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12ED" w14:textId="77777777" w:rsidR="00B4150A" w:rsidRPr="007D0456" w:rsidRDefault="00B4150A" w:rsidP="00B4150A">
      <w:pPr>
        <w:autoSpaceDE w:val="0"/>
        <w:autoSpaceDN w:val="0"/>
        <w:adjustRightInd w:val="0"/>
        <w:spacing w:after="0" w:line="240" w:lineRule="auto"/>
        <w:jc w:val="center"/>
        <w:rPr>
          <w:rFonts w:ascii="Arial" w:hAnsi="Arial" w:cs="Arial"/>
          <w:b/>
          <w:sz w:val="28"/>
          <w:szCs w:val="28"/>
        </w:rPr>
      </w:pPr>
    </w:p>
    <w:p w14:paraId="69C78150" w14:textId="5891B613" w:rsidR="006F443C" w:rsidRPr="007D0456" w:rsidRDefault="006F443C" w:rsidP="00B4150A">
      <w:pPr>
        <w:autoSpaceDE w:val="0"/>
        <w:autoSpaceDN w:val="0"/>
        <w:adjustRightInd w:val="0"/>
        <w:spacing w:after="0" w:line="240" w:lineRule="auto"/>
        <w:jc w:val="center"/>
        <w:rPr>
          <w:rFonts w:ascii="Arial" w:hAnsi="Arial" w:cs="Arial"/>
          <w:b/>
          <w:sz w:val="26"/>
          <w:szCs w:val="26"/>
        </w:rPr>
      </w:pPr>
      <w:r w:rsidRPr="007D0456">
        <w:rPr>
          <w:rFonts w:ascii="Arial" w:hAnsi="Arial" w:cs="Arial"/>
          <w:b/>
          <w:sz w:val="26"/>
          <w:szCs w:val="26"/>
        </w:rPr>
        <w:t>Terms of Reference (</w:t>
      </w:r>
      <w:proofErr w:type="spellStart"/>
      <w:r w:rsidRPr="007D0456">
        <w:rPr>
          <w:rFonts w:ascii="Arial" w:hAnsi="Arial" w:cs="Arial"/>
          <w:b/>
          <w:sz w:val="26"/>
          <w:szCs w:val="26"/>
        </w:rPr>
        <w:t>ToR</w:t>
      </w:r>
      <w:proofErr w:type="spellEnd"/>
      <w:r w:rsidRPr="007D0456">
        <w:rPr>
          <w:rFonts w:ascii="Arial" w:hAnsi="Arial" w:cs="Arial"/>
          <w:b/>
          <w:sz w:val="26"/>
          <w:szCs w:val="26"/>
        </w:rPr>
        <w:t xml:space="preserve">) </w:t>
      </w:r>
      <w:r w:rsidR="00C80856" w:rsidRPr="007D0456">
        <w:rPr>
          <w:rFonts w:ascii="Arial" w:hAnsi="Arial" w:cs="Arial"/>
          <w:b/>
          <w:sz w:val="26"/>
          <w:szCs w:val="26"/>
        </w:rPr>
        <w:t xml:space="preserve">for </w:t>
      </w:r>
      <w:r w:rsidR="003C335B">
        <w:rPr>
          <w:rFonts w:ascii="Arial" w:hAnsi="Arial" w:cs="Arial"/>
          <w:b/>
          <w:sz w:val="26"/>
          <w:szCs w:val="26"/>
        </w:rPr>
        <w:t>Final Evaluation</w:t>
      </w:r>
      <w:r w:rsidR="00C80856" w:rsidRPr="007D0456">
        <w:rPr>
          <w:rFonts w:ascii="Arial" w:hAnsi="Arial" w:cs="Arial"/>
          <w:b/>
          <w:sz w:val="26"/>
          <w:szCs w:val="26"/>
        </w:rPr>
        <w:t xml:space="preserve"> of </w:t>
      </w:r>
    </w:p>
    <w:p w14:paraId="25B8DB04" w14:textId="69477EE1" w:rsidR="006F443C" w:rsidRPr="007D0456" w:rsidRDefault="006F443C" w:rsidP="00C80856">
      <w:pPr>
        <w:spacing w:after="0" w:line="240" w:lineRule="auto"/>
        <w:ind w:left="2880" w:hanging="2880"/>
        <w:jc w:val="center"/>
        <w:rPr>
          <w:rFonts w:ascii="Arial" w:hAnsi="Arial" w:cs="Arial"/>
          <w:b/>
          <w:bCs/>
          <w:sz w:val="24"/>
          <w:szCs w:val="18"/>
        </w:rPr>
      </w:pPr>
      <w:r w:rsidRPr="007D0456">
        <w:rPr>
          <w:rFonts w:ascii="Arial" w:hAnsi="Arial" w:cs="Arial"/>
          <w:b/>
          <w:sz w:val="24"/>
          <w:szCs w:val="24"/>
        </w:rPr>
        <w:t xml:space="preserve">Economic Empowerment of Rural Women (EERW) </w:t>
      </w:r>
      <w:r w:rsidR="007D0456" w:rsidRPr="007D0456">
        <w:rPr>
          <w:rFonts w:ascii="Arial" w:hAnsi="Arial" w:cs="Arial"/>
          <w:b/>
          <w:sz w:val="24"/>
          <w:szCs w:val="24"/>
        </w:rPr>
        <w:t xml:space="preserve">Programme </w:t>
      </w:r>
      <w:r w:rsidRPr="007D0456">
        <w:rPr>
          <w:rFonts w:ascii="Arial" w:hAnsi="Arial" w:cs="Arial"/>
          <w:b/>
          <w:sz w:val="24"/>
          <w:szCs w:val="24"/>
        </w:rPr>
        <w:t>in Bangladesh</w:t>
      </w:r>
    </w:p>
    <w:p w14:paraId="16B86EC1" w14:textId="131923CA" w:rsidR="001936F4" w:rsidRPr="007D0456" w:rsidRDefault="001936F4">
      <w:pPr>
        <w:rPr>
          <w:rFonts w:ascii="Arial" w:hAnsi="Arial" w:cs="Arial"/>
        </w:rPr>
      </w:pPr>
    </w:p>
    <w:p w14:paraId="0718E67C" w14:textId="77777777" w:rsidR="005E4E7F" w:rsidRPr="007D0456" w:rsidRDefault="005E4E7F" w:rsidP="005E4E7F">
      <w:pPr>
        <w:pStyle w:val="ListParagraph"/>
        <w:numPr>
          <w:ilvl w:val="0"/>
          <w:numId w:val="1"/>
        </w:numPr>
        <w:spacing w:line="276" w:lineRule="auto"/>
        <w:rPr>
          <w:rFonts w:ascii="Arial" w:hAnsi="Arial" w:cs="Arial"/>
          <w:b/>
          <w:bCs/>
          <w:color w:val="000000"/>
          <w:sz w:val="24"/>
          <w:szCs w:val="24"/>
        </w:rPr>
      </w:pPr>
      <w:r w:rsidRPr="007D0456">
        <w:rPr>
          <w:rFonts w:ascii="Arial" w:hAnsi="Arial" w:cs="Arial"/>
          <w:b/>
          <w:bCs/>
          <w:color w:val="000000"/>
          <w:sz w:val="24"/>
          <w:szCs w:val="24"/>
        </w:rPr>
        <w:t>Summary</w:t>
      </w:r>
    </w:p>
    <w:p w14:paraId="614EC7E9" w14:textId="6D98CF84" w:rsidR="005E4E7F" w:rsidRPr="00A64877" w:rsidRDefault="005E4E7F" w:rsidP="005E4E7F">
      <w:pPr>
        <w:spacing w:line="276" w:lineRule="auto"/>
        <w:jc w:val="both"/>
        <w:rPr>
          <w:rFonts w:ascii="Arial" w:hAnsi="Arial" w:cs="Arial"/>
          <w:color w:val="000000"/>
        </w:rPr>
      </w:pPr>
      <w:r w:rsidRPr="00A64877">
        <w:rPr>
          <w:rFonts w:ascii="Arial" w:hAnsi="Arial" w:cs="Arial"/>
          <w:b/>
          <w:bCs/>
          <w:color w:val="000000"/>
        </w:rPr>
        <w:t>1.1. Purpose:</w:t>
      </w:r>
      <w:r w:rsidRPr="00A64877">
        <w:rPr>
          <w:rFonts w:ascii="Arial" w:hAnsi="Arial" w:cs="Arial"/>
          <w:color w:val="000000"/>
        </w:rPr>
        <w:t xml:space="preserve"> The</w:t>
      </w:r>
      <w:r w:rsidR="004C3072" w:rsidRPr="00A64877">
        <w:rPr>
          <w:rFonts w:ascii="Arial" w:hAnsi="Arial" w:cs="Arial"/>
          <w:color w:val="000000"/>
        </w:rPr>
        <w:t xml:space="preserve"> Bangladesh Red Crescent Society (BDRCS) and the </w:t>
      </w:r>
      <w:r w:rsidRPr="00A64877">
        <w:rPr>
          <w:rFonts w:ascii="Arial" w:hAnsi="Arial" w:cs="Arial"/>
          <w:color w:val="000000"/>
        </w:rPr>
        <w:t xml:space="preserve">International Federation of Red Cross and Red Crescent Societies (IFRC), with support from the </w:t>
      </w:r>
      <w:r w:rsidR="002821C8" w:rsidRPr="00A64877">
        <w:rPr>
          <w:rFonts w:ascii="Arial" w:hAnsi="Arial" w:cs="Arial"/>
          <w:color w:val="000000"/>
        </w:rPr>
        <w:t>Kuwait Red Crescent Society (KRCS),</w:t>
      </w:r>
      <w:r w:rsidRPr="00A64877">
        <w:rPr>
          <w:rFonts w:ascii="Arial" w:hAnsi="Arial" w:cs="Arial"/>
          <w:color w:val="000000"/>
        </w:rPr>
        <w:t xml:space="preserve"> seek to evaluate the</w:t>
      </w:r>
      <w:r w:rsidR="00DE0C1E" w:rsidRPr="00A64877">
        <w:rPr>
          <w:rFonts w:ascii="Arial" w:hAnsi="Arial" w:cs="Arial"/>
          <w:color w:val="000000"/>
        </w:rPr>
        <w:t xml:space="preserve"> </w:t>
      </w:r>
      <w:r w:rsidRPr="00A64877">
        <w:rPr>
          <w:rFonts w:ascii="Arial" w:hAnsi="Arial" w:cs="Arial"/>
          <w:color w:val="000000"/>
        </w:rPr>
        <w:t xml:space="preserve">relevance, efficiency, effectiveness, timeliness, </w:t>
      </w:r>
      <w:r w:rsidR="00634AF7" w:rsidRPr="00A64877">
        <w:rPr>
          <w:rFonts w:ascii="Arial" w:hAnsi="Arial" w:cs="Arial"/>
          <w:color w:val="000000"/>
        </w:rPr>
        <w:t>impact,</w:t>
      </w:r>
      <w:r w:rsidRPr="00A64877">
        <w:rPr>
          <w:rFonts w:ascii="Arial" w:hAnsi="Arial" w:cs="Arial"/>
          <w:color w:val="000000"/>
        </w:rPr>
        <w:t xml:space="preserve"> and sustainability of the </w:t>
      </w:r>
      <w:r w:rsidR="00634AF7" w:rsidRPr="00A64877">
        <w:rPr>
          <w:rFonts w:ascii="Arial" w:hAnsi="Arial" w:cs="Arial"/>
          <w:color w:val="000000"/>
        </w:rPr>
        <w:t xml:space="preserve">Economic Empowerment of Rural Women (EERW) Programme </w:t>
      </w:r>
      <w:r w:rsidR="007366F2" w:rsidRPr="00A64877">
        <w:rPr>
          <w:rFonts w:ascii="Arial" w:hAnsi="Arial" w:cs="Arial"/>
          <w:color w:val="000000"/>
        </w:rPr>
        <w:t xml:space="preserve">and </w:t>
      </w:r>
      <w:r w:rsidR="004F0C5E" w:rsidRPr="00A64877">
        <w:rPr>
          <w:rFonts w:ascii="Arial" w:hAnsi="Arial" w:cs="Arial"/>
          <w:color w:val="000000"/>
        </w:rPr>
        <w:t xml:space="preserve">to </w:t>
      </w:r>
      <w:r w:rsidR="00DC5E03" w:rsidRPr="00A64877">
        <w:rPr>
          <w:rFonts w:ascii="Arial" w:hAnsi="Arial" w:cs="Arial"/>
          <w:color w:val="000000"/>
        </w:rPr>
        <w:t>assess</w:t>
      </w:r>
      <w:r w:rsidR="006717EF" w:rsidRPr="00A64877">
        <w:rPr>
          <w:rFonts w:ascii="Arial" w:hAnsi="Arial" w:cs="Arial"/>
          <w:color w:val="000000"/>
        </w:rPr>
        <w:t xml:space="preserve"> the programme achievement, goal and objective of building resilience and improved livelihoods of marginalized and underprivileged women in the target communitie</w:t>
      </w:r>
      <w:r w:rsidR="00E93F4C">
        <w:rPr>
          <w:rFonts w:ascii="Arial" w:hAnsi="Arial" w:cs="Arial"/>
          <w:color w:val="000000"/>
        </w:rPr>
        <w:t>s/areas</w:t>
      </w:r>
      <w:r w:rsidR="006717EF" w:rsidRPr="00A64877">
        <w:rPr>
          <w:rFonts w:ascii="Arial" w:hAnsi="Arial" w:cs="Arial"/>
          <w:color w:val="000000"/>
        </w:rPr>
        <w:t>.</w:t>
      </w:r>
    </w:p>
    <w:p w14:paraId="3ECE7F21" w14:textId="4A2FA42E" w:rsidR="0045740D" w:rsidRPr="00A64877" w:rsidRDefault="0045740D" w:rsidP="005E4E7F">
      <w:pPr>
        <w:spacing w:line="276" w:lineRule="auto"/>
        <w:jc w:val="both"/>
        <w:rPr>
          <w:rFonts w:ascii="Arial" w:hAnsi="Arial" w:cs="Arial"/>
          <w:color w:val="000000"/>
        </w:rPr>
      </w:pPr>
      <w:r w:rsidRPr="00A64877">
        <w:rPr>
          <w:rFonts w:ascii="Arial" w:hAnsi="Arial" w:cs="Arial"/>
          <w:b/>
          <w:bCs/>
          <w:color w:val="000000"/>
        </w:rPr>
        <w:t>1.2.</w:t>
      </w:r>
      <w:r w:rsidR="00ED5728" w:rsidRPr="00A64877">
        <w:rPr>
          <w:rFonts w:ascii="Arial" w:hAnsi="Arial" w:cs="Arial"/>
          <w:b/>
          <w:bCs/>
          <w:color w:val="000000"/>
        </w:rPr>
        <w:t xml:space="preserve"> </w:t>
      </w:r>
      <w:r w:rsidRPr="00A64877">
        <w:rPr>
          <w:rFonts w:ascii="Arial" w:hAnsi="Arial" w:cs="Arial"/>
          <w:b/>
          <w:bCs/>
          <w:color w:val="000000"/>
        </w:rPr>
        <w:t>Audience:</w:t>
      </w:r>
      <w:r w:rsidRPr="00A64877">
        <w:rPr>
          <w:rFonts w:ascii="Arial" w:hAnsi="Arial" w:cs="Arial"/>
          <w:color w:val="000000"/>
        </w:rPr>
        <w:t xml:space="preserve"> The results of this evaluation will be used by </w:t>
      </w:r>
      <w:r w:rsidR="004C3072" w:rsidRPr="00A64877">
        <w:rPr>
          <w:rFonts w:ascii="Arial" w:hAnsi="Arial" w:cs="Arial"/>
          <w:color w:val="000000"/>
        </w:rPr>
        <w:t>BDRCS, IFRC</w:t>
      </w:r>
      <w:r w:rsidRPr="00A64877">
        <w:rPr>
          <w:rFonts w:ascii="Arial" w:hAnsi="Arial" w:cs="Arial"/>
          <w:color w:val="000000"/>
        </w:rPr>
        <w:t>, K</w:t>
      </w:r>
      <w:r w:rsidR="00ED5728" w:rsidRPr="00A64877">
        <w:rPr>
          <w:rFonts w:ascii="Arial" w:hAnsi="Arial" w:cs="Arial"/>
          <w:color w:val="000000"/>
        </w:rPr>
        <w:t>RCS</w:t>
      </w:r>
      <w:r w:rsidRPr="00A64877">
        <w:rPr>
          <w:rFonts w:ascii="Arial" w:hAnsi="Arial" w:cs="Arial"/>
          <w:color w:val="000000"/>
        </w:rPr>
        <w:t>,</w:t>
      </w:r>
      <w:r w:rsidR="00A611EC" w:rsidRPr="00A64877">
        <w:rPr>
          <w:rFonts w:ascii="Arial" w:hAnsi="Arial" w:cs="Arial"/>
          <w:color w:val="000000"/>
        </w:rPr>
        <w:t xml:space="preserve"> PNS </w:t>
      </w:r>
      <w:r w:rsidRPr="00A64877">
        <w:rPr>
          <w:rFonts w:ascii="Arial" w:hAnsi="Arial" w:cs="Arial"/>
          <w:color w:val="000000"/>
        </w:rPr>
        <w:t xml:space="preserve">and other stakeholders involved in the programme </w:t>
      </w:r>
      <w:r w:rsidR="0003620F" w:rsidRPr="00A64877">
        <w:rPr>
          <w:rFonts w:ascii="Arial" w:hAnsi="Arial" w:cs="Arial"/>
          <w:color w:val="000000"/>
        </w:rPr>
        <w:t>to</w:t>
      </w:r>
      <w:r w:rsidRPr="00A64877">
        <w:rPr>
          <w:rFonts w:ascii="Arial" w:hAnsi="Arial" w:cs="Arial"/>
          <w:color w:val="000000"/>
        </w:rPr>
        <w:t xml:space="preserve"> assess the progress made towards achieving the planned objective of the </w:t>
      </w:r>
      <w:r w:rsidR="00463E99" w:rsidRPr="00A64877">
        <w:rPr>
          <w:rFonts w:ascii="Arial" w:hAnsi="Arial" w:cs="Arial"/>
          <w:color w:val="000000"/>
        </w:rPr>
        <w:t>Economic Empowerment of Rural Women (EERW) Programme</w:t>
      </w:r>
      <w:r w:rsidRPr="00A64877">
        <w:rPr>
          <w:rFonts w:ascii="Arial" w:hAnsi="Arial" w:cs="Arial"/>
          <w:color w:val="000000"/>
        </w:rPr>
        <w:t xml:space="preserve">. </w:t>
      </w:r>
    </w:p>
    <w:p w14:paraId="26581D92" w14:textId="7976CDDD" w:rsidR="005E4E7F" w:rsidRPr="00A64877" w:rsidRDefault="0045740D" w:rsidP="005E4E7F">
      <w:pPr>
        <w:spacing w:line="276" w:lineRule="auto"/>
        <w:jc w:val="both"/>
        <w:rPr>
          <w:rFonts w:ascii="Arial" w:hAnsi="Arial" w:cs="Arial"/>
          <w:color w:val="000000"/>
        </w:rPr>
      </w:pPr>
      <w:r w:rsidRPr="00A64877">
        <w:rPr>
          <w:rFonts w:ascii="Arial" w:hAnsi="Arial" w:cs="Arial"/>
          <w:b/>
          <w:bCs/>
          <w:color w:val="000000"/>
        </w:rPr>
        <w:t xml:space="preserve">1.3.   </w:t>
      </w:r>
      <w:r w:rsidR="005E4E7F" w:rsidRPr="00A64877">
        <w:rPr>
          <w:rFonts w:ascii="Arial" w:hAnsi="Arial" w:cs="Arial"/>
          <w:b/>
          <w:bCs/>
          <w:color w:val="000000"/>
        </w:rPr>
        <w:t>Commissioner</w:t>
      </w:r>
      <w:r w:rsidR="005E4E7F" w:rsidRPr="00A64877">
        <w:rPr>
          <w:rFonts w:ascii="Arial" w:hAnsi="Arial" w:cs="Arial"/>
          <w:color w:val="000000"/>
        </w:rPr>
        <w:t xml:space="preserve">: This evaluation is being commissioned by the </w:t>
      </w:r>
      <w:r w:rsidR="00A64877" w:rsidRPr="00A64877">
        <w:rPr>
          <w:rFonts w:ascii="Arial" w:hAnsi="Arial" w:cs="Arial"/>
          <w:color w:val="000000"/>
        </w:rPr>
        <w:t>BDRCS</w:t>
      </w:r>
      <w:r w:rsidR="002E086D">
        <w:rPr>
          <w:rFonts w:ascii="Arial" w:hAnsi="Arial" w:cs="Arial"/>
          <w:color w:val="000000"/>
        </w:rPr>
        <w:t xml:space="preserve"> (DD/PM)</w:t>
      </w:r>
      <w:r w:rsidR="00A64877" w:rsidRPr="00A64877">
        <w:rPr>
          <w:rFonts w:ascii="Arial" w:hAnsi="Arial" w:cs="Arial"/>
          <w:color w:val="000000"/>
        </w:rPr>
        <w:t xml:space="preserve"> </w:t>
      </w:r>
      <w:r w:rsidR="002E086D">
        <w:rPr>
          <w:rFonts w:ascii="Arial" w:hAnsi="Arial" w:cs="Arial"/>
          <w:color w:val="000000"/>
        </w:rPr>
        <w:t>and</w:t>
      </w:r>
      <w:r w:rsidR="005E4E7F" w:rsidRPr="00A64877">
        <w:rPr>
          <w:rFonts w:ascii="Arial" w:hAnsi="Arial" w:cs="Arial"/>
          <w:color w:val="000000"/>
        </w:rPr>
        <w:t xml:space="preserve"> the</w:t>
      </w:r>
      <w:r w:rsidR="00A64877" w:rsidRPr="00A64877">
        <w:rPr>
          <w:rFonts w:ascii="Arial" w:hAnsi="Arial" w:cs="Arial"/>
          <w:color w:val="000000"/>
        </w:rPr>
        <w:t xml:space="preserve"> IFRC</w:t>
      </w:r>
      <w:r w:rsidR="00DE080C">
        <w:rPr>
          <w:rFonts w:ascii="Arial" w:hAnsi="Arial" w:cs="Arial"/>
          <w:color w:val="000000"/>
        </w:rPr>
        <w:t xml:space="preserve"> </w:t>
      </w:r>
      <w:r w:rsidR="002E086D">
        <w:rPr>
          <w:rFonts w:ascii="Arial" w:hAnsi="Arial" w:cs="Arial"/>
          <w:color w:val="000000"/>
        </w:rPr>
        <w:t>(Sr.</w:t>
      </w:r>
      <w:r w:rsidR="00DE080C">
        <w:rPr>
          <w:rFonts w:ascii="Arial" w:hAnsi="Arial" w:cs="Arial"/>
          <w:color w:val="000000"/>
        </w:rPr>
        <w:t xml:space="preserve"> </w:t>
      </w:r>
      <w:r w:rsidR="002E086D">
        <w:rPr>
          <w:rFonts w:ascii="Arial" w:hAnsi="Arial" w:cs="Arial"/>
          <w:color w:val="000000"/>
        </w:rPr>
        <w:t>Manager)</w:t>
      </w:r>
      <w:r w:rsidR="005E4E7F" w:rsidRPr="00A64877">
        <w:rPr>
          <w:rFonts w:ascii="Arial" w:hAnsi="Arial" w:cs="Arial"/>
          <w:color w:val="000000"/>
        </w:rPr>
        <w:t>.</w:t>
      </w:r>
      <w:r w:rsidR="00DE080C">
        <w:rPr>
          <w:rFonts w:ascii="Arial" w:hAnsi="Arial" w:cs="Arial"/>
          <w:color w:val="000000"/>
        </w:rPr>
        <w:t xml:space="preserve"> </w:t>
      </w:r>
    </w:p>
    <w:p w14:paraId="69A104AD" w14:textId="266AEC8C" w:rsidR="005E4E7F" w:rsidRPr="00A64877" w:rsidRDefault="005E4E7F" w:rsidP="005E4E7F">
      <w:pPr>
        <w:spacing w:line="276" w:lineRule="auto"/>
        <w:jc w:val="both"/>
        <w:rPr>
          <w:rFonts w:ascii="Arial" w:hAnsi="Arial" w:cs="Arial"/>
          <w:color w:val="000000"/>
        </w:rPr>
      </w:pPr>
      <w:r w:rsidRPr="00A64877">
        <w:rPr>
          <w:rFonts w:ascii="Arial" w:hAnsi="Arial" w:cs="Arial"/>
          <w:b/>
          <w:bCs/>
          <w:color w:val="000000"/>
        </w:rPr>
        <w:t>1.4.   Evaluation team:</w:t>
      </w:r>
      <w:r w:rsidRPr="00A64877">
        <w:rPr>
          <w:rFonts w:ascii="Arial" w:hAnsi="Arial" w:cs="Arial"/>
          <w:color w:val="000000"/>
        </w:rPr>
        <w:t xml:space="preserve"> A hired consultant or consultancy firm from national level will conduct the evaluation. </w:t>
      </w:r>
      <w:r w:rsidR="007D7EE8" w:rsidRPr="00A64877">
        <w:rPr>
          <w:rFonts w:ascii="Arial" w:hAnsi="Arial" w:cs="Arial"/>
          <w:color w:val="000000"/>
        </w:rPr>
        <w:t>BDRCS and IFRC</w:t>
      </w:r>
      <w:r w:rsidRPr="00A64877">
        <w:rPr>
          <w:rFonts w:ascii="Arial" w:hAnsi="Arial" w:cs="Arial"/>
          <w:color w:val="000000"/>
        </w:rPr>
        <w:t xml:space="preserve"> programme team will assist the Evaluator to collect quantitative and qualitative data from the field.  </w:t>
      </w:r>
    </w:p>
    <w:p w14:paraId="09697621" w14:textId="2769F39C" w:rsidR="00FB2F4C" w:rsidRPr="00A64877" w:rsidRDefault="005E4E7F" w:rsidP="00FB2F4C">
      <w:pPr>
        <w:tabs>
          <w:tab w:val="left" w:pos="426"/>
        </w:tabs>
        <w:spacing w:line="276" w:lineRule="auto"/>
        <w:rPr>
          <w:rFonts w:ascii="Arial" w:hAnsi="Arial" w:cs="Arial"/>
          <w:color w:val="000000"/>
        </w:rPr>
      </w:pPr>
      <w:r w:rsidRPr="00A64877">
        <w:rPr>
          <w:rFonts w:ascii="Arial" w:hAnsi="Arial" w:cs="Arial"/>
          <w:b/>
          <w:bCs/>
          <w:color w:val="000000"/>
        </w:rPr>
        <w:t xml:space="preserve">1.5.   </w:t>
      </w:r>
      <w:r w:rsidR="00FB2F4C" w:rsidRPr="00A64877">
        <w:rPr>
          <w:rFonts w:ascii="Arial" w:hAnsi="Arial" w:cs="Arial"/>
          <w:b/>
          <w:bCs/>
          <w:color w:val="000000"/>
        </w:rPr>
        <w:t>Reporting to:</w:t>
      </w:r>
      <w:r w:rsidR="00FB2F4C" w:rsidRPr="00A64877">
        <w:rPr>
          <w:rFonts w:ascii="Arial" w:hAnsi="Arial" w:cs="Arial"/>
          <w:b/>
        </w:rPr>
        <w:t xml:space="preserve"> </w:t>
      </w:r>
      <w:r w:rsidR="007D7EE8" w:rsidRPr="00A64877">
        <w:rPr>
          <w:rFonts w:ascii="Arial" w:hAnsi="Arial" w:cs="Arial"/>
          <w:color w:val="000000"/>
        </w:rPr>
        <w:t>BDRCS and IFRC</w:t>
      </w:r>
      <w:r w:rsidR="007B0794" w:rsidRPr="00A64877">
        <w:rPr>
          <w:rFonts w:ascii="Arial" w:hAnsi="Arial" w:cs="Arial"/>
          <w:color w:val="000000"/>
        </w:rPr>
        <w:t xml:space="preserve"> </w:t>
      </w:r>
      <w:r w:rsidR="006A6EF6" w:rsidRPr="00A64877">
        <w:rPr>
          <w:rFonts w:ascii="Arial" w:hAnsi="Arial" w:cs="Arial"/>
          <w:color w:val="000000"/>
        </w:rPr>
        <w:t xml:space="preserve">Evaluation </w:t>
      </w:r>
      <w:r w:rsidR="00FB2F4C" w:rsidRPr="00A64877">
        <w:rPr>
          <w:rFonts w:ascii="Arial" w:hAnsi="Arial" w:cs="Arial"/>
          <w:color w:val="000000"/>
        </w:rPr>
        <w:t>Management Team</w:t>
      </w:r>
      <w:r w:rsidR="004C71E5" w:rsidRPr="00A64877">
        <w:rPr>
          <w:rFonts w:ascii="Arial" w:hAnsi="Arial" w:cs="Arial"/>
          <w:color w:val="000000"/>
        </w:rPr>
        <w:t xml:space="preserve"> (EMT)</w:t>
      </w:r>
      <w:r w:rsidR="00FB2F4C" w:rsidRPr="00A64877">
        <w:rPr>
          <w:rFonts w:ascii="Arial" w:hAnsi="Arial" w:cs="Arial"/>
          <w:color w:val="000000"/>
        </w:rPr>
        <w:t>.</w:t>
      </w:r>
    </w:p>
    <w:p w14:paraId="613D4F24" w14:textId="3D1107F0" w:rsidR="005E4E7F" w:rsidRPr="00A64877" w:rsidRDefault="0040698E" w:rsidP="005E4E7F">
      <w:pPr>
        <w:spacing w:line="276" w:lineRule="auto"/>
        <w:rPr>
          <w:rFonts w:ascii="Arial" w:hAnsi="Arial" w:cs="Arial"/>
          <w:color w:val="000000"/>
        </w:rPr>
      </w:pPr>
      <w:r w:rsidRPr="00A64877">
        <w:rPr>
          <w:rFonts w:ascii="Arial" w:hAnsi="Arial" w:cs="Arial"/>
          <w:b/>
          <w:bCs/>
          <w:color w:val="000000"/>
        </w:rPr>
        <w:t xml:space="preserve">1.6.   </w:t>
      </w:r>
      <w:r w:rsidR="005E4E7F" w:rsidRPr="00A64877">
        <w:rPr>
          <w:rFonts w:ascii="Arial" w:hAnsi="Arial" w:cs="Arial"/>
          <w:b/>
          <w:bCs/>
          <w:color w:val="000000"/>
        </w:rPr>
        <w:t>Duration:</w:t>
      </w:r>
      <w:r w:rsidR="005E4E7F" w:rsidRPr="00A64877">
        <w:rPr>
          <w:rFonts w:ascii="Arial" w:hAnsi="Arial" w:cs="Arial"/>
          <w:color w:val="000000"/>
        </w:rPr>
        <w:t xml:space="preserve"> </w:t>
      </w:r>
      <w:r w:rsidR="005E4E7F" w:rsidRPr="00931AB0">
        <w:rPr>
          <w:rFonts w:ascii="Arial" w:hAnsi="Arial" w:cs="Arial"/>
          <w:color w:val="000000"/>
        </w:rPr>
        <w:t xml:space="preserve">Up to </w:t>
      </w:r>
      <w:r w:rsidR="007B0794" w:rsidRPr="00931AB0">
        <w:rPr>
          <w:rFonts w:ascii="Arial" w:hAnsi="Arial" w:cs="Arial"/>
          <w:color w:val="000000"/>
        </w:rPr>
        <w:t>28</w:t>
      </w:r>
      <w:r w:rsidR="005E4E7F" w:rsidRPr="00931AB0">
        <w:rPr>
          <w:rFonts w:ascii="Arial" w:hAnsi="Arial" w:cs="Arial"/>
          <w:color w:val="000000"/>
        </w:rPr>
        <w:t xml:space="preserve"> </w:t>
      </w:r>
      <w:r w:rsidR="00B92791" w:rsidRPr="00931AB0">
        <w:rPr>
          <w:rFonts w:ascii="Arial" w:hAnsi="Arial" w:cs="Arial"/>
          <w:color w:val="000000"/>
        </w:rPr>
        <w:t>days.</w:t>
      </w:r>
      <w:r w:rsidR="005E4E7F" w:rsidRPr="00A64877">
        <w:rPr>
          <w:rFonts w:ascii="Arial" w:hAnsi="Arial" w:cs="Arial"/>
          <w:color w:val="000000"/>
        </w:rPr>
        <w:t xml:space="preserve"> </w:t>
      </w:r>
    </w:p>
    <w:p w14:paraId="0812004F" w14:textId="1E7B9883" w:rsidR="005E4E7F" w:rsidRPr="00A64877" w:rsidRDefault="005E4E7F" w:rsidP="005E4E7F">
      <w:pPr>
        <w:spacing w:line="276" w:lineRule="auto"/>
        <w:rPr>
          <w:rFonts w:ascii="Arial" w:hAnsi="Arial" w:cs="Arial"/>
          <w:color w:val="000000"/>
        </w:rPr>
      </w:pPr>
      <w:r w:rsidRPr="00A64877">
        <w:rPr>
          <w:rFonts w:ascii="Arial" w:hAnsi="Arial" w:cs="Arial"/>
          <w:b/>
          <w:bCs/>
          <w:color w:val="000000"/>
        </w:rPr>
        <w:t>1.</w:t>
      </w:r>
      <w:r w:rsidR="0040698E" w:rsidRPr="00A64877">
        <w:rPr>
          <w:rFonts w:ascii="Arial" w:hAnsi="Arial" w:cs="Arial"/>
          <w:b/>
          <w:bCs/>
          <w:color w:val="000000"/>
        </w:rPr>
        <w:t>7</w:t>
      </w:r>
      <w:r w:rsidRPr="00A64877">
        <w:rPr>
          <w:rFonts w:ascii="Arial" w:hAnsi="Arial" w:cs="Arial"/>
          <w:b/>
          <w:bCs/>
          <w:color w:val="000000"/>
        </w:rPr>
        <w:t>.   Estimated dates:</w:t>
      </w:r>
      <w:r w:rsidRPr="00A64877">
        <w:rPr>
          <w:rFonts w:ascii="Arial" w:hAnsi="Arial" w:cs="Arial"/>
          <w:color w:val="000000"/>
        </w:rPr>
        <w:t xml:space="preserve"> </w:t>
      </w:r>
      <w:r w:rsidR="00931AB0" w:rsidRPr="00931AB0">
        <w:rPr>
          <w:rFonts w:ascii="Arial" w:hAnsi="Arial" w:cs="Arial"/>
          <w:color w:val="000000"/>
        </w:rPr>
        <w:t>01</w:t>
      </w:r>
      <w:r w:rsidRPr="00931AB0">
        <w:rPr>
          <w:rFonts w:ascii="Arial" w:hAnsi="Arial" w:cs="Arial"/>
          <w:color w:val="000000"/>
        </w:rPr>
        <w:t xml:space="preserve"> </w:t>
      </w:r>
      <w:r w:rsidR="00DE080C" w:rsidRPr="00931AB0">
        <w:rPr>
          <w:rFonts w:ascii="Arial" w:hAnsi="Arial" w:cs="Arial"/>
          <w:color w:val="000000"/>
        </w:rPr>
        <w:t>June</w:t>
      </w:r>
      <w:r w:rsidRPr="00931AB0">
        <w:rPr>
          <w:rFonts w:ascii="Arial" w:hAnsi="Arial" w:cs="Arial"/>
          <w:color w:val="000000"/>
        </w:rPr>
        <w:t xml:space="preserve"> 2021 – </w:t>
      </w:r>
      <w:r w:rsidR="00931AB0" w:rsidRPr="00931AB0">
        <w:rPr>
          <w:rFonts w:ascii="Arial" w:hAnsi="Arial" w:cs="Arial"/>
          <w:color w:val="000000"/>
        </w:rPr>
        <w:t>30 June</w:t>
      </w:r>
      <w:r w:rsidRPr="00931AB0">
        <w:rPr>
          <w:rFonts w:ascii="Arial" w:hAnsi="Arial" w:cs="Arial"/>
          <w:color w:val="000000"/>
        </w:rPr>
        <w:t xml:space="preserve"> 2021</w:t>
      </w:r>
      <w:r w:rsidR="00F15324" w:rsidRPr="00931AB0">
        <w:rPr>
          <w:rFonts w:ascii="Arial" w:hAnsi="Arial" w:cs="Arial"/>
          <w:color w:val="000000"/>
        </w:rPr>
        <w:t>.</w:t>
      </w:r>
      <w:r w:rsidRPr="00A64877">
        <w:rPr>
          <w:rFonts w:ascii="Arial" w:hAnsi="Arial" w:cs="Arial"/>
          <w:color w:val="000000"/>
        </w:rPr>
        <w:t xml:space="preserve"> </w:t>
      </w:r>
    </w:p>
    <w:p w14:paraId="6382FE35" w14:textId="178551BF" w:rsidR="00DD7401" w:rsidRPr="00A64877" w:rsidRDefault="005E4E7F" w:rsidP="0040698E">
      <w:pPr>
        <w:spacing w:line="276" w:lineRule="auto"/>
        <w:rPr>
          <w:rFonts w:ascii="Arial" w:hAnsi="Arial" w:cs="Arial"/>
          <w:color w:val="000000"/>
        </w:rPr>
      </w:pPr>
      <w:r w:rsidRPr="00A64877">
        <w:rPr>
          <w:rFonts w:ascii="Arial" w:hAnsi="Arial" w:cs="Arial"/>
          <w:b/>
          <w:bCs/>
          <w:color w:val="000000"/>
        </w:rPr>
        <w:t>1.</w:t>
      </w:r>
      <w:r w:rsidR="0040698E" w:rsidRPr="00A64877">
        <w:rPr>
          <w:rFonts w:ascii="Arial" w:hAnsi="Arial" w:cs="Arial"/>
          <w:b/>
          <w:bCs/>
          <w:color w:val="000000"/>
        </w:rPr>
        <w:t>8</w:t>
      </w:r>
      <w:r w:rsidRPr="00A64877">
        <w:rPr>
          <w:rFonts w:ascii="Arial" w:hAnsi="Arial" w:cs="Arial"/>
          <w:b/>
          <w:bCs/>
          <w:color w:val="000000"/>
        </w:rPr>
        <w:t>.   Location:</w:t>
      </w:r>
      <w:r w:rsidRPr="00A64877">
        <w:rPr>
          <w:rFonts w:ascii="Arial" w:hAnsi="Arial" w:cs="Arial"/>
          <w:color w:val="000000"/>
        </w:rPr>
        <w:t xml:space="preserve"> Bangladesh </w:t>
      </w:r>
      <w:r w:rsidR="003C26C1" w:rsidRPr="00A64877">
        <w:rPr>
          <w:rFonts w:ascii="Arial" w:hAnsi="Arial" w:cs="Arial"/>
          <w:color w:val="000000"/>
        </w:rPr>
        <w:t>(</w:t>
      </w:r>
      <w:r w:rsidR="00DD7401" w:rsidRPr="00A64877">
        <w:rPr>
          <w:rFonts w:ascii="Arial" w:hAnsi="Arial" w:cs="Arial"/>
          <w:color w:val="000000"/>
        </w:rPr>
        <w:t>at one (</w:t>
      </w:r>
      <w:proofErr w:type="spellStart"/>
      <w:r w:rsidR="00DD7401" w:rsidRPr="00A64877">
        <w:rPr>
          <w:rFonts w:ascii="Arial" w:hAnsi="Arial" w:cs="Arial"/>
          <w:color w:val="000000"/>
        </w:rPr>
        <w:t>Kachukata</w:t>
      </w:r>
      <w:proofErr w:type="spellEnd"/>
      <w:r w:rsidR="00DD7401" w:rsidRPr="00A64877">
        <w:rPr>
          <w:rFonts w:ascii="Arial" w:hAnsi="Arial" w:cs="Arial"/>
          <w:color w:val="000000"/>
        </w:rPr>
        <w:t>) Union</w:t>
      </w:r>
      <w:r w:rsidR="00DD7401" w:rsidRPr="00A64877">
        <w:rPr>
          <w:rStyle w:val="FootnoteReference"/>
          <w:rFonts w:ascii="Arial" w:hAnsi="Arial" w:cs="Arial"/>
          <w:color w:val="000000"/>
        </w:rPr>
        <w:footnoteReference w:id="1"/>
      </w:r>
      <w:r w:rsidR="00DD7401" w:rsidRPr="00A64877">
        <w:rPr>
          <w:rFonts w:ascii="Arial" w:hAnsi="Arial" w:cs="Arial"/>
          <w:color w:val="000000"/>
        </w:rPr>
        <w:t xml:space="preserve"> under </w:t>
      </w:r>
      <w:proofErr w:type="spellStart"/>
      <w:r w:rsidR="00DD7401" w:rsidRPr="00A64877">
        <w:rPr>
          <w:rFonts w:ascii="Arial" w:hAnsi="Arial" w:cs="Arial"/>
          <w:color w:val="000000"/>
        </w:rPr>
        <w:t>Sadar</w:t>
      </w:r>
      <w:proofErr w:type="spellEnd"/>
      <w:r w:rsidR="00DD7401" w:rsidRPr="00A64877">
        <w:rPr>
          <w:rFonts w:ascii="Arial" w:hAnsi="Arial" w:cs="Arial"/>
          <w:color w:val="000000"/>
        </w:rPr>
        <w:t xml:space="preserve"> </w:t>
      </w:r>
      <w:proofErr w:type="spellStart"/>
      <w:r w:rsidR="00DD7401" w:rsidRPr="00A64877">
        <w:rPr>
          <w:rFonts w:ascii="Arial" w:hAnsi="Arial" w:cs="Arial"/>
          <w:color w:val="000000"/>
        </w:rPr>
        <w:t>Upazila</w:t>
      </w:r>
      <w:proofErr w:type="spellEnd"/>
      <w:r w:rsidR="00DD7401" w:rsidRPr="00A64877">
        <w:rPr>
          <w:rStyle w:val="FootnoteReference"/>
          <w:rFonts w:ascii="Arial" w:hAnsi="Arial" w:cs="Arial"/>
          <w:color w:val="000000"/>
        </w:rPr>
        <w:footnoteReference w:id="2"/>
      </w:r>
      <w:r w:rsidR="00DD7401" w:rsidRPr="00A64877">
        <w:rPr>
          <w:rFonts w:ascii="Arial" w:hAnsi="Arial" w:cs="Arial"/>
          <w:color w:val="000000"/>
        </w:rPr>
        <w:t xml:space="preserve">  of Nilphamari District</w:t>
      </w:r>
      <w:r w:rsidR="003C26C1" w:rsidRPr="00A64877">
        <w:rPr>
          <w:rFonts w:ascii="Arial" w:hAnsi="Arial" w:cs="Arial"/>
          <w:color w:val="000000"/>
        </w:rPr>
        <w:t>)</w:t>
      </w:r>
      <w:r w:rsidR="00F15324" w:rsidRPr="00A64877">
        <w:rPr>
          <w:rFonts w:ascii="Arial" w:hAnsi="Arial" w:cs="Arial"/>
          <w:color w:val="000000"/>
        </w:rPr>
        <w:t>.</w:t>
      </w:r>
      <w:r w:rsidR="003C26C1" w:rsidRPr="00A64877">
        <w:rPr>
          <w:rFonts w:ascii="Arial" w:hAnsi="Arial" w:cs="Arial"/>
          <w:color w:val="000000"/>
        </w:rPr>
        <w:t xml:space="preserve"> </w:t>
      </w:r>
    </w:p>
    <w:p w14:paraId="1314B9D8" w14:textId="6FDE1950" w:rsidR="003143A8" w:rsidRPr="00A64877" w:rsidRDefault="003143A8" w:rsidP="00A64877">
      <w:pPr>
        <w:spacing w:line="276" w:lineRule="auto"/>
        <w:jc w:val="both"/>
        <w:rPr>
          <w:rFonts w:ascii="Arial" w:hAnsi="Arial" w:cs="Arial"/>
          <w:color w:val="000000"/>
        </w:rPr>
      </w:pPr>
      <w:r w:rsidRPr="00A64877">
        <w:rPr>
          <w:rFonts w:ascii="Arial" w:hAnsi="Arial" w:cs="Arial"/>
          <w:b/>
          <w:bCs/>
          <w:color w:val="000000"/>
        </w:rPr>
        <w:t>1.9. Methodology summary:</w:t>
      </w:r>
      <w:r w:rsidRPr="00A64877">
        <w:rPr>
          <w:rFonts w:ascii="Arial" w:hAnsi="Arial" w:cs="Arial"/>
          <w:b/>
        </w:rPr>
        <w:t xml:space="preserve"> </w:t>
      </w:r>
      <w:r w:rsidR="001C36CB" w:rsidRPr="00A64877">
        <w:rPr>
          <w:rFonts w:ascii="Arial" w:hAnsi="Arial" w:cs="Arial"/>
          <w:color w:val="000000"/>
        </w:rPr>
        <w:t>The evaluation will be using mixed method(s), b</w:t>
      </w:r>
      <w:r w:rsidR="00942A98" w:rsidRPr="00A64877">
        <w:rPr>
          <w:rFonts w:ascii="Arial" w:hAnsi="Arial" w:cs="Arial"/>
          <w:color w:val="000000"/>
        </w:rPr>
        <w:t>oth quantitative and qualitative approaches will be used.</w:t>
      </w:r>
      <w:r w:rsidR="00F72EF6" w:rsidRPr="00A64877">
        <w:rPr>
          <w:rFonts w:ascii="Arial" w:hAnsi="Arial" w:cs="Arial"/>
          <w:color w:val="000000"/>
        </w:rPr>
        <w:t xml:space="preserve"> The evaluation data can be sourced from the household surveys, observation, FGD</w:t>
      </w:r>
      <w:r w:rsidR="00E80EEE" w:rsidRPr="00A64877">
        <w:rPr>
          <w:rStyle w:val="FootnoteReference"/>
          <w:rFonts w:ascii="Arial" w:hAnsi="Arial" w:cs="Arial"/>
          <w:color w:val="000000"/>
        </w:rPr>
        <w:footnoteReference w:id="3"/>
      </w:r>
      <w:r w:rsidR="00F72EF6" w:rsidRPr="00A64877">
        <w:rPr>
          <w:rFonts w:ascii="Arial" w:hAnsi="Arial" w:cs="Arial"/>
          <w:color w:val="000000"/>
        </w:rPr>
        <w:t>, KII</w:t>
      </w:r>
      <w:r w:rsidR="00CE66E5" w:rsidRPr="00A64877">
        <w:rPr>
          <w:rStyle w:val="FootnoteReference"/>
          <w:rFonts w:ascii="Arial" w:hAnsi="Arial" w:cs="Arial"/>
          <w:color w:val="000000"/>
        </w:rPr>
        <w:footnoteReference w:id="4"/>
      </w:r>
      <w:r w:rsidR="00D528EA" w:rsidRPr="00A64877">
        <w:rPr>
          <w:rFonts w:ascii="Arial" w:hAnsi="Arial" w:cs="Arial"/>
          <w:color w:val="000000"/>
        </w:rPr>
        <w:t xml:space="preserve">, </w:t>
      </w:r>
      <w:r w:rsidR="00B84D13" w:rsidRPr="00A64877">
        <w:rPr>
          <w:rFonts w:ascii="Arial" w:hAnsi="Arial" w:cs="Arial"/>
          <w:color w:val="000000"/>
        </w:rPr>
        <w:t>In-depth interview</w:t>
      </w:r>
      <w:r w:rsidR="00CE66E5" w:rsidRPr="00A64877">
        <w:rPr>
          <w:rFonts w:ascii="Arial" w:hAnsi="Arial" w:cs="Arial"/>
          <w:color w:val="000000"/>
        </w:rPr>
        <w:t xml:space="preserve"> </w:t>
      </w:r>
      <w:r w:rsidR="00B84D13" w:rsidRPr="00A64877">
        <w:rPr>
          <w:rFonts w:ascii="Arial" w:hAnsi="Arial" w:cs="Arial"/>
          <w:color w:val="000000"/>
        </w:rPr>
        <w:t xml:space="preserve">and field visit. </w:t>
      </w:r>
      <w:r w:rsidR="00A66269" w:rsidRPr="00A64877">
        <w:rPr>
          <w:rFonts w:ascii="Arial" w:hAnsi="Arial" w:cs="Arial"/>
          <w:color w:val="000000"/>
        </w:rPr>
        <w:t>The secondary data sources</w:t>
      </w:r>
      <w:r w:rsidR="00E80EEE" w:rsidRPr="00A64877">
        <w:rPr>
          <w:rFonts w:ascii="Arial" w:hAnsi="Arial" w:cs="Arial"/>
          <w:color w:val="000000"/>
        </w:rPr>
        <w:t xml:space="preserve"> will also be used for this evaluation.</w:t>
      </w:r>
      <w:r w:rsidR="00E80EEE" w:rsidRPr="00A64877">
        <w:rPr>
          <w:rFonts w:ascii="Arial" w:hAnsi="Arial" w:cs="Arial"/>
          <w:bCs/>
          <w:lang w:val="en-US"/>
        </w:rPr>
        <w:t xml:space="preserve"> </w:t>
      </w:r>
    </w:p>
    <w:p w14:paraId="6A0FBE16" w14:textId="6C2B533F" w:rsidR="001C36CB" w:rsidRDefault="001C36CB" w:rsidP="0040698E">
      <w:pPr>
        <w:spacing w:line="276" w:lineRule="auto"/>
        <w:rPr>
          <w:rFonts w:ascii="Arial" w:hAnsi="Arial" w:cs="Arial"/>
          <w:color w:val="000000"/>
        </w:rPr>
      </w:pPr>
    </w:p>
    <w:p w14:paraId="552599E3" w14:textId="1E8D7900" w:rsidR="00A64877" w:rsidRDefault="00A64877" w:rsidP="0040698E">
      <w:pPr>
        <w:spacing w:line="276" w:lineRule="auto"/>
        <w:rPr>
          <w:rFonts w:ascii="Arial" w:hAnsi="Arial" w:cs="Arial"/>
          <w:color w:val="000000"/>
        </w:rPr>
      </w:pPr>
    </w:p>
    <w:p w14:paraId="3467BF2E" w14:textId="77777777" w:rsidR="00A64877" w:rsidRPr="007D0456" w:rsidRDefault="00A64877" w:rsidP="0040698E">
      <w:pPr>
        <w:spacing w:line="276" w:lineRule="auto"/>
        <w:rPr>
          <w:rFonts w:ascii="Arial" w:hAnsi="Arial" w:cs="Arial"/>
          <w:color w:val="000000"/>
        </w:rPr>
      </w:pPr>
    </w:p>
    <w:p w14:paraId="6DE8B094" w14:textId="77777777" w:rsidR="006A4A3B" w:rsidRPr="007D0456" w:rsidRDefault="006A4A3B" w:rsidP="006A4A3B">
      <w:pPr>
        <w:pStyle w:val="ListParagraph"/>
        <w:numPr>
          <w:ilvl w:val="0"/>
          <w:numId w:val="1"/>
        </w:numPr>
        <w:spacing w:line="276" w:lineRule="auto"/>
        <w:rPr>
          <w:rFonts w:ascii="Arial" w:hAnsi="Arial" w:cs="Arial"/>
          <w:b/>
          <w:bCs/>
          <w:color w:val="000000"/>
          <w:sz w:val="24"/>
          <w:szCs w:val="24"/>
        </w:rPr>
      </w:pPr>
      <w:r w:rsidRPr="007D0456">
        <w:rPr>
          <w:rFonts w:ascii="Arial" w:hAnsi="Arial" w:cs="Arial"/>
          <w:b/>
          <w:bCs/>
          <w:color w:val="000000"/>
          <w:sz w:val="24"/>
          <w:szCs w:val="24"/>
        </w:rPr>
        <w:lastRenderedPageBreak/>
        <w:t>Organizational Context</w:t>
      </w:r>
    </w:p>
    <w:p w14:paraId="773DF72D" w14:textId="40B9D763" w:rsidR="00BF1576" w:rsidRPr="007D0456" w:rsidRDefault="00BF1576" w:rsidP="00BF1576">
      <w:pPr>
        <w:spacing w:line="276" w:lineRule="auto"/>
        <w:jc w:val="both"/>
        <w:rPr>
          <w:rFonts w:ascii="Arial" w:hAnsi="Arial" w:cs="Arial"/>
        </w:rPr>
      </w:pPr>
      <w:r w:rsidRPr="007D0456">
        <w:rPr>
          <w:rFonts w:ascii="Arial" w:hAnsi="Arial" w:cs="Arial"/>
        </w:rPr>
        <w:t xml:space="preserve">The International Red Cross and Red Crescent Movement is a global humanitarian network of </w:t>
      </w:r>
      <w:r w:rsidR="00AC1C6A">
        <w:rPr>
          <w:rFonts w:ascii="Arial" w:hAnsi="Arial" w:cs="Arial"/>
        </w:rPr>
        <w:t>150</w:t>
      </w:r>
      <w:r w:rsidRPr="007D0456">
        <w:rPr>
          <w:rFonts w:ascii="Arial" w:hAnsi="Arial" w:cs="Arial"/>
        </w:rPr>
        <w:t xml:space="preserve"> million people that helps communities affected by disasters, conflict, health</w:t>
      </w:r>
      <w:r w:rsidR="00DB08CA" w:rsidRPr="007D0456">
        <w:rPr>
          <w:rFonts w:ascii="Arial" w:hAnsi="Arial" w:cs="Arial"/>
        </w:rPr>
        <w:t>,</w:t>
      </w:r>
      <w:r w:rsidRPr="007D0456">
        <w:rPr>
          <w:rFonts w:ascii="Arial" w:hAnsi="Arial" w:cs="Arial"/>
        </w:rPr>
        <w:t xml:space="preserve"> and social problems. It consists of the International Committee of the Red Cross, the International Federation of Red Cross and Red Crescent Societies and the 19</w:t>
      </w:r>
      <w:r w:rsidR="00457B34">
        <w:rPr>
          <w:rFonts w:ascii="Arial" w:hAnsi="Arial" w:cs="Arial"/>
        </w:rPr>
        <w:t>2</w:t>
      </w:r>
      <w:r w:rsidRPr="007D0456">
        <w:rPr>
          <w:rFonts w:ascii="Arial" w:hAnsi="Arial" w:cs="Arial"/>
        </w:rPr>
        <w:t xml:space="preserve"> National Red Cross and Red Crescent Societies. Each has established legal identity and roles; however, the movement are united by seven Fundamental Principles. These principles are humanity, impartiality, neutrality, independence, voluntary service, unity</w:t>
      </w:r>
      <w:r w:rsidR="00312381" w:rsidRPr="007D0456">
        <w:rPr>
          <w:rFonts w:ascii="Arial" w:hAnsi="Arial" w:cs="Arial"/>
        </w:rPr>
        <w:t>,</w:t>
      </w:r>
      <w:r w:rsidRPr="007D0456">
        <w:rPr>
          <w:rFonts w:ascii="Arial" w:hAnsi="Arial" w:cs="Arial"/>
        </w:rPr>
        <w:t xml:space="preserve"> and universality. Each component of the Movement is committed in respecting and upholding all these principles. </w:t>
      </w:r>
    </w:p>
    <w:p w14:paraId="09F3F7F2" w14:textId="3FAA8DC5" w:rsidR="0036566A" w:rsidRPr="007D0456" w:rsidRDefault="0036566A" w:rsidP="0036566A">
      <w:pPr>
        <w:spacing w:line="276" w:lineRule="auto"/>
        <w:jc w:val="both"/>
        <w:rPr>
          <w:rFonts w:ascii="Arial" w:hAnsi="Arial" w:cs="Arial"/>
        </w:rPr>
      </w:pPr>
      <w:r w:rsidRPr="007D0456">
        <w:rPr>
          <w:rFonts w:ascii="Arial" w:hAnsi="Arial" w:cs="Arial"/>
        </w:rPr>
        <w:t xml:space="preserve">The </w:t>
      </w:r>
      <w:r w:rsidRPr="00457B34">
        <w:rPr>
          <w:rFonts w:ascii="Arial" w:hAnsi="Arial" w:cs="Arial"/>
        </w:rPr>
        <w:t>Bangladesh Red Crescent Society (BDRCS) has longstanding experience in implementing livelihood programs in Bangladesh</w:t>
      </w:r>
      <w:r w:rsidRPr="007D0456">
        <w:rPr>
          <w:rFonts w:ascii="Arial" w:hAnsi="Arial" w:cs="Arial"/>
        </w:rPr>
        <w:t xml:space="preserve"> as part of recovery, community development, and community-based disaster risk reduction programs. </w:t>
      </w:r>
    </w:p>
    <w:p w14:paraId="047A7A2D" w14:textId="69ADBCDA" w:rsidR="0036566A" w:rsidRPr="007D0456" w:rsidRDefault="0036566A" w:rsidP="0036566A">
      <w:pPr>
        <w:spacing w:line="276" w:lineRule="auto"/>
        <w:jc w:val="both"/>
        <w:rPr>
          <w:rFonts w:ascii="Arial" w:hAnsi="Arial" w:cs="Arial"/>
        </w:rPr>
      </w:pPr>
    </w:p>
    <w:p w14:paraId="42AE9CB6" w14:textId="77777777" w:rsidR="0036566A" w:rsidRPr="007D0456" w:rsidRDefault="0036566A" w:rsidP="0036566A">
      <w:pPr>
        <w:pStyle w:val="ListParagraph"/>
        <w:numPr>
          <w:ilvl w:val="0"/>
          <w:numId w:val="1"/>
        </w:numPr>
        <w:spacing w:line="276" w:lineRule="auto"/>
        <w:rPr>
          <w:rFonts w:ascii="Arial" w:hAnsi="Arial" w:cs="Arial"/>
          <w:b/>
          <w:bCs/>
          <w:color w:val="000000"/>
          <w:sz w:val="24"/>
          <w:szCs w:val="24"/>
        </w:rPr>
      </w:pPr>
      <w:r w:rsidRPr="007D0456">
        <w:rPr>
          <w:rFonts w:ascii="Arial" w:hAnsi="Arial" w:cs="Arial"/>
          <w:b/>
          <w:bCs/>
          <w:color w:val="000000"/>
          <w:sz w:val="24"/>
          <w:szCs w:val="24"/>
        </w:rPr>
        <w:t>Background of the Women Empowerment Programme</w:t>
      </w:r>
    </w:p>
    <w:p w14:paraId="2DD867C1" w14:textId="77777777" w:rsidR="0036566A" w:rsidRPr="007D0456" w:rsidRDefault="0036566A" w:rsidP="0036566A">
      <w:pPr>
        <w:pStyle w:val="ListParagraph"/>
        <w:spacing w:line="276" w:lineRule="auto"/>
        <w:ind w:left="360"/>
        <w:rPr>
          <w:rFonts w:ascii="Arial" w:hAnsi="Arial" w:cs="Arial"/>
          <w:b/>
          <w:bCs/>
          <w:color w:val="000000"/>
          <w:sz w:val="24"/>
          <w:szCs w:val="24"/>
        </w:rPr>
      </w:pPr>
    </w:p>
    <w:p w14:paraId="3FBEC3DD" w14:textId="46401F78" w:rsidR="0036566A" w:rsidRPr="007D0456" w:rsidRDefault="0036566A" w:rsidP="0036566A">
      <w:pPr>
        <w:pStyle w:val="ListParagraph"/>
        <w:spacing w:line="276" w:lineRule="auto"/>
        <w:ind w:left="360"/>
        <w:rPr>
          <w:rFonts w:ascii="Arial" w:hAnsi="Arial" w:cs="Arial"/>
          <w:b/>
          <w:bCs/>
          <w:color w:val="000000"/>
        </w:rPr>
      </w:pPr>
      <w:r w:rsidRPr="007D0456">
        <w:rPr>
          <w:rFonts w:ascii="Arial" w:hAnsi="Arial" w:cs="Arial"/>
          <w:b/>
          <w:bCs/>
          <w:color w:val="000000"/>
        </w:rPr>
        <w:t>Brief Summary of the Programme</w:t>
      </w:r>
      <w:r w:rsidR="00D63ACF" w:rsidRPr="007D0456">
        <w:rPr>
          <w:rFonts w:ascii="Arial" w:hAnsi="Arial" w:cs="Arial"/>
          <w:b/>
          <w:bCs/>
          <w:color w:val="000000"/>
        </w:rPr>
        <w:t xml:space="preserve">: </w:t>
      </w:r>
    </w:p>
    <w:tbl>
      <w:tblPr>
        <w:tblStyle w:val="TableGrid"/>
        <w:tblW w:w="8931" w:type="dxa"/>
        <w:tblInd w:w="562" w:type="dxa"/>
        <w:tblLook w:val="04A0" w:firstRow="1" w:lastRow="0" w:firstColumn="1" w:lastColumn="0" w:noHBand="0" w:noVBand="1"/>
      </w:tblPr>
      <w:tblGrid>
        <w:gridCol w:w="1843"/>
        <w:gridCol w:w="7088"/>
      </w:tblGrid>
      <w:tr w:rsidR="00D63ACF" w:rsidRPr="007D0456" w14:paraId="75C5BDF0" w14:textId="77777777" w:rsidTr="00FE5436">
        <w:tc>
          <w:tcPr>
            <w:tcW w:w="1843" w:type="dxa"/>
          </w:tcPr>
          <w:p w14:paraId="792F63B7" w14:textId="1FF638FA" w:rsidR="00D63ACF" w:rsidRPr="007D0456" w:rsidRDefault="00085175" w:rsidP="00FE5436">
            <w:pPr>
              <w:pStyle w:val="Default"/>
              <w:spacing w:line="276" w:lineRule="auto"/>
              <w:rPr>
                <w:rFonts w:ascii="Arial" w:hAnsi="Arial" w:cs="Arial"/>
                <w:bCs/>
                <w:sz w:val="22"/>
                <w:szCs w:val="22"/>
              </w:rPr>
            </w:pPr>
            <w:proofErr w:type="spellStart"/>
            <w:r w:rsidRPr="007D0456">
              <w:rPr>
                <w:rFonts w:ascii="Arial" w:hAnsi="Arial" w:cs="Arial"/>
                <w:bCs/>
                <w:sz w:val="22"/>
                <w:szCs w:val="22"/>
                <w:lang w:val="en-US"/>
              </w:rPr>
              <w:t>Programme</w:t>
            </w:r>
            <w:proofErr w:type="spellEnd"/>
            <w:r w:rsidR="00D63ACF" w:rsidRPr="007D0456">
              <w:rPr>
                <w:rFonts w:ascii="Arial" w:hAnsi="Arial" w:cs="Arial"/>
                <w:bCs/>
                <w:sz w:val="22"/>
                <w:szCs w:val="22"/>
                <w:lang w:val="en-US"/>
              </w:rPr>
              <w:t xml:space="preserve"> name</w:t>
            </w:r>
            <w:r w:rsidR="00D63ACF" w:rsidRPr="007D0456">
              <w:rPr>
                <w:rFonts w:ascii="Arial" w:hAnsi="Arial" w:cs="Arial"/>
                <w:bCs/>
                <w:sz w:val="22"/>
                <w:szCs w:val="22"/>
              </w:rPr>
              <w:t xml:space="preserve"> </w:t>
            </w:r>
          </w:p>
        </w:tc>
        <w:tc>
          <w:tcPr>
            <w:tcW w:w="7088" w:type="dxa"/>
          </w:tcPr>
          <w:p w14:paraId="2A1153BA" w14:textId="52DFF3D7" w:rsidR="00D63ACF" w:rsidRPr="007D0456" w:rsidRDefault="00D63ACF" w:rsidP="00FE5436">
            <w:pPr>
              <w:spacing w:line="276" w:lineRule="auto"/>
              <w:ind w:left="2880" w:hanging="2880"/>
              <w:jc w:val="both"/>
              <w:rPr>
                <w:rFonts w:ascii="Arial" w:hAnsi="Arial" w:cs="Arial"/>
                <w:bCs/>
              </w:rPr>
            </w:pPr>
            <w:r w:rsidRPr="007D0456">
              <w:rPr>
                <w:rFonts w:ascii="Arial" w:hAnsi="Arial" w:cs="Arial"/>
                <w:bCs/>
              </w:rPr>
              <w:t xml:space="preserve">Economic Empowerment of Rural Women (EERW) </w:t>
            </w:r>
            <w:proofErr w:type="spellStart"/>
            <w:r w:rsidR="00665DAE" w:rsidRPr="007D0456">
              <w:rPr>
                <w:rFonts w:ascii="Arial" w:hAnsi="Arial" w:cs="Arial"/>
                <w:bCs/>
                <w:lang w:val="en-US"/>
              </w:rPr>
              <w:t>Programme</w:t>
            </w:r>
            <w:proofErr w:type="spellEnd"/>
            <w:r w:rsidR="00665DAE">
              <w:rPr>
                <w:rFonts w:ascii="Arial" w:hAnsi="Arial" w:cs="Arial"/>
                <w:bCs/>
              </w:rPr>
              <w:t xml:space="preserve"> </w:t>
            </w:r>
            <w:r w:rsidRPr="007D0456">
              <w:rPr>
                <w:rFonts w:ascii="Arial" w:hAnsi="Arial" w:cs="Arial"/>
                <w:bCs/>
              </w:rPr>
              <w:t>in Bangladesh</w:t>
            </w:r>
            <w:r w:rsidR="0020067F">
              <w:rPr>
                <w:rFonts w:ascii="Arial" w:hAnsi="Arial" w:cs="Arial"/>
                <w:bCs/>
              </w:rPr>
              <w:t>.</w:t>
            </w:r>
          </w:p>
        </w:tc>
      </w:tr>
      <w:tr w:rsidR="00D63ACF" w:rsidRPr="007D0456" w14:paraId="2FCD481F" w14:textId="77777777" w:rsidTr="00FE5436">
        <w:tc>
          <w:tcPr>
            <w:tcW w:w="1843" w:type="dxa"/>
          </w:tcPr>
          <w:p w14:paraId="3E14A94F" w14:textId="19F78417" w:rsidR="00D63ACF" w:rsidRPr="007D0456" w:rsidRDefault="00085175" w:rsidP="00FE5436">
            <w:pPr>
              <w:pStyle w:val="Default"/>
              <w:spacing w:line="276" w:lineRule="auto"/>
              <w:rPr>
                <w:rFonts w:ascii="Arial" w:hAnsi="Arial" w:cs="Arial"/>
                <w:bCs/>
                <w:sz w:val="22"/>
                <w:szCs w:val="22"/>
                <w:lang w:val="en-US"/>
              </w:rPr>
            </w:pPr>
            <w:proofErr w:type="spellStart"/>
            <w:r w:rsidRPr="007D0456">
              <w:rPr>
                <w:rFonts w:ascii="Arial" w:hAnsi="Arial" w:cs="Arial"/>
                <w:bCs/>
                <w:sz w:val="22"/>
                <w:szCs w:val="22"/>
                <w:lang w:val="en-US"/>
              </w:rPr>
              <w:t>Programme</w:t>
            </w:r>
            <w:proofErr w:type="spellEnd"/>
            <w:r w:rsidR="00D63ACF" w:rsidRPr="007D0456">
              <w:rPr>
                <w:rFonts w:ascii="Arial" w:hAnsi="Arial" w:cs="Arial"/>
                <w:bCs/>
                <w:sz w:val="22"/>
                <w:szCs w:val="22"/>
                <w:lang w:val="en-US"/>
              </w:rPr>
              <w:t xml:space="preserve"> goal</w:t>
            </w:r>
          </w:p>
        </w:tc>
        <w:tc>
          <w:tcPr>
            <w:tcW w:w="7088" w:type="dxa"/>
          </w:tcPr>
          <w:p w14:paraId="39AFFEC3" w14:textId="55944A86" w:rsidR="00D63ACF" w:rsidRPr="007D0456" w:rsidRDefault="00D63ACF" w:rsidP="00FE5436">
            <w:pPr>
              <w:spacing w:line="276" w:lineRule="auto"/>
              <w:jc w:val="both"/>
              <w:rPr>
                <w:rFonts w:ascii="Arial" w:hAnsi="Arial" w:cs="Arial"/>
              </w:rPr>
            </w:pPr>
            <w:r w:rsidRPr="007D0456">
              <w:rPr>
                <w:rFonts w:ascii="Arial" w:hAnsi="Arial" w:cs="Arial"/>
              </w:rPr>
              <w:t xml:space="preserve">To build resilience and increase the livelihood options amongst marginalized and underprivileged women to become economically productive and empowered through established livelihoods and prevention on </w:t>
            </w:r>
            <w:r w:rsidR="00296CB1">
              <w:rPr>
                <w:rFonts w:ascii="Arial" w:hAnsi="Arial" w:cs="Arial"/>
              </w:rPr>
              <w:t>SGBV</w:t>
            </w:r>
            <w:r w:rsidR="0020067F">
              <w:rPr>
                <w:rFonts w:ascii="Arial" w:hAnsi="Arial" w:cs="Arial"/>
              </w:rPr>
              <w:t>.</w:t>
            </w:r>
          </w:p>
        </w:tc>
      </w:tr>
      <w:tr w:rsidR="00D63ACF" w:rsidRPr="007D0456" w14:paraId="1F4DF889" w14:textId="77777777" w:rsidTr="00FE5436">
        <w:tc>
          <w:tcPr>
            <w:tcW w:w="1843" w:type="dxa"/>
          </w:tcPr>
          <w:p w14:paraId="286A2F1B" w14:textId="77777777" w:rsidR="00D63ACF" w:rsidRPr="007D0456" w:rsidRDefault="00D63ACF" w:rsidP="00FE5436">
            <w:pPr>
              <w:spacing w:line="276" w:lineRule="auto"/>
              <w:jc w:val="both"/>
              <w:rPr>
                <w:rFonts w:ascii="Arial" w:hAnsi="Arial" w:cs="Arial"/>
              </w:rPr>
            </w:pPr>
            <w:r w:rsidRPr="007D0456">
              <w:rPr>
                <w:rFonts w:ascii="Arial" w:hAnsi="Arial" w:cs="Arial"/>
                <w:bCs/>
                <w:lang w:val="en-US"/>
              </w:rPr>
              <w:t xml:space="preserve">Implemented by  </w:t>
            </w:r>
          </w:p>
        </w:tc>
        <w:tc>
          <w:tcPr>
            <w:tcW w:w="7088" w:type="dxa"/>
          </w:tcPr>
          <w:p w14:paraId="0C9DDDAD" w14:textId="77777777" w:rsidR="00D63ACF" w:rsidRPr="007D0456" w:rsidRDefault="00D63ACF" w:rsidP="00FE5436">
            <w:pPr>
              <w:spacing w:line="276" w:lineRule="auto"/>
              <w:jc w:val="both"/>
              <w:rPr>
                <w:rFonts w:ascii="Arial" w:hAnsi="Arial" w:cs="Arial"/>
              </w:rPr>
            </w:pPr>
            <w:r w:rsidRPr="007D0456">
              <w:rPr>
                <w:rFonts w:ascii="Arial" w:hAnsi="Arial" w:cs="Arial"/>
                <w:bCs/>
                <w:lang w:val="en-US"/>
              </w:rPr>
              <w:t>Bangladesh Red Crescent Society (BDRCS)</w:t>
            </w:r>
          </w:p>
        </w:tc>
      </w:tr>
      <w:tr w:rsidR="00D63ACF" w:rsidRPr="007D0456" w14:paraId="21E83B63" w14:textId="77777777" w:rsidTr="00FE5436">
        <w:tc>
          <w:tcPr>
            <w:tcW w:w="1843" w:type="dxa"/>
          </w:tcPr>
          <w:p w14:paraId="0D446C93" w14:textId="77777777" w:rsidR="00D63ACF" w:rsidRPr="007D0456" w:rsidRDefault="00D63ACF" w:rsidP="00FE5436">
            <w:pPr>
              <w:spacing w:line="276" w:lineRule="auto"/>
              <w:jc w:val="both"/>
              <w:rPr>
                <w:rFonts w:ascii="Arial" w:hAnsi="Arial" w:cs="Arial"/>
              </w:rPr>
            </w:pPr>
            <w:r w:rsidRPr="007D0456">
              <w:rPr>
                <w:rFonts w:ascii="Arial" w:hAnsi="Arial" w:cs="Arial"/>
                <w:bCs/>
                <w:lang w:val="en-US"/>
              </w:rPr>
              <w:t>Supported by</w:t>
            </w:r>
          </w:p>
        </w:tc>
        <w:tc>
          <w:tcPr>
            <w:tcW w:w="7088" w:type="dxa"/>
          </w:tcPr>
          <w:p w14:paraId="1505FDD9" w14:textId="6127C404" w:rsidR="00D63ACF" w:rsidRPr="007D0456" w:rsidRDefault="00D63ACF" w:rsidP="00FE5436">
            <w:pPr>
              <w:spacing w:line="276" w:lineRule="auto"/>
              <w:jc w:val="both"/>
              <w:rPr>
                <w:rFonts w:ascii="Arial" w:hAnsi="Arial" w:cs="Arial"/>
                <w:bCs/>
                <w:lang w:val="en-US"/>
              </w:rPr>
            </w:pPr>
            <w:r w:rsidRPr="007D0456">
              <w:rPr>
                <w:rFonts w:ascii="Arial" w:hAnsi="Arial" w:cs="Arial"/>
                <w:bCs/>
                <w:lang w:val="en-US"/>
              </w:rPr>
              <w:t>International Federation of Red Cross and Red Crescent Societies (IFRC)</w:t>
            </w:r>
            <w:r w:rsidR="0020067F">
              <w:rPr>
                <w:rFonts w:ascii="Arial" w:hAnsi="Arial" w:cs="Arial"/>
                <w:bCs/>
                <w:lang w:val="en-US"/>
              </w:rPr>
              <w:t>.</w:t>
            </w:r>
            <w:r w:rsidRPr="007D0456">
              <w:rPr>
                <w:rFonts w:ascii="Arial" w:hAnsi="Arial" w:cs="Arial"/>
                <w:bCs/>
                <w:lang w:val="en-US"/>
              </w:rPr>
              <w:t xml:space="preserve"> </w:t>
            </w:r>
          </w:p>
        </w:tc>
      </w:tr>
      <w:tr w:rsidR="00D63ACF" w:rsidRPr="007D0456" w14:paraId="7D95A0B4" w14:textId="77777777" w:rsidTr="00FE5436">
        <w:tc>
          <w:tcPr>
            <w:tcW w:w="1843" w:type="dxa"/>
          </w:tcPr>
          <w:p w14:paraId="653AF85D" w14:textId="77777777" w:rsidR="00D63ACF" w:rsidRPr="007D0456" w:rsidRDefault="00D63ACF" w:rsidP="00FE5436">
            <w:pPr>
              <w:spacing w:line="276" w:lineRule="auto"/>
              <w:jc w:val="both"/>
              <w:rPr>
                <w:rFonts w:ascii="Arial" w:hAnsi="Arial" w:cs="Arial"/>
              </w:rPr>
            </w:pPr>
            <w:r w:rsidRPr="007D0456">
              <w:rPr>
                <w:rFonts w:ascii="Arial" w:hAnsi="Arial" w:cs="Arial"/>
                <w:bCs/>
                <w:lang w:val="en-US"/>
              </w:rPr>
              <w:t>Funded by</w:t>
            </w:r>
          </w:p>
        </w:tc>
        <w:tc>
          <w:tcPr>
            <w:tcW w:w="7088" w:type="dxa"/>
          </w:tcPr>
          <w:p w14:paraId="2256F8DB" w14:textId="4D97A8CA" w:rsidR="00D63ACF" w:rsidRPr="007D0456" w:rsidRDefault="00D63ACF" w:rsidP="00FE5436">
            <w:pPr>
              <w:spacing w:line="276" w:lineRule="auto"/>
              <w:jc w:val="both"/>
              <w:rPr>
                <w:rFonts w:ascii="Arial" w:hAnsi="Arial" w:cs="Arial"/>
              </w:rPr>
            </w:pPr>
            <w:r w:rsidRPr="007D0456">
              <w:rPr>
                <w:rFonts w:ascii="Arial" w:hAnsi="Arial" w:cs="Arial"/>
                <w:bCs/>
                <w:lang w:val="en-US"/>
              </w:rPr>
              <w:t>Kuwait Red Crescent Society (KRCS)</w:t>
            </w:r>
            <w:r w:rsidR="0020067F">
              <w:rPr>
                <w:rFonts w:ascii="Arial" w:hAnsi="Arial" w:cs="Arial"/>
                <w:bCs/>
                <w:lang w:val="en-US"/>
              </w:rPr>
              <w:t>.</w:t>
            </w:r>
          </w:p>
        </w:tc>
      </w:tr>
      <w:tr w:rsidR="00D63ACF" w:rsidRPr="007D0456" w14:paraId="28D18EA9" w14:textId="77777777" w:rsidTr="00FE5436">
        <w:tc>
          <w:tcPr>
            <w:tcW w:w="1843" w:type="dxa"/>
          </w:tcPr>
          <w:p w14:paraId="70430D9A" w14:textId="0FEE57DA" w:rsidR="00D63ACF" w:rsidRPr="007D0456" w:rsidRDefault="00085175" w:rsidP="00FE5436">
            <w:pPr>
              <w:spacing w:line="276" w:lineRule="auto"/>
              <w:jc w:val="both"/>
              <w:rPr>
                <w:rFonts w:ascii="Arial" w:hAnsi="Arial" w:cs="Arial"/>
              </w:rPr>
            </w:pPr>
            <w:proofErr w:type="spellStart"/>
            <w:r w:rsidRPr="007D0456">
              <w:rPr>
                <w:rFonts w:ascii="Arial" w:hAnsi="Arial" w:cs="Arial"/>
                <w:bCs/>
                <w:lang w:val="en-US"/>
              </w:rPr>
              <w:t>Programme</w:t>
            </w:r>
            <w:proofErr w:type="spellEnd"/>
            <w:r w:rsidR="00D63ACF" w:rsidRPr="007D0456">
              <w:rPr>
                <w:rFonts w:ascii="Arial" w:hAnsi="Arial" w:cs="Arial"/>
                <w:bCs/>
                <w:lang w:val="en-US"/>
              </w:rPr>
              <w:t xml:space="preserve"> location </w:t>
            </w:r>
          </w:p>
        </w:tc>
        <w:tc>
          <w:tcPr>
            <w:tcW w:w="7088" w:type="dxa"/>
          </w:tcPr>
          <w:p w14:paraId="576DC2A8" w14:textId="18E3E350" w:rsidR="00D63ACF" w:rsidRPr="007D0456" w:rsidRDefault="00D63ACF" w:rsidP="00FE5436">
            <w:pPr>
              <w:spacing w:line="276" w:lineRule="auto"/>
              <w:jc w:val="both"/>
              <w:rPr>
                <w:rFonts w:ascii="Arial" w:hAnsi="Arial" w:cs="Arial"/>
              </w:rPr>
            </w:pPr>
            <w:r w:rsidRPr="007D0456">
              <w:rPr>
                <w:rFonts w:ascii="Arial" w:hAnsi="Arial" w:cs="Arial"/>
                <w:bCs/>
                <w:lang w:val="en-US"/>
              </w:rPr>
              <w:t xml:space="preserve">The </w:t>
            </w:r>
            <w:proofErr w:type="spellStart"/>
            <w:r w:rsidR="00085175" w:rsidRPr="007D0456">
              <w:rPr>
                <w:rFonts w:ascii="Arial" w:hAnsi="Arial" w:cs="Arial"/>
                <w:bCs/>
                <w:lang w:val="en-US"/>
              </w:rPr>
              <w:t>programme</w:t>
            </w:r>
            <w:proofErr w:type="spellEnd"/>
            <w:r w:rsidRPr="007D0456">
              <w:rPr>
                <w:rFonts w:ascii="Arial" w:hAnsi="Arial" w:cs="Arial"/>
                <w:bCs/>
                <w:lang w:val="en-US"/>
              </w:rPr>
              <w:t xml:space="preserve"> is being implemented at one (</w:t>
            </w:r>
            <w:proofErr w:type="spellStart"/>
            <w:r w:rsidRPr="007D0456">
              <w:rPr>
                <w:rFonts w:ascii="Arial" w:hAnsi="Arial" w:cs="Arial"/>
                <w:bCs/>
                <w:lang w:val="en-US"/>
              </w:rPr>
              <w:t>Kachukata</w:t>
            </w:r>
            <w:proofErr w:type="spellEnd"/>
            <w:r w:rsidRPr="007D0456">
              <w:rPr>
                <w:rFonts w:ascii="Arial" w:hAnsi="Arial" w:cs="Arial"/>
                <w:bCs/>
                <w:lang w:val="en-US"/>
              </w:rPr>
              <w:t xml:space="preserve">) Union under </w:t>
            </w:r>
            <w:r w:rsidRPr="007D0456">
              <w:rPr>
                <w:rFonts w:ascii="Arial" w:hAnsi="Arial" w:cs="Arial"/>
              </w:rPr>
              <w:t>one (</w:t>
            </w:r>
            <w:proofErr w:type="spellStart"/>
            <w:r w:rsidRPr="007D0456">
              <w:rPr>
                <w:rFonts w:ascii="Arial" w:hAnsi="Arial" w:cs="Arial"/>
                <w:bCs/>
                <w:lang w:val="en-US"/>
              </w:rPr>
              <w:t>Sadar</w:t>
            </w:r>
            <w:proofErr w:type="spellEnd"/>
            <w:r w:rsidRPr="007D0456">
              <w:rPr>
                <w:rFonts w:ascii="Arial" w:hAnsi="Arial" w:cs="Arial"/>
                <w:bCs/>
                <w:lang w:val="en-US"/>
              </w:rPr>
              <w:t xml:space="preserve">) </w:t>
            </w:r>
            <w:proofErr w:type="spellStart"/>
            <w:r w:rsidRPr="007D0456">
              <w:rPr>
                <w:rFonts w:ascii="Arial" w:hAnsi="Arial" w:cs="Arial"/>
                <w:bCs/>
                <w:lang w:val="en-US"/>
              </w:rPr>
              <w:t>Upazila</w:t>
            </w:r>
            <w:proofErr w:type="spellEnd"/>
            <w:r w:rsidRPr="007D0456">
              <w:rPr>
                <w:rFonts w:ascii="Arial" w:hAnsi="Arial" w:cs="Arial"/>
              </w:rPr>
              <w:t xml:space="preserve"> of Nilphamari</w:t>
            </w:r>
            <w:r w:rsidRPr="007D0456">
              <w:rPr>
                <w:rFonts w:ascii="Arial" w:hAnsi="Arial" w:cs="Arial"/>
                <w:bCs/>
                <w:lang w:val="en-US"/>
              </w:rPr>
              <w:t xml:space="preserve"> District of Bangladesh</w:t>
            </w:r>
            <w:r w:rsidR="0020067F">
              <w:rPr>
                <w:rFonts w:ascii="Arial" w:hAnsi="Arial" w:cs="Arial"/>
                <w:bCs/>
                <w:lang w:val="en-US"/>
              </w:rPr>
              <w:t>.</w:t>
            </w:r>
          </w:p>
        </w:tc>
      </w:tr>
      <w:tr w:rsidR="00D63ACF" w:rsidRPr="007D0456" w14:paraId="753309A6" w14:textId="77777777" w:rsidTr="00FE5436">
        <w:tc>
          <w:tcPr>
            <w:tcW w:w="1843" w:type="dxa"/>
          </w:tcPr>
          <w:p w14:paraId="0A5AA4E4" w14:textId="77777777" w:rsidR="00D63ACF" w:rsidRPr="007D0456" w:rsidRDefault="00D63ACF" w:rsidP="00FE5436">
            <w:pPr>
              <w:spacing w:line="276" w:lineRule="auto"/>
              <w:jc w:val="both"/>
              <w:rPr>
                <w:rFonts w:ascii="Arial" w:hAnsi="Arial" w:cs="Arial"/>
              </w:rPr>
            </w:pPr>
            <w:r w:rsidRPr="007D0456">
              <w:rPr>
                <w:rFonts w:ascii="Arial" w:hAnsi="Arial" w:cs="Arial"/>
                <w:bCs/>
                <w:lang w:val="en-US"/>
              </w:rPr>
              <w:t>Beneficiaries</w:t>
            </w:r>
          </w:p>
        </w:tc>
        <w:tc>
          <w:tcPr>
            <w:tcW w:w="7088" w:type="dxa"/>
          </w:tcPr>
          <w:p w14:paraId="024AB33F" w14:textId="455EE48E" w:rsidR="000B4381" w:rsidRPr="000B4381" w:rsidRDefault="000B4381" w:rsidP="00D63ACF">
            <w:pPr>
              <w:pStyle w:val="ListParagraph"/>
              <w:numPr>
                <w:ilvl w:val="0"/>
                <w:numId w:val="4"/>
              </w:numPr>
              <w:spacing w:line="276" w:lineRule="auto"/>
              <w:jc w:val="both"/>
              <w:rPr>
                <w:rFonts w:ascii="Arial" w:hAnsi="Arial" w:cs="Arial"/>
                <w:bCs/>
                <w:lang w:val="en-US"/>
              </w:rPr>
            </w:pPr>
            <w:r w:rsidRPr="007D0456">
              <w:rPr>
                <w:rFonts w:ascii="Arial" w:hAnsi="Arial" w:cs="Arial"/>
                <w:bCs/>
                <w:lang w:val="en-US"/>
              </w:rPr>
              <w:t>841 women for livelihood</w:t>
            </w:r>
            <w:r w:rsidR="0020067F">
              <w:rPr>
                <w:rFonts w:ascii="Arial" w:hAnsi="Arial" w:cs="Arial"/>
                <w:bCs/>
                <w:lang w:val="en-US"/>
              </w:rPr>
              <w:t xml:space="preserve"> support</w:t>
            </w:r>
            <w:r w:rsidRPr="007D0456">
              <w:rPr>
                <w:rFonts w:ascii="Arial" w:hAnsi="Arial" w:cs="Arial"/>
                <w:bCs/>
              </w:rPr>
              <w:t xml:space="preserve"> </w:t>
            </w:r>
            <w:r w:rsidR="00501DF0">
              <w:rPr>
                <w:rFonts w:ascii="Arial" w:hAnsi="Arial" w:cs="Arial"/>
                <w:bCs/>
              </w:rPr>
              <w:t>(</w:t>
            </w:r>
            <w:proofErr w:type="spellStart"/>
            <w:r w:rsidR="00501DF0" w:rsidRPr="007D0456">
              <w:rPr>
                <w:rFonts w:ascii="Arial" w:hAnsi="Arial" w:cs="Arial"/>
                <w:bCs/>
                <w:lang w:val="en-US"/>
              </w:rPr>
              <w:t>Kachukata</w:t>
            </w:r>
            <w:proofErr w:type="spellEnd"/>
            <w:r w:rsidR="00501DF0" w:rsidRPr="007D0456">
              <w:rPr>
                <w:rFonts w:ascii="Arial" w:hAnsi="Arial" w:cs="Arial"/>
                <w:bCs/>
                <w:lang w:val="en-US"/>
              </w:rPr>
              <w:t xml:space="preserve"> Union</w:t>
            </w:r>
            <w:r w:rsidR="00501DF0">
              <w:rPr>
                <w:rFonts w:ascii="Arial" w:hAnsi="Arial" w:cs="Arial"/>
                <w:bCs/>
              </w:rPr>
              <w:t>)</w:t>
            </w:r>
          </w:p>
          <w:p w14:paraId="0E227092" w14:textId="6295D3AB" w:rsidR="000B4381" w:rsidRPr="000B4381" w:rsidRDefault="000B4381" w:rsidP="00D63ACF">
            <w:pPr>
              <w:pStyle w:val="ListParagraph"/>
              <w:numPr>
                <w:ilvl w:val="0"/>
                <w:numId w:val="4"/>
              </w:numPr>
              <w:spacing w:line="276" w:lineRule="auto"/>
              <w:jc w:val="both"/>
              <w:rPr>
                <w:rFonts w:ascii="Arial" w:hAnsi="Arial" w:cs="Arial"/>
                <w:bCs/>
                <w:lang w:val="en-US"/>
              </w:rPr>
            </w:pPr>
            <w:r w:rsidRPr="007D0456">
              <w:rPr>
                <w:rFonts w:ascii="Arial" w:hAnsi="Arial" w:cs="Arial"/>
                <w:bCs/>
                <w:lang w:val="en-US"/>
              </w:rPr>
              <w:t>280 local community leader and Govt. Officials</w:t>
            </w:r>
            <w:r w:rsidRPr="007D0456">
              <w:rPr>
                <w:rFonts w:ascii="Arial" w:hAnsi="Arial" w:cs="Arial"/>
                <w:bCs/>
              </w:rPr>
              <w:t xml:space="preserve"> </w:t>
            </w:r>
            <w:r w:rsidR="00B95A88" w:rsidRPr="007D0456">
              <w:rPr>
                <w:rFonts w:ascii="Arial" w:hAnsi="Arial" w:cs="Arial"/>
                <w:bCs/>
                <w:lang w:val="en-US"/>
              </w:rPr>
              <w:t>for SGBV Orientation</w:t>
            </w:r>
            <w:r w:rsidR="00501DF0">
              <w:rPr>
                <w:rFonts w:ascii="Arial" w:hAnsi="Arial" w:cs="Arial"/>
                <w:bCs/>
                <w:lang w:val="en-US"/>
              </w:rPr>
              <w:t xml:space="preserve"> (</w:t>
            </w:r>
            <w:r w:rsidR="00F57768" w:rsidRPr="007D0456">
              <w:rPr>
                <w:rFonts w:ascii="Arial" w:hAnsi="Arial" w:cs="Arial"/>
              </w:rPr>
              <w:t>Nilphamari</w:t>
            </w:r>
            <w:r w:rsidR="00F57768" w:rsidRPr="007D0456">
              <w:rPr>
                <w:rFonts w:ascii="Arial" w:hAnsi="Arial" w:cs="Arial"/>
                <w:bCs/>
                <w:lang w:val="en-US"/>
              </w:rPr>
              <w:t xml:space="preserve"> District</w:t>
            </w:r>
            <w:r w:rsidR="00501DF0">
              <w:rPr>
                <w:rFonts w:ascii="Arial" w:hAnsi="Arial" w:cs="Arial"/>
                <w:bCs/>
                <w:lang w:val="en-US"/>
              </w:rPr>
              <w:t>)</w:t>
            </w:r>
            <w:r w:rsidR="00B95A88">
              <w:rPr>
                <w:rFonts w:ascii="Arial" w:hAnsi="Arial" w:cs="Arial"/>
                <w:bCs/>
                <w:lang w:val="en-US"/>
              </w:rPr>
              <w:t xml:space="preserve"> </w:t>
            </w:r>
            <w:r w:rsidR="00F57768">
              <w:rPr>
                <w:rFonts w:ascii="Arial" w:hAnsi="Arial" w:cs="Arial"/>
                <w:bCs/>
                <w:lang w:val="en-US"/>
              </w:rPr>
              <w:t xml:space="preserve"> </w:t>
            </w:r>
          </w:p>
          <w:p w14:paraId="59999D43" w14:textId="35F9550C" w:rsidR="00D63ACF" w:rsidRPr="007D0456" w:rsidRDefault="00D63ACF" w:rsidP="00D63ACF">
            <w:pPr>
              <w:pStyle w:val="ListParagraph"/>
              <w:numPr>
                <w:ilvl w:val="0"/>
                <w:numId w:val="4"/>
              </w:numPr>
              <w:spacing w:line="276" w:lineRule="auto"/>
              <w:jc w:val="both"/>
              <w:rPr>
                <w:rFonts w:ascii="Arial" w:hAnsi="Arial" w:cs="Arial"/>
                <w:bCs/>
                <w:lang w:val="en-US"/>
              </w:rPr>
            </w:pPr>
            <w:r w:rsidRPr="007D0456">
              <w:rPr>
                <w:rFonts w:ascii="Arial" w:hAnsi="Arial" w:cs="Arial"/>
                <w:bCs/>
                <w:lang w:val="en-US"/>
              </w:rPr>
              <w:t xml:space="preserve">And 14,205 indirect </w:t>
            </w:r>
            <w:r w:rsidR="001F44B1" w:rsidRPr="007D0456">
              <w:rPr>
                <w:rFonts w:ascii="Arial" w:hAnsi="Arial" w:cs="Arial"/>
                <w:bCs/>
                <w:lang w:val="en-US"/>
              </w:rPr>
              <w:t xml:space="preserve">beneficiaries </w:t>
            </w:r>
          </w:p>
        </w:tc>
      </w:tr>
      <w:tr w:rsidR="00D63ACF" w:rsidRPr="007D0456" w14:paraId="73AE9A4A" w14:textId="77777777" w:rsidTr="00FE5436">
        <w:tc>
          <w:tcPr>
            <w:tcW w:w="1843" w:type="dxa"/>
          </w:tcPr>
          <w:p w14:paraId="42061E3D" w14:textId="77777777" w:rsidR="00D63ACF" w:rsidRPr="007D0456" w:rsidRDefault="00D63ACF" w:rsidP="00FE5436">
            <w:pPr>
              <w:spacing w:line="276" w:lineRule="auto"/>
              <w:jc w:val="both"/>
              <w:rPr>
                <w:rFonts w:ascii="Arial" w:hAnsi="Arial" w:cs="Arial"/>
              </w:rPr>
            </w:pPr>
            <w:r w:rsidRPr="007D0456">
              <w:rPr>
                <w:rFonts w:ascii="Arial" w:hAnsi="Arial" w:cs="Arial"/>
                <w:bCs/>
                <w:lang w:val="en-US"/>
              </w:rPr>
              <w:t xml:space="preserve">Timeline </w:t>
            </w:r>
          </w:p>
        </w:tc>
        <w:tc>
          <w:tcPr>
            <w:tcW w:w="7088" w:type="dxa"/>
          </w:tcPr>
          <w:p w14:paraId="7FC2EA97" w14:textId="14D0C51F" w:rsidR="00D63ACF" w:rsidRPr="007D0456" w:rsidRDefault="00476DA7" w:rsidP="00FE5436">
            <w:pPr>
              <w:spacing w:line="276" w:lineRule="auto"/>
              <w:rPr>
                <w:rFonts w:ascii="Arial" w:hAnsi="Arial" w:cs="Arial"/>
              </w:rPr>
            </w:pPr>
            <w:r w:rsidRPr="007D0456">
              <w:rPr>
                <w:rFonts w:ascii="Arial" w:hAnsi="Arial" w:cs="Arial"/>
                <w:bCs/>
              </w:rPr>
              <w:t>2</w:t>
            </w:r>
            <w:r w:rsidR="00D63ACF" w:rsidRPr="007D0456">
              <w:rPr>
                <w:rFonts w:ascii="Arial" w:hAnsi="Arial" w:cs="Arial"/>
                <w:bCs/>
              </w:rPr>
              <w:t xml:space="preserve">1 </w:t>
            </w:r>
            <w:r w:rsidR="0020067F">
              <w:rPr>
                <w:rFonts w:ascii="Arial" w:hAnsi="Arial" w:cs="Arial"/>
                <w:bCs/>
              </w:rPr>
              <w:t>M</w:t>
            </w:r>
            <w:r w:rsidR="00D63ACF" w:rsidRPr="007D0456">
              <w:rPr>
                <w:rFonts w:ascii="Arial" w:hAnsi="Arial" w:cs="Arial"/>
                <w:bCs/>
              </w:rPr>
              <w:t>onths (From October 2019 to</w:t>
            </w:r>
            <w:r w:rsidR="007E6E08">
              <w:rPr>
                <w:rFonts w:ascii="Arial" w:hAnsi="Arial" w:cs="Arial"/>
                <w:bCs/>
              </w:rPr>
              <w:t xml:space="preserve"> December </w:t>
            </w:r>
            <w:r w:rsidR="00D63ACF" w:rsidRPr="007D0456">
              <w:rPr>
                <w:rFonts w:ascii="Arial" w:hAnsi="Arial" w:cs="Arial"/>
                <w:bCs/>
              </w:rPr>
              <w:t>2021</w:t>
            </w:r>
            <w:r w:rsidR="00D63ACF" w:rsidRPr="007D0456">
              <w:rPr>
                <w:rFonts w:ascii="Arial" w:hAnsi="Arial" w:cs="Arial"/>
              </w:rPr>
              <w:t>)</w:t>
            </w:r>
            <w:r w:rsidR="0020067F">
              <w:rPr>
                <w:rFonts w:ascii="Arial" w:hAnsi="Arial" w:cs="Arial"/>
              </w:rPr>
              <w:t>.</w:t>
            </w:r>
          </w:p>
        </w:tc>
      </w:tr>
      <w:tr w:rsidR="00D63ACF" w:rsidRPr="007D0456" w14:paraId="7C062ED1" w14:textId="77777777" w:rsidTr="00FE5436">
        <w:tc>
          <w:tcPr>
            <w:tcW w:w="1843" w:type="dxa"/>
          </w:tcPr>
          <w:p w14:paraId="0C61F768" w14:textId="3458E475" w:rsidR="00D63ACF" w:rsidRPr="007D0456" w:rsidRDefault="00D63ACF" w:rsidP="00FE5436">
            <w:pPr>
              <w:spacing w:line="276" w:lineRule="auto"/>
              <w:rPr>
                <w:rFonts w:ascii="Arial" w:hAnsi="Arial" w:cs="Arial"/>
              </w:rPr>
            </w:pPr>
            <w:r w:rsidRPr="007D0456">
              <w:rPr>
                <w:rFonts w:ascii="Arial" w:hAnsi="Arial" w:cs="Arial"/>
              </w:rPr>
              <w:t xml:space="preserve">Short description of the </w:t>
            </w:r>
            <w:r w:rsidR="00085175" w:rsidRPr="007D0456">
              <w:rPr>
                <w:rFonts w:ascii="Arial" w:hAnsi="Arial" w:cs="Arial"/>
              </w:rPr>
              <w:t>programme</w:t>
            </w:r>
            <w:r w:rsidRPr="007D0456">
              <w:rPr>
                <w:rFonts w:ascii="Arial" w:hAnsi="Arial" w:cs="Arial"/>
              </w:rPr>
              <w:t xml:space="preserve">  </w:t>
            </w:r>
          </w:p>
        </w:tc>
        <w:tc>
          <w:tcPr>
            <w:tcW w:w="7088" w:type="dxa"/>
          </w:tcPr>
          <w:p w14:paraId="255D0143" w14:textId="31E25FDF" w:rsidR="00D63ACF" w:rsidRPr="007D0456" w:rsidRDefault="00D63ACF" w:rsidP="00FE5436">
            <w:pPr>
              <w:pStyle w:val="Default"/>
              <w:spacing w:after="116" w:line="276" w:lineRule="auto"/>
              <w:jc w:val="both"/>
              <w:rPr>
                <w:rFonts w:ascii="Arial" w:hAnsi="Arial" w:cs="Arial"/>
                <w:sz w:val="22"/>
                <w:szCs w:val="22"/>
              </w:rPr>
            </w:pPr>
            <w:r w:rsidRPr="007D0456">
              <w:rPr>
                <w:rFonts w:ascii="Arial" w:hAnsi="Arial" w:cs="Arial"/>
                <w:sz w:val="22"/>
                <w:szCs w:val="22"/>
              </w:rPr>
              <w:t xml:space="preserve">The EERW in Bangladesh </w:t>
            </w:r>
            <w:r w:rsidR="00085175" w:rsidRPr="007D0456">
              <w:rPr>
                <w:rFonts w:ascii="Arial" w:hAnsi="Arial" w:cs="Arial"/>
                <w:sz w:val="22"/>
                <w:szCs w:val="22"/>
              </w:rPr>
              <w:t>programme</w:t>
            </w:r>
            <w:r w:rsidRPr="007D0456">
              <w:rPr>
                <w:rFonts w:ascii="Arial" w:hAnsi="Arial" w:cs="Arial"/>
                <w:sz w:val="22"/>
                <w:szCs w:val="22"/>
              </w:rPr>
              <w:t xml:space="preserve"> is being implemented in one Union of Nilphamari District of Bangladesh by BDRCS. The </w:t>
            </w:r>
            <w:r w:rsidR="00085175" w:rsidRPr="007D0456">
              <w:rPr>
                <w:rFonts w:ascii="Arial" w:hAnsi="Arial" w:cs="Arial"/>
                <w:sz w:val="22"/>
                <w:szCs w:val="22"/>
              </w:rPr>
              <w:t>programme</w:t>
            </w:r>
            <w:r w:rsidRPr="007D0456">
              <w:rPr>
                <w:rFonts w:ascii="Arial" w:hAnsi="Arial" w:cs="Arial"/>
                <w:sz w:val="22"/>
                <w:szCs w:val="22"/>
              </w:rPr>
              <w:t xml:space="preserve"> is financially supported by KRCS and technically supported by IFRC. The </w:t>
            </w:r>
            <w:r w:rsidR="00085175" w:rsidRPr="007D0456">
              <w:rPr>
                <w:rFonts w:ascii="Arial" w:hAnsi="Arial" w:cs="Arial"/>
                <w:sz w:val="22"/>
                <w:szCs w:val="22"/>
              </w:rPr>
              <w:t>programme</w:t>
            </w:r>
            <w:r w:rsidRPr="007D0456">
              <w:rPr>
                <w:rFonts w:ascii="Arial" w:hAnsi="Arial" w:cs="Arial"/>
                <w:sz w:val="22"/>
                <w:szCs w:val="22"/>
              </w:rPr>
              <w:t xml:space="preserve"> targets to build resilience and improve livelihoods of the targeted under-privileged women in the community. The targeted women will be supported to increase their capacities and economic empowerment through vocational and skill development trainings, i.e. tailoring/handicraft/basic computer application/animal husbandry/fish culture/seed bank management/advanced agriculture and farming, etc.  based on the women’s economic needs. These capacity building initiatives under the </w:t>
            </w:r>
            <w:r w:rsidR="00085175" w:rsidRPr="007D0456">
              <w:rPr>
                <w:rFonts w:ascii="Arial" w:hAnsi="Arial" w:cs="Arial"/>
                <w:sz w:val="22"/>
                <w:szCs w:val="22"/>
              </w:rPr>
              <w:t>programme</w:t>
            </w:r>
            <w:r w:rsidRPr="007D0456">
              <w:rPr>
                <w:rFonts w:ascii="Arial" w:hAnsi="Arial" w:cs="Arial"/>
                <w:sz w:val="22"/>
                <w:szCs w:val="22"/>
              </w:rPr>
              <w:t xml:space="preserve"> will help the targeted women to improve </w:t>
            </w:r>
            <w:r w:rsidRPr="007D0456">
              <w:rPr>
                <w:rFonts w:ascii="Arial" w:hAnsi="Arial" w:cs="Arial"/>
                <w:sz w:val="22"/>
                <w:szCs w:val="22"/>
              </w:rPr>
              <w:lastRenderedPageBreak/>
              <w:t>their skills and capacities which will allow them to start income generating activities. The targeted women and girls will be coached and oriented on various livelihoods skills and will get some orientation looking at better understanding women’s rights how to promote women’s leadership and mainstream those in disaster management, child protection, gender</w:t>
            </w:r>
            <w:r w:rsidR="00476DA7" w:rsidRPr="007D0456">
              <w:rPr>
                <w:rFonts w:ascii="Arial" w:hAnsi="Arial" w:cs="Arial"/>
                <w:sz w:val="22"/>
                <w:szCs w:val="22"/>
              </w:rPr>
              <w:t>-</w:t>
            </w:r>
            <w:r w:rsidRPr="007D0456">
              <w:rPr>
                <w:rFonts w:ascii="Arial" w:hAnsi="Arial" w:cs="Arial"/>
                <w:sz w:val="22"/>
                <w:szCs w:val="22"/>
              </w:rPr>
              <w:t xml:space="preserve">based violence risks and concerns. It is expected that the targeted women will invest the benefits of the income generating activities from the </w:t>
            </w:r>
            <w:r w:rsidR="00085175" w:rsidRPr="007D0456">
              <w:rPr>
                <w:rFonts w:ascii="Arial" w:hAnsi="Arial" w:cs="Arial"/>
                <w:sz w:val="22"/>
                <w:szCs w:val="22"/>
              </w:rPr>
              <w:t>programme</w:t>
            </w:r>
            <w:r w:rsidRPr="007D0456">
              <w:rPr>
                <w:rFonts w:ascii="Arial" w:hAnsi="Arial" w:cs="Arial"/>
                <w:sz w:val="22"/>
                <w:szCs w:val="22"/>
              </w:rPr>
              <w:t xml:space="preserve"> in the improvement of their family, in child education, health and other purposes in the future. They will also be advocated on savings activity and investing their income for disaster preparedness and response through formation of women savings group and access to markets. The male counterparts of the selected female beneficiaries will also be oriented on financial management so that the earnings of the women are invested in the welfare of the targeted households. Besides, the </w:t>
            </w:r>
            <w:r w:rsidR="00085175" w:rsidRPr="007D0456">
              <w:rPr>
                <w:rFonts w:ascii="Arial" w:hAnsi="Arial" w:cs="Arial"/>
                <w:sz w:val="22"/>
                <w:szCs w:val="22"/>
              </w:rPr>
              <w:t>programme</w:t>
            </w:r>
            <w:r w:rsidRPr="007D0456">
              <w:rPr>
                <w:rFonts w:ascii="Arial" w:hAnsi="Arial" w:cs="Arial"/>
                <w:sz w:val="22"/>
                <w:szCs w:val="22"/>
              </w:rPr>
              <w:t xml:space="preserve"> will conduct sensitization activities to 280</w:t>
            </w:r>
            <w:r w:rsidR="00CE3B32">
              <w:rPr>
                <w:rFonts w:ascii="Arial" w:hAnsi="Arial" w:cs="Arial"/>
                <w:sz w:val="22"/>
                <w:szCs w:val="22"/>
              </w:rPr>
              <w:t xml:space="preserve"> Community Leaders,</w:t>
            </w:r>
            <w:r w:rsidRPr="007D0456">
              <w:rPr>
                <w:rFonts w:ascii="Arial" w:hAnsi="Arial" w:cs="Arial"/>
                <w:sz w:val="22"/>
                <w:szCs w:val="22"/>
              </w:rPr>
              <w:t xml:space="preserve"> local government representatives</w:t>
            </w:r>
            <w:r w:rsidR="00130282">
              <w:rPr>
                <w:rFonts w:ascii="Arial" w:hAnsi="Arial" w:cs="Arial"/>
                <w:sz w:val="22"/>
                <w:szCs w:val="22"/>
              </w:rPr>
              <w:t>, and government officers</w:t>
            </w:r>
            <w:r w:rsidRPr="007D0456">
              <w:rPr>
                <w:rFonts w:ascii="Arial" w:hAnsi="Arial" w:cs="Arial"/>
                <w:sz w:val="22"/>
                <w:szCs w:val="22"/>
              </w:rPr>
              <w:t xml:space="preserve"> on women’s rights, gender equality and DRR in order to support the community of women and female volunteers of the Red Crescent Unit. The </w:t>
            </w:r>
            <w:r w:rsidR="00085175" w:rsidRPr="007D0456">
              <w:rPr>
                <w:rFonts w:ascii="Arial" w:hAnsi="Arial" w:cs="Arial"/>
                <w:sz w:val="22"/>
                <w:szCs w:val="22"/>
              </w:rPr>
              <w:t>programme</w:t>
            </w:r>
            <w:r w:rsidRPr="007D0456">
              <w:rPr>
                <w:rFonts w:ascii="Arial" w:hAnsi="Arial" w:cs="Arial"/>
                <w:sz w:val="22"/>
                <w:szCs w:val="22"/>
              </w:rPr>
              <w:t xml:space="preserve"> will adhere to ensure the quality in line with the Community Engagement &amp; Accountability (CEA) framework and environmental protection will accumulate and disseminate good practices following the </w:t>
            </w:r>
            <w:r w:rsidR="004436D5">
              <w:rPr>
                <w:rFonts w:ascii="Arial" w:hAnsi="Arial" w:cs="Arial"/>
                <w:sz w:val="22"/>
                <w:szCs w:val="22"/>
              </w:rPr>
              <w:t xml:space="preserve">Planning, </w:t>
            </w:r>
            <w:r w:rsidRPr="007D0456">
              <w:rPr>
                <w:rFonts w:ascii="Arial" w:hAnsi="Arial" w:cs="Arial"/>
                <w:sz w:val="22"/>
                <w:szCs w:val="22"/>
              </w:rPr>
              <w:t xml:space="preserve">Monitoring, Evaluation and </w:t>
            </w:r>
            <w:r w:rsidR="004436D5">
              <w:rPr>
                <w:rFonts w:ascii="Arial" w:hAnsi="Arial" w:cs="Arial"/>
                <w:sz w:val="22"/>
                <w:szCs w:val="22"/>
              </w:rPr>
              <w:t xml:space="preserve">Reporting </w:t>
            </w:r>
            <w:r w:rsidRPr="007D0456">
              <w:rPr>
                <w:rFonts w:ascii="Arial" w:hAnsi="Arial" w:cs="Arial"/>
                <w:sz w:val="22"/>
                <w:szCs w:val="22"/>
              </w:rPr>
              <w:t>(</w:t>
            </w:r>
            <w:r w:rsidR="004436D5">
              <w:rPr>
                <w:rFonts w:ascii="Arial" w:hAnsi="Arial" w:cs="Arial"/>
                <w:sz w:val="22"/>
                <w:szCs w:val="22"/>
              </w:rPr>
              <w:t>P</w:t>
            </w:r>
            <w:r w:rsidRPr="007D0456">
              <w:rPr>
                <w:rFonts w:ascii="Arial" w:hAnsi="Arial" w:cs="Arial"/>
                <w:sz w:val="22"/>
                <w:szCs w:val="22"/>
              </w:rPr>
              <w:t>ME</w:t>
            </w:r>
            <w:r w:rsidR="004436D5">
              <w:rPr>
                <w:rFonts w:ascii="Arial" w:hAnsi="Arial" w:cs="Arial"/>
                <w:sz w:val="22"/>
                <w:szCs w:val="22"/>
              </w:rPr>
              <w:t>R</w:t>
            </w:r>
            <w:r w:rsidRPr="007D0456">
              <w:rPr>
                <w:rFonts w:ascii="Arial" w:hAnsi="Arial" w:cs="Arial"/>
                <w:sz w:val="22"/>
                <w:szCs w:val="22"/>
              </w:rPr>
              <w:t xml:space="preserve">) framework. Community based participatory approach is being used as a strategy from the very beginning of the </w:t>
            </w:r>
            <w:r w:rsidR="00085175" w:rsidRPr="007D0456">
              <w:rPr>
                <w:rFonts w:ascii="Arial" w:hAnsi="Arial" w:cs="Arial"/>
                <w:sz w:val="22"/>
                <w:szCs w:val="22"/>
              </w:rPr>
              <w:t>programme</w:t>
            </w:r>
            <w:r w:rsidRPr="007D0456">
              <w:rPr>
                <w:rFonts w:ascii="Arial" w:hAnsi="Arial" w:cs="Arial"/>
                <w:sz w:val="22"/>
                <w:szCs w:val="22"/>
              </w:rPr>
              <w:t xml:space="preserve"> to increase ownership of the women through economic security and sustainable income as well as making them engage to achieve community resilience.  The approach will be continued to the end of the </w:t>
            </w:r>
            <w:r w:rsidR="00085175" w:rsidRPr="007D0456">
              <w:rPr>
                <w:rFonts w:ascii="Arial" w:hAnsi="Arial" w:cs="Arial"/>
                <w:sz w:val="22"/>
                <w:szCs w:val="22"/>
              </w:rPr>
              <w:t>programme</w:t>
            </w:r>
            <w:r w:rsidRPr="007D0456">
              <w:rPr>
                <w:rFonts w:ascii="Arial" w:hAnsi="Arial" w:cs="Arial"/>
                <w:sz w:val="22"/>
                <w:szCs w:val="22"/>
              </w:rPr>
              <w:t xml:space="preserve"> period. </w:t>
            </w:r>
          </w:p>
        </w:tc>
      </w:tr>
      <w:tr w:rsidR="00DF0950" w:rsidRPr="007D0456" w14:paraId="0E0B8868" w14:textId="77777777" w:rsidTr="00FE5436">
        <w:tc>
          <w:tcPr>
            <w:tcW w:w="1843" w:type="dxa"/>
          </w:tcPr>
          <w:p w14:paraId="2220CD0C" w14:textId="4E88667B" w:rsidR="00DF0950" w:rsidRPr="007D0456" w:rsidRDefault="00DF0950" w:rsidP="00DF0950">
            <w:pPr>
              <w:spacing w:line="276" w:lineRule="auto"/>
              <w:rPr>
                <w:rFonts w:ascii="Arial" w:hAnsi="Arial" w:cs="Arial"/>
              </w:rPr>
            </w:pPr>
            <w:r w:rsidRPr="007D0456">
              <w:rPr>
                <w:rFonts w:ascii="Arial" w:hAnsi="Arial" w:cs="Arial"/>
              </w:rPr>
              <w:lastRenderedPageBreak/>
              <w:t xml:space="preserve">Programme outcomes  </w:t>
            </w:r>
          </w:p>
        </w:tc>
        <w:tc>
          <w:tcPr>
            <w:tcW w:w="7088" w:type="dxa"/>
          </w:tcPr>
          <w:p w14:paraId="61D049A2" w14:textId="77777777" w:rsidR="00DF0950" w:rsidRPr="007D0456" w:rsidRDefault="00DF0950" w:rsidP="00DF0950">
            <w:pPr>
              <w:spacing w:line="276" w:lineRule="auto"/>
              <w:jc w:val="both"/>
              <w:rPr>
                <w:rFonts w:ascii="Arial" w:hAnsi="Arial" w:cs="Arial"/>
                <w:b/>
                <w:bCs/>
              </w:rPr>
            </w:pPr>
            <w:r w:rsidRPr="007D0456">
              <w:rPr>
                <w:rFonts w:ascii="Arial" w:hAnsi="Arial" w:cs="Arial"/>
                <w:b/>
                <w:bCs/>
              </w:rPr>
              <w:t xml:space="preserve">The programme has the following two outcomes: </w:t>
            </w:r>
          </w:p>
          <w:p w14:paraId="1D8CBB5A" w14:textId="4A1DBCF7" w:rsidR="00DF0950" w:rsidRPr="007D0456" w:rsidRDefault="00DF0950" w:rsidP="00DF0950">
            <w:pPr>
              <w:pStyle w:val="ListParagraph"/>
              <w:numPr>
                <w:ilvl w:val="0"/>
                <w:numId w:val="3"/>
              </w:numPr>
              <w:spacing w:line="276" w:lineRule="auto"/>
              <w:jc w:val="both"/>
              <w:rPr>
                <w:rFonts w:ascii="Arial" w:hAnsi="Arial" w:cs="Arial"/>
              </w:rPr>
            </w:pPr>
            <w:r w:rsidRPr="007D0456">
              <w:rPr>
                <w:rFonts w:ascii="Arial" w:hAnsi="Arial" w:cs="Arial"/>
              </w:rPr>
              <w:t>Underprivileged women equipped with skills, strengthened their livelihoods income have access to basic needs-help improved household resilience</w:t>
            </w:r>
            <w:r w:rsidR="00FA440C">
              <w:rPr>
                <w:rFonts w:ascii="Arial" w:hAnsi="Arial" w:cs="Arial"/>
              </w:rPr>
              <w:t>.</w:t>
            </w:r>
          </w:p>
          <w:p w14:paraId="4AEE3980" w14:textId="71E736C1" w:rsidR="00DF0950" w:rsidRPr="007D0456" w:rsidRDefault="00DF0950" w:rsidP="00DF0950">
            <w:pPr>
              <w:pStyle w:val="ListParagraph"/>
              <w:numPr>
                <w:ilvl w:val="0"/>
                <w:numId w:val="3"/>
              </w:numPr>
              <w:spacing w:line="276" w:lineRule="auto"/>
              <w:jc w:val="both"/>
              <w:rPr>
                <w:rFonts w:ascii="Arial" w:hAnsi="Arial" w:cs="Arial"/>
              </w:rPr>
            </w:pPr>
            <w:r w:rsidRPr="007D0456">
              <w:rPr>
                <w:rFonts w:ascii="Arial" w:hAnsi="Arial" w:cs="Arial"/>
              </w:rPr>
              <w:t>Strengthened women's empowerment and protection through SGBV prevention activities</w:t>
            </w:r>
            <w:r w:rsidR="00FA440C">
              <w:rPr>
                <w:rFonts w:ascii="Arial" w:hAnsi="Arial" w:cs="Arial"/>
              </w:rPr>
              <w:t>.</w:t>
            </w:r>
            <w:r w:rsidRPr="007D0456">
              <w:rPr>
                <w:rFonts w:ascii="Arial" w:hAnsi="Arial" w:cs="Arial"/>
              </w:rPr>
              <w:t xml:space="preserve"> </w:t>
            </w:r>
          </w:p>
          <w:p w14:paraId="09267B1F" w14:textId="1BAA408B" w:rsidR="005A0350" w:rsidRPr="007D0456" w:rsidRDefault="005A0350" w:rsidP="005A0350">
            <w:pPr>
              <w:spacing w:line="276" w:lineRule="auto"/>
              <w:jc w:val="both"/>
              <w:rPr>
                <w:rFonts w:ascii="Arial" w:hAnsi="Arial" w:cs="Arial"/>
                <w:b/>
                <w:bCs/>
              </w:rPr>
            </w:pPr>
            <w:r w:rsidRPr="007D0456">
              <w:rPr>
                <w:rFonts w:ascii="Arial" w:hAnsi="Arial" w:cs="Arial"/>
                <w:b/>
                <w:bCs/>
              </w:rPr>
              <w:t xml:space="preserve">Outcome Indicators: </w:t>
            </w:r>
          </w:p>
          <w:p w14:paraId="0C99D1F2" w14:textId="4E2C80F3" w:rsidR="000E2078" w:rsidRPr="007D0456" w:rsidRDefault="000E2078" w:rsidP="000E2078">
            <w:pPr>
              <w:pStyle w:val="ListParagraph"/>
              <w:numPr>
                <w:ilvl w:val="0"/>
                <w:numId w:val="5"/>
              </w:numPr>
              <w:spacing w:line="276" w:lineRule="auto"/>
              <w:jc w:val="both"/>
              <w:rPr>
                <w:rFonts w:ascii="Arial" w:hAnsi="Arial" w:cs="Arial"/>
              </w:rPr>
            </w:pPr>
            <w:r w:rsidRPr="007D0456">
              <w:rPr>
                <w:rFonts w:ascii="Arial" w:hAnsi="Arial" w:cs="Arial"/>
              </w:rPr>
              <w:t>60% of women beneficiaries reporting that the livelihoods support has helped established income opportunities</w:t>
            </w:r>
            <w:r w:rsidR="00FA440C">
              <w:rPr>
                <w:rFonts w:ascii="Arial" w:hAnsi="Arial" w:cs="Arial"/>
              </w:rPr>
              <w:t>.</w:t>
            </w:r>
            <w:r w:rsidRPr="007D0456">
              <w:rPr>
                <w:rFonts w:ascii="Arial" w:hAnsi="Arial" w:cs="Arial"/>
              </w:rPr>
              <w:t xml:space="preserve"> </w:t>
            </w:r>
          </w:p>
          <w:p w14:paraId="2BC16A03" w14:textId="1C5BC76A" w:rsidR="005A0350" w:rsidRPr="007D0456" w:rsidRDefault="000E2078" w:rsidP="000E2078">
            <w:pPr>
              <w:pStyle w:val="ListParagraph"/>
              <w:numPr>
                <w:ilvl w:val="0"/>
                <w:numId w:val="5"/>
              </w:numPr>
              <w:spacing w:line="276" w:lineRule="auto"/>
              <w:jc w:val="both"/>
              <w:rPr>
                <w:rFonts w:ascii="Arial" w:hAnsi="Arial" w:cs="Arial"/>
              </w:rPr>
            </w:pPr>
            <w:r w:rsidRPr="007D0456">
              <w:rPr>
                <w:rFonts w:ascii="Arial" w:hAnsi="Arial" w:cs="Arial"/>
              </w:rPr>
              <w:t>40% of women reported have increased income by 10% after receiving support from the project are able to have control over it and meet their food and other basic needs</w:t>
            </w:r>
            <w:r w:rsidR="00FA440C">
              <w:rPr>
                <w:rFonts w:ascii="Arial" w:hAnsi="Arial" w:cs="Arial"/>
              </w:rPr>
              <w:t>.</w:t>
            </w:r>
          </w:p>
          <w:p w14:paraId="7CAF674A" w14:textId="07FDFEE2" w:rsidR="000E2078" w:rsidRPr="007D0456" w:rsidRDefault="000E2078" w:rsidP="000E2078">
            <w:pPr>
              <w:pStyle w:val="ListParagraph"/>
              <w:numPr>
                <w:ilvl w:val="0"/>
                <w:numId w:val="5"/>
              </w:numPr>
              <w:spacing w:line="276" w:lineRule="auto"/>
              <w:jc w:val="both"/>
              <w:rPr>
                <w:rFonts w:ascii="Arial" w:hAnsi="Arial" w:cs="Arial"/>
              </w:rPr>
            </w:pPr>
            <w:r w:rsidRPr="007D0456">
              <w:rPr>
                <w:rFonts w:ascii="Arial" w:hAnsi="Arial" w:cs="Arial"/>
              </w:rPr>
              <w:t>40% of women started their income generating activities have reported increased 20% of their savings</w:t>
            </w:r>
            <w:r w:rsidR="00FA440C">
              <w:rPr>
                <w:rFonts w:ascii="Arial" w:hAnsi="Arial" w:cs="Arial"/>
              </w:rPr>
              <w:t>.</w:t>
            </w:r>
          </w:p>
          <w:p w14:paraId="5F6703D9" w14:textId="3627E19E" w:rsidR="000E2078" w:rsidRPr="007D0456" w:rsidRDefault="000E2078" w:rsidP="000E2078">
            <w:pPr>
              <w:pStyle w:val="ListParagraph"/>
              <w:numPr>
                <w:ilvl w:val="0"/>
                <w:numId w:val="5"/>
              </w:numPr>
              <w:spacing w:line="276" w:lineRule="auto"/>
              <w:jc w:val="both"/>
              <w:rPr>
                <w:rFonts w:ascii="Arial" w:hAnsi="Arial" w:cs="Arial"/>
              </w:rPr>
            </w:pPr>
            <w:r w:rsidRPr="007D0456">
              <w:rPr>
                <w:rFonts w:ascii="Arial" w:hAnsi="Arial" w:cs="Arial"/>
              </w:rPr>
              <w:t>60% of people's knowledge increased on gender equality and SGBV issues</w:t>
            </w:r>
            <w:r w:rsidR="00FA440C">
              <w:rPr>
                <w:rFonts w:ascii="Arial" w:hAnsi="Arial" w:cs="Arial"/>
              </w:rPr>
              <w:t>.</w:t>
            </w:r>
          </w:p>
        </w:tc>
      </w:tr>
      <w:tr w:rsidR="00CF7184" w:rsidRPr="007D0456" w14:paraId="0A345731" w14:textId="77777777" w:rsidTr="00FE5436">
        <w:tc>
          <w:tcPr>
            <w:tcW w:w="1843" w:type="dxa"/>
          </w:tcPr>
          <w:p w14:paraId="5E1315E2" w14:textId="02E2A5AE" w:rsidR="00CF7184" w:rsidRPr="007D0456" w:rsidRDefault="00CF7184" w:rsidP="00DF0950">
            <w:pPr>
              <w:spacing w:line="276" w:lineRule="auto"/>
              <w:rPr>
                <w:rFonts w:ascii="Arial" w:hAnsi="Arial" w:cs="Arial"/>
              </w:rPr>
            </w:pPr>
            <w:r w:rsidRPr="007D0456">
              <w:rPr>
                <w:rFonts w:ascii="Arial" w:hAnsi="Arial" w:cs="Arial"/>
              </w:rPr>
              <w:t>Programme out</w:t>
            </w:r>
            <w:r w:rsidR="005B243A">
              <w:rPr>
                <w:rFonts w:ascii="Arial" w:hAnsi="Arial" w:cs="Arial"/>
              </w:rPr>
              <w:t>puts</w:t>
            </w:r>
            <w:r w:rsidRPr="007D0456">
              <w:rPr>
                <w:rFonts w:ascii="Arial" w:hAnsi="Arial" w:cs="Arial"/>
              </w:rPr>
              <w:t xml:space="preserve">  </w:t>
            </w:r>
          </w:p>
        </w:tc>
        <w:tc>
          <w:tcPr>
            <w:tcW w:w="7088" w:type="dxa"/>
          </w:tcPr>
          <w:p w14:paraId="0AC4E85B" w14:textId="6319B250" w:rsidR="00CF7184" w:rsidRPr="007D0456" w:rsidRDefault="00CF7184" w:rsidP="00CF7184">
            <w:pPr>
              <w:spacing w:line="276" w:lineRule="auto"/>
              <w:jc w:val="both"/>
              <w:rPr>
                <w:rFonts w:ascii="Arial" w:hAnsi="Arial" w:cs="Arial"/>
                <w:b/>
                <w:bCs/>
              </w:rPr>
            </w:pPr>
            <w:r w:rsidRPr="007D0456">
              <w:rPr>
                <w:rFonts w:ascii="Arial" w:hAnsi="Arial" w:cs="Arial"/>
                <w:b/>
                <w:bCs/>
              </w:rPr>
              <w:t xml:space="preserve">The programme has the following two output: </w:t>
            </w:r>
          </w:p>
          <w:p w14:paraId="1486365D" w14:textId="3307491C" w:rsidR="00CF7184" w:rsidRPr="007D0456" w:rsidRDefault="00CF7184" w:rsidP="00CF7184">
            <w:pPr>
              <w:pStyle w:val="ListParagraph"/>
              <w:numPr>
                <w:ilvl w:val="0"/>
                <w:numId w:val="3"/>
              </w:numPr>
              <w:spacing w:line="276" w:lineRule="auto"/>
              <w:jc w:val="both"/>
              <w:rPr>
                <w:rFonts w:ascii="Arial" w:hAnsi="Arial" w:cs="Arial"/>
                <w:b/>
                <w:bCs/>
              </w:rPr>
            </w:pPr>
            <w:r w:rsidRPr="007D0456">
              <w:rPr>
                <w:rFonts w:ascii="Arial" w:hAnsi="Arial" w:cs="Arial"/>
              </w:rPr>
              <w:t xml:space="preserve">Underprivileged women received vocational skills training and livelihoods support in the period of 18 months have increased </w:t>
            </w:r>
            <w:r w:rsidRPr="007D0456">
              <w:rPr>
                <w:rFonts w:ascii="Arial" w:hAnsi="Arial" w:cs="Arial"/>
              </w:rPr>
              <w:lastRenderedPageBreak/>
              <w:t>income opportunities and control over it through job generation and employment</w:t>
            </w:r>
            <w:r w:rsidR="00FA440C">
              <w:rPr>
                <w:rFonts w:ascii="Arial" w:hAnsi="Arial" w:cs="Arial"/>
              </w:rPr>
              <w:t>.</w:t>
            </w:r>
          </w:p>
          <w:p w14:paraId="49839AEA" w14:textId="3AA6998F" w:rsidR="00CF7184" w:rsidRPr="007D0456" w:rsidRDefault="00CF7184" w:rsidP="00CF7184">
            <w:pPr>
              <w:pStyle w:val="ListParagraph"/>
              <w:numPr>
                <w:ilvl w:val="0"/>
                <w:numId w:val="3"/>
              </w:numPr>
              <w:spacing w:line="276" w:lineRule="auto"/>
              <w:jc w:val="both"/>
              <w:rPr>
                <w:rFonts w:ascii="Arial" w:hAnsi="Arial" w:cs="Arial"/>
              </w:rPr>
            </w:pPr>
            <w:r w:rsidRPr="007D0456">
              <w:rPr>
                <w:rFonts w:ascii="Arial" w:hAnsi="Arial" w:cs="Arial"/>
              </w:rPr>
              <w:t xml:space="preserve">Women have increased awareness on protection and women’s rights through awareness sessions, community dialogues and advocacy on sexual and gender-based violence (SGBV), have increased coordination with local actors at the community and local government level reduces the risks of </w:t>
            </w:r>
            <w:r w:rsidR="00296CB1">
              <w:rPr>
                <w:rFonts w:ascii="Arial" w:hAnsi="Arial" w:cs="Arial"/>
              </w:rPr>
              <w:t>SGBV</w:t>
            </w:r>
            <w:r w:rsidR="00FA440C">
              <w:rPr>
                <w:rFonts w:ascii="Arial" w:hAnsi="Arial" w:cs="Arial"/>
              </w:rPr>
              <w:t>.</w:t>
            </w:r>
            <w:r w:rsidR="005C12B4" w:rsidRPr="007D0456">
              <w:rPr>
                <w:rFonts w:ascii="Arial" w:hAnsi="Arial" w:cs="Arial"/>
              </w:rPr>
              <w:t xml:space="preserve"> </w:t>
            </w:r>
          </w:p>
          <w:p w14:paraId="62431679" w14:textId="0561DB33" w:rsidR="00CF7184" w:rsidRPr="007D0456" w:rsidRDefault="00CF7184" w:rsidP="005C12B4">
            <w:pPr>
              <w:spacing w:line="276" w:lineRule="auto"/>
              <w:jc w:val="both"/>
              <w:rPr>
                <w:rFonts w:ascii="Arial" w:hAnsi="Arial" w:cs="Arial"/>
                <w:b/>
                <w:bCs/>
              </w:rPr>
            </w:pPr>
            <w:r w:rsidRPr="007D0456">
              <w:rPr>
                <w:rFonts w:ascii="Arial" w:hAnsi="Arial" w:cs="Arial"/>
                <w:b/>
                <w:bCs/>
              </w:rPr>
              <w:t xml:space="preserve">Output Indicators: </w:t>
            </w:r>
          </w:p>
          <w:p w14:paraId="0D82046A" w14:textId="5E4E0CA9" w:rsidR="00CF7184" w:rsidRPr="007D0456" w:rsidRDefault="00982978" w:rsidP="00982978">
            <w:pPr>
              <w:pStyle w:val="ListParagraph"/>
              <w:numPr>
                <w:ilvl w:val="0"/>
                <w:numId w:val="5"/>
              </w:numPr>
              <w:spacing w:line="276" w:lineRule="auto"/>
              <w:jc w:val="both"/>
              <w:rPr>
                <w:rFonts w:ascii="Arial" w:hAnsi="Arial" w:cs="Arial"/>
                <w:b/>
                <w:bCs/>
              </w:rPr>
            </w:pPr>
            <w:r w:rsidRPr="007D0456">
              <w:rPr>
                <w:rFonts w:ascii="Arial" w:hAnsi="Arial" w:cs="Arial"/>
              </w:rPr>
              <w:t>841 women received training on livelihoods (agriculture, livestock, and vocational skill)</w:t>
            </w:r>
            <w:r w:rsidR="00FA440C">
              <w:rPr>
                <w:rFonts w:ascii="Arial" w:hAnsi="Arial" w:cs="Arial"/>
              </w:rPr>
              <w:t>.</w:t>
            </w:r>
          </w:p>
          <w:p w14:paraId="5BE27C34" w14:textId="734895F8" w:rsidR="00982978" w:rsidRPr="007D0456" w:rsidRDefault="00982978" w:rsidP="00982978">
            <w:pPr>
              <w:pStyle w:val="ListParagraph"/>
              <w:numPr>
                <w:ilvl w:val="0"/>
                <w:numId w:val="5"/>
              </w:numPr>
              <w:spacing w:line="276" w:lineRule="auto"/>
              <w:jc w:val="both"/>
              <w:rPr>
                <w:rFonts w:ascii="Arial" w:hAnsi="Arial" w:cs="Arial"/>
              </w:rPr>
            </w:pPr>
            <w:r w:rsidRPr="007D0456">
              <w:rPr>
                <w:rFonts w:ascii="Arial" w:hAnsi="Arial" w:cs="Arial"/>
              </w:rPr>
              <w:t>841 Women received livelihoods support</w:t>
            </w:r>
            <w:r w:rsidR="00FA440C">
              <w:rPr>
                <w:rFonts w:ascii="Arial" w:hAnsi="Arial" w:cs="Arial"/>
              </w:rPr>
              <w:t>.</w:t>
            </w:r>
            <w:r w:rsidRPr="007D0456">
              <w:rPr>
                <w:rFonts w:ascii="Arial" w:hAnsi="Arial" w:cs="Arial"/>
              </w:rPr>
              <w:t xml:space="preserve">           </w:t>
            </w:r>
          </w:p>
          <w:p w14:paraId="06BCF4C7" w14:textId="42AE3E7C" w:rsidR="00982978" w:rsidRPr="007D0456" w:rsidRDefault="00982978" w:rsidP="00982978">
            <w:pPr>
              <w:pStyle w:val="ListParagraph"/>
              <w:numPr>
                <w:ilvl w:val="0"/>
                <w:numId w:val="5"/>
              </w:numPr>
              <w:spacing w:line="276" w:lineRule="auto"/>
              <w:jc w:val="both"/>
              <w:rPr>
                <w:rFonts w:ascii="Arial" w:hAnsi="Arial" w:cs="Arial"/>
              </w:rPr>
            </w:pPr>
            <w:r w:rsidRPr="007D0456">
              <w:rPr>
                <w:rFonts w:ascii="Arial" w:hAnsi="Arial" w:cs="Arial"/>
              </w:rPr>
              <w:t>5 RC volunteer trained on vocational skill training</w:t>
            </w:r>
            <w:r w:rsidR="00FA440C">
              <w:rPr>
                <w:rFonts w:ascii="Arial" w:hAnsi="Arial" w:cs="Arial"/>
              </w:rPr>
              <w:t>.</w:t>
            </w:r>
          </w:p>
          <w:p w14:paraId="1390E3A0" w14:textId="319FEA66" w:rsidR="00982978" w:rsidRPr="007D0456" w:rsidRDefault="00982978" w:rsidP="00982978">
            <w:pPr>
              <w:pStyle w:val="ListParagraph"/>
              <w:numPr>
                <w:ilvl w:val="0"/>
                <w:numId w:val="5"/>
              </w:numPr>
              <w:spacing w:line="276" w:lineRule="auto"/>
              <w:jc w:val="both"/>
              <w:rPr>
                <w:rFonts w:ascii="Arial" w:hAnsi="Arial" w:cs="Arial"/>
              </w:rPr>
            </w:pPr>
            <w:r w:rsidRPr="007D0456">
              <w:rPr>
                <w:rFonts w:ascii="Arial" w:hAnsi="Arial" w:cs="Arial"/>
              </w:rPr>
              <w:t>100 targeted Women received orientation on market linkage and advocacy</w:t>
            </w:r>
            <w:r w:rsidR="00FA440C">
              <w:rPr>
                <w:rFonts w:ascii="Arial" w:hAnsi="Arial" w:cs="Arial"/>
              </w:rPr>
              <w:t>.</w:t>
            </w:r>
          </w:p>
          <w:p w14:paraId="31568D5C" w14:textId="5EF00C3E" w:rsidR="00982978" w:rsidRPr="007D0456" w:rsidRDefault="00982978" w:rsidP="00982978">
            <w:pPr>
              <w:pStyle w:val="ListParagraph"/>
              <w:numPr>
                <w:ilvl w:val="0"/>
                <w:numId w:val="5"/>
              </w:numPr>
              <w:spacing w:line="276" w:lineRule="auto"/>
              <w:jc w:val="both"/>
              <w:rPr>
                <w:rFonts w:ascii="Arial" w:hAnsi="Arial" w:cs="Arial"/>
              </w:rPr>
            </w:pPr>
            <w:r w:rsidRPr="007D0456">
              <w:rPr>
                <w:rFonts w:ascii="Arial" w:hAnsi="Arial" w:cs="Arial"/>
              </w:rPr>
              <w:t>5 business development plans are linked with local market</w:t>
            </w:r>
            <w:r w:rsidR="00FA440C">
              <w:rPr>
                <w:rFonts w:ascii="Arial" w:hAnsi="Arial" w:cs="Arial"/>
              </w:rPr>
              <w:t>.</w:t>
            </w:r>
          </w:p>
          <w:p w14:paraId="2E79676A" w14:textId="3A12816A" w:rsidR="00982978" w:rsidRPr="007D0456" w:rsidRDefault="00982978" w:rsidP="00982978">
            <w:pPr>
              <w:pStyle w:val="ListParagraph"/>
              <w:numPr>
                <w:ilvl w:val="0"/>
                <w:numId w:val="5"/>
              </w:numPr>
              <w:spacing w:line="276" w:lineRule="auto"/>
              <w:jc w:val="both"/>
              <w:rPr>
                <w:rFonts w:ascii="Arial" w:hAnsi="Arial" w:cs="Arial"/>
              </w:rPr>
            </w:pPr>
            <w:r w:rsidRPr="007D0456">
              <w:rPr>
                <w:rFonts w:ascii="Arial" w:hAnsi="Arial" w:cs="Arial"/>
              </w:rPr>
              <w:t>40% of household level income is increased based on local market linkage and savings fund</w:t>
            </w:r>
            <w:r w:rsidR="00FA440C">
              <w:rPr>
                <w:rFonts w:ascii="Arial" w:hAnsi="Arial" w:cs="Arial"/>
              </w:rPr>
              <w:t>.</w:t>
            </w:r>
          </w:p>
          <w:p w14:paraId="212B36CA" w14:textId="72FB7FA5" w:rsidR="00982978" w:rsidRPr="007D0456" w:rsidRDefault="00982978" w:rsidP="00982978">
            <w:pPr>
              <w:pStyle w:val="ListParagraph"/>
              <w:numPr>
                <w:ilvl w:val="0"/>
                <w:numId w:val="5"/>
              </w:numPr>
              <w:spacing w:line="276" w:lineRule="auto"/>
              <w:jc w:val="both"/>
              <w:rPr>
                <w:rFonts w:ascii="Arial" w:hAnsi="Arial" w:cs="Arial"/>
              </w:rPr>
            </w:pPr>
            <w:r w:rsidRPr="007D0456">
              <w:rPr>
                <w:rFonts w:ascii="Arial" w:hAnsi="Arial" w:cs="Arial"/>
              </w:rPr>
              <w:t>40% of women participated in savings activity for savings fund</w:t>
            </w:r>
            <w:r w:rsidR="00FA440C">
              <w:rPr>
                <w:rFonts w:ascii="Arial" w:hAnsi="Arial" w:cs="Arial"/>
              </w:rPr>
              <w:t>.</w:t>
            </w:r>
          </w:p>
          <w:p w14:paraId="7D871D34" w14:textId="355CC95D" w:rsidR="00982978" w:rsidRPr="007D0456" w:rsidRDefault="00982978" w:rsidP="00982978">
            <w:pPr>
              <w:pStyle w:val="ListParagraph"/>
              <w:numPr>
                <w:ilvl w:val="0"/>
                <w:numId w:val="5"/>
              </w:numPr>
              <w:spacing w:line="276" w:lineRule="auto"/>
              <w:jc w:val="both"/>
              <w:rPr>
                <w:rFonts w:ascii="Arial" w:hAnsi="Arial" w:cs="Arial"/>
              </w:rPr>
            </w:pPr>
            <w:r w:rsidRPr="007D0456">
              <w:rPr>
                <w:rFonts w:ascii="Arial" w:hAnsi="Arial" w:cs="Arial"/>
              </w:rPr>
              <w:t>70% of SGBV related services and information are available at Local Government level</w:t>
            </w:r>
            <w:r w:rsidR="00FA440C">
              <w:rPr>
                <w:rFonts w:ascii="Arial" w:hAnsi="Arial" w:cs="Arial"/>
              </w:rPr>
              <w:t>.</w:t>
            </w:r>
          </w:p>
          <w:p w14:paraId="7FC5DDDB" w14:textId="43A5C855" w:rsidR="00982978" w:rsidRPr="007D0456" w:rsidRDefault="00982978" w:rsidP="00982978">
            <w:pPr>
              <w:pStyle w:val="ListParagraph"/>
              <w:numPr>
                <w:ilvl w:val="0"/>
                <w:numId w:val="5"/>
              </w:numPr>
              <w:spacing w:line="276" w:lineRule="auto"/>
              <w:jc w:val="both"/>
              <w:rPr>
                <w:rFonts w:ascii="Arial" w:hAnsi="Arial" w:cs="Arial"/>
              </w:rPr>
            </w:pPr>
            <w:r w:rsidRPr="007D0456">
              <w:rPr>
                <w:rFonts w:ascii="Arial" w:hAnsi="Arial" w:cs="Arial"/>
              </w:rPr>
              <w:t xml:space="preserve"> 60% of women have access to services and information are available at Local </w:t>
            </w:r>
            <w:r w:rsidR="00AB5884" w:rsidRPr="007D0456">
              <w:rPr>
                <w:rFonts w:ascii="Arial" w:hAnsi="Arial" w:cs="Arial"/>
              </w:rPr>
              <w:t>Government</w:t>
            </w:r>
            <w:r w:rsidRPr="007D0456">
              <w:rPr>
                <w:rFonts w:ascii="Arial" w:hAnsi="Arial" w:cs="Arial"/>
              </w:rPr>
              <w:t xml:space="preserve"> level</w:t>
            </w:r>
            <w:r w:rsidR="00FA440C">
              <w:rPr>
                <w:rFonts w:ascii="Arial" w:hAnsi="Arial" w:cs="Arial"/>
              </w:rPr>
              <w:t>.</w:t>
            </w:r>
          </w:p>
          <w:p w14:paraId="48CEE8D6" w14:textId="4A032CA9" w:rsidR="00982978" w:rsidRPr="007D0456" w:rsidRDefault="00982978" w:rsidP="00982978">
            <w:pPr>
              <w:pStyle w:val="ListParagraph"/>
              <w:numPr>
                <w:ilvl w:val="0"/>
                <w:numId w:val="5"/>
              </w:numPr>
              <w:spacing w:line="276" w:lineRule="auto"/>
              <w:jc w:val="both"/>
              <w:rPr>
                <w:rFonts w:ascii="Arial" w:hAnsi="Arial" w:cs="Arial"/>
              </w:rPr>
            </w:pPr>
            <w:r w:rsidRPr="007D0456">
              <w:rPr>
                <w:rFonts w:ascii="Arial" w:hAnsi="Arial" w:cs="Arial"/>
              </w:rPr>
              <w:t>280 community influencers and local Government representatives are sensitized on the importance of SGBV prevention</w:t>
            </w:r>
            <w:r w:rsidR="00FA440C">
              <w:rPr>
                <w:rFonts w:ascii="Arial" w:hAnsi="Arial" w:cs="Arial"/>
              </w:rPr>
              <w:t>.</w:t>
            </w:r>
          </w:p>
          <w:p w14:paraId="01B33BFB" w14:textId="3F900732" w:rsidR="00AB5884" w:rsidRPr="007D0456" w:rsidRDefault="00AB5884" w:rsidP="00982978">
            <w:pPr>
              <w:pStyle w:val="ListParagraph"/>
              <w:numPr>
                <w:ilvl w:val="0"/>
                <w:numId w:val="5"/>
              </w:numPr>
              <w:spacing w:line="276" w:lineRule="auto"/>
              <w:jc w:val="both"/>
              <w:rPr>
                <w:rFonts w:ascii="Arial" w:hAnsi="Arial" w:cs="Arial"/>
              </w:rPr>
            </w:pPr>
            <w:r w:rsidRPr="007D0456">
              <w:rPr>
                <w:rFonts w:ascii="Arial" w:hAnsi="Arial" w:cs="Arial"/>
              </w:rPr>
              <w:t xml:space="preserve">50% of community women, men, girls &amp; boys in the communities are aware and sensitized on </w:t>
            </w:r>
            <w:r w:rsidR="00296CB1">
              <w:rPr>
                <w:rFonts w:ascii="Arial" w:hAnsi="Arial" w:cs="Arial"/>
              </w:rPr>
              <w:t>SGBV</w:t>
            </w:r>
            <w:r w:rsidRPr="007D0456">
              <w:rPr>
                <w:rFonts w:ascii="Arial" w:hAnsi="Arial" w:cs="Arial"/>
              </w:rPr>
              <w:t xml:space="preserve"> and Child Marriage prevention</w:t>
            </w:r>
            <w:r w:rsidR="00FA440C">
              <w:rPr>
                <w:rFonts w:ascii="Arial" w:hAnsi="Arial" w:cs="Arial"/>
              </w:rPr>
              <w:t>.</w:t>
            </w:r>
          </w:p>
          <w:p w14:paraId="1D3B623C" w14:textId="6AACF3B1" w:rsidR="00AB5884" w:rsidRPr="007D0456" w:rsidRDefault="00AB5884" w:rsidP="00982978">
            <w:pPr>
              <w:pStyle w:val="ListParagraph"/>
              <w:numPr>
                <w:ilvl w:val="0"/>
                <w:numId w:val="5"/>
              </w:numPr>
              <w:spacing w:line="276" w:lineRule="auto"/>
              <w:jc w:val="both"/>
              <w:rPr>
                <w:rFonts w:ascii="Arial" w:hAnsi="Arial" w:cs="Arial"/>
                <w:b/>
                <w:bCs/>
              </w:rPr>
            </w:pPr>
            <w:r w:rsidRPr="007D0456">
              <w:rPr>
                <w:rFonts w:ascii="Arial" w:hAnsi="Arial" w:cs="Arial"/>
              </w:rPr>
              <w:t>9 women forum/groups are functional as an information focal points to prevent and response on SGBV issues in coordination with the Local Government</w:t>
            </w:r>
            <w:r w:rsidR="00FA440C">
              <w:rPr>
                <w:rFonts w:ascii="Arial" w:hAnsi="Arial" w:cs="Arial"/>
              </w:rPr>
              <w:t>.</w:t>
            </w:r>
          </w:p>
        </w:tc>
      </w:tr>
    </w:tbl>
    <w:p w14:paraId="4932F35A" w14:textId="77777777" w:rsidR="0036566A" w:rsidRPr="007D0456" w:rsidRDefault="0036566A" w:rsidP="0036566A">
      <w:pPr>
        <w:spacing w:line="276" w:lineRule="auto"/>
        <w:jc w:val="both"/>
        <w:rPr>
          <w:rFonts w:ascii="Arial" w:hAnsi="Arial" w:cs="Arial"/>
        </w:rPr>
      </w:pPr>
    </w:p>
    <w:p w14:paraId="3C4A5036" w14:textId="77777777" w:rsidR="0036566A" w:rsidRPr="007D0456" w:rsidRDefault="0036566A" w:rsidP="00BF1576">
      <w:pPr>
        <w:spacing w:line="276" w:lineRule="auto"/>
        <w:jc w:val="both"/>
        <w:rPr>
          <w:rFonts w:ascii="Arial" w:hAnsi="Arial" w:cs="Arial"/>
        </w:rPr>
      </w:pPr>
    </w:p>
    <w:p w14:paraId="2CDD3405" w14:textId="77777777" w:rsidR="000404D2" w:rsidRDefault="000404D2" w:rsidP="000A7BC9">
      <w:pPr>
        <w:spacing w:line="276" w:lineRule="auto"/>
        <w:jc w:val="both"/>
        <w:rPr>
          <w:rFonts w:ascii="Arial" w:hAnsi="Arial" w:cs="Arial"/>
          <w:b/>
          <w:bCs/>
          <w:u w:val="single"/>
        </w:rPr>
      </w:pPr>
    </w:p>
    <w:p w14:paraId="47715821" w14:textId="118BC977" w:rsidR="000404D2" w:rsidRDefault="000404D2" w:rsidP="000A7BC9">
      <w:pPr>
        <w:spacing w:line="276" w:lineRule="auto"/>
        <w:jc w:val="both"/>
        <w:rPr>
          <w:rFonts w:ascii="Arial" w:hAnsi="Arial" w:cs="Arial"/>
          <w:b/>
          <w:bCs/>
          <w:u w:val="single"/>
        </w:rPr>
      </w:pPr>
    </w:p>
    <w:p w14:paraId="3ABC8863" w14:textId="6DC9139B" w:rsidR="005B5C4F" w:rsidRDefault="005B5C4F" w:rsidP="000A7BC9">
      <w:pPr>
        <w:spacing w:line="276" w:lineRule="auto"/>
        <w:jc w:val="both"/>
        <w:rPr>
          <w:rFonts w:ascii="Arial" w:hAnsi="Arial" w:cs="Arial"/>
          <w:b/>
          <w:bCs/>
          <w:u w:val="single"/>
        </w:rPr>
      </w:pPr>
    </w:p>
    <w:p w14:paraId="560212C0" w14:textId="77777777" w:rsidR="005B5C4F" w:rsidRDefault="005B5C4F" w:rsidP="000A7BC9">
      <w:pPr>
        <w:spacing w:line="276" w:lineRule="auto"/>
        <w:jc w:val="both"/>
        <w:rPr>
          <w:rFonts w:ascii="Arial" w:hAnsi="Arial" w:cs="Arial"/>
          <w:b/>
          <w:bCs/>
          <w:u w:val="single"/>
        </w:rPr>
      </w:pPr>
    </w:p>
    <w:p w14:paraId="009C2622" w14:textId="3600ACCE" w:rsidR="000404D2" w:rsidRDefault="000404D2" w:rsidP="000A7BC9">
      <w:pPr>
        <w:spacing w:line="276" w:lineRule="auto"/>
        <w:jc w:val="both"/>
        <w:rPr>
          <w:rFonts w:ascii="Arial" w:hAnsi="Arial" w:cs="Arial"/>
          <w:b/>
          <w:bCs/>
          <w:u w:val="single"/>
        </w:rPr>
      </w:pPr>
    </w:p>
    <w:p w14:paraId="52F21F05" w14:textId="2D9CE7E5" w:rsidR="002F0F11" w:rsidRDefault="002F0F11" w:rsidP="000A7BC9">
      <w:pPr>
        <w:spacing w:line="276" w:lineRule="auto"/>
        <w:jc w:val="both"/>
        <w:rPr>
          <w:rFonts w:ascii="Arial" w:hAnsi="Arial" w:cs="Arial"/>
          <w:b/>
          <w:bCs/>
          <w:u w:val="single"/>
        </w:rPr>
      </w:pPr>
    </w:p>
    <w:p w14:paraId="7779174D" w14:textId="7B7FE060" w:rsidR="002F0F11" w:rsidRDefault="002F0F11" w:rsidP="000A7BC9">
      <w:pPr>
        <w:spacing w:line="276" w:lineRule="auto"/>
        <w:jc w:val="both"/>
        <w:rPr>
          <w:rFonts w:ascii="Arial" w:hAnsi="Arial" w:cs="Arial"/>
          <w:b/>
          <w:bCs/>
          <w:u w:val="single"/>
        </w:rPr>
      </w:pPr>
    </w:p>
    <w:p w14:paraId="73CFC95E" w14:textId="77777777" w:rsidR="002F0F11" w:rsidRDefault="002F0F11" w:rsidP="000A7BC9">
      <w:pPr>
        <w:spacing w:line="276" w:lineRule="auto"/>
        <w:jc w:val="both"/>
        <w:rPr>
          <w:rFonts w:ascii="Arial" w:hAnsi="Arial" w:cs="Arial"/>
          <w:b/>
          <w:bCs/>
          <w:u w:val="single"/>
        </w:rPr>
      </w:pPr>
    </w:p>
    <w:p w14:paraId="3319786C" w14:textId="77777777" w:rsidR="000404D2" w:rsidRDefault="000404D2" w:rsidP="000A7BC9">
      <w:pPr>
        <w:spacing w:line="276" w:lineRule="auto"/>
        <w:jc w:val="both"/>
        <w:rPr>
          <w:rFonts w:ascii="Arial" w:hAnsi="Arial" w:cs="Arial"/>
          <w:b/>
          <w:bCs/>
          <w:u w:val="single"/>
        </w:rPr>
      </w:pPr>
    </w:p>
    <w:p w14:paraId="4CDEBF8B" w14:textId="0F144B13" w:rsidR="00076773" w:rsidRPr="007D0456" w:rsidRDefault="00BD6906" w:rsidP="00076773">
      <w:pPr>
        <w:pStyle w:val="ListParagraph"/>
        <w:numPr>
          <w:ilvl w:val="0"/>
          <w:numId w:val="1"/>
        </w:numPr>
        <w:spacing w:line="276" w:lineRule="auto"/>
        <w:rPr>
          <w:rFonts w:ascii="Arial" w:hAnsi="Arial" w:cs="Arial"/>
          <w:b/>
          <w:bCs/>
          <w:color w:val="000000"/>
          <w:sz w:val="24"/>
          <w:szCs w:val="24"/>
        </w:rPr>
      </w:pPr>
      <w:r w:rsidRPr="007D0456">
        <w:rPr>
          <w:rFonts w:ascii="Arial" w:hAnsi="Arial" w:cs="Arial"/>
          <w:b/>
          <w:bCs/>
          <w:color w:val="000000"/>
          <w:sz w:val="24"/>
          <w:szCs w:val="24"/>
        </w:rPr>
        <w:lastRenderedPageBreak/>
        <w:t xml:space="preserve">Evaluation purpose and </w:t>
      </w:r>
      <w:r w:rsidR="000222F9" w:rsidRPr="007D0456">
        <w:rPr>
          <w:rFonts w:ascii="Arial" w:hAnsi="Arial" w:cs="Arial"/>
          <w:b/>
          <w:bCs/>
          <w:color w:val="000000"/>
          <w:sz w:val="24"/>
          <w:szCs w:val="24"/>
        </w:rPr>
        <w:t>S</w:t>
      </w:r>
      <w:r w:rsidRPr="007D0456">
        <w:rPr>
          <w:rFonts w:ascii="Arial" w:hAnsi="Arial" w:cs="Arial"/>
          <w:b/>
          <w:bCs/>
          <w:color w:val="000000"/>
          <w:sz w:val="24"/>
          <w:szCs w:val="24"/>
        </w:rPr>
        <w:t>cope</w:t>
      </w:r>
    </w:p>
    <w:p w14:paraId="279CBA01" w14:textId="1915138B" w:rsidR="00076773" w:rsidRPr="0032309B" w:rsidRDefault="00076773" w:rsidP="00076773">
      <w:pPr>
        <w:autoSpaceDE w:val="0"/>
        <w:autoSpaceDN w:val="0"/>
        <w:adjustRightInd w:val="0"/>
        <w:spacing w:after="0" w:line="276" w:lineRule="auto"/>
        <w:jc w:val="both"/>
        <w:rPr>
          <w:rFonts w:ascii="Arial" w:hAnsi="Arial" w:cs="Arial"/>
          <w:b/>
          <w:bCs/>
        </w:rPr>
      </w:pPr>
      <w:r w:rsidRPr="0032309B">
        <w:rPr>
          <w:rFonts w:ascii="Arial" w:hAnsi="Arial" w:cs="Arial"/>
          <w:b/>
          <w:bCs/>
        </w:rPr>
        <w:t>4.1: Purpose</w:t>
      </w:r>
    </w:p>
    <w:p w14:paraId="48AA7218" w14:textId="4DE7E493" w:rsidR="00AB35E2" w:rsidRDefault="00AB35E2" w:rsidP="00076773">
      <w:pPr>
        <w:autoSpaceDE w:val="0"/>
        <w:autoSpaceDN w:val="0"/>
        <w:adjustRightInd w:val="0"/>
        <w:spacing w:after="0" w:line="276" w:lineRule="auto"/>
        <w:jc w:val="both"/>
        <w:rPr>
          <w:rFonts w:ascii="Arial" w:eastAsia="Calibri" w:hAnsi="Arial" w:cs="Arial"/>
          <w:iCs/>
          <w:sz w:val="10"/>
          <w:szCs w:val="24"/>
          <w:lang w:val="en-US"/>
        </w:rPr>
      </w:pPr>
    </w:p>
    <w:p w14:paraId="3C802EBA" w14:textId="2C11BA91" w:rsidR="00AB35E2" w:rsidRPr="007D0456" w:rsidRDefault="00AB35E2" w:rsidP="00AB35E2">
      <w:pPr>
        <w:pStyle w:val="BodyText"/>
        <w:spacing w:before="4" w:line="276" w:lineRule="auto"/>
        <w:ind w:left="0" w:firstLine="0"/>
        <w:jc w:val="both"/>
        <w:rPr>
          <w:rFonts w:ascii="Arial" w:hAnsi="Arial" w:cs="Arial"/>
          <w:sz w:val="22"/>
          <w:szCs w:val="22"/>
        </w:rPr>
      </w:pPr>
      <w:r w:rsidRPr="007D0456">
        <w:rPr>
          <w:rFonts w:ascii="Arial" w:hAnsi="Arial" w:cs="Arial"/>
          <w:sz w:val="22"/>
          <w:szCs w:val="22"/>
        </w:rPr>
        <w:t xml:space="preserve">The purpose of the </w:t>
      </w:r>
      <w:r w:rsidR="003C335B">
        <w:rPr>
          <w:rFonts w:ascii="Arial" w:hAnsi="Arial" w:cs="Arial"/>
          <w:sz w:val="22"/>
          <w:szCs w:val="22"/>
        </w:rPr>
        <w:t>Final Evaluation</w:t>
      </w:r>
      <w:r w:rsidRPr="007D0456">
        <w:rPr>
          <w:rFonts w:ascii="Arial" w:hAnsi="Arial" w:cs="Arial"/>
          <w:sz w:val="22"/>
          <w:szCs w:val="22"/>
        </w:rPr>
        <w:t xml:space="preserve"> is to assess the performance of EERW </w:t>
      </w:r>
      <w:proofErr w:type="spellStart"/>
      <w:r w:rsidRPr="007D0456">
        <w:rPr>
          <w:rFonts w:ascii="Arial" w:hAnsi="Arial" w:cs="Arial"/>
          <w:sz w:val="22"/>
          <w:szCs w:val="22"/>
        </w:rPr>
        <w:t>programme</w:t>
      </w:r>
      <w:proofErr w:type="spellEnd"/>
      <w:r w:rsidRPr="007D0456">
        <w:rPr>
          <w:rFonts w:ascii="Arial" w:hAnsi="Arial" w:cs="Arial"/>
          <w:sz w:val="22"/>
          <w:szCs w:val="22"/>
        </w:rPr>
        <w:t xml:space="preserve"> and to capture the </w:t>
      </w:r>
      <w:proofErr w:type="spellStart"/>
      <w:r w:rsidRPr="007D0456">
        <w:rPr>
          <w:rFonts w:ascii="Arial" w:hAnsi="Arial" w:cs="Arial"/>
          <w:sz w:val="22"/>
          <w:szCs w:val="22"/>
        </w:rPr>
        <w:t>programme’s</w:t>
      </w:r>
      <w:proofErr w:type="spellEnd"/>
      <w:r w:rsidRPr="007D0456">
        <w:rPr>
          <w:rFonts w:ascii="Arial" w:hAnsi="Arial" w:cs="Arial"/>
          <w:sz w:val="22"/>
          <w:szCs w:val="22"/>
        </w:rPr>
        <w:t xml:space="preserve"> achievements</w:t>
      </w:r>
      <w:r>
        <w:rPr>
          <w:rFonts w:ascii="Arial" w:hAnsi="Arial" w:cs="Arial"/>
          <w:sz w:val="22"/>
          <w:szCs w:val="22"/>
        </w:rPr>
        <w:t xml:space="preserve"> to</w:t>
      </w:r>
      <w:r w:rsidRPr="007D0456">
        <w:rPr>
          <w:rFonts w:ascii="Arial" w:hAnsi="Arial" w:cs="Arial"/>
          <w:sz w:val="22"/>
          <w:szCs w:val="22"/>
        </w:rPr>
        <w:t xml:space="preserve"> build resilience and improved livelihoods of marginalized and underprivileged women in the target communities</w:t>
      </w:r>
      <w:r>
        <w:rPr>
          <w:rFonts w:ascii="Arial" w:hAnsi="Arial" w:cs="Arial"/>
          <w:sz w:val="22"/>
          <w:szCs w:val="22"/>
        </w:rPr>
        <w:t xml:space="preserve"> (09 Wards)</w:t>
      </w:r>
      <w:r w:rsidRPr="007D0456">
        <w:rPr>
          <w:rFonts w:ascii="Arial" w:hAnsi="Arial" w:cs="Arial"/>
          <w:sz w:val="22"/>
          <w:szCs w:val="22"/>
        </w:rPr>
        <w:t>. Th</w:t>
      </w:r>
      <w:r>
        <w:rPr>
          <w:rFonts w:ascii="Arial" w:hAnsi="Arial" w:cs="Arial"/>
          <w:sz w:val="22"/>
          <w:szCs w:val="22"/>
        </w:rPr>
        <w:t>e</w:t>
      </w:r>
      <w:r w:rsidRPr="007D0456">
        <w:rPr>
          <w:rFonts w:ascii="Arial" w:hAnsi="Arial" w:cs="Arial"/>
          <w:sz w:val="22"/>
          <w:szCs w:val="22"/>
        </w:rPr>
        <w:t xml:space="preserve"> evaluation will also identify challenges, best practi</w:t>
      </w:r>
      <w:r>
        <w:rPr>
          <w:rFonts w:ascii="Arial" w:hAnsi="Arial" w:cs="Arial"/>
          <w:sz w:val="22"/>
          <w:szCs w:val="22"/>
        </w:rPr>
        <w:t>c</w:t>
      </w:r>
      <w:r w:rsidRPr="007D0456">
        <w:rPr>
          <w:rFonts w:ascii="Arial" w:hAnsi="Arial" w:cs="Arial"/>
          <w:sz w:val="22"/>
          <w:szCs w:val="22"/>
        </w:rPr>
        <w:t xml:space="preserve">es, key lessons, and recommendations to improve </w:t>
      </w:r>
      <w:r>
        <w:rPr>
          <w:rFonts w:ascii="Arial" w:hAnsi="Arial" w:cs="Arial"/>
          <w:sz w:val="22"/>
          <w:szCs w:val="22"/>
        </w:rPr>
        <w:t xml:space="preserve">livelihoods focused </w:t>
      </w:r>
      <w:r w:rsidRPr="007D0456">
        <w:rPr>
          <w:rFonts w:ascii="Arial" w:hAnsi="Arial" w:cs="Arial"/>
          <w:sz w:val="22"/>
          <w:szCs w:val="22"/>
        </w:rPr>
        <w:t xml:space="preserve">resilience </w:t>
      </w:r>
      <w:proofErr w:type="spellStart"/>
      <w:r w:rsidRPr="007D0456">
        <w:rPr>
          <w:rFonts w:ascii="Arial" w:hAnsi="Arial" w:cs="Arial"/>
          <w:sz w:val="22"/>
          <w:szCs w:val="22"/>
        </w:rPr>
        <w:t>programmes</w:t>
      </w:r>
      <w:proofErr w:type="spellEnd"/>
      <w:r w:rsidRPr="007D0456">
        <w:rPr>
          <w:rFonts w:ascii="Arial" w:hAnsi="Arial" w:cs="Arial"/>
          <w:sz w:val="22"/>
          <w:szCs w:val="22"/>
        </w:rPr>
        <w:t xml:space="preserve"> of</w:t>
      </w:r>
      <w:r>
        <w:rPr>
          <w:rFonts w:ascii="Arial" w:hAnsi="Arial" w:cs="Arial"/>
          <w:sz w:val="22"/>
          <w:szCs w:val="22"/>
        </w:rPr>
        <w:t xml:space="preserve"> BDRCS and IFRC in future</w:t>
      </w:r>
    </w:p>
    <w:p w14:paraId="1C8D655F" w14:textId="77777777" w:rsidR="00AB35E2" w:rsidRPr="00B9549E" w:rsidRDefault="00AB35E2" w:rsidP="00AB35E2">
      <w:pPr>
        <w:pStyle w:val="BodyText"/>
        <w:spacing w:before="4" w:line="276" w:lineRule="auto"/>
        <w:ind w:left="0" w:firstLine="0"/>
        <w:jc w:val="both"/>
        <w:rPr>
          <w:rFonts w:ascii="Arial" w:hAnsi="Arial" w:cs="Arial"/>
          <w:sz w:val="22"/>
          <w:szCs w:val="22"/>
        </w:rPr>
      </w:pPr>
      <w:r w:rsidRPr="007D0456">
        <w:rPr>
          <w:rFonts w:ascii="Arial" w:hAnsi="Arial" w:cs="Arial"/>
          <w:sz w:val="22"/>
          <w:szCs w:val="22"/>
        </w:rPr>
        <w:t xml:space="preserve">The findings and recommendations will be </w:t>
      </w:r>
      <w:r>
        <w:rPr>
          <w:rFonts w:ascii="Arial" w:hAnsi="Arial" w:cs="Arial"/>
          <w:sz w:val="22"/>
          <w:szCs w:val="22"/>
        </w:rPr>
        <w:t xml:space="preserve">considered </w:t>
      </w:r>
      <w:r w:rsidRPr="007D0456">
        <w:rPr>
          <w:rFonts w:ascii="Arial" w:hAnsi="Arial" w:cs="Arial"/>
          <w:sz w:val="22"/>
          <w:szCs w:val="22"/>
        </w:rPr>
        <w:t xml:space="preserve">as an important guideline for the management of </w:t>
      </w:r>
      <w:r>
        <w:rPr>
          <w:rFonts w:ascii="Arial" w:hAnsi="Arial" w:cs="Arial"/>
          <w:sz w:val="22"/>
          <w:szCs w:val="22"/>
        </w:rPr>
        <w:t>BDRCS and IFRC</w:t>
      </w:r>
      <w:r w:rsidRPr="007D0456">
        <w:rPr>
          <w:rFonts w:ascii="Arial" w:hAnsi="Arial" w:cs="Arial"/>
          <w:sz w:val="22"/>
          <w:szCs w:val="22"/>
        </w:rPr>
        <w:t xml:space="preserve"> for decision making o</w:t>
      </w:r>
      <w:r>
        <w:rPr>
          <w:rFonts w:ascii="Arial" w:hAnsi="Arial" w:cs="Arial"/>
          <w:sz w:val="22"/>
          <w:szCs w:val="22"/>
        </w:rPr>
        <w:t>f</w:t>
      </w:r>
      <w:r w:rsidRPr="007D0456">
        <w:rPr>
          <w:rFonts w:ascii="Arial" w:hAnsi="Arial" w:cs="Arial"/>
          <w:sz w:val="22"/>
          <w:szCs w:val="22"/>
        </w:rPr>
        <w:t xml:space="preserve"> ongoing and future similar </w:t>
      </w:r>
      <w:proofErr w:type="spellStart"/>
      <w:r w:rsidRPr="007D0456">
        <w:rPr>
          <w:rFonts w:ascii="Arial" w:hAnsi="Arial" w:cs="Arial"/>
          <w:sz w:val="22"/>
          <w:szCs w:val="22"/>
        </w:rPr>
        <w:t>programmes</w:t>
      </w:r>
      <w:proofErr w:type="spellEnd"/>
      <w:r w:rsidRPr="007D0456">
        <w:rPr>
          <w:rFonts w:ascii="Arial" w:hAnsi="Arial" w:cs="Arial"/>
          <w:sz w:val="22"/>
          <w:szCs w:val="22"/>
        </w:rPr>
        <w:t xml:space="preserve">. It will also be a significant advocacy document for further </w:t>
      </w:r>
      <w:proofErr w:type="spellStart"/>
      <w:r w:rsidRPr="007D0456">
        <w:rPr>
          <w:rFonts w:ascii="Arial" w:hAnsi="Arial" w:cs="Arial"/>
          <w:sz w:val="22"/>
          <w:szCs w:val="22"/>
        </w:rPr>
        <w:t>programme</w:t>
      </w:r>
      <w:proofErr w:type="spellEnd"/>
      <w:r w:rsidRPr="007D0456">
        <w:rPr>
          <w:rFonts w:ascii="Arial" w:hAnsi="Arial" w:cs="Arial"/>
          <w:sz w:val="22"/>
          <w:szCs w:val="22"/>
        </w:rPr>
        <w:t xml:space="preserve"> improvements, strategic planning and policy making in the arena of </w:t>
      </w:r>
      <w:r>
        <w:rPr>
          <w:rFonts w:ascii="Arial" w:hAnsi="Arial" w:cs="Arial"/>
          <w:sz w:val="22"/>
          <w:szCs w:val="22"/>
        </w:rPr>
        <w:t xml:space="preserve">economic empowerment of women and community </w:t>
      </w:r>
      <w:r w:rsidRPr="007D0456">
        <w:rPr>
          <w:rFonts w:ascii="Arial" w:hAnsi="Arial" w:cs="Arial"/>
          <w:sz w:val="22"/>
          <w:szCs w:val="22"/>
        </w:rPr>
        <w:t>resilience</w:t>
      </w:r>
      <w:r w:rsidRPr="00843ADD">
        <w:rPr>
          <w:rFonts w:ascii="Arial" w:hAnsi="Arial" w:cs="Arial"/>
          <w:sz w:val="22"/>
          <w:szCs w:val="22"/>
        </w:rPr>
        <w:t>.</w:t>
      </w:r>
      <w:r w:rsidRPr="00B9549E">
        <w:rPr>
          <w:rFonts w:ascii="Arial" w:hAnsi="Arial" w:cs="Arial"/>
          <w:sz w:val="22"/>
          <w:szCs w:val="22"/>
        </w:rPr>
        <w:t xml:space="preserve"> The</w:t>
      </w:r>
      <w:r w:rsidRPr="00843ADD">
        <w:rPr>
          <w:rFonts w:ascii="Arial" w:hAnsi="Arial" w:cs="Arial"/>
          <w:sz w:val="22"/>
          <w:szCs w:val="22"/>
        </w:rPr>
        <w:t xml:space="preserve"> findings </w:t>
      </w:r>
      <w:r w:rsidRPr="00843ADD">
        <w:rPr>
          <w:rFonts w:ascii="Arial" w:hAnsi="Arial" w:cs="Arial"/>
          <w:color w:val="000000" w:themeColor="text1"/>
          <w:sz w:val="22"/>
          <w:szCs w:val="22"/>
        </w:rPr>
        <w:t xml:space="preserve">of the evaluation </w:t>
      </w:r>
      <w:r w:rsidRPr="00B9549E">
        <w:rPr>
          <w:rFonts w:ascii="Arial" w:hAnsi="Arial" w:cs="Arial"/>
          <w:color w:val="000000" w:themeColor="text1"/>
          <w:sz w:val="22"/>
          <w:szCs w:val="22"/>
        </w:rPr>
        <w:t xml:space="preserve">be exemplary </w:t>
      </w:r>
      <w:r w:rsidRPr="00843ADD">
        <w:rPr>
          <w:rFonts w:ascii="Arial" w:hAnsi="Arial" w:cs="Arial"/>
          <w:color w:val="000000" w:themeColor="text1"/>
          <w:sz w:val="22"/>
          <w:szCs w:val="22"/>
        </w:rPr>
        <w:t xml:space="preserve">so that the success of EERW </w:t>
      </w:r>
      <w:proofErr w:type="spellStart"/>
      <w:r w:rsidRPr="00843ADD">
        <w:rPr>
          <w:rFonts w:ascii="Arial" w:hAnsi="Arial" w:cs="Arial"/>
          <w:color w:val="000000" w:themeColor="text1"/>
          <w:sz w:val="22"/>
          <w:szCs w:val="22"/>
        </w:rPr>
        <w:t>programme</w:t>
      </w:r>
      <w:proofErr w:type="spellEnd"/>
      <w:r w:rsidRPr="00843ADD">
        <w:rPr>
          <w:rFonts w:ascii="Arial" w:hAnsi="Arial" w:cs="Arial"/>
          <w:color w:val="000000" w:themeColor="text1"/>
          <w:sz w:val="22"/>
          <w:szCs w:val="22"/>
        </w:rPr>
        <w:t xml:space="preserve"> </w:t>
      </w:r>
      <w:r w:rsidRPr="00B9549E">
        <w:rPr>
          <w:rFonts w:ascii="Arial" w:hAnsi="Arial" w:cs="Arial"/>
          <w:color w:val="000000" w:themeColor="text1"/>
          <w:sz w:val="22"/>
          <w:szCs w:val="22"/>
        </w:rPr>
        <w:t>can be shown as an evidence of economic empowerment of rural women among different stakeholders around the world</w:t>
      </w:r>
      <w:r w:rsidRPr="00843ADD">
        <w:rPr>
          <w:rFonts w:ascii="Arial" w:hAnsi="Arial" w:cs="Arial"/>
          <w:color w:val="000000" w:themeColor="text1"/>
          <w:sz w:val="22"/>
          <w:szCs w:val="22"/>
        </w:rPr>
        <w:t xml:space="preserve">. </w:t>
      </w:r>
    </w:p>
    <w:p w14:paraId="5438BDC8" w14:textId="1FD58E74" w:rsidR="00AB35E2" w:rsidRDefault="00AB35E2" w:rsidP="00076773">
      <w:pPr>
        <w:autoSpaceDE w:val="0"/>
        <w:autoSpaceDN w:val="0"/>
        <w:adjustRightInd w:val="0"/>
        <w:spacing w:after="0" w:line="276" w:lineRule="auto"/>
        <w:jc w:val="both"/>
        <w:rPr>
          <w:rFonts w:ascii="Arial" w:eastAsia="Calibri" w:hAnsi="Arial" w:cs="Arial"/>
          <w:iCs/>
          <w:sz w:val="10"/>
          <w:szCs w:val="24"/>
          <w:lang w:val="en-US"/>
        </w:rPr>
      </w:pPr>
    </w:p>
    <w:p w14:paraId="5EC6C816" w14:textId="0AF6ECEE" w:rsidR="00AB35E2" w:rsidRDefault="00AB35E2" w:rsidP="00076773">
      <w:pPr>
        <w:autoSpaceDE w:val="0"/>
        <w:autoSpaceDN w:val="0"/>
        <w:adjustRightInd w:val="0"/>
        <w:spacing w:after="0" w:line="276" w:lineRule="auto"/>
        <w:jc w:val="both"/>
        <w:rPr>
          <w:rFonts w:ascii="Arial" w:eastAsia="Calibri" w:hAnsi="Arial" w:cs="Arial"/>
          <w:iCs/>
          <w:sz w:val="10"/>
          <w:szCs w:val="24"/>
          <w:lang w:val="en-US"/>
        </w:rPr>
      </w:pPr>
    </w:p>
    <w:p w14:paraId="3DEC2062" w14:textId="26A312BD" w:rsidR="00AB35E2" w:rsidRDefault="00AB35E2" w:rsidP="00076773">
      <w:pPr>
        <w:autoSpaceDE w:val="0"/>
        <w:autoSpaceDN w:val="0"/>
        <w:adjustRightInd w:val="0"/>
        <w:spacing w:after="0" w:line="276" w:lineRule="auto"/>
        <w:jc w:val="both"/>
        <w:rPr>
          <w:rFonts w:ascii="Arial" w:eastAsia="Calibri" w:hAnsi="Arial" w:cs="Arial"/>
          <w:iCs/>
          <w:sz w:val="10"/>
          <w:szCs w:val="24"/>
          <w:lang w:val="en-US"/>
        </w:rPr>
      </w:pPr>
    </w:p>
    <w:p w14:paraId="5912ACE8" w14:textId="77777777" w:rsidR="00AB35E2" w:rsidRPr="007D0456" w:rsidRDefault="00AB35E2" w:rsidP="00076773">
      <w:pPr>
        <w:autoSpaceDE w:val="0"/>
        <w:autoSpaceDN w:val="0"/>
        <w:adjustRightInd w:val="0"/>
        <w:spacing w:after="0" w:line="276" w:lineRule="auto"/>
        <w:jc w:val="both"/>
        <w:rPr>
          <w:rFonts w:ascii="Arial" w:eastAsia="Calibri" w:hAnsi="Arial" w:cs="Arial"/>
          <w:iCs/>
          <w:sz w:val="10"/>
          <w:szCs w:val="24"/>
          <w:lang w:val="en-US"/>
        </w:rPr>
      </w:pPr>
    </w:p>
    <w:p w14:paraId="42869736" w14:textId="6AAA5C25" w:rsidR="00076773" w:rsidRPr="0032309B" w:rsidRDefault="00474AD2" w:rsidP="00076773">
      <w:pPr>
        <w:tabs>
          <w:tab w:val="left" w:pos="426"/>
        </w:tabs>
        <w:spacing w:before="120" w:line="276" w:lineRule="auto"/>
        <w:jc w:val="both"/>
        <w:rPr>
          <w:rFonts w:ascii="Arial" w:hAnsi="Arial" w:cs="Arial"/>
          <w:b/>
          <w:bCs/>
        </w:rPr>
      </w:pPr>
      <w:r w:rsidRPr="0032309B">
        <w:rPr>
          <w:rFonts w:ascii="Arial" w:hAnsi="Arial" w:cs="Arial"/>
          <w:b/>
          <w:bCs/>
        </w:rPr>
        <w:t>4</w:t>
      </w:r>
      <w:r w:rsidR="00076773" w:rsidRPr="0032309B">
        <w:rPr>
          <w:rFonts w:ascii="Arial" w:hAnsi="Arial" w:cs="Arial"/>
          <w:b/>
          <w:bCs/>
        </w:rPr>
        <w:t>.2: Scope</w:t>
      </w:r>
    </w:p>
    <w:p w14:paraId="02DF2C0D" w14:textId="69EDB46A" w:rsidR="00097BB8" w:rsidRPr="007D0456" w:rsidRDefault="00097BB8" w:rsidP="00097BB8">
      <w:pPr>
        <w:pStyle w:val="BodyText"/>
        <w:spacing w:before="4" w:line="276" w:lineRule="auto"/>
        <w:ind w:left="0" w:firstLine="0"/>
        <w:jc w:val="both"/>
        <w:rPr>
          <w:rFonts w:ascii="Arial" w:hAnsi="Arial" w:cs="Arial"/>
          <w:sz w:val="22"/>
          <w:szCs w:val="22"/>
        </w:rPr>
      </w:pPr>
      <w:r w:rsidRPr="007D0456">
        <w:rPr>
          <w:rFonts w:ascii="Arial" w:hAnsi="Arial" w:cs="Arial"/>
          <w:sz w:val="22"/>
          <w:szCs w:val="22"/>
        </w:rPr>
        <w:t>Th</w:t>
      </w:r>
      <w:r>
        <w:rPr>
          <w:rFonts w:ascii="Arial" w:hAnsi="Arial" w:cs="Arial"/>
          <w:sz w:val="22"/>
          <w:szCs w:val="22"/>
        </w:rPr>
        <w:t>e</w:t>
      </w:r>
      <w:r w:rsidRPr="007D0456">
        <w:rPr>
          <w:rFonts w:ascii="Arial" w:hAnsi="Arial" w:cs="Arial"/>
          <w:sz w:val="22"/>
          <w:szCs w:val="22"/>
        </w:rPr>
        <w:t xml:space="preserve"> evaluation will assess the </w:t>
      </w:r>
      <w:r>
        <w:rPr>
          <w:rFonts w:ascii="Arial" w:hAnsi="Arial" w:cs="Arial"/>
          <w:sz w:val="22"/>
          <w:szCs w:val="22"/>
        </w:rPr>
        <w:t xml:space="preserve">relevance, </w:t>
      </w:r>
      <w:r w:rsidRPr="007D0456">
        <w:rPr>
          <w:rFonts w:ascii="Arial" w:hAnsi="Arial" w:cs="Arial"/>
          <w:sz w:val="22"/>
          <w:szCs w:val="22"/>
        </w:rPr>
        <w:t>efficiency, effectiveness, timeliness,</w:t>
      </w:r>
      <w:r w:rsidR="00DA5AB2">
        <w:rPr>
          <w:rFonts w:ascii="Arial" w:hAnsi="Arial" w:cs="Arial"/>
          <w:sz w:val="22"/>
          <w:szCs w:val="22"/>
        </w:rPr>
        <w:t xml:space="preserve"> </w:t>
      </w:r>
      <w:r w:rsidRPr="007D0456">
        <w:rPr>
          <w:rFonts w:ascii="Arial" w:hAnsi="Arial" w:cs="Arial"/>
          <w:sz w:val="22"/>
          <w:szCs w:val="22"/>
        </w:rPr>
        <w:t xml:space="preserve">and sustainability of the </w:t>
      </w:r>
      <w:r>
        <w:rPr>
          <w:rFonts w:ascii="Arial" w:hAnsi="Arial" w:cs="Arial"/>
          <w:sz w:val="22"/>
          <w:szCs w:val="22"/>
        </w:rPr>
        <w:t xml:space="preserve">EERW </w:t>
      </w:r>
      <w:proofErr w:type="spellStart"/>
      <w:r>
        <w:rPr>
          <w:rFonts w:ascii="Arial" w:hAnsi="Arial" w:cs="Arial"/>
          <w:sz w:val="22"/>
          <w:szCs w:val="22"/>
        </w:rPr>
        <w:t>P</w:t>
      </w:r>
      <w:r w:rsidRPr="007D0456">
        <w:rPr>
          <w:rFonts w:ascii="Arial" w:hAnsi="Arial" w:cs="Arial"/>
          <w:sz w:val="22"/>
          <w:szCs w:val="22"/>
        </w:rPr>
        <w:t>rogramme</w:t>
      </w:r>
      <w:proofErr w:type="spellEnd"/>
      <w:r w:rsidRPr="007D0456">
        <w:rPr>
          <w:rFonts w:ascii="Arial" w:hAnsi="Arial" w:cs="Arial"/>
          <w:sz w:val="22"/>
          <w:szCs w:val="22"/>
        </w:rPr>
        <w:t xml:space="preserve"> in Bangladesh, to identify key lessons and recommendations, capture evidence and success to improve future </w:t>
      </w:r>
      <w:proofErr w:type="spellStart"/>
      <w:r w:rsidRPr="007D0456">
        <w:rPr>
          <w:rFonts w:ascii="Arial" w:hAnsi="Arial" w:cs="Arial"/>
          <w:sz w:val="22"/>
          <w:szCs w:val="22"/>
        </w:rPr>
        <w:t>programmes</w:t>
      </w:r>
      <w:proofErr w:type="spellEnd"/>
      <w:r w:rsidRPr="007D0456">
        <w:rPr>
          <w:rFonts w:ascii="Arial" w:hAnsi="Arial" w:cs="Arial"/>
          <w:sz w:val="22"/>
          <w:szCs w:val="22"/>
        </w:rPr>
        <w:t>. The evaluation will also assess the overall quality of the implementation</w:t>
      </w:r>
      <w:r>
        <w:rPr>
          <w:rFonts w:ascii="Arial" w:hAnsi="Arial" w:cs="Arial"/>
          <w:sz w:val="22"/>
          <w:szCs w:val="22"/>
        </w:rPr>
        <w:t xml:space="preserve"> of the </w:t>
      </w:r>
      <w:proofErr w:type="spellStart"/>
      <w:r>
        <w:rPr>
          <w:rFonts w:ascii="Arial" w:hAnsi="Arial" w:cs="Arial"/>
          <w:sz w:val="22"/>
          <w:szCs w:val="22"/>
        </w:rPr>
        <w:t>programme</w:t>
      </w:r>
      <w:proofErr w:type="spellEnd"/>
      <w:r w:rsidRPr="007D0456">
        <w:rPr>
          <w:rFonts w:ascii="Arial" w:hAnsi="Arial" w:cs="Arial"/>
          <w:sz w:val="22"/>
          <w:szCs w:val="22"/>
        </w:rPr>
        <w:t>. It is important to include beneficiaries’ opinion</w:t>
      </w:r>
      <w:r>
        <w:rPr>
          <w:rFonts w:ascii="Arial" w:hAnsi="Arial" w:cs="Arial"/>
          <w:sz w:val="22"/>
          <w:szCs w:val="22"/>
        </w:rPr>
        <w:t>s</w:t>
      </w:r>
      <w:r w:rsidRPr="007D0456">
        <w:rPr>
          <w:rFonts w:ascii="Arial" w:hAnsi="Arial" w:cs="Arial"/>
          <w:sz w:val="22"/>
          <w:szCs w:val="22"/>
        </w:rPr>
        <w:t xml:space="preserve"> on the quality of the services</w:t>
      </w:r>
      <w:r>
        <w:rPr>
          <w:rFonts w:ascii="Arial" w:hAnsi="Arial" w:cs="Arial"/>
          <w:sz w:val="22"/>
          <w:szCs w:val="22"/>
        </w:rPr>
        <w:t xml:space="preserve"> that</w:t>
      </w:r>
      <w:r w:rsidRPr="007D0456">
        <w:rPr>
          <w:rFonts w:ascii="Arial" w:hAnsi="Arial" w:cs="Arial"/>
          <w:sz w:val="22"/>
          <w:szCs w:val="22"/>
        </w:rPr>
        <w:t xml:space="preserve"> they </w:t>
      </w:r>
      <w:r>
        <w:rPr>
          <w:rFonts w:ascii="Arial" w:hAnsi="Arial" w:cs="Arial"/>
          <w:sz w:val="22"/>
          <w:szCs w:val="22"/>
        </w:rPr>
        <w:t xml:space="preserve">had </w:t>
      </w:r>
      <w:r w:rsidRPr="007D0456">
        <w:rPr>
          <w:rFonts w:ascii="Arial" w:hAnsi="Arial" w:cs="Arial"/>
          <w:sz w:val="22"/>
          <w:szCs w:val="22"/>
        </w:rPr>
        <w:t>received under EERW</w:t>
      </w:r>
      <w:r>
        <w:rPr>
          <w:rFonts w:ascii="Arial" w:hAnsi="Arial" w:cs="Arial"/>
          <w:sz w:val="22"/>
          <w:szCs w:val="22"/>
        </w:rPr>
        <w:t xml:space="preserve"> </w:t>
      </w:r>
      <w:proofErr w:type="spellStart"/>
      <w:r>
        <w:rPr>
          <w:rFonts w:ascii="Arial" w:hAnsi="Arial" w:cs="Arial"/>
          <w:sz w:val="22"/>
          <w:szCs w:val="22"/>
        </w:rPr>
        <w:t>programme</w:t>
      </w:r>
      <w:proofErr w:type="spellEnd"/>
      <w:r w:rsidRPr="007D0456">
        <w:rPr>
          <w:rFonts w:ascii="Arial" w:hAnsi="Arial" w:cs="Arial"/>
          <w:sz w:val="22"/>
          <w:szCs w:val="22"/>
        </w:rPr>
        <w:t xml:space="preserve">. </w:t>
      </w:r>
    </w:p>
    <w:p w14:paraId="46A99ED4" w14:textId="77777777" w:rsidR="00097BB8" w:rsidRPr="007D0456" w:rsidRDefault="00097BB8" w:rsidP="00097BB8">
      <w:pPr>
        <w:pStyle w:val="BodyText"/>
        <w:spacing w:before="4" w:line="276" w:lineRule="auto"/>
        <w:ind w:left="0" w:firstLine="0"/>
        <w:jc w:val="both"/>
        <w:rPr>
          <w:rFonts w:ascii="Arial" w:hAnsi="Arial" w:cs="Arial"/>
          <w:sz w:val="22"/>
          <w:szCs w:val="22"/>
        </w:rPr>
      </w:pPr>
    </w:p>
    <w:p w14:paraId="743EF605" w14:textId="2A441BEC" w:rsidR="00097BB8" w:rsidRPr="007D0456" w:rsidRDefault="00097BB8" w:rsidP="00097BB8">
      <w:pPr>
        <w:pStyle w:val="BodyText"/>
        <w:spacing w:before="4" w:line="276" w:lineRule="auto"/>
        <w:ind w:left="0" w:firstLine="0"/>
        <w:jc w:val="both"/>
        <w:rPr>
          <w:rFonts w:ascii="Arial" w:hAnsi="Arial" w:cs="Arial"/>
          <w:sz w:val="22"/>
          <w:szCs w:val="22"/>
        </w:rPr>
      </w:pPr>
      <w:r w:rsidRPr="007D0456">
        <w:rPr>
          <w:rFonts w:ascii="Arial" w:hAnsi="Arial" w:cs="Arial"/>
          <w:sz w:val="22"/>
          <w:szCs w:val="22"/>
        </w:rPr>
        <w:t xml:space="preserve">The consultant/consulting firm will be responsible for designing the evaluation plan, developing the evaluation tools, collecting data, </w:t>
      </w:r>
      <w:proofErr w:type="spellStart"/>
      <w:r w:rsidRPr="007D0456">
        <w:rPr>
          <w:rFonts w:ascii="Arial" w:hAnsi="Arial" w:cs="Arial"/>
          <w:sz w:val="22"/>
          <w:szCs w:val="22"/>
        </w:rPr>
        <w:t>analysing</w:t>
      </w:r>
      <w:proofErr w:type="spellEnd"/>
      <w:r w:rsidRPr="007D0456">
        <w:rPr>
          <w:rFonts w:ascii="Arial" w:hAnsi="Arial" w:cs="Arial"/>
          <w:sz w:val="22"/>
          <w:szCs w:val="22"/>
        </w:rPr>
        <w:t xml:space="preserve"> the gathered data,</w:t>
      </w:r>
      <w:r>
        <w:rPr>
          <w:rFonts w:ascii="Arial" w:hAnsi="Arial" w:cs="Arial"/>
          <w:sz w:val="22"/>
          <w:szCs w:val="22"/>
        </w:rPr>
        <w:t xml:space="preserve"> </w:t>
      </w:r>
      <w:r w:rsidRPr="007D0456">
        <w:rPr>
          <w:rFonts w:ascii="Arial" w:hAnsi="Arial" w:cs="Arial"/>
          <w:sz w:val="22"/>
          <w:szCs w:val="22"/>
        </w:rPr>
        <w:t xml:space="preserve">case studies along with conveying key findings, writing the evaluation report, </w:t>
      </w:r>
      <w:r>
        <w:rPr>
          <w:rFonts w:ascii="Arial" w:hAnsi="Arial" w:cs="Arial"/>
          <w:sz w:val="22"/>
          <w:szCs w:val="22"/>
        </w:rPr>
        <w:t xml:space="preserve">and </w:t>
      </w:r>
      <w:r w:rsidRPr="007D0456">
        <w:rPr>
          <w:rFonts w:ascii="Arial" w:hAnsi="Arial" w:cs="Arial"/>
          <w:sz w:val="22"/>
          <w:szCs w:val="22"/>
        </w:rPr>
        <w:t xml:space="preserve">recommendations, and suggestions to BDRCS and IFRC. The </w:t>
      </w:r>
      <w:r>
        <w:rPr>
          <w:rFonts w:ascii="Arial" w:hAnsi="Arial" w:cs="Arial"/>
          <w:sz w:val="22"/>
          <w:szCs w:val="22"/>
        </w:rPr>
        <w:t>c</w:t>
      </w:r>
      <w:r w:rsidRPr="007D0456">
        <w:rPr>
          <w:rFonts w:ascii="Arial" w:hAnsi="Arial" w:cs="Arial"/>
          <w:sz w:val="22"/>
          <w:szCs w:val="22"/>
        </w:rPr>
        <w:t>onsultant/</w:t>
      </w:r>
      <w:r>
        <w:rPr>
          <w:rFonts w:ascii="Arial" w:hAnsi="Arial" w:cs="Arial"/>
          <w:sz w:val="22"/>
          <w:szCs w:val="22"/>
        </w:rPr>
        <w:t>c</w:t>
      </w:r>
      <w:r w:rsidRPr="007D0456">
        <w:rPr>
          <w:rFonts w:ascii="Arial" w:hAnsi="Arial" w:cs="Arial"/>
          <w:sz w:val="22"/>
          <w:szCs w:val="22"/>
        </w:rPr>
        <w:t xml:space="preserve">onsulting </w:t>
      </w:r>
      <w:r>
        <w:rPr>
          <w:rFonts w:ascii="Arial" w:hAnsi="Arial" w:cs="Arial"/>
          <w:sz w:val="22"/>
          <w:szCs w:val="22"/>
        </w:rPr>
        <w:t>f</w:t>
      </w:r>
      <w:r w:rsidRPr="007D0456">
        <w:rPr>
          <w:rFonts w:ascii="Arial" w:hAnsi="Arial" w:cs="Arial"/>
          <w:sz w:val="22"/>
          <w:szCs w:val="22"/>
        </w:rPr>
        <w:t xml:space="preserve">irm will be required to adhere to IFRC Framework for Evaluation throughout the consultancy </w:t>
      </w:r>
      <w:r>
        <w:rPr>
          <w:rFonts w:ascii="Arial" w:hAnsi="Arial" w:cs="Arial"/>
          <w:sz w:val="22"/>
          <w:szCs w:val="22"/>
        </w:rPr>
        <w:t xml:space="preserve">period </w:t>
      </w:r>
      <w:r w:rsidRPr="007D0456">
        <w:rPr>
          <w:rFonts w:ascii="Arial" w:hAnsi="Arial" w:cs="Arial"/>
          <w:sz w:val="22"/>
          <w:szCs w:val="22"/>
        </w:rPr>
        <w:t>as well as it will be required to work closely with an Evaluation Management Team comprised of representatives from BDRCS and IFRC.</w:t>
      </w:r>
    </w:p>
    <w:p w14:paraId="2E7107D7" w14:textId="77777777" w:rsidR="00097BB8" w:rsidRPr="007D0456" w:rsidRDefault="00097BB8" w:rsidP="00097BB8">
      <w:pPr>
        <w:pStyle w:val="BodyText"/>
        <w:spacing w:before="4" w:line="276" w:lineRule="auto"/>
        <w:ind w:left="0" w:firstLine="0"/>
        <w:jc w:val="both"/>
        <w:rPr>
          <w:rFonts w:ascii="Arial" w:hAnsi="Arial" w:cs="Arial"/>
          <w:sz w:val="22"/>
          <w:szCs w:val="22"/>
        </w:rPr>
      </w:pPr>
    </w:p>
    <w:p w14:paraId="41469DD8" w14:textId="0E360F84" w:rsidR="00097BB8" w:rsidRPr="007D0456" w:rsidRDefault="00097BB8" w:rsidP="00097BB8">
      <w:pPr>
        <w:pStyle w:val="BodyText"/>
        <w:spacing w:before="4" w:line="276" w:lineRule="auto"/>
        <w:ind w:left="0" w:firstLine="0"/>
        <w:jc w:val="both"/>
        <w:rPr>
          <w:rFonts w:ascii="Arial" w:hAnsi="Arial" w:cs="Arial"/>
          <w:sz w:val="22"/>
          <w:szCs w:val="22"/>
        </w:rPr>
      </w:pPr>
      <w:r w:rsidRPr="007D0456">
        <w:rPr>
          <w:rFonts w:ascii="Arial" w:hAnsi="Arial" w:cs="Arial"/>
          <w:sz w:val="22"/>
          <w:szCs w:val="22"/>
        </w:rPr>
        <w:t xml:space="preserve">The </w:t>
      </w:r>
      <w:r w:rsidR="003C335B">
        <w:rPr>
          <w:rFonts w:ascii="Arial" w:hAnsi="Arial" w:cs="Arial"/>
          <w:sz w:val="22"/>
          <w:szCs w:val="22"/>
        </w:rPr>
        <w:t>Final Evaluation</w:t>
      </w:r>
      <w:r w:rsidRPr="007D0456">
        <w:rPr>
          <w:rFonts w:ascii="Arial" w:hAnsi="Arial" w:cs="Arial"/>
          <w:sz w:val="22"/>
          <w:szCs w:val="22"/>
        </w:rPr>
        <w:t xml:space="preserve"> will be conducted at one (</w:t>
      </w:r>
      <w:proofErr w:type="spellStart"/>
      <w:r w:rsidRPr="007D0456">
        <w:rPr>
          <w:rFonts w:ascii="Arial" w:hAnsi="Arial" w:cs="Arial"/>
          <w:sz w:val="22"/>
          <w:szCs w:val="22"/>
        </w:rPr>
        <w:t>Kachukata</w:t>
      </w:r>
      <w:proofErr w:type="spellEnd"/>
      <w:r w:rsidRPr="007D0456">
        <w:rPr>
          <w:rFonts w:ascii="Arial" w:hAnsi="Arial" w:cs="Arial"/>
          <w:sz w:val="22"/>
          <w:szCs w:val="22"/>
        </w:rPr>
        <w:t>) Union under one (</w:t>
      </w:r>
      <w:proofErr w:type="spellStart"/>
      <w:r w:rsidRPr="007D0456">
        <w:rPr>
          <w:rFonts w:ascii="Arial" w:hAnsi="Arial" w:cs="Arial"/>
          <w:sz w:val="22"/>
          <w:szCs w:val="22"/>
        </w:rPr>
        <w:t>Sadar</w:t>
      </w:r>
      <w:proofErr w:type="spellEnd"/>
      <w:r w:rsidRPr="007D0456">
        <w:rPr>
          <w:rFonts w:ascii="Arial" w:hAnsi="Arial" w:cs="Arial"/>
          <w:sz w:val="22"/>
          <w:szCs w:val="22"/>
        </w:rPr>
        <w:t xml:space="preserve">) </w:t>
      </w:r>
      <w:proofErr w:type="spellStart"/>
      <w:r w:rsidRPr="007D0456">
        <w:rPr>
          <w:rFonts w:ascii="Arial" w:hAnsi="Arial" w:cs="Arial"/>
          <w:sz w:val="22"/>
          <w:szCs w:val="22"/>
        </w:rPr>
        <w:t>Upazila</w:t>
      </w:r>
      <w:proofErr w:type="spellEnd"/>
      <w:r w:rsidRPr="007D0456">
        <w:rPr>
          <w:rFonts w:ascii="Arial" w:hAnsi="Arial" w:cs="Arial"/>
          <w:sz w:val="22"/>
          <w:szCs w:val="22"/>
        </w:rPr>
        <w:t xml:space="preserve"> of Nilphamari District of Bangladesh. </w:t>
      </w:r>
    </w:p>
    <w:p w14:paraId="4D224009" w14:textId="77777777" w:rsidR="00097BB8" w:rsidRPr="007D0456" w:rsidRDefault="00097BB8" w:rsidP="00097BB8">
      <w:pPr>
        <w:pStyle w:val="BodyText"/>
        <w:spacing w:before="4" w:line="276" w:lineRule="auto"/>
        <w:ind w:left="0" w:firstLine="0"/>
        <w:jc w:val="both"/>
        <w:rPr>
          <w:rFonts w:ascii="Arial" w:hAnsi="Arial" w:cs="Arial"/>
          <w:sz w:val="22"/>
          <w:szCs w:val="22"/>
        </w:rPr>
      </w:pPr>
    </w:p>
    <w:p w14:paraId="35FF6792" w14:textId="77777777" w:rsidR="00097BB8" w:rsidRPr="007D0456" w:rsidRDefault="00097BB8" w:rsidP="00097BB8">
      <w:pPr>
        <w:pStyle w:val="BodyText"/>
        <w:spacing w:before="4" w:line="276" w:lineRule="auto"/>
        <w:ind w:left="0" w:firstLine="0"/>
        <w:jc w:val="both"/>
        <w:rPr>
          <w:rFonts w:ascii="Arial" w:hAnsi="Arial" w:cs="Arial"/>
          <w:sz w:val="22"/>
          <w:szCs w:val="22"/>
        </w:rPr>
      </w:pPr>
      <w:r w:rsidRPr="007D0456">
        <w:rPr>
          <w:rFonts w:ascii="Arial" w:hAnsi="Arial" w:cs="Arial"/>
          <w:sz w:val="22"/>
          <w:szCs w:val="22"/>
        </w:rPr>
        <w:t xml:space="preserve">The evaluation will consult various target groups including IFRC, BDRCS leadership and senior management team in NHQ and staff members in Unit/branch offices, district and </w:t>
      </w:r>
      <w:proofErr w:type="spellStart"/>
      <w:r w:rsidRPr="007D0456">
        <w:rPr>
          <w:rFonts w:ascii="Arial" w:hAnsi="Arial" w:cs="Arial"/>
          <w:sz w:val="22"/>
          <w:szCs w:val="22"/>
        </w:rPr>
        <w:t>upazila</w:t>
      </w:r>
      <w:proofErr w:type="spellEnd"/>
      <w:r w:rsidRPr="007D0456">
        <w:rPr>
          <w:rFonts w:ascii="Arial" w:hAnsi="Arial" w:cs="Arial"/>
          <w:sz w:val="22"/>
          <w:szCs w:val="22"/>
        </w:rPr>
        <w:t xml:space="preserve"> level government officials</w:t>
      </w:r>
      <w:r>
        <w:rPr>
          <w:rFonts w:ascii="Arial" w:hAnsi="Arial" w:cs="Arial"/>
          <w:sz w:val="22"/>
          <w:szCs w:val="22"/>
        </w:rPr>
        <w:t xml:space="preserve"> and non-govt. stakeholders</w:t>
      </w:r>
      <w:r w:rsidRPr="007D0456">
        <w:rPr>
          <w:rFonts w:ascii="Arial" w:hAnsi="Arial" w:cs="Arial"/>
          <w:sz w:val="22"/>
          <w:szCs w:val="22"/>
        </w:rPr>
        <w:t xml:space="preserve"> and decision makers, community leaders and influencers, and direct and indirect beneficiaries</w:t>
      </w:r>
      <w:r>
        <w:rPr>
          <w:rFonts w:ascii="Arial" w:hAnsi="Arial" w:cs="Arial"/>
          <w:sz w:val="22"/>
          <w:szCs w:val="22"/>
        </w:rPr>
        <w:t xml:space="preserve"> under EERW </w:t>
      </w:r>
      <w:proofErr w:type="spellStart"/>
      <w:r>
        <w:rPr>
          <w:rFonts w:ascii="Arial" w:hAnsi="Arial" w:cs="Arial"/>
          <w:sz w:val="22"/>
          <w:szCs w:val="22"/>
        </w:rPr>
        <w:t>programme</w:t>
      </w:r>
      <w:proofErr w:type="spellEnd"/>
    </w:p>
    <w:p w14:paraId="5E022918" w14:textId="13EF6F3D" w:rsidR="00097BB8" w:rsidRDefault="00097BB8" w:rsidP="00076773">
      <w:pPr>
        <w:tabs>
          <w:tab w:val="left" w:pos="426"/>
        </w:tabs>
        <w:spacing w:before="120" w:line="276" w:lineRule="auto"/>
        <w:jc w:val="both"/>
        <w:rPr>
          <w:rFonts w:ascii="Arial" w:hAnsi="Arial" w:cs="Arial"/>
          <w:b/>
          <w:bCs/>
          <w:sz w:val="24"/>
          <w:szCs w:val="24"/>
        </w:rPr>
      </w:pPr>
    </w:p>
    <w:p w14:paraId="638B31C1" w14:textId="11EFFDE3" w:rsidR="00097BB8" w:rsidRDefault="00097BB8" w:rsidP="00076773">
      <w:pPr>
        <w:tabs>
          <w:tab w:val="left" w:pos="426"/>
        </w:tabs>
        <w:spacing w:before="120" w:line="276" w:lineRule="auto"/>
        <w:jc w:val="both"/>
        <w:rPr>
          <w:rFonts w:ascii="Arial" w:hAnsi="Arial" w:cs="Arial"/>
          <w:b/>
          <w:bCs/>
          <w:sz w:val="24"/>
          <w:szCs w:val="24"/>
        </w:rPr>
      </w:pPr>
    </w:p>
    <w:p w14:paraId="3EEB9614" w14:textId="46C66F8A" w:rsidR="00097BB8" w:rsidRDefault="00097BB8" w:rsidP="00076773">
      <w:pPr>
        <w:tabs>
          <w:tab w:val="left" w:pos="426"/>
        </w:tabs>
        <w:spacing w:before="120" w:line="276" w:lineRule="auto"/>
        <w:jc w:val="both"/>
        <w:rPr>
          <w:rFonts w:ascii="Arial" w:hAnsi="Arial" w:cs="Arial"/>
          <w:b/>
          <w:bCs/>
          <w:sz w:val="24"/>
          <w:szCs w:val="24"/>
        </w:rPr>
      </w:pPr>
    </w:p>
    <w:p w14:paraId="45B1DD4B" w14:textId="5383701E" w:rsidR="000960B1" w:rsidRDefault="000960B1" w:rsidP="00076773">
      <w:pPr>
        <w:tabs>
          <w:tab w:val="left" w:pos="426"/>
        </w:tabs>
        <w:spacing w:before="120" w:line="276" w:lineRule="auto"/>
        <w:jc w:val="both"/>
        <w:rPr>
          <w:rFonts w:ascii="Arial" w:hAnsi="Arial" w:cs="Arial"/>
          <w:b/>
          <w:bCs/>
          <w:sz w:val="24"/>
          <w:szCs w:val="24"/>
        </w:rPr>
      </w:pPr>
    </w:p>
    <w:p w14:paraId="747121FC" w14:textId="77777777" w:rsidR="000960B1" w:rsidRDefault="000960B1" w:rsidP="00076773">
      <w:pPr>
        <w:tabs>
          <w:tab w:val="left" w:pos="426"/>
        </w:tabs>
        <w:spacing w:before="120" w:line="276" w:lineRule="auto"/>
        <w:jc w:val="both"/>
        <w:rPr>
          <w:rFonts w:ascii="Arial" w:hAnsi="Arial" w:cs="Arial"/>
          <w:b/>
          <w:bCs/>
          <w:sz w:val="24"/>
          <w:szCs w:val="24"/>
        </w:rPr>
      </w:pPr>
    </w:p>
    <w:p w14:paraId="2751A978" w14:textId="77777777" w:rsidR="00097BB8" w:rsidRPr="007D0456" w:rsidRDefault="00097BB8" w:rsidP="00076773">
      <w:pPr>
        <w:tabs>
          <w:tab w:val="left" w:pos="426"/>
        </w:tabs>
        <w:spacing w:before="120" w:line="276" w:lineRule="auto"/>
        <w:jc w:val="both"/>
        <w:rPr>
          <w:rFonts w:ascii="Arial" w:hAnsi="Arial" w:cs="Arial"/>
          <w:b/>
          <w:bCs/>
          <w:sz w:val="24"/>
          <w:szCs w:val="24"/>
        </w:rPr>
      </w:pPr>
    </w:p>
    <w:p w14:paraId="0AC2D89A" w14:textId="5452DECA" w:rsidR="00F53CC7" w:rsidRPr="007D0456" w:rsidRDefault="00F53CC7" w:rsidP="006D3896">
      <w:pPr>
        <w:pStyle w:val="ListParagraph"/>
        <w:numPr>
          <w:ilvl w:val="0"/>
          <w:numId w:val="1"/>
        </w:numPr>
        <w:spacing w:line="276" w:lineRule="auto"/>
        <w:rPr>
          <w:rFonts w:ascii="Arial" w:hAnsi="Arial" w:cs="Arial"/>
          <w:b/>
          <w:bCs/>
          <w:color w:val="000000"/>
          <w:sz w:val="24"/>
          <w:szCs w:val="24"/>
        </w:rPr>
      </w:pPr>
      <w:r w:rsidRPr="007D0456">
        <w:rPr>
          <w:rFonts w:ascii="Arial" w:hAnsi="Arial" w:cs="Arial"/>
          <w:b/>
          <w:bCs/>
          <w:color w:val="000000"/>
          <w:sz w:val="24"/>
          <w:szCs w:val="24"/>
        </w:rPr>
        <w:t>Evaluation objectives and Criteria</w:t>
      </w:r>
    </w:p>
    <w:p w14:paraId="4DEF1B63" w14:textId="77777777" w:rsidR="006D3896" w:rsidRPr="0032309B" w:rsidRDefault="006D3896" w:rsidP="006D3896">
      <w:pPr>
        <w:tabs>
          <w:tab w:val="left" w:pos="426"/>
        </w:tabs>
        <w:spacing w:before="120" w:line="276" w:lineRule="auto"/>
        <w:jc w:val="both"/>
        <w:rPr>
          <w:rFonts w:ascii="Arial" w:hAnsi="Arial" w:cs="Arial"/>
          <w:b/>
          <w:bCs/>
        </w:rPr>
      </w:pPr>
      <w:r w:rsidRPr="0032309B">
        <w:rPr>
          <w:rFonts w:ascii="Arial" w:hAnsi="Arial" w:cs="Arial"/>
          <w:b/>
          <w:bCs/>
        </w:rPr>
        <w:t>5.1 Evaluation Objectives</w:t>
      </w:r>
    </w:p>
    <w:p w14:paraId="443E05C5" w14:textId="0DCCFFD0" w:rsidR="00A85A8E" w:rsidRPr="007D0456" w:rsidRDefault="00A85A8E" w:rsidP="00A85A8E">
      <w:pPr>
        <w:pStyle w:val="BodyText"/>
        <w:spacing w:before="4" w:line="276" w:lineRule="auto"/>
        <w:ind w:left="0" w:firstLine="0"/>
        <w:jc w:val="both"/>
        <w:rPr>
          <w:rFonts w:ascii="Arial" w:hAnsi="Arial" w:cs="Arial"/>
          <w:sz w:val="22"/>
          <w:szCs w:val="22"/>
        </w:rPr>
      </w:pPr>
      <w:r w:rsidRPr="007D0456">
        <w:rPr>
          <w:rFonts w:ascii="Arial" w:hAnsi="Arial" w:cs="Arial"/>
          <w:sz w:val="22"/>
          <w:szCs w:val="22"/>
        </w:rPr>
        <w:t xml:space="preserve">The </w:t>
      </w:r>
      <w:r w:rsidR="003C335B">
        <w:rPr>
          <w:rFonts w:ascii="Arial" w:hAnsi="Arial" w:cs="Arial"/>
          <w:sz w:val="22"/>
          <w:szCs w:val="22"/>
        </w:rPr>
        <w:t>Final Evaluation</w:t>
      </w:r>
      <w:r w:rsidRPr="007D0456">
        <w:rPr>
          <w:rFonts w:ascii="Arial" w:hAnsi="Arial" w:cs="Arial"/>
          <w:sz w:val="22"/>
          <w:szCs w:val="22"/>
        </w:rPr>
        <w:t xml:space="preserve"> will be conducted for the following objectives:</w:t>
      </w:r>
    </w:p>
    <w:p w14:paraId="458A3EB8" w14:textId="77777777" w:rsidR="00DA5AB2" w:rsidRDefault="00DA5AB2" w:rsidP="00DA5AB2">
      <w:pPr>
        <w:pStyle w:val="BodyText"/>
        <w:numPr>
          <w:ilvl w:val="0"/>
          <w:numId w:val="32"/>
        </w:numPr>
        <w:spacing w:before="4" w:line="276" w:lineRule="auto"/>
        <w:jc w:val="both"/>
        <w:rPr>
          <w:rFonts w:ascii="Arial" w:hAnsi="Arial" w:cs="Arial"/>
          <w:sz w:val="22"/>
          <w:szCs w:val="22"/>
        </w:rPr>
      </w:pPr>
      <w:r>
        <w:rPr>
          <w:rFonts w:ascii="Arial" w:hAnsi="Arial" w:cs="Arial"/>
          <w:sz w:val="22"/>
          <w:szCs w:val="22"/>
        </w:rPr>
        <w:t xml:space="preserve">To evaluate whether the </w:t>
      </w:r>
      <w:proofErr w:type="spellStart"/>
      <w:r>
        <w:rPr>
          <w:rFonts w:ascii="Arial" w:hAnsi="Arial" w:cs="Arial"/>
          <w:sz w:val="22"/>
          <w:szCs w:val="22"/>
        </w:rPr>
        <w:t>programme</w:t>
      </w:r>
      <w:proofErr w:type="spellEnd"/>
      <w:r>
        <w:rPr>
          <w:rFonts w:ascii="Arial" w:hAnsi="Arial" w:cs="Arial"/>
          <w:sz w:val="22"/>
          <w:szCs w:val="22"/>
        </w:rPr>
        <w:t xml:space="preserve"> delivered relevant, efficient, and effective activities to the targeted beneficiaries/women and community people as set in the </w:t>
      </w:r>
      <w:proofErr w:type="spellStart"/>
      <w:r>
        <w:rPr>
          <w:rFonts w:ascii="Arial" w:hAnsi="Arial" w:cs="Arial"/>
          <w:sz w:val="22"/>
          <w:szCs w:val="22"/>
        </w:rPr>
        <w:t>programme</w:t>
      </w:r>
      <w:proofErr w:type="spellEnd"/>
      <w:r>
        <w:rPr>
          <w:rFonts w:ascii="Arial" w:hAnsi="Arial" w:cs="Arial"/>
          <w:sz w:val="22"/>
          <w:szCs w:val="22"/>
        </w:rPr>
        <w:t xml:space="preserve"> logical framework. </w:t>
      </w:r>
    </w:p>
    <w:p w14:paraId="63950590" w14:textId="77777777" w:rsidR="00DA5AB2" w:rsidRDefault="00DA5AB2" w:rsidP="00DA5AB2">
      <w:pPr>
        <w:pStyle w:val="BodyText"/>
        <w:numPr>
          <w:ilvl w:val="0"/>
          <w:numId w:val="32"/>
        </w:numPr>
        <w:spacing w:before="4" w:line="276" w:lineRule="auto"/>
        <w:jc w:val="both"/>
        <w:rPr>
          <w:rFonts w:ascii="Arial" w:hAnsi="Arial" w:cs="Arial"/>
          <w:sz w:val="22"/>
          <w:szCs w:val="22"/>
        </w:rPr>
      </w:pPr>
      <w:r>
        <w:rPr>
          <w:rFonts w:ascii="Arial" w:hAnsi="Arial" w:cs="Arial"/>
          <w:sz w:val="22"/>
          <w:szCs w:val="22"/>
        </w:rPr>
        <w:t xml:space="preserve">To assess how the sustainable rural livelihoods options provided to the marginalized and underprivileged women have helped them to be economically empowered and more knowledgeable about SGBV. </w:t>
      </w:r>
    </w:p>
    <w:p w14:paraId="670354A7" w14:textId="77777777" w:rsidR="00DA5AB2" w:rsidRDefault="00DA5AB2" w:rsidP="00DA5AB2">
      <w:pPr>
        <w:pStyle w:val="BodyText"/>
        <w:numPr>
          <w:ilvl w:val="0"/>
          <w:numId w:val="32"/>
        </w:numPr>
        <w:spacing w:before="4" w:line="276" w:lineRule="auto"/>
        <w:jc w:val="both"/>
        <w:rPr>
          <w:rFonts w:ascii="Arial" w:hAnsi="Arial" w:cs="Arial"/>
          <w:sz w:val="22"/>
          <w:szCs w:val="22"/>
        </w:rPr>
      </w:pPr>
      <w:r>
        <w:rPr>
          <w:rFonts w:ascii="Arial" w:hAnsi="Arial" w:cs="Arial"/>
          <w:sz w:val="22"/>
          <w:szCs w:val="22"/>
        </w:rPr>
        <w:t xml:space="preserve">To assess whether the coordination and collaboration among BDRCS, IFRC, Government, non-government and other stakeholders at Union, Upazila, district and NHQ level were strengthened in implementing the </w:t>
      </w:r>
      <w:proofErr w:type="spellStart"/>
      <w:r>
        <w:rPr>
          <w:rFonts w:ascii="Arial" w:hAnsi="Arial" w:cs="Arial"/>
          <w:sz w:val="22"/>
          <w:szCs w:val="22"/>
        </w:rPr>
        <w:t>programme</w:t>
      </w:r>
      <w:proofErr w:type="spellEnd"/>
      <w:r>
        <w:rPr>
          <w:rFonts w:ascii="Arial" w:hAnsi="Arial" w:cs="Arial"/>
          <w:sz w:val="22"/>
          <w:szCs w:val="22"/>
        </w:rPr>
        <w:t xml:space="preserve">. </w:t>
      </w:r>
    </w:p>
    <w:p w14:paraId="05D387BA" w14:textId="6762A6D0" w:rsidR="00DA5AB2" w:rsidRDefault="00DA5AB2" w:rsidP="00DA5AB2">
      <w:pPr>
        <w:pStyle w:val="BodyText"/>
        <w:numPr>
          <w:ilvl w:val="0"/>
          <w:numId w:val="32"/>
        </w:numPr>
        <w:spacing w:before="4" w:line="276" w:lineRule="auto"/>
        <w:jc w:val="both"/>
        <w:rPr>
          <w:rFonts w:ascii="Arial" w:hAnsi="Arial" w:cs="Arial"/>
          <w:sz w:val="22"/>
          <w:szCs w:val="22"/>
        </w:rPr>
      </w:pPr>
      <w:r>
        <w:rPr>
          <w:rFonts w:ascii="Arial" w:hAnsi="Arial" w:cs="Arial"/>
          <w:sz w:val="22"/>
          <w:szCs w:val="22"/>
        </w:rPr>
        <w:t xml:space="preserve">To identify and assess key lessons, challenges, best practices, and recommendations for utilizing in future economic empowerment or similar </w:t>
      </w:r>
      <w:proofErr w:type="spellStart"/>
      <w:r>
        <w:rPr>
          <w:rFonts w:ascii="Arial" w:hAnsi="Arial" w:cs="Arial"/>
          <w:sz w:val="22"/>
          <w:szCs w:val="22"/>
        </w:rPr>
        <w:t>programmes</w:t>
      </w:r>
      <w:proofErr w:type="spellEnd"/>
      <w:r>
        <w:rPr>
          <w:rFonts w:ascii="Arial" w:hAnsi="Arial" w:cs="Arial"/>
          <w:sz w:val="22"/>
          <w:szCs w:val="22"/>
        </w:rPr>
        <w:t xml:space="preserve"> of BDRCS, IFRC and others.</w:t>
      </w:r>
    </w:p>
    <w:p w14:paraId="442ACA1B" w14:textId="77777777" w:rsidR="00A85A8E" w:rsidRPr="007D0456" w:rsidRDefault="00A85A8E" w:rsidP="000A7BC9">
      <w:pPr>
        <w:spacing w:line="276" w:lineRule="auto"/>
        <w:jc w:val="both"/>
        <w:rPr>
          <w:rFonts w:ascii="Arial" w:hAnsi="Arial" w:cs="Arial"/>
          <w:b/>
          <w:bCs/>
          <w:u w:val="single"/>
        </w:rPr>
      </w:pPr>
    </w:p>
    <w:p w14:paraId="7308A519" w14:textId="093A1961" w:rsidR="007F669E" w:rsidRPr="0032309B" w:rsidRDefault="007F669E" w:rsidP="007F669E">
      <w:pPr>
        <w:tabs>
          <w:tab w:val="left" w:pos="426"/>
        </w:tabs>
        <w:spacing w:before="120" w:line="276" w:lineRule="auto"/>
        <w:jc w:val="both"/>
        <w:rPr>
          <w:rFonts w:ascii="Arial" w:hAnsi="Arial" w:cs="Arial"/>
          <w:b/>
          <w:bCs/>
        </w:rPr>
      </w:pPr>
      <w:r w:rsidRPr="0032309B">
        <w:rPr>
          <w:rFonts w:ascii="Arial" w:hAnsi="Arial" w:cs="Arial"/>
          <w:b/>
          <w:bCs/>
        </w:rPr>
        <w:t xml:space="preserve">5.2 Evaluation Criteria </w:t>
      </w:r>
    </w:p>
    <w:p w14:paraId="1ADAC236" w14:textId="0B751794" w:rsidR="00854ECC" w:rsidRPr="007D0456" w:rsidRDefault="00854ECC" w:rsidP="000A7BC9">
      <w:pPr>
        <w:spacing w:line="276" w:lineRule="auto"/>
        <w:jc w:val="both"/>
        <w:rPr>
          <w:rFonts w:ascii="Arial" w:hAnsi="Arial" w:cs="Arial"/>
          <w:b/>
          <w:bCs/>
          <w:color w:val="000000"/>
          <w:sz w:val="24"/>
          <w:szCs w:val="24"/>
        </w:rPr>
      </w:pPr>
      <w:r w:rsidRPr="007D0456">
        <w:rPr>
          <w:rFonts w:ascii="Arial" w:hAnsi="Arial" w:cs="Arial"/>
        </w:rPr>
        <w:t>Th</w:t>
      </w:r>
      <w:r>
        <w:rPr>
          <w:rFonts w:ascii="Arial" w:hAnsi="Arial" w:cs="Arial"/>
        </w:rPr>
        <w:t>e</w:t>
      </w:r>
      <w:r w:rsidRPr="007D0456">
        <w:rPr>
          <w:rFonts w:ascii="Arial" w:hAnsi="Arial" w:cs="Arial"/>
        </w:rPr>
        <w:t xml:space="preserve"> evaluation </w:t>
      </w:r>
      <w:r>
        <w:rPr>
          <w:rFonts w:ascii="Arial" w:hAnsi="Arial" w:cs="Arial"/>
        </w:rPr>
        <w:t xml:space="preserve">will </w:t>
      </w:r>
      <w:r w:rsidRPr="007D0456">
        <w:rPr>
          <w:rFonts w:ascii="Arial" w:hAnsi="Arial" w:cs="Arial"/>
        </w:rPr>
        <w:t xml:space="preserve">focus on the following criteria. </w:t>
      </w:r>
      <w:r>
        <w:rPr>
          <w:rFonts w:ascii="Arial" w:hAnsi="Arial" w:cs="Arial"/>
        </w:rPr>
        <w:t>the f</w:t>
      </w:r>
      <w:r w:rsidRPr="007D0456">
        <w:rPr>
          <w:rFonts w:ascii="Arial" w:hAnsi="Arial" w:cs="Arial"/>
        </w:rPr>
        <w:t xml:space="preserve">ollowings standard/sample questions will need to be adjusted with the successful </w:t>
      </w:r>
      <w:r>
        <w:rPr>
          <w:rFonts w:ascii="Arial" w:hAnsi="Arial" w:cs="Arial"/>
        </w:rPr>
        <w:t xml:space="preserve">consulting </w:t>
      </w:r>
      <w:r w:rsidRPr="007D0456">
        <w:rPr>
          <w:rFonts w:ascii="Arial" w:hAnsi="Arial" w:cs="Arial"/>
        </w:rPr>
        <w:t>firm/consultant, in agreement with the Evaluation Management Team, at the stage of the inception report.</w:t>
      </w:r>
    </w:p>
    <w:tbl>
      <w:tblPr>
        <w:tblStyle w:val="TableGrid"/>
        <w:tblW w:w="5000" w:type="pct"/>
        <w:tblLook w:val="04A0" w:firstRow="1" w:lastRow="0" w:firstColumn="1" w:lastColumn="0" w:noHBand="0" w:noVBand="1"/>
      </w:tblPr>
      <w:tblGrid>
        <w:gridCol w:w="564"/>
        <w:gridCol w:w="2043"/>
        <w:gridCol w:w="6409"/>
      </w:tblGrid>
      <w:tr w:rsidR="00540420" w:rsidRPr="007D0456" w14:paraId="6DDD74CB" w14:textId="77777777" w:rsidTr="00540420">
        <w:trPr>
          <w:tblHeader/>
        </w:trPr>
        <w:tc>
          <w:tcPr>
            <w:tcW w:w="313" w:type="pct"/>
            <w:shd w:val="clear" w:color="auto" w:fill="AEAAAA" w:themeFill="background2" w:themeFillShade="BF"/>
          </w:tcPr>
          <w:p w14:paraId="76718AFB" w14:textId="64F9A4A8" w:rsidR="00540420" w:rsidRPr="007D0456" w:rsidRDefault="00540420" w:rsidP="000463C4">
            <w:pPr>
              <w:pStyle w:val="BodyText"/>
              <w:spacing w:before="4" w:line="276" w:lineRule="auto"/>
              <w:ind w:left="0" w:firstLine="0"/>
              <w:jc w:val="center"/>
              <w:rPr>
                <w:rFonts w:ascii="Arial" w:hAnsi="Arial" w:cs="Arial"/>
                <w:b/>
                <w:bCs/>
                <w:sz w:val="18"/>
                <w:szCs w:val="18"/>
              </w:rPr>
            </w:pPr>
            <w:r w:rsidRPr="007D0456">
              <w:rPr>
                <w:rFonts w:ascii="Arial" w:hAnsi="Arial" w:cs="Arial"/>
                <w:b/>
                <w:bCs/>
                <w:sz w:val="18"/>
                <w:szCs w:val="18"/>
              </w:rPr>
              <w:t>S</w:t>
            </w:r>
            <w:r w:rsidR="00AD43D9" w:rsidRPr="007D0456">
              <w:rPr>
                <w:rFonts w:ascii="Arial" w:hAnsi="Arial" w:cs="Arial"/>
                <w:b/>
                <w:bCs/>
                <w:sz w:val="18"/>
                <w:szCs w:val="18"/>
              </w:rPr>
              <w:t>L.</w:t>
            </w:r>
            <w:r w:rsidR="0042711B">
              <w:rPr>
                <w:rFonts w:ascii="Arial" w:hAnsi="Arial" w:cs="Arial"/>
                <w:b/>
                <w:bCs/>
                <w:sz w:val="18"/>
                <w:szCs w:val="18"/>
              </w:rPr>
              <w:t xml:space="preserve"> </w:t>
            </w:r>
            <w:r w:rsidRPr="007D0456">
              <w:rPr>
                <w:rFonts w:ascii="Arial" w:hAnsi="Arial" w:cs="Arial"/>
                <w:b/>
                <w:bCs/>
                <w:sz w:val="18"/>
                <w:szCs w:val="18"/>
              </w:rPr>
              <w:t>No</w:t>
            </w:r>
          </w:p>
        </w:tc>
        <w:tc>
          <w:tcPr>
            <w:tcW w:w="1133" w:type="pct"/>
            <w:shd w:val="clear" w:color="auto" w:fill="D0CECE" w:themeFill="background2" w:themeFillShade="E6"/>
          </w:tcPr>
          <w:p w14:paraId="7CEDB6FE" w14:textId="77777777" w:rsidR="00540420" w:rsidRPr="007D0456" w:rsidRDefault="00540420" w:rsidP="000463C4">
            <w:pPr>
              <w:pStyle w:val="BodyText"/>
              <w:spacing w:before="4" w:line="276" w:lineRule="auto"/>
              <w:ind w:left="0" w:firstLine="0"/>
              <w:jc w:val="both"/>
              <w:rPr>
                <w:rFonts w:ascii="Arial" w:hAnsi="Arial" w:cs="Arial"/>
                <w:b/>
                <w:bCs/>
                <w:sz w:val="18"/>
                <w:szCs w:val="18"/>
              </w:rPr>
            </w:pPr>
            <w:r w:rsidRPr="007D0456">
              <w:rPr>
                <w:rFonts w:ascii="Arial" w:hAnsi="Arial" w:cs="Arial"/>
                <w:b/>
                <w:bCs/>
                <w:sz w:val="18"/>
                <w:szCs w:val="18"/>
              </w:rPr>
              <w:t>Criteria</w:t>
            </w:r>
          </w:p>
        </w:tc>
        <w:tc>
          <w:tcPr>
            <w:tcW w:w="3554" w:type="pct"/>
            <w:shd w:val="clear" w:color="auto" w:fill="D0CECE" w:themeFill="background2" w:themeFillShade="E6"/>
          </w:tcPr>
          <w:p w14:paraId="46921932" w14:textId="77777777" w:rsidR="00540420" w:rsidRPr="007D0456" w:rsidRDefault="00540420" w:rsidP="000463C4">
            <w:pPr>
              <w:pStyle w:val="BodyText"/>
              <w:spacing w:before="4" w:line="276" w:lineRule="auto"/>
              <w:ind w:left="0" w:firstLine="0"/>
              <w:jc w:val="both"/>
              <w:rPr>
                <w:rFonts w:ascii="Arial" w:hAnsi="Arial" w:cs="Arial"/>
                <w:b/>
                <w:bCs/>
                <w:sz w:val="18"/>
                <w:szCs w:val="18"/>
              </w:rPr>
            </w:pPr>
            <w:r w:rsidRPr="007D0456">
              <w:rPr>
                <w:rFonts w:ascii="Arial" w:hAnsi="Arial" w:cs="Arial"/>
                <w:b/>
                <w:bCs/>
                <w:sz w:val="18"/>
                <w:szCs w:val="18"/>
              </w:rPr>
              <w:t>Specific Questions under the criteria</w:t>
            </w:r>
          </w:p>
        </w:tc>
      </w:tr>
      <w:tr w:rsidR="00540420" w:rsidRPr="007D0456" w14:paraId="2F7A05AC" w14:textId="77777777" w:rsidTr="00540420">
        <w:tc>
          <w:tcPr>
            <w:tcW w:w="313" w:type="pct"/>
            <w:shd w:val="clear" w:color="auto" w:fill="AEAAAA" w:themeFill="background2" w:themeFillShade="BF"/>
          </w:tcPr>
          <w:p w14:paraId="63D68395" w14:textId="77777777" w:rsidR="00540420" w:rsidRPr="007D0456" w:rsidRDefault="00540420" w:rsidP="000463C4">
            <w:pPr>
              <w:pStyle w:val="BodyText"/>
              <w:spacing w:before="4" w:line="276" w:lineRule="auto"/>
              <w:ind w:left="0" w:firstLine="0"/>
              <w:jc w:val="center"/>
              <w:rPr>
                <w:rFonts w:ascii="Arial" w:hAnsi="Arial" w:cs="Arial"/>
                <w:sz w:val="18"/>
                <w:szCs w:val="18"/>
              </w:rPr>
            </w:pPr>
            <w:r w:rsidRPr="007D0456">
              <w:rPr>
                <w:rFonts w:ascii="Arial" w:hAnsi="Arial" w:cs="Arial"/>
                <w:sz w:val="18"/>
                <w:szCs w:val="18"/>
              </w:rPr>
              <w:t>1</w:t>
            </w:r>
          </w:p>
        </w:tc>
        <w:tc>
          <w:tcPr>
            <w:tcW w:w="1133" w:type="pct"/>
          </w:tcPr>
          <w:p w14:paraId="3782E470" w14:textId="77777777" w:rsidR="00540420" w:rsidRPr="007D0456" w:rsidRDefault="00540420" w:rsidP="000463C4">
            <w:pPr>
              <w:rPr>
                <w:rFonts w:ascii="Arial" w:hAnsi="Arial" w:cs="Arial"/>
                <w:b/>
                <w:bCs/>
                <w:sz w:val="18"/>
                <w:szCs w:val="18"/>
              </w:rPr>
            </w:pPr>
            <w:r w:rsidRPr="007D0456">
              <w:rPr>
                <w:rFonts w:ascii="Arial" w:hAnsi="Arial" w:cs="Arial"/>
                <w:b/>
                <w:bCs/>
                <w:sz w:val="18"/>
                <w:szCs w:val="18"/>
              </w:rPr>
              <w:t>Adherence to Fundamental Principles and Code of Conduct</w:t>
            </w:r>
          </w:p>
        </w:tc>
        <w:tc>
          <w:tcPr>
            <w:tcW w:w="3554" w:type="pct"/>
          </w:tcPr>
          <w:p w14:paraId="33827973" w14:textId="77777777" w:rsidR="00540420" w:rsidRPr="007D0456" w:rsidRDefault="00540420" w:rsidP="00540420">
            <w:pPr>
              <w:pStyle w:val="BodyText"/>
              <w:numPr>
                <w:ilvl w:val="0"/>
                <w:numId w:val="8"/>
              </w:numPr>
              <w:tabs>
                <w:tab w:val="left" w:pos="821"/>
              </w:tabs>
              <w:spacing w:before="199" w:line="275" w:lineRule="auto"/>
              <w:ind w:left="454"/>
              <w:rPr>
                <w:rFonts w:ascii="Arial" w:hAnsi="Arial" w:cs="Arial"/>
                <w:sz w:val="18"/>
                <w:szCs w:val="18"/>
              </w:rPr>
            </w:pPr>
            <w:r w:rsidRPr="007D0456">
              <w:rPr>
                <w:rFonts w:ascii="Arial" w:hAnsi="Arial" w:cs="Arial"/>
                <w:sz w:val="18"/>
                <w:szCs w:val="18"/>
              </w:rPr>
              <w:t>To</w:t>
            </w:r>
            <w:r w:rsidRPr="007D0456">
              <w:rPr>
                <w:rFonts w:ascii="Arial" w:hAnsi="Arial" w:cs="Arial"/>
                <w:spacing w:val="42"/>
                <w:sz w:val="18"/>
                <w:szCs w:val="18"/>
              </w:rPr>
              <w:t xml:space="preserve"> </w:t>
            </w:r>
            <w:r w:rsidRPr="007D0456">
              <w:rPr>
                <w:rFonts w:ascii="Arial" w:hAnsi="Arial" w:cs="Arial"/>
                <w:spacing w:val="-1"/>
                <w:sz w:val="18"/>
                <w:szCs w:val="18"/>
              </w:rPr>
              <w:t>what</w:t>
            </w:r>
            <w:r w:rsidRPr="007D0456">
              <w:rPr>
                <w:rFonts w:ascii="Arial" w:hAnsi="Arial" w:cs="Arial"/>
                <w:spacing w:val="43"/>
                <w:sz w:val="18"/>
                <w:szCs w:val="18"/>
              </w:rPr>
              <w:t xml:space="preserve"> </w:t>
            </w:r>
            <w:r w:rsidRPr="007D0456">
              <w:rPr>
                <w:rFonts w:ascii="Arial" w:hAnsi="Arial" w:cs="Arial"/>
                <w:spacing w:val="-1"/>
                <w:sz w:val="18"/>
                <w:szCs w:val="18"/>
              </w:rPr>
              <w:t>extent</w:t>
            </w:r>
            <w:r w:rsidRPr="007D0456">
              <w:rPr>
                <w:rFonts w:ascii="Arial" w:hAnsi="Arial" w:cs="Arial"/>
                <w:spacing w:val="42"/>
                <w:sz w:val="18"/>
                <w:szCs w:val="18"/>
              </w:rPr>
              <w:t xml:space="preserve"> </w:t>
            </w:r>
            <w:r w:rsidRPr="007D0456">
              <w:rPr>
                <w:rFonts w:ascii="Arial" w:hAnsi="Arial" w:cs="Arial"/>
                <w:sz w:val="18"/>
                <w:szCs w:val="18"/>
              </w:rPr>
              <w:t>the</w:t>
            </w:r>
            <w:r w:rsidRPr="007D0456">
              <w:rPr>
                <w:rFonts w:ascii="Arial" w:hAnsi="Arial" w:cs="Arial"/>
                <w:spacing w:val="44"/>
                <w:sz w:val="18"/>
                <w:szCs w:val="18"/>
              </w:rPr>
              <w:t xml:space="preserve"> </w:t>
            </w:r>
            <w:r w:rsidRPr="007D0456">
              <w:rPr>
                <w:rFonts w:ascii="Arial" w:hAnsi="Arial" w:cs="Arial"/>
                <w:spacing w:val="-1"/>
                <w:sz w:val="18"/>
                <w:szCs w:val="18"/>
              </w:rPr>
              <w:t>Red</w:t>
            </w:r>
            <w:r w:rsidRPr="007D0456">
              <w:rPr>
                <w:rFonts w:ascii="Arial" w:hAnsi="Arial" w:cs="Arial"/>
                <w:spacing w:val="45"/>
                <w:sz w:val="18"/>
                <w:szCs w:val="18"/>
              </w:rPr>
              <w:t xml:space="preserve"> </w:t>
            </w:r>
            <w:r w:rsidRPr="007D0456">
              <w:rPr>
                <w:rFonts w:ascii="Arial" w:hAnsi="Arial" w:cs="Arial"/>
                <w:sz w:val="18"/>
                <w:szCs w:val="18"/>
              </w:rPr>
              <w:t>Cross</w:t>
            </w:r>
            <w:r w:rsidRPr="007D0456">
              <w:rPr>
                <w:rFonts w:ascii="Arial" w:hAnsi="Arial" w:cs="Arial"/>
                <w:spacing w:val="42"/>
                <w:sz w:val="18"/>
                <w:szCs w:val="18"/>
              </w:rPr>
              <w:t xml:space="preserve"> </w:t>
            </w:r>
            <w:r w:rsidRPr="007D0456">
              <w:rPr>
                <w:rFonts w:ascii="Arial" w:hAnsi="Arial" w:cs="Arial"/>
                <w:spacing w:val="-1"/>
                <w:sz w:val="18"/>
                <w:szCs w:val="18"/>
              </w:rPr>
              <w:t>and</w:t>
            </w:r>
            <w:r w:rsidRPr="007D0456">
              <w:rPr>
                <w:rFonts w:ascii="Arial" w:hAnsi="Arial" w:cs="Arial"/>
                <w:spacing w:val="42"/>
                <w:sz w:val="18"/>
                <w:szCs w:val="18"/>
              </w:rPr>
              <w:t xml:space="preserve"> </w:t>
            </w:r>
            <w:r w:rsidRPr="007D0456">
              <w:rPr>
                <w:rFonts w:ascii="Arial" w:hAnsi="Arial" w:cs="Arial"/>
                <w:spacing w:val="-1"/>
                <w:sz w:val="18"/>
                <w:szCs w:val="18"/>
              </w:rPr>
              <w:t>Red</w:t>
            </w:r>
            <w:r w:rsidRPr="007D0456">
              <w:rPr>
                <w:rFonts w:ascii="Arial" w:hAnsi="Arial" w:cs="Arial"/>
                <w:spacing w:val="42"/>
                <w:sz w:val="18"/>
                <w:szCs w:val="18"/>
              </w:rPr>
              <w:t xml:space="preserve"> </w:t>
            </w:r>
            <w:r w:rsidRPr="007D0456">
              <w:rPr>
                <w:rFonts w:ascii="Arial" w:hAnsi="Arial" w:cs="Arial"/>
                <w:sz w:val="18"/>
                <w:szCs w:val="18"/>
              </w:rPr>
              <w:t>Crescent</w:t>
            </w:r>
            <w:r w:rsidRPr="007D0456">
              <w:rPr>
                <w:rFonts w:ascii="Arial" w:hAnsi="Arial" w:cs="Arial"/>
                <w:spacing w:val="46"/>
                <w:sz w:val="18"/>
                <w:szCs w:val="18"/>
              </w:rPr>
              <w:t xml:space="preserve"> </w:t>
            </w:r>
            <w:r w:rsidRPr="007D0456">
              <w:rPr>
                <w:rFonts w:ascii="Arial" w:hAnsi="Arial" w:cs="Arial"/>
                <w:sz w:val="18"/>
                <w:szCs w:val="18"/>
              </w:rPr>
              <w:t>(RCRC)</w:t>
            </w:r>
            <w:r w:rsidRPr="007D0456">
              <w:rPr>
                <w:rFonts w:ascii="Arial" w:hAnsi="Arial" w:cs="Arial"/>
                <w:spacing w:val="42"/>
                <w:sz w:val="18"/>
                <w:szCs w:val="18"/>
              </w:rPr>
              <w:t xml:space="preserve"> </w:t>
            </w:r>
            <w:r w:rsidRPr="007D0456">
              <w:rPr>
                <w:rFonts w:ascii="Arial" w:hAnsi="Arial" w:cs="Arial"/>
                <w:sz w:val="18"/>
                <w:szCs w:val="18"/>
              </w:rPr>
              <w:t>guiding</w:t>
            </w:r>
            <w:r w:rsidRPr="007D0456">
              <w:rPr>
                <w:rFonts w:ascii="Arial" w:hAnsi="Arial" w:cs="Arial"/>
                <w:spacing w:val="43"/>
                <w:sz w:val="18"/>
                <w:szCs w:val="18"/>
              </w:rPr>
              <w:t xml:space="preserve"> </w:t>
            </w:r>
            <w:r w:rsidRPr="007D0456">
              <w:rPr>
                <w:rFonts w:ascii="Arial" w:hAnsi="Arial" w:cs="Arial"/>
                <w:spacing w:val="-1"/>
                <w:sz w:val="18"/>
                <w:szCs w:val="18"/>
              </w:rPr>
              <w:t>principals</w:t>
            </w:r>
            <w:r w:rsidRPr="007D0456">
              <w:rPr>
                <w:rFonts w:ascii="Arial" w:hAnsi="Arial" w:cs="Arial"/>
                <w:spacing w:val="43"/>
                <w:sz w:val="18"/>
                <w:szCs w:val="18"/>
              </w:rPr>
              <w:t xml:space="preserve"> </w:t>
            </w:r>
            <w:r w:rsidRPr="007D0456">
              <w:rPr>
                <w:rFonts w:ascii="Arial" w:hAnsi="Arial" w:cs="Arial"/>
                <w:spacing w:val="-1"/>
                <w:sz w:val="18"/>
                <w:szCs w:val="18"/>
              </w:rPr>
              <w:t>were</w:t>
            </w:r>
            <w:r w:rsidRPr="007D0456">
              <w:rPr>
                <w:rFonts w:ascii="Arial" w:hAnsi="Arial" w:cs="Arial"/>
                <w:spacing w:val="45"/>
                <w:sz w:val="18"/>
                <w:szCs w:val="18"/>
              </w:rPr>
              <w:t xml:space="preserve"> </w:t>
            </w:r>
            <w:r w:rsidRPr="007D0456">
              <w:rPr>
                <w:rFonts w:ascii="Arial" w:hAnsi="Arial" w:cs="Arial"/>
                <w:spacing w:val="-1"/>
                <w:sz w:val="18"/>
                <w:szCs w:val="18"/>
              </w:rPr>
              <w:t>followed</w:t>
            </w:r>
            <w:r w:rsidRPr="007D0456">
              <w:rPr>
                <w:rFonts w:ascii="Arial" w:hAnsi="Arial" w:cs="Arial"/>
                <w:sz w:val="18"/>
                <w:szCs w:val="18"/>
              </w:rPr>
              <w:t xml:space="preserve"> while </w:t>
            </w:r>
            <w:r w:rsidRPr="007D0456">
              <w:rPr>
                <w:rFonts w:ascii="Arial" w:hAnsi="Arial" w:cs="Arial"/>
                <w:spacing w:val="-1"/>
                <w:sz w:val="18"/>
                <w:szCs w:val="18"/>
              </w:rPr>
              <w:t>delivering</w:t>
            </w:r>
            <w:r w:rsidRPr="007D0456">
              <w:rPr>
                <w:rFonts w:ascii="Arial" w:hAnsi="Arial" w:cs="Arial"/>
                <w:sz w:val="18"/>
                <w:szCs w:val="18"/>
              </w:rPr>
              <w:t xml:space="preserve"> </w:t>
            </w:r>
            <w:r w:rsidRPr="007D0456">
              <w:rPr>
                <w:rFonts w:ascii="Arial" w:hAnsi="Arial" w:cs="Arial"/>
                <w:spacing w:val="-1"/>
                <w:sz w:val="18"/>
                <w:szCs w:val="18"/>
              </w:rPr>
              <w:t>interventions?</w:t>
            </w:r>
          </w:p>
        </w:tc>
      </w:tr>
      <w:tr w:rsidR="00540420" w:rsidRPr="007D0456" w14:paraId="4757A50B" w14:textId="77777777" w:rsidTr="00540420">
        <w:tc>
          <w:tcPr>
            <w:tcW w:w="313" w:type="pct"/>
            <w:shd w:val="clear" w:color="auto" w:fill="AEAAAA" w:themeFill="background2" w:themeFillShade="BF"/>
          </w:tcPr>
          <w:p w14:paraId="7738699A" w14:textId="77777777" w:rsidR="00540420" w:rsidRPr="007D0456" w:rsidRDefault="00540420" w:rsidP="000463C4">
            <w:pPr>
              <w:pStyle w:val="BodyText"/>
              <w:spacing w:before="4" w:line="276" w:lineRule="auto"/>
              <w:ind w:left="0" w:firstLine="0"/>
              <w:jc w:val="center"/>
              <w:rPr>
                <w:rFonts w:ascii="Arial" w:hAnsi="Arial" w:cs="Arial"/>
                <w:sz w:val="18"/>
                <w:szCs w:val="18"/>
              </w:rPr>
            </w:pPr>
            <w:r w:rsidRPr="007D0456">
              <w:rPr>
                <w:rFonts w:ascii="Arial" w:hAnsi="Arial" w:cs="Arial"/>
                <w:sz w:val="18"/>
                <w:szCs w:val="18"/>
              </w:rPr>
              <w:t>2</w:t>
            </w:r>
          </w:p>
        </w:tc>
        <w:tc>
          <w:tcPr>
            <w:tcW w:w="1133" w:type="pct"/>
          </w:tcPr>
          <w:p w14:paraId="4A383C25" w14:textId="77777777" w:rsidR="00540420" w:rsidRPr="007D0456" w:rsidRDefault="00540420" w:rsidP="000463C4">
            <w:pPr>
              <w:rPr>
                <w:rFonts w:ascii="Arial" w:hAnsi="Arial" w:cs="Arial"/>
                <w:b/>
                <w:bCs/>
                <w:sz w:val="18"/>
                <w:szCs w:val="18"/>
              </w:rPr>
            </w:pPr>
            <w:r w:rsidRPr="007D0456">
              <w:rPr>
                <w:rFonts w:ascii="Arial" w:hAnsi="Arial" w:cs="Arial"/>
                <w:b/>
                <w:bCs/>
                <w:sz w:val="18"/>
                <w:szCs w:val="18"/>
              </w:rPr>
              <w:t>Relevance and Appropriateness</w:t>
            </w:r>
          </w:p>
        </w:tc>
        <w:tc>
          <w:tcPr>
            <w:tcW w:w="3554" w:type="pct"/>
          </w:tcPr>
          <w:p w14:paraId="2D30B921" w14:textId="3E3726D0" w:rsidR="00854ECC" w:rsidRPr="007D0456" w:rsidRDefault="00854ECC" w:rsidP="00854ECC">
            <w:pPr>
              <w:pStyle w:val="BodyText"/>
              <w:numPr>
                <w:ilvl w:val="0"/>
                <w:numId w:val="8"/>
              </w:numPr>
              <w:tabs>
                <w:tab w:val="left" w:pos="821"/>
              </w:tabs>
              <w:spacing w:before="199" w:line="275" w:lineRule="auto"/>
              <w:ind w:left="454"/>
              <w:rPr>
                <w:rFonts w:ascii="Arial" w:hAnsi="Arial" w:cs="Arial"/>
                <w:sz w:val="18"/>
                <w:szCs w:val="18"/>
              </w:rPr>
            </w:pPr>
            <w:r w:rsidRPr="007D0456">
              <w:rPr>
                <w:rFonts w:ascii="Arial" w:hAnsi="Arial" w:cs="Arial"/>
                <w:sz w:val="18"/>
                <w:szCs w:val="18"/>
              </w:rPr>
              <w:t>To</w:t>
            </w:r>
            <w:r w:rsidRPr="007D0456">
              <w:rPr>
                <w:rFonts w:ascii="Arial" w:hAnsi="Arial" w:cs="Arial"/>
                <w:spacing w:val="28"/>
                <w:sz w:val="18"/>
                <w:szCs w:val="18"/>
              </w:rPr>
              <w:t xml:space="preserve"> </w:t>
            </w:r>
            <w:r w:rsidRPr="007D0456">
              <w:rPr>
                <w:rFonts w:ascii="Arial" w:hAnsi="Arial" w:cs="Arial"/>
                <w:spacing w:val="-1"/>
                <w:sz w:val="18"/>
                <w:szCs w:val="18"/>
              </w:rPr>
              <w:t>what</w:t>
            </w:r>
            <w:r w:rsidRPr="007D0456">
              <w:rPr>
                <w:rFonts w:ascii="Arial" w:hAnsi="Arial" w:cs="Arial"/>
                <w:spacing w:val="29"/>
                <w:sz w:val="18"/>
                <w:szCs w:val="18"/>
              </w:rPr>
              <w:t xml:space="preserve"> </w:t>
            </w:r>
            <w:r w:rsidRPr="007D0456">
              <w:rPr>
                <w:rFonts w:ascii="Arial" w:hAnsi="Arial" w:cs="Arial"/>
                <w:spacing w:val="-1"/>
                <w:sz w:val="18"/>
                <w:szCs w:val="18"/>
              </w:rPr>
              <w:t>extent</w:t>
            </w:r>
            <w:r w:rsidRPr="007D0456">
              <w:rPr>
                <w:rFonts w:ascii="Arial" w:hAnsi="Arial" w:cs="Arial"/>
                <w:spacing w:val="28"/>
                <w:sz w:val="18"/>
                <w:szCs w:val="18"/>
              </w:rPr>
              <w:t xml:space="preserve"> </w:t>
            </w:r>
            <w:r w:rsidRPr="007D0456">
              <w:rPr>
                <w:rFonts w:ascii="Arial" w:hAnsi="Arial" w:cs="Arial"/>
                <w:sz w:val="18"/>
                <w:szCs w:val="18"/>
              </w:rPr>
              <w:t>the</w:t>
            </w:r>
            <w:r w:rsidRPr="007D0456">
              <w:rPr>
                <w:rFonts w:ascii="Arial" w:hAnsi="Arial" w:cs="Arial"/>
                <w:spacing w:val="29"/>
                <w:sz w:val="18"/>
                <w:szCs w:val="18"/>
              </w:rPr>
              <w:t xml:space="preserve"> </w:t>
            </w:r>
            <w:r>
              <w:rPr>
                <w:rFonts w:ascii="Arial" w:hAnsi="Arial" w:cs="Arial"/>
                <w:spacing w:val="29"/>
                <w:sz w:val="18"/>
                <w:szCs w:val="18"/>
              </w:rPr>
              <w:t xml:space="preserve">relevant </w:t>
            </w:r>
            <w:proofErr w:type="spellStart"/>
            <w:r w:rsidRPr="007D0456">
              <w:rPr>
                <w:rFonts w:ascii="Arial" w:hAnsi="Arial" w:cs="Arial"/>
                <w:spacing w:val="-1"/>
                <w:sz w:val="18"/>
                <w:szCs w:val="18"/>
              </w:rPr>
              <w:t>programme</w:t>
            </w:r>
            <w:proofErr w:type="spellEnd"/>
            <w:r w:rsidRPr="007D0456">
              <w:rPr>
                <w:rFonts w:ascii="Arial" w:hAnsi="Arial" w:cs="Arial"/>
                <w:spacing w:val="28"/>
                <w:sz w:val="18"/>
                <w:szCs w:val="18"/>
              </w:rPr>
              <w:t xml:space="preserve"> </w:t>
            </w:r>
            <w:r w:rsidRPr="007D0456">
              <w:rPr>
                <w:rFonts w:ascii="Arial" w:hAnsi="Arial" w:cs="Arial"/>
                <w:sz w:val="18"/>
                <w:szCs w:val="18"/>
              </w:rPr>
              <w:t>plan</w:t>
            </w:r>
            <w:r w:rsidRPr="007D0456">
              <w:rPr>
                <w:rFonts w:ascii="Arial" w:hAnsi="Arial" w:cs="Arial"/>
                <w:spacing w:val="28"/>
                <w:sz w:val="18"/>
                <w:szCs w:val="18"/>
              </w:rPr>
              <w:t xml:space="preserve"> </w:t>
            </w:r>
            <w:r>
              <w:rPr>
                <w:rFonts w:ascii="Arial" w:hAnsi="Arial" w:cs="Arial"/>
                <w:spacing w:val="28"/>
                <w:sz w:val="18"/>
                <w:szCs w:val="18"/>
              </w:rPr>
              <w:t xml:space="preserve">fulfills </w:t>
            </w:r>
            <w:r w:rsidRPr="007D0456">
              <w:rPr>
                <w:rFonts w:ascii="Arial" w:hAnsi="Arial" w:cs="Arial"/>
                <w:sz w:val="18"/>
                <w:szCs w:val="18"/>
              </w:rPr>
              <w:t>the</w:t>
            </w:r>
            <w:r w:rsidRPr="007D0456">
              <w:rPr>
                <w:rFonts w:ascii="Arial" w:hAnsi="Arial" w:cs="Arial"/>
                <w:spacing w:val="28"/>
                <w:sz w:val="18"/>
                <w:szCs w:val="18"/>
              </w:rPr>
              <w:t xml:space="preserve"> </w:t>
            </w:r>
            <w:r w:rsidRPr="007D0456">
              <w:rPr>
                <w:rFonts w:ascii="Arial" w:hAnsi="Arial" w:cs="Arial"/>
                <w:spacing w:val="-1"/>
                <w:sz w:val="18"/>
                <w:szCs w:val="18"/>
              </w:rPr>
              <w:t>needs</w:t>
            </w:r>
            <w:r w:rsidRPr="007D0456">
              <w:rPr>
                <w:rFonts w:ascii="Arial" w:hAnsi="Arial" w:cs="Arial"/>
                <w:spacing w:val="28"/>
                <w:sz w:val="18"/>
                <w:szCs w:val="18"/>
              </w:rPr>
              <w:t xml:space="preserve"> </w:t>
            </w:r>
            <w:r w:rsidRPr="007D0456">
              <w:rPr>
                <w:rFonts w:ascii="Arial" w:hAnsi="Arial" w:cs="Arial"/>
                <w:spacing w:val="1"/>
                <w:sz w:val="18"/>
                <w:szCs w:val="18"/>
              </w:rPr>
              <w:t>of</w:t>
            </w:r>
            <w:r w:rsidRPr="007D0456">
              <w:rPr>
                <w:rFonts w:ascii="Arial" w:hAnsi="Arial" w:cs="Arial"/>
                <w:spacing w:val="27"/>
                <w:sz w:val="18"/>
                <w:szCs w:val="18"/>
              </w:rPr>
              <w:t xml:space="preserve"> </w:t>
            </w:r>
            <w:r w:rsidRPr="007D0456">
              <w:rPr>
                <w:rFonts w:ascii="Arial" w:hAnsi="Arial" w:cs="Arial"/>
                <w:sz w:val="18"/>
                <w:szCs w:val="18"/>
              </w:rPr>
              <w:t>the</w:t>
            </w:r>
            <w:r w:rsidRPr="007D0456">
              <w:rPr>
                <w:rFonts w:ascii="Arial" w:hAnsi="Arial" w:cs="Arial"/>
                <w:spacing w:val="28"/>
                <w:sz w:val="18"/>
                <w:szCs w:val="18"/>
              </w:rPr>
              <w:t xml:space="preserve"> </w:t>
            </w:r>
            <w:r w:rsidRPr="007D0456">
              <w:rPr>
                <w:rFonts w:ascii="Arial" w:hAnsi="Arial" w:cs="Arial"/>
                <w:spacing w:val="-1"/>
                <w:sz w:val="18"/>
                <w:szCs w:val="18"/>
              </w:rPr>
              <w:t>target</w:t>
            </w:r>
            <w:r>
              <w:rPr>
                <w:rFonts w:ascii="Arial" w:hAnsi="Arial" w:cs="Arial"/>
                <w:spacing w:val="-1"/>
                <w:sz w:val="18"/>
                <w:szCs w:val="18"/>
              </w:rPr>
              <w:t>ed area</w:t>
            </w:r>
            <w:r w:rsidRPr="007D0456">
              <w:rPr>
                <w:rFonts w:ascii="Arial" w:hAnsi="Arial" w:cs="Arial"/>
                <w:spacing w:val="-1"/>
                <w:sz w:val="18"/>
                <w:szCs w:val="18"/>
              </w:rPr>
              <w:t>?</w:t>
            </w:r>
            <w:r w:rsidRPr="007D0456">
              <w:rPr>
                <w:rFonts w:ascii="Arial" w:hAnsi="Arial" w:cs="Arial"/>
                <w:spacing w:val="-4"/>
                <w:sz w:val="18"/>
                <w:szCs w:val="18"/>
              </w:rPr>
              <w:t xml:space="preserve"> </w:t>
            </w:r>
            <w:r w:rsidRPr="007D0456">
              <w:rPr>
                <w:rFonts w:ascii="Arial" w:hAnsi="Arial" w:cs="Arial"/>
                <w:spacing w:val="-2"/>
                <w:sz w:val="18"/>
                <w:szCs w:val="18"/>
              </w:rPr>
              <w:t>Is</w:t>
            </w:r>
            <w:r w:rsidRPr="007D0456">
              <w:rPr>
                <w:rFonts w:ascii="Arial" w:hAnsi="Arial" w:cs="Arial"/>
                <w:spacing w:val="-5"/>
                <w:sz w:val="18"/>
                <w:szCs w:val="18"/>
              </w:rPr>
              <w:t xml:space="preserve"> </w:t>
            </w:r>
            <w:r w:rsidRPr="007D0456">
              <w:rPr>
                <w:rFonts w:ascii="Arial" w:hAnsi="Arial" w:cs="Arial"/>
                <w:sz w:val="18"/>
                <w:szCs w:val="18"/>
              </w:rPr>
              <w:t>there</w:t>
            </w:r>
            <w:r w:rsidRPr="007D0456">
              <w:rPr>
                <w:rFonts w:ascii="Arial" w:hAnsi="Arial" w:cs="Arial"/>
                <w:spacing w:val="-6"/>
                <w:sz w:val="18"/>
                <w:szCs w:val="18"/>
              </w:rPr>
              <w:t xml:space="preserve"> </w:t>
            </w:r>
            <w:r w:rsidRPr="007D0456">
              <w:rPr>
                <w:rFonts w:ascii="Arial" w:hAnsi="Arial" w:cs="Arial"/>
                <w:sz w:val="18"/>
                <w:szCs w:val="18"/>
              </w:rPr>
              <w:t>a</w:t>
            </w:r>
            <w:r w:rsidRPr="007D0456">
              <w:rPr>
                <w:rFonts w:ascii="Arial" w:hAnsi="Arial" w:cs="Arial"/>
                <w:spacing w:val="-4"/>
                <w:sz w:val="18"/>
                <w:szCs w:val="18"/>
              </w:rPr>
              <w:t xml:space="preserve"> </w:t>
            </w:r>
            <w:r w:rsidRPr="007D0456">
              <w:rPr>
                <w:rFonts w:ascii="Arial" w:hAnsi="Arial" w:cs="Arial"/>
                <w:sz w:val="18"/>
                <w:szCs w:val="18"/>
              </w:rPr>
              <w:t>need</w:t>
            </w:r>
            <w:r w:rsidRPr="007D0456">
              <w:rPr>
                <w:rFonts w:ascii="Arial" w:hAnsi="Arial" w:cs="Arial"/>
                <w:spacing w:val="-5"/>
                <w:sz w:val="18"/>
                <w:szCs w:val="18"/>
              </w:rPr>
              <w:t xml:space="preserve"> </w:t>
            </w:r>
            <w:r w:rsidRPr="007D0456">
              <w:rPr>
                <w:rFonts w:ascii="Arial" w:hAnsi="Arial" w:cs="Arial"/>
                <w:sz w:val="18"/>
                <w:szCs w:val="18"/>
              </w:rPr>
              <w:t>to</w:t>
            </w:r>
            <w:r w:rsidRPr="007D0456">
              <w:rPr>
                <w:rFonts w:ascii="Arial" w:hAnsi="Arial" w:cs="Arial"/>
                <w:spacing w:val="-2"/>
                <w:sz w:val="18"/>
                <w:szCs w:val="18"/>
              </w:rPr>
              <w:t xml:space="preserve"> </w:t>
            </w:r>
            <w:r w:rsidRPr="007D0456">
              <w:rPr>
                <w:rFonts w:ascii="Arial" w:hAnsi="Arial" w:cs="Arial"/>
                <w:spacing w:val="-1"/>
                <w:sz w:val="18"/>
                <w:szCs w:val="18"/>
              </w:rPr>
              <w:t>change</w:t>
            </w:r>
            <w:r w:rsidRPr="007D0456">
              <w:rPr>
                <w:rFonts w:ascii="Arial" w:hAnsi="Arial" w:cs="Arial"/>
                <w:spacing w:val="-4"/>
                <w:sz w:val="18"/>
                <w:szCs w:val="18"/>
              </w:rPr>
              <w:t xml:space="preserve"> </w:t>
            </w:r>
            <w:proofErr w:type="spellStart"/>
            <w:r w:rsidRPr="007D0456">
              <w:rPr>
                <w:rFonts w:ascii="Arial" w:hAnsi="Arial" w:cs="Arial"/>
                <w:sz w:val="18"/>
                <w:szCs w:val="18"/>
              </w:rPr>
              <w:t>programme</w:t>
            </w:r>
            <w:proofErr w:type="spellEnd"/>
            <w:r w:rsidRPr="007D0456">
              <w:rPr>
                <w:rFonts w:ascii="Arial" w:hAnsi="Arial" w:cs="Arial"/>
                <w:spacing w:val="-6"/>
                <w:sz w:val="18"/>
                <w:szCs w:val="18"/>
              </w:rPr>
              <w:t xml:space="preserve"> </w:t>
            </w:r>
            <w:r w:rsidRPr="007D0456">
              <w:rPr>
                <w:rFonts w:ascii="Arial" w:hAnsi="Arial" w:cs="Arial"/>
                <w:spacing w:val="-1"/>
                <w:sz w:val="18"/>
                <w:szCs w:val="18"/>
              </w:rPr>
              <w:t>implementation</w:t>
            </w:r>
            <w:r w:rsidRPr="007D0456">
              <w:rPr>
                <w:rFonts w:ascii="Arial" w:hAnsi="Arial" w:cs="Arial"/>
                <w:spacing w:val="-5"/>
                <w:sz w:val="18"/>
                <w:szCs w:val="18"/>
              </w:rPr>
              <w:t xml:space="preserve"> </w:t>
            </w:r>
            <w:r w:rsidRPr="007D0456">
              <w:rPr>
                <w:rFonts w:ascii="Arial" w:hAnsi="Arial" w:cs="Arial"/>
                <w:spacing w:val="-1"/>
                <w:sz w:val="18"/>
                <w:szCs w:val="18"/>
              </w:rPr>
              <w:t xml:space="preserve">and/or </w:t>
            </w:r>
            <w:r w:rsidRPr="00E311EF">
              <w:rPr>
                <w:rFonts w:ascii="Arial" w:hAnsi="Arial" w:cs="Arial"/>
                <w:spacing w:val="-1"/>
                <w:sz w:val="18"/>
                <w:szCs w:val="18"/>
              </w:rPr>
              <w:t xml:space="preserve">direction </w:t>
            </w:r>
            <w:proofErr w:type="spellStart"/>
            <w:r w:rsidRPr="00E311EF">
              <w:rPr>
                <w:rFonts w:ascii="Arial" w:hAnsi="Arial" w:cs="Arial"/>
                <w:sz w:val="18"/>
                <w:szCs w:val="18"/>
              </w:rPr>
              <w:t>in</w:t>
            </w:r>
            <w:r w:rsidRPr="00E311EF">
              <w:rPr>
                <w:rFonts w:ascii="Arial" w:hAnsi="Arial" w:cs="Arial"/>
                <w:spacing w:val="-1"/>
                <w:sz w:val="18"/>
                <w:szCs w:val="18"/>
              </w:rPr>
              <w:t>future</w:t>
            </w:r>
            <w:proofErr w:type="spellEnd"/>
            <w:r w:rsidRPr="00E311EF">
              <w:rPr>
                <w:rFonts w:ascii="Arial" w:hAnsi="Arial" w:cs="Arial"/>
                <w:spacing w:val="-1"/>
                <w:sz w:val="18"/>
                <w:szCs w:val="18"/>
              </w:rPr>
              <w:t>?</w:t>
            </w:r>
          </w:p>
          <w:p w14:paraId="413AF151" w14:textId="77777777" w:rsidR="00854ECC" w:rsidRPr="007D0456" w:rsidRDefault="00854ECC" w:rsidP="00854ECC">
            <w:pPr>
              <w:pStyle w:val="BodyText"/>
              <w:numPr>
                <w:ilvl w:val="0"/>
                <w:numId w:val="8"/>
              </w:numPr>
              <w:tabs>
                <w:tab w:val="left" w:pos="821"/>
              </w:tabs>
              <w:spacing w:before="4" w:line="275" w:lineRule="auto"/>
              <w:ind w:left="454"/>
              <w:rPr>
                <w:rFonts w:ascii="Arial" w:hAnsi="Arial" w:cs="Arial"/>
                <w:sz w:val="18"/>
                <w:szCs w:val="18"/>
              </w:rPr>
            </w:pPr>
            <w:r w:rsidRPr="007D0456">
              <w:rPr>
                <w:rFonts w:ascii="Arial" w:hAnsi="Arial" w:cs="Arial"/>
                <w:sz w:val="18"/>
                <w:szCs w:val="18"/>
              </w:rPr>
              <w:t>To</w:t>
            </w:r>
            <w:r w:rsidRPr="007D0456">
              <w:rPr>
                <w:rFonts w:ascii="Arial" w:hAnsi="Arial" w:cs="Arial"/>
                <w:spacing w:val="42"/>
                <w:sz w:val="18"/>
                <w:szCs w:val="18"/>
              </w:rPr>
              <w:t xml:space="preserve"> </w:t>
            </w:r>
            <w:r w:rsidRPr="007D0456">
              <w:rPr>
                <w:rFonts w:ascii="Arial" w:hAnsi="Arial" w:cs="Arial"/>
                <w:spacing w:val="-1"/>
                <w:sz w:val="18"/>
                <w:szCs w:val="18"/>
              </w:rPr>
              <w:t>what</w:t>
            </w:r>
            <w:r w:rsidRPr="007D0456">
              <w:rPr>
                <w:rFonts w:ascii="Arial" w:hAnsi="Arial" w:cs="Arial"/>
                <w:spacing w:val="43"/>
                <w:sz w:val="18"/>
                <w:szCs w:val="18"/>
              </w:rPr>
              <w:t xml:space="preserve"> </w:t>
            </w:r>
            <w:r w:rsidRPr="007D0456">
              <w:rPr>
                <w:rFonts w:ascii="Arial" w:hAnsi="Arial" w:cs="Arial"/>
                <w:spacing w:val="-1"/>
                <w:sz w:val="18"/>
                <w:szCs w:val="18"/>
              </w:rPr>
              <w:t>extent</w:t>
            </w:r>
            <w:r w:rsidRPr="007D0456">
              <w:rPr>
                <w:rFonts w:ascii="Arial" w:hAnsi="Arial" w:cs="Arial"/>
                <w:spacing w:val="42"/>
                <w:sz w:val="18"/>
                <w:szCs w:val="18"/>
              </w:rPr>
              <w:t xml:space="preserve"> </w:t>
            </w:r>
            <w:r w:rsidRPr="007D0456">
              <w:rPr>
                <w:rFonts w:ascii="Arial" w:hAnsi="Arial" w:cs="Arial"/>
                <w:sz w:val="18"/>
                <w:szCs w:val="18"/>
              </w:rPr>
              <w:t>the</w:t>
            </w:r>
            <w:r w:rsidRPr="007D0456">
              <w:rPr>
                <w:rFonts w:ascii="Arial" w:hAnsi="Arial" w:cs="Arial"/>
                <w:spacing w:val="42"/>
                <w:sz w:val="18"/>
                <w:szCs w:val="18"/>
              </w:rPr>
              <w:t xml:space="preserve"> </w:t>
            </w:r>
            <w:proofErr w:type="spellStart"/>
            <w:r w:rsidRPr="007D0456">
              <w:rPr>
                <w:rFonts w:ascii="Arial" w:hAnsi="Arial" w:cs="Arial"/>
                <w:spacing w:val="-1"/>
                <w:sz w:val="18"/>
                <w:szCs w:val="18"/>
              </w:rPr>
              <w:t>programme</w:t>
            </w:r>
            <w:proofErr w:type="spellEnd"/>
            <w:r w:rsidRPr="007D0456">
              <w:rPr>
                <w:rFonts w:ascii="Arial" w:hAnsi="Arial" w:cs="Arial"/>
                <w:spacing w:val="42"/>
                <w:sz w:val="18"/>
                <w:szCs w:val="18"/>
              </w:rPr>
              <w:t xml:space="preserve"> </w:t>
            </w:r>
            <w:r>
              <w:rPr>
                <w:rFonts w:ascii="Arial" w:hAnsi="Arial" w:cs="Arial"/>
                <w:spacing w:val="42"/>
                <w:sz w:val="18"/>
                <w:szCs w:val="18"/>
              </w:rPr>
              <w:t xml:space="preserve">fulfils </w:t>
            </w:r>
            <w:r w:rsidRPr="007D0456">
              <w:rPr>
                <w:rFonts w:ascii="Arial" w:hAnsi="Arial" w:cs="Arial"/>
                <w:sz w:val="18"/>
                <w:szCs w:val="18"/>
              </w:rPr>
              <w:t>the</w:t>
            </w:r>
            <w:r w:rsidRPr="007D0456">
              <w:rPr>
                <w:rFonts w:ascii="Arial" w:hAnsi="Arial" w:cs="Arial"/>
                <w:spacing w:val="42"/>
                <w:sz w:val="18"/>
                <w:szCs w:val="18"/>
              </w:rPr>
              <w:t xml:space="preserve"> </w:t>
            </w:r>
            <w:r w:rsidRPr="007D0456">
              <w:rPr>
                <w:rFonts w:ascii="Arial" w:hAnsi="Arial" w:cs="Arial"/>
                <w:spacing w:val="-1"/>
                <w:sz w:val="18"/>
                <w:szCs w:val="18"/>
              </w:rPr>
              <w:t>outcomes</w:t>
            </w:r>
            <w:r w:rsidRPr="007D0456">
              <w:rPr>
                <w:rFonts w:ascii="Arial" w:hAnsi="Arial" w:cs="Arial"/>
                <w:spacing w:val="43"/>
                <w:sz w:val="18"/>
                <w:szCs w:val="18"/>
              </w:rPr>
              <w:t xml:space="preserve"> </w:t>
            </w:r>
            <w:r w:rsidRPr="007D0456">
              <w:rPr>
                <w:rFonts w:ascii="Arial" w:hAnsi="Arial" w:cs="Arial"/>
                <w:spacing w:val="-1"/>
                <w:sz w:val="18"/>
                <w:szCs w:val="18"/>
              </w:rPr>
              <w:t>and</w:t>
            </w:r>
            <w:r w:rsidRPr="007D0456">
              <w:rPr>
                <w:rFonts w:ascii="Arial" w:hAnsi="Arial" w:cs="Arial"/>
                <w:spacing w:val="42"/>
                <w:sz w:val="18"/>
                <w:szCs w:val="18"/>
              </w:rPr>
              <w:t xml:space="preserve"> </w:t>
            </w:r>
            <w:r w:rsidRPr="007D0456">
              <w:rPr>
                <w:rFonts w:ascii="Arial" w:hAnsi="Arial" w:cs="Arial"/>
                <w:spacing w:val="-1"/>
                <w:sz w:val="18"/>
                <w:szCs w:val="18"/>
              </w:rPr>
              <w:t>impacts</w:t>
            </w:r>
            <w:r w:rsidRPr="007D0456">
              <w:rPr>
                <w:rFonts w:ascii="Arial" w:hAnsi="Arial" w:cs="Arial"/>
                <w:spacing w:val="43"/>
                <w:sz w:val="18"/>
                <w:szCs w:val="18"/>
              </w:rPr>
              <w:t xml:space="preserve"> </w:t>
            </w:r>
            <w:r w:rsidRPr="007D0456">
              <w:rPr>
                <w:rFonts w:ascii="Arial" w:hAnsi="Arial" w:cs="Arial"/>
                <w:spacing w:val="-1"/>
                <w:sz w:val="18"/>
                <w:szCs w:val="18"/>
              </w:rPr>
              <w:t>articulated</w:t>
            </w:r>
            <w:r w:rsidRPr="007D0456">
              <w:rPr>
                <w:rFonts w:ascii="Arial" w:hAnsi="Arial" w:cs="Arial"/>
                <w:spacing w:val="42"/>
                <w:sz w:val="18"/>
                <w:szCs w:val="18"/>
              </w:rPr>
              <w:t xml:space="preserve"> </w:t>
            </w:r>
            <w:r w:rsidRPr="007D0456">
              <w:rPr>
                <w:rFonts w:ascii="Arial" w:hAnsi="Arial" w:cs="Arial"/>
                <w:sz w:val="18"/>
                <w:szCs w:val="18"/>
              </w:rPr>
              <w:t>in</w:t>
            </w:r>
            <w:r w:rsidRPr="007D0456">
              <w:rPr>
                <w:rFonts w:ascii="Arial" w:hAnsi="Arial" w:cs="Arial"/>
                <w:spacing w:val="43"/>
                <w:sz w:val="18"/>
                <w:szCs w:val="18"/>
              </w:rPr>
              <w:t xml:space="preserve"> </w:t>
            </w:r>
            <w:r w:rsidRPr="007D0456">
              <w:rPr>
                <w:rFonts w:ascii="Arial" w:hAnsi="Arial" w:cs="Arial"/>
                <w:sz w:val="18"/>
                <w:szCs w:val="18"/>
              </w:rPr>
              <w:t>the</w:t>
            </w:r>
            <w:r w:rsidRPr="007D0456">
              <w:rPr>
                <w:rFonts w:ascii="Arial" w:hAnsi="Arial" w:cs="Arial"/>
                <w:spacing w:val="81"/>
                <w:sz w:val="18"/>
                <w:szCs w:val="18"/>
              </w:rPr>
              <w:t xml:space="preserve"> </w:t>
            </w:r>
            <w:r w:rsidRPr="007D0456">
              <w:rPr>
                <w:rFonts w:ascii="Arial" w:hAnsi="Arial" w:cs="Arial"/>
                <w:spacing w:val="-1"/>
                <w:sz w:val="18"/>
                <w:szCs w:val="18"/>
              </w:rPr>
              <w:t>work</w:t>
            </w:r>
            <w:r w:rsidRPr="007D0456">
              <w:rPr>
                <w:rFonts w:ascii="Arial" w:hAnsi="Arial" w:cs="Arial"/>
                <w:sz w:val="18"/>
                <w:szCs w:val="18"/>
              </w:rPr>
              <w:t xml:space="preserve"> </w:t>
            </w:r>
            <w:r w:rsidRPr="007D0456">
              <w:rPr>
                <w:rFonts w:ascii="Arial" w:hAnsi="Arial" w:cs="Arial"/>
                <w:spacing w:val="-1"/>
                <w:sz w:val="18"/>
                <w:szCs w:val="18"/>
              </w:rPr>
              <w:t>plan?</w:t>
            </w:r>
          </w:p>
          <w:p w14:paraId="0D489176" w14:textId="77777777" w:rsidR="00854ECC" w:rsidRPr="007D0456" w:rsidRDefault="00854ECC" w:rsidP="00854ECC">
            <w:pPr>
              <w:pStyle w:val="BodyText"/>
              <w:numPr>
                <w:ilvl w:val="0"/>
                <w:numId w:val="8"/>
              </w:numPr>
              <w:tabs>
                <w:tab w:val="left" w:pos="821"/>
              </w:tabs>
              <w:spacing w:before="1"/>
              <w:ind w:left="454"/>
              <w:rPr>
                <w:rFonts w:ascii="Arial" w:hAnsi="Arial" w:cs="Arial"/>
                <w:sz w:val="18"/>
                <w:szCs w:val="18"/>
              </w:rPr>
            </w:pPr>
            <w:r w:rsidRPr="007D0456">
              <w:rPr>
                <w:rFonts w:ascii="Arial" w:hAnsi="Arial" w:cs="Arial"/>
                <w:spacing w:val="-1"/>
                <w:sz w:val="18"/>
                <w:szCs w:val="18"/>
              </w:rPr>
              <w:t xml:space="preserve">Are </w:t>
            </w:r>
            <w:r w:rsidRPr="007D0456">
              <w:rPr>
                <w:rFonts w:ascii="Arial" w:hAnsi="Arial" w:cs="Arial"/>
                <w:sz w:val="18"/>
                <w:szCs w:val="18"/>
              </w:rPr>
              <w:t>the</w:t>
            </w:r>
            <w:r w:rsidRPr="007D0456">
              <w:rPr>
                <w:rFonts w:ascii="Arial" w:hAnsi="Arial" w:cs="Arial"/>
                <w:spacing w:val="-1"/>
                <w:sz w:val="18"/>
                <w:szCs w:val="18"/>
              </w:rPr>
              <w:t xml:space="preserve"> </w:t>
            </w:r>
            <w:r w:rsidRPr="007D0456">
              <w:rPr>
                <w:rFonts w:ascii="Arial" w:hAnsi="Arial" w:cs="Arial"/>
                <w:sz w:val="18"/>
                <w:szCs w:val="18"/>
              </w:rPr>
              <w:t xml:space="preserve">activities </w:t>
            </w:r>
            <w:r w:rsidRPr="007D0456">
              <w:rPr>
                <w:rFonts w:ascii="Arial" w:hAnsi="Arial" w:cs="Arial"/>
                <w:spacing w:val="-1"/>
                <w:sz w:val="18"/>
                <w:szCs w:val="18"/>
              </w:rPr>
              <w:t>and</w:t>
            </w:r>
            <w:r w:rsidRPr="007D0456">
              <w:rPr>
                <w:rFonts w:ascii="Arial" w:hAnsi="Arial" w:cs="Arial"/>
                <w:sz w:val="18"/>
                <w:szCs w:val="18"/>
              </w:rPr>
              <w:t xml:space="preserve"> outputs of the</w:t>
            </w:r>
            <w:r w:rsidRPr="007D0456">
              <w:rPr>
                <w:rFonts w:ascii="Arial" w:hAnsi="Arial" w:cs="Arial"/>
                <w:spacing w:val="-1"/>
                <w:sz w:val="18"/>
                <w:szCs w:val="18"/>
              </w:rPr>
              <w:t xml:space="preserve"> </w:t>
            </w:r>
            <w:proofErr w:type="spellStart"/>
            <w:r w:rsidRPr="007D0456">
              <w:rPr>
                <w:rFonts w:ascii="Arial" w:hAnsi="Arial" w:cs="Arial"/>
                <w:spacing w:val="-1"/>
                <w:sz w:val="18"/>
                <w:szCs w:val="18"/>
              </w:rPr>
              <w:t>programme</w:t>
            </w:r>
            <w:proofErr w:type="spellEnd"/>
            <w:r w:rsidRPr="007D0456">
              <w:rPr>
                <w:rFonts w:ascii="Arial" w:hAnsi="Arial" w:cs="Arial"/>
                <w:spacing w:val="1"/>
                <w:sz w:val="18"/>
                <w:szCs w:val="18"/>
              </w:rPr>
              <w:t xml:space="preserve"> </w:t>
            </w:r>
            <w:r w:rsidRPr="007D0456">
              <w:rPr>
                <w:rFonts w:ascii="Arial" w:hAnsi="Arial" w:cs="Arial"/>
                <w:sz w:val="18"/>
                <w:szCs w:val="18"/>
              </w:rPr>
              <w:t xml:space="preserve">consistent with the </w:t>
            </w:r>
            <w:r w:rsidRPr="007D0456">
              <w:rPr>
                <w:rFonts w:ascii="Arial" w:hAnsi="Arial" w:cs="Arial"/>
                <w:spacing w:val="-1"/>
                <w:sz w:val="18"/>
                <w:szCs w:val="18"/>
              </w:rPr>
              <w:t>overall</w:t>
            </w:r>
            <w:r w:rsidRPr="007D0456">
              <w:rPr>
                <w:rFonts w:ascii="Arial" w:hAnsi="Arial" w:cs="Arial"/>
                <w:sz w:val="18"/>
                <w:szCs w:val="18"/>
              </w:rPr>
              <w:t xml:space="preserve"> goal?</w:t>
            </w:r>
          </w:p>
          <w:p w14:paraId="340117F6" w14:textId="77777777" w:rsidR="00854ECC" w:rsidRPr="007D0456" w:rsidRDefault="00854ECC" w:rsidP="00854ECC">
            <w:pPr>
              <w:pStyle w:val="BodyText"/>
              <w:numPr>
                <w:ilvl w:val="0"/>
                <w:numId w:val="8"/>
              </w:numPr>
              <w:tabs>
                <w:tab w:val="left" w:pos="821"/>
              </w:tabs>
              <w:spacing w:line="277" w:lineRule="auto"/>
              <w:ind w:left="454"/>
              <w:rPr>
                <w:rFonts w:ascii="Arial" w:hAnsi="Arial" w:cs="Arial"/>
                <w:sz w:val="18"/>
                <w:szCs w:val="18"/>
              </w:rPr>
            </w:pPr>
            <w:r w:rsidRPr="007D0456">
              <w:rPr>
                <w:rFonts w:ascii="Arial" w:hAnsi="Arial" w:cs="Arial"/>
                <w:spacing w:val="-1"/>
                <w:sz w:val="18"/>
                <w:szCs w:val="18"/>
              </w:rPr>
              <w:t>Are</w:t>
            </w:r>
            <w:r w:rsidRPr="007D0456">
              <w:rPr>
                <w:rFonts w:ascii="Arial" w:hAnsi="Arial" w:cs="Arial"/>
                <w:spacing w:val="13"/>
                <w:sz w:val="18"/>
                <w:szCs w:val="18"/>
              </w:rPr>
              <w:t xml:space="preserve"> </w:t>
            </w:r>
            <w:r w:rsidRPr="007D0456">
              <w:rPr>
                <w:rFonts w:ascii="Arial" w:hAnsi="Arial" w:cs="Arial"/>
                <w:sz w:val="18"/>
                <w:szCs w:val="18"/>
              </w:rPr>
              <w:t>the</w:t>
            </w:r>
            <w:r w:rsidRPr="007D0456">
              <w:rPr>
                <w:rFonts w:ascii="Arial" w:hAnsi="Arial" w:cs="Arial"/>
                <w:spacing w:val="13"/>
                <w:sz w:val="18"/>
                <w:szCs w:val="18"/>
              </w:rPr>
              <w:t xml:space="preserve"> </w:t>
            </w:r>
            <w:r w:rsidRPr="007D0456">
              <w:rPr>
                <w:rFonts w:ascii="Arial" w:hAnsi="Arial" w:cs="Arial"/>
                <w:spacing w:val="-1"/>
                <w:sz w:val="18"/>
                <w:szCs w:val="18"/>
              </w:rPr>
              <w:t>activities</w:t>
            </w:r>
            <w:r w:rsidRPr="007D0456">
              <w:rPr>
                <w:rFonts w:ascii="Arial" w:hAnsi="Arial" w:cs="Arial"/>
                <w:spacing w:val="13"/>
                <w:sz w:val="18"/>
                <w:szCs w:val="18"/>
              </w:rPr>
              <w:t xml:space="preserve"> </w:t>
            </w:r>
            <w:r w:rsidRPr="007D0456">
              <w:rPr>
                <w:rFonts w:ascii="Arial" w:hAnsi="Arial" w:cs="Arial"/>
                <w:spacing w:val="-1"/>
                <w:sz w:val="18"/>
                <w:szCs w:val="18"/>
              </w:rPr>
              <w:t>and</w:t>
            </w:r>
            <w:r w:rsidRPr="007D0456">
              <w:rPr>
                <w:rFonts w:ascii="Arial" w:hAnsi="Arial" w:cs="Arial"/>
                <w:spacing w:val="14"/>
                <w:sz w:val="18"/>
                <w:szCs w:val="18"/>
              </w:rPr>
              <w:t xml:space="preserve"> </w:t>
            </w:r>
            <w:r w:rsidRPr="007D0456">
              <w:rPr>
                <w:rFonts w:ascii="Arial" w:hAnsi="Arial" w:cs="Arial"/>
                <w:sz w:val="18"/>
                <w:szCs w:val="18"/>
              </w:rPr>
              <w:t>outputs</w:t>
            </w:r>
            <w:r w:rsidRPr="007D0456">
              <w:rPr>
                <w:rFonts w:ascii="Arial" w:hAnsi="Arial" w:cs="Arial"/>
                <w:spacing w:val="14"/>
                <w:sz w:val="18"/>
                <w:szCs w:val="18"/>
              </w:rPr>
              <w:t xml:space="preserve"> </w:t>
            </w:r>
            <w:r w:rsidRPr="007D0456">
              <w:rPr>
                <w:rFonts w:ascii="Arial" w:hAnsi="Arial" w:cs="Arial"/>
                <w:sz w:val="18"/>
                <w:szCs w:val="18"/>
              </w:rPr>
              <w:t>of</w:t>
            </w:r>
            <w:r w:rsidRPr="007D0456">
              <w:rPr>
                <w:rFonts w:ascii="Arial" w:hAnsi="Arial" w:cs="Arial"/>
                <w:spacing w:val="13"/>
                <w:sz w:val="18"/>
                <w:szCs w:val="18"/>
              </w:rPr>
              <w:t xml:space="preserve"> </w:t>
            </w:r>
            <w:r w:rsidRPr="007D0456">
              <w:rPr>
                <w:rFonts w:ascii="Arial" w:hAnsi="Arial" w:cs="Arial"/>
                <w:sz w:val="18"/>
                <w:szCs w:val="18"/>
              </w:rPr>
              <w:t>the</w:t>
            </w:r>
            <w:r w:rsidRPr="007D0456">
              <w:rPr>
                <w:rFonts w:ascii="Arial" w:hAnsi="Arial" w:cs="Arial"/>
                <w:spacing w:val="13"/>
                <w:sz w:val="18"/>
                <w:szCs w:val="18"/>
              </w:rPr>
              <w:t xml:space="preserve"> </w:t>
            </w:r>
            <w:proofErr w:type="spellStart"/>
            <w:r w:rsidRPr="007D0456">
              <w:rPr>
                <w:rFonts w:ascii="Arial" w:hAnsi="Arial" w:cs="Arial"/>
                <w:sz w:val="18"/>
                <w:szCs w:val="18"/>
              </w:rPr>
              <w:t>programme</w:t>
            </w:r>
            <w:proofErr w:type="spellEnd"/>
            <w:r w:rsidRPr="007D0456">
              <w:rPr>
                <w:rFonts w:ascii="Arial" w:hAnsi="Arial" w:cs="Arial"/>
                <w:spacing w:val="11"/>
                <w:sz w:val="18"/>
                <w:szCs w:val="18"/>
              </w:rPr>
              <w:t xml:space="preserve"> </w:t>
            </w:r>
            <w:r w:rsidRPr="007D0456">
              <w:rPr>
                <w:rFonts w:ascii="Arial" w:hAnsi="Arial" w:cs="Arial"/>
                <w:spacing w:val="-1"/>
                <w:sz w:val="18"/>
                <w:szCs w:val="18"/>
              </w:rPr>
              <w:t>consistent</w:t>
            </w:r>
            <w:r w:rsidRPr="007D0456">
              <w:rPr>
                <w:rFonts w:ascii="Arial" w:hAnsi="Arial" w:cs="Arial"/>
                <w:spacing w:val="14"/>
                <w:sz w:val="18"/>
                <w:szCs w:val="18"/>
              </w:rPr>
              <w:t xml:space="preserve"> </w:t>
            </w:r>
            <w:r w:rsidRPr="007D0456">
              <w:rPr>
                <w:rFonts w:ascii="Arial" w:hAnsi="Arial" w:cs="Arial"/>
                <w:sz w:val="18"/>
                <w:szCs w:val="18"/>
              </w:rPr>
              <w:t>with</w:t>
            </w:r>
            <w:r w:rsidRPr="007D0456">
              <w:rPr>
                <w:rFonts w:ascii="Arial" w:hAnsi="Arial" w:cs="Arial"/>
                <w:spacing w:val="14"/>
                <w:sz w:val="18"/>
                <w:szCs w:val="18"/>
              </w:rPr>
              <w:t xml:space="preserve"> </w:t>
            </w:r>
            <w:r w:rsidRPr="007D0456">
              <w:rPr>
                <w:rFonts w:ascii="Arial" w:hAnsi="Arial" w:cs="Arial"/>
                <w:sz w:val="18"/>
                <w:szCs w:val="18"/>
              </w:rPr>
              <w:t>the</w:t>
            </w:r>
            <w:r w:rsidRPr="007D0456">
              <w:rPr>
                <w:rFonts w:ascii="Arial" w:hAnsi="Arial" w:cs="Arial"/>
                <w:spacing w:val="13"/>
                <w:sz w:val="18"/>
                <w:szCs w:val="18"/>
              </w:rPr>
              <w:t xml:space="preserve"> </w:t>
            </w:r>
            <w:r w:rsidRPr="007D0456">
              <w:rPr>
                <w:rFonts w:ascii="Arial" w:hAnsi="Arial" w:cs="Arial"/>
                <w:spacing w:val="-1"/>
                <w:sz w:val="18"/>
                <w:szCs w:val="18"/>
              </w:rPr>
              <w:t>intended</w:t>
            </w:r>
            <w:r w:rsidRPr="007D0456">
              <w:rPr>
                <w:rFonts w:ascii="Arial" w:hAnsi="Arial" w:cs="Arial"/>
                <w:spacing w:val="14"/>
                <w:sz w:val="18"/>
                <w:szCs w:val="18"/>
              </w:rPr>
              <w:t xml:space="preserve"> </w:t>
            </w:r>
            <w:r w:rsidRPr="007D0456">
              <w:rPr>
                <w:rFonts w:ascii="Arial" w:hAnsi="Arial" w:cs="Arial"/>
                <w:spacing w:val="-1"/>
                <w:sz w:val="18"/>
                <w:szCs w:val="18"/>
              </w:rPr>
              <w:t>impacts</w:t>
            </w:r>
            <w:r w:rsidRPr="007D0456">
              <w:rPr>
                <w:rFonts w:ascii="Arial" w:hAnsi="Arial" w:cs="Arial"/>
                <w:spacing w:val="59"/>
                <w:sz w:val="18"/>
                <w:szCs w:val="18"/>
              </w:rPr>
              <w:t xml:space="preserve"> </w:t>
            </w:r>
            <w:r w:rsidRPr="007D0456">
              <w:rPr>
                <w:rFonts w:ascii="Arial" w:hAnsi="Arial" w:cs="Arial"/>
                <w:spacing w:val="-1"/>
                <w:sz w:val="18"/>
                <w:szCs w:val="18"/>
              </w:rPr>
              <w:t>and</w:t>
            </w:r>
            <w:r w:rsidRPr="007D0456">
              <w:rPr>
                <w:rFonts w:ascii="Arial" w:hAnsi="Arial" w:cs="Arial"/>
                <w:sz w:val="18"/>
                <w:szCs w:val="18"/>
              </w:rPr>
              <w:t xml:space="preserve"> </w:t>
            </w:r>
            <w:r w:rsidRPr="007D0456">
              <w:rPr>
                <w:rFonts w:ascii="Arial" w:hAnsi="Arial" w:cs="Arial"/>
                <w:spacing w:val="-1"/>
                <w:sz w:val="18"/>
                <w:szCs w:val="18"/>
              </w:rPr>
              <w:t>effects?</w:t>
            </w:r>
          </w:p>
          <w:p w14:paraId="290105C5" w14:textId="64D8CFE1" w:rsidR="00854ECC" w:rsidRPr="007D0456" w:rsidRDefault="00854ECC" w:rsidP="00854ECC">
            <w:pPr>
              <w:pStyle w:val="BodyText"/>
              <w:numPr>
                <w:ilvl w:val="0"/>
                <w:numId w:val="8"/>
              </w:numPr>
              <w:tabs>
                <w:tab w:val="left" w:pos="821"/>
              </w:tabs>
              <w:spacing w:before="1" w:line="275" w:lineRule="auto"/>
              <w:ind w:left="454"/>
              <w:rPr>
                <w:rFonts w:ascii="Arial" w:hAnsi="Arial" w:cs="Arial"/>
                <w:sz w:val="18"/>
                <w:szCs w:val="18"/>
              </w:rPr>
            </w:pPr>
            <w:r w:rsidRPr="007D0456">
              <w:rPr>
                <w:rFonts w:ascii="Arial" w:hAnsi="Arial" w:cs="Arial"/>
                <w:sz w:val="18"/>
                <w:szCs w:val="18"/>
              </w:rPr>
              <w:t>How</w:t>
            </w:r>
            <w:r w:rsidRPr="007D0456">
              <w:rPr>
                <w:rFonts w:ascii="Arial" w:hAnsi="Arial" w:cs="Arial"/>
                <w:spacing w:val="1"/>
                <w:sz w:val="18"/>
                <w:szCs w:val="18"/>
              </w:rPr>
              <w:t xml:space="preserve"> </w:t>
            </w:r>
            <w:r w:rsidRPr="007D0456">
              <w:rPr>
                <w:rFonts w:ascii="Arial" w:hAnsi="Arial" w:cs="Arial"/>
                <w:spacing w:val="-1"/>
                <w:sz w:val="18"/>
                <w:szCs w:val="18"/>
              </w:rPr>
              <w:t>effective</w:t>
            </w:r>
            <w:r w:rsidRPr="007D0456">
              <w:rPr>
                <w:rFonts w:ascii="Arial" w:hAnsi="Arial" w:cs="Arial"/>
                <w:spacing w:val="1"/>
                <w:sz w:val="18"/>
                <w:szCs w:val="18"/>
              </w:rPr>
              <w:t xml:space="preserve"> </w:t>
            </w:r>
            <w:r w:rsidRPr="007D0456">
              <w:rPr>
                <w:rFonts w:ascii="Arial" w:hAnsi="Arial" w:cs="Arial"/>
                <w:sz w:val="18"/>
                <w:szCs w:val="18"/>
              </w:rPr>
              <w:t>is</w:t>
            </w:r>
            <w:r w:rsidRPr="007D0456">
              <w:rPr>
                <w:rFonts w:ascii="Arial" w:hAnsi="Arial" w:cs="Arial"/>
                <w:spacing w:val="2"/>
                <w:sz w:val="18"/>
                <w:szCs w:val="18"/>
              </w:rPr>
              <w:t xml:space="preserve"> </w:t>
            </w:r>
            <w:r w:rsidRPr="007D0456">
              <w:rPr>
                <w:rFonts w:ascii="Arial" w:hAnsi="Arial" w:cs="Arial"/>
                <w:sz w:val="18"/>
                <w:szCs w:val="18"/>
              </w:rPr>
              <w:t>the</w:t>
            </w:r>
            <w:r w:rsidRPr="007D0456">
              <w:rPr>
                <w:rFonts w:ascii="Arial" w:hAnsi="Arial" w:cs="Arial"/>
                <w:spacing w:val="3"/>
                <w:sz w:val="18"/>
                <w:szCs w:val="18"/>
              </w:rPr>
              <w:t xml:space="preserve"> </w:t>
            </w:r>
            <w:proofErr w:type="spellStart"/>
            <w:r w:rsidRPr="007D0456">
              <w:rPr>
                <w:rFonts w:ascii="Arial" w:hAnsi="Arial" w:cs="Arial"/>
                <w:spacing w:val="-1"/>
                <w:sz w:val="18"/>
                <w:szCs w:val="18"/>
              </w:rPr>
              <w:t>programme</w:t>
            </w:r>
            <w:proofErr w:type="spellEnd"/>
            <w:r w:rsidRPr="007D0456">
              <w:rPr>
                <w:rFonts w:ascii="Arial" w:hAnsi="Arial" w:cs="Arial"/>
                <w:spacing w:val="2"/>
                <w:sz w:val="18"/>
                <w:szCs w:val="18"/>
              </w:rPr>
              <w:t xml:space="preserve"> </w:t>
            </w:r>
            <w:r w:rsidRPr="007D0456">
              <w:rPr>
                <w:rFonts w:ascii="Arial" w:hAnsi="Arial" w:cs="Arial"/>
                <w:sz w:val="18"/>
                <w:szCs w:val="18"/>
              </w:rPr>
              <w:t>in</w:t>
            </w:r>
            <w:r w:rsidRPr="007D0456">
              <w:rPr>
                <w:rFonts w:ascii="Arial" w:hAnsi="Arial" w:cs="Arial"/>
                <w:spacing w:val="2"/>
                <w:sz w:val="18"/>
                <w:szCs w:val="18"/>
              </w:rPr>
              <w:t xml:space="preserve"> </w:t>
            </w:r>
            <w:r w:rsidRPr="007D0456">
              <w:rPr>
                <w:rFonts w:ascii="Arial" w:hAnsi="Arial" w:cs="Arial"/>
                <w:sz w:val="18"/>
                <w:szCs w:val="18"/>
              </w:rPr>
              <w:t>seeking</w:t>
            </w:r>
            <w:r w:rsidRPr="007D0456">
              <w:rPr>
                <w:rFonts w:ascii="Arial" w:hAnsi="Arial" w:cs="Arial"/>
                <w:spacing w:val="2"/>
                <w:sz w:val="18"/>
                <w:szCs w:val="18"/>
              </w:rPr>
              <w:t xml:space="preserve"> </w:t>
            </w:r>
            <w:r w:rsidRPr="007D0456">
              <w:rPr>
                <w:rFonts w:ascii="Arial" w:hAnsi="Arial" w:cs="Arial"/>
                <w:spacing w:val="-1"/>
                <w:sz w:val="18"/>
                <w:szCs w:val="18"/>
              </w:rPr>
              <w:t>and</w:t>
            </w:r>
            <w:r w:rsidRPr="007D0456">
              <w:rPr>
                <w:rFonts w:ascii="Arial" w:hAnsi="Arial" w:cs="Arial"/>
                <w:spacing w:val="4"/>
                <w:sz w:val="18"/>
                <w:szCs w:val="18"/>
              </w:rPr>
              <w:t xml:space="preserve"> </w:t>
            </w:r>
            <w:r w:rsidRPr="007D0456">
              <w:rPr>
                <w:rFonts w:ascii="Arial" w:hAnsi="Arial" w:cs="Arial"/>
                <w:sz w:val="18"/>
                <w:szCs w:val="18"/>
              </w:rPr>
              <w:t>responding</w:t>
            </w:r>
            <w:r w:rsidRPr="007D0456">
              <w:rPr>
                <w:rFonts w:ascii="Arial" w:hAnsi="Arial" w:cs="Arial"/>
                <w:spacing w:val="2"/>
                <w:sz w:val="18"/>
                <w:szCs w:val="18"/>
              </w:rPr>
              <w:t xml:space="preserve"> </w:t>
            </w:r>
            <w:r w:rsidRPr="007D0456">
              <w:rPr>
                <w:rFonts w:ascii="Arial" w:hAnsi="Arial" w:cs="Arial"/>
                <w:sz w:val="18"/>
                <w:szCs w:val="18"/>
              </w:rPr>
              <w:t>to</w:t>
            </w:r>
            <w:r w:rsidRPr="007D0456">
              <w:rPr>
                <w:rFonts w:ascii="Arial" w:hAnsi="Arial" w:cs="Arial"/>
                <w:spacing w:val="2"/>
                <w:sz w:val="18"/>
                <w:szCs w:val="18"/>
              </w:rPr>
              <w:t xml:space="preserve"> </w:t>
            </w:r>
            <w:r w:rsidRPr="007D0456">
              <w:rPr>
                <w:rFonts w:ascii="Arial" w:hAnsi="Arial" w:cs="Arial"/>
                <w:spacing w:val="-1"/>
                <w:sz w:val="18"/>
                <w:szCs w:val="18"/>
              </w:rPr>
              <w:t>feedback</w:t>
            </w:r>
            <w:r w:rsidRPr="007D0456">
              <w:rPr>
                <w:rFonts w:ascii="Arial" w:hAnsi="Arial" w:cs="Arial"/>
                <w:spacing w:val="4"/>
                <w:sz w:val="18"/>
                <w:szCs w:val="18"/>
              </w:rPr>
              <w:t xml:space="preserve"> </w:t>
            </w:r>
            <w:r w:rsidRPr="007D0456">
              <w:rPr>
                <w:rFonts w:ascii="Arial" w:hAnsi="Arial" w:cs="Arial"/>
                <w:sz w:val="18"/>
                <w:szCs w:val="18"/>
              </w:rPr>
              <w:t>from</w:t>
            </w:r>
            <w:r w:rsidRPr="007D0456">
              <w:rPr>
                <w:rFonts w:ascii="Arial" w:hAnsi="Arial" w:cs="Arial"/>
                <w:spacing w:val="1"/>
                <w:sz w:val="18"/>
                <w:szCs w:val="18"/>
              </w:rPr>
              <w:t xml:space="preserve"> </w:t>
            </w:r>
            <w:r w:rsidRPr="007D0456">
              <w:rPr>
                <w:rFonts w:ascii="Arial" w:hAnsi="Arial" w:cs="Arial"/>
                <w:spacing w:val="-1"/>
                <w:sz w:val="18"/>
                <w:szCs w:val="18"/>
              </w:rPr>
              <w:t>target</w:t>
            </w:r>
            <w:r>
              <w:rPr>
                <w:rFonts w:ascii="Arial" w:hAnsi="Arial" w:cs="Arial"/>
                <w:spacing w:val="-1"/>
                <w:sz w:val="18"/>
                <w:szCs w:val="18"/>
              </w:rPr>
              <w:t>ed</w:t>
            </w:r>
            <w:r w:rsidR="00E311EF">
              <w:rPr>
                <w:rFonts w:ascii="Arial" w:hAnsi="Arial" w:cs="Arial"/>
                <w:spacing w:val="-1"/>
                <w:sz w:val="18"/>
                <w:szCs w:val="18"/>
              </w:rPr>
              <w:t xml:space="preserve"> </w:t>
            </w:r>
            <w:r w:rsidRPr="007D0456">
              <w:rPr>
                <w:rFonts w:ascii="Arial" w:hAnsi="Arial" w:cs="Arial"/>
                <w:spacing w:val="-1"/>
                <w:sz w:val="18"/>
                <w:szCs w:val="18"/>
              </w:rPr>
              <w:t>communities?</w:t>
            </w:r>
          </w:p>
          <w:p w14:paraId="27472265" w14:textId="2A741B3C" w:rsidR="00854ECC" w:rsidRPr="007D0456" w:rsidRDefault="00854ECC" w:rsidP="00854ECC">
            <w:pPr>
              <w:pStyle w:val="BodyText"/>
              <w:numPr>
                <w:ilvl w:val="0"/>
                <w:numId w:val="8"/>
              </w:numPr>
              <w:tabs>
                <w:tab w:val="left" w:pos="821"/>
              </w:tabs>
              <w:spacing w:before="4" w:line="275" w:lineRule="auto"/>
              <w:ind w:left="454"/>
              <w:rPr>
                <w:rFonts w:ascii="Arial" w:hAnsi="Arial" w:cs="Arial"/>
                <w:sz w:val="18"/>
                <w:szCs w:val="18"/>
              </w:rPr>
            </w:pPr>
            <w:r w:rsidRPr="007D0456">
              <w:rPr>
                <w:rFonts w:ascii="Arial" w:hAnsi="Arial" w:cs="Arial"/>
                <w:sz w:val="18"/>
                <w:szCs w:val="18"/>
              </w:rPr>
              <w:t>To</w:t>
            </w:r>
            <w:r w:rsidRPr="007D0456">
              <w:rPr>
                <w:rFonts w:ascii="Arial" w:hAnsi="Arial" w:cs="Arial"/>
                <w:spacing w:val="-8"/>
                <w:sz w:val="18"/>
                <w:szCs w:val="18"/>
              </w:rPr>
              <w:t xml:space="preserve"> </w:t>
            </w:r>
            <w:r w:rsidRPr="007D0456">
              <w:rPr>
                <w:rFonts w:ascii="Arial" w:hAnsi="Arial" w:cs="Arial"/>
                <w:spacing w:val="-1"/>
                <w:sz w:val="18"/>
                <w:szCs w:val="18"/>
              </w:rPr>
              <w:t>what</w:t>
            </w:r>
            <w:r w:rsidRPr="007D0456">
              <w:rPr>
                <w:rFonts w:ascii="Arial" w:hAnsi="Arial" w:cs="Arial"/>
                <w:spacing w:val="-7"/>
                <w:sz w:val="18"/>
                <w:szCs w:val="18"/>
              </w:rPr>
              <w:t xml:space="preserve"> </w:t>
            </w:r>
            <w:r w:rsidRPr="007D0456">
              <w:rPr>
                <w:rFonts w:ascii="Arial" w:hAnsi="Arial" w:cs="Arial"/>
                <w:spacing w:val="-1"/>
                <w:sz w:val="18"/>
                <w:szCs w:val="18"/>
              </w:rPr>
              <w:t>extent</w:t>
            </w:r>
            <w:r w:rsidRPr="007D0456">
              <w:rPr>
                <w:rFonts w:ascii="Arial" w:hAnsi="Arial" w:cs="Arial"/>
                <w:spacing w:val="-8"/>
                <w:sz w:val="18"/>
                <w:szCs w:val="18"/>
              </w:rPr>
              <w:t xml:space="preserve"> </w:t>
            </w:r>
            <w:r w:rsidRPr="007D0456">
              <w:rPr>
                <w:rFonts w:ascii="Arial" w:hAnsi="Arial" w:cs="Arial"/>
                <w:sz w:val="18"/>
                <w:szCs w:val="18"/>
              </w:rPr>
              <w:t>the</w:t>
            </w:r>
            <w:r w:rsidRPr="007D0456">
              <w:rPr>
                <w:rFonts w:ascii="Arial" w:hAnsi="Arial" w:cs="Arial"/>
                <w:spacing w:val="-8"/>
                <w:sz w:val="18"/>
                <w:szCs w:val="18"/>
              </w:rPr>
              <w:t xml:space="preserve"> </w:t>
            </w:r>
            <w:proofErr w:type="spellStart"/>
            <w:r w:rsidRPr="007D0456">
              <w:rPr>
                <w:rFonts w:ascii="Arial" w:hAnsi="Arial" w:cs="Arial"/>
                <w:sz w:val="18"/>
                <w:szCs w:val="18"/>
              </w:rPr>
              <w:t>programme</w:t>
            </w:r>
            <w:proofErr w:type="spellEnd"/>
            <w:r w:rsidRPr="007D0456">
              <w:rPr>
                <w:rFonts w:ascii="Arial" w:hAnsi="Arial" w:cs="Arial"/>
                <w:spacing w:val="-9"/>
                <w:sz w:val="18"/>
                <w:szCs w:val="18"/>
              </w:rPr>
              <w:t xml:space="preserve"> </w:t>
            </w:r>
            <w:r w:rsidRPr="007D0456">
              <w:rPr>
                <w:rFonts w:ascii="Arial" w:hAnsi="Arial" w:cs="Arial"/>
                <w:spacing w:val="-1"/>
                <w:sz w:val="18"/>
                <w:szCs w:val="18"/>
              </w:rPr>
              <w:t>activities</w:t>
            </w:r>
            <w:r w:rsidRPr="007D0456">
              <w:rPr>
                <w:rFonts w:ascii="Arial" w:hAnsi="Arial" w:cs="Arial"/>
                <w:spacing w:val="-8"/>
                <w:sz w:val="18"/>
                <w:szCs w:val="18"/>
              </w:rPr>
              <w:t xml:space="preserve"> </w:t>
            </w:r>
            <w:r w:rsidRPr="007D0456">
              <w:rPr>
                <w:rFonts w:ascii="Arial" w:hAnsi="Arial" w:cs="Arial"/>
                <w:spacing w:val="-1"/>
                <w:sz w:val="18"/>
                <w:szCs w:val="18"/>
              </w:rPr>
              <w:t>and</w:t>
            </w:r>
            <w:r w:rsidRPr="007D0456">
              <w:rPr>
                <w:rFonts w:ascii="Arial" w:hAnsi="Arial" w:cs="Arial"/>
                <w:spacing w:val="-8"/>
                <w:sz w:val="18"/>
                <w:szCs w:val="18"/>
              </w:rPr>
              <w:t xml:space="preserve"> </w:t>
            </w:r>
            <w:r w:rsidRPr="007D0456">
              <w:rPr>
                <w:rFonts w:ascii="Arial" w:hAnsi="Arial" w:cs="Arial"/>
                <w:sz w:val="18"/>
                <w:szCs w:val="18"/>
              </w:rPr>
              <w:t>results</w:t>
            </w:r>
            <w:r w:rsidRPr="007D0456">
              <w:rPr>
                <w:rFonts w:ascii="Arial" w:hAnsi="Arial" w:cs="Arial"/>
                <w:spacing w:val="-7"/>
                <w:sz w:val="18"/>
                <w:szCs w:val="18"/>
              </w:rPr>
              <w:t xml:space="preserve"> </w:t>
            </w:r>
            <w:r w:rsidRPr="007D0456">
              <w:rPr>
                <w:rFonts w:ascii="Arial" w:hAnsi="Arial" w:cs="Arial"/>
                <w:spacing w:val="-1"/>
                <w:sz w:val="18"/>
                <w:szCs w:val="18"/>
              </w:rPr>
              <w:t>are</w:t>
            </w:r>
            <w:r>
              <w:rPr>
                <w:rFonts w:ascii="Arial" w:hAnsi="Arial" w:cs="Arial"/>
                <w:spacing w:val="-1"/>
                <w:sz w:val="18"/>
                <w:szCs w:val="18"/>
              </w:rPr>
              <w:t xml:space="preserve"> resilient and, </w:t>
            </w:r>
            <w:r w:rsidRPr="007D0456">
              <w:rPr>
                <w:rFonts w:ascii="Arial" w:hAnsi="Arial" w:cs="Arial"/>
                <w:spacing w:val="-1"/>
                <w:sz w:val="18"/>
                <w:szCs w:val="18"/>
              </w:rPr>
              <w:t>women livelihoods and SGBV focused?</w:t>
            </w:r>
          </w:p>
          <w:p w14:paraId="6EFF4FA2" w14:textId="77777777" w:rsidR="00854ECC" w:rsidRPr="00B9549E" w:rsidRDefault="00854ECC" w:rsidP="00854ECC">
            <w:pPr>
              <w:pStyle w:val="BodyText"/>
              <w:numPr>
                <w:ilvl w:val="0"/>
                <w:numId w:val="8"/>
              </w:numPr>
              <w:tabs>
                <w:tab w:val="left" w:pos="821"/>
              </w:tabs>
              <w:spacing w:before="1" w:line="275" w:lineRule="auto"/>
              <w:ind w:left="454"/>
              <w:rPr>
                <w:rFonts w:ascii="Arial" w:hAnsi="Arial" w:cs="Arial"/>
                <w:sz w:val="18"/>
                <w:szCs w:val="18"/>
              </w:rPr>
            </w:pPr>
            <w:r w:rsidRPr="007D0456">
              <w:rPr>
                <w:rFonts w:ascii="Arial" w:hAnsi="Arial" w:cs="Arial"/>
                <w:sz w:val="18"/>
                <w:szCs w:val="18"/>
              </w:rPr>
              <w:t>How</w:t>
            </w:r>
            <w:r w:rsidRPr="007D0456">
              <w:rPr>
                <w:rFonts w:ascii="Arial" w:hAnsi="Arial" w:cs="Arial"/>
                <w:spacing w:val="3"/>
                <w:sz w:val="18"/>
                <w:szCs w:val="18"/>
              </w:rPr>
              <w:t xml:space="preserve"> </w:t>
            </w:r>
            <w:r w:rsidRPr="007D0456">
              <w:rPr>
                <w:rFonts w:ascii="Arial" w:hAnsi="Arial" w:cs="Arial"/>
                <w:spacing w:val="-1"/>
                <w:sz w:val="18"/>
                <w:szCs w:val="18"/>
              </w:rPr>
              <w:t>were</w:t>
            </w:r>
            <w:r w:rsidRPr="007D0456">
              <w:rPr>
                <w:rFonts w:ascii="Arial" w:hAnsi="Arial" w:cs="Arial"/>
                <w:spacing w:val="3"/>
                <w:sz w:val="18"/>
                <w:szCs w:val="18"/>
              </w:rPr>
              <w:t xml:space="preserve"> </w:t>
            </w:r>
            <w:r w:rsidRPr="007D0456">
              <w:rPr>
                <w:rFonts w:ascii="Arial" w:hAnsi="Arial" w:cs="Arial"/>
                <w:sz w:val="18"/>
                <w:szCs w:val="18"/>
              </w:rPr>
              <w:t>the</w:t>
            </w:r>
            <w:r w:rsidRPr="007D0456">
              <w:rPr>
                <w:rFonts w:ascii="Arial" w:hAnsi="Arial" w:cs="Arial"/>
                <w:spacing w:val="4"/>
                <w:sz w:val="18"/>
                <w:szCs w:val="18"/>
              </w:rPr>
              <w:t xml:space="preserve"> </w:t>
            </w:r>
            <w:r w:rsidRPr="007D0456">
              <w:rPr>
                <w:rFonts w:ascii="Arial" w:hAnsi="Arial" w:cs="Arial"/>
                <w:spacing w:val="-1"/>
                <w:sz w:val="18"/>
                <w:szCs w:val="18"/>
              </w:rPr>
              <w:t>relevant</w:t>
            </w:r>
            <w:r w:rsidRPr="007D0456">
              <w:rPr>
                <w:rFonts w:ascii="Arial" w:hAnsi="Arial" w:cs="Arial"/>
                <w:spacing w:val="6"/>
                <w:sz w:val="18"/>
                <w:szCs w:val="18"/>
              </w:rPr>
              <w:t xml:space="preserve"> </w:t>
            </w:r>
            <w:r w:rsidRPr="007D0456">
              <w:rPr>
                <w:rFonts w:ascii="Arial" w:hAnsi="Arial" w:cs="Arial"/>
                <w:spacing w:val="-1"/>
                <w:sz w:val="18"/>
                <w:szCs w:val="18"/>
              </w:rPr>
              <w:t>interventions</w:t>
            </w:r>
            <w:r w:rsidRPr="007D0456">
              <w:rPr>
                <w:rFonts w:ascii="Arial" w:hAnsi="Arial" w:cs="Arial"/>
                <w:spacing w:val="4"/>
                <w:sz w:val="18"/>
                <w:szCs w:val="18"/>
              </w:rPr>
              <w:t xml:space="preserve"> </w:t>
            </w:r>
            <w:r w:rsidRPr="007D0456">
              <w:rPr>
                <w:rFonts w:ascii="Arial" w:hAnsi="Arial" w:cs="Arial"/>
                <w:spacing w:val="-1"/>
                <w:sz w:val="18"/>
                <w:szCs w:val="18"/>
              </w:rPr>
              <w:t>and</w:t>
            </w:r>
            <w:r w:rsidRPr="007D0456">
              <w:rPr>
                <w:rFonts w:ascii="Arial" w:hAnsi="Arial" w:cs="Arial"/>
                <w:spacing w:val="5"/>
                <w:sz w:val="18"/>
                <w:szCs w:val="18"/>
              </w:rPr>
              <w:t xml:space="preserve"> </w:t>
            </w:r>
            <w:r w:rsidRPr="007D0456">
              <w:rPr>
                <w:rFonts w:ascii="Arial" w:hAnsi="Arial" w:cs="Arial"/>
                <w:spacing w:val="-1"/>
                <w:sz w:val="18"/>
                <w:szCs w:val="18"/>
              </w:rPr>
              <w:t>activities</w:t>
            </w:r>
            <w:r w:rsidRPr="007D0456">
              <w:rPr>
                <w:rFonts w:ascii="Arial" w:hAnsi="Arial" w:cs="Arial"/>
                <w:spacing w:val="5"/>
                <w:sz w:val="18"/>
                <w:szCs w:val="18"/>
              </w:rPr>
              <w:t xml:space="preserve"> </w:t>
            </w:r>
            <w:r w:rsidRPr="007D0456">
              <w:rPr>
                <w:rFonts w:ascii="Arial" w:hAnsi="Arial" w:cs="Arial"/>
                <w:spacing w:val="-1"/>
                <w:sz w:val="18"/>
                <w:szCs w:val="18"/>
              </w:rPr>
              <w:t>implemented</w:t>
            </w:r>
            <w:r w:rsidRPr="007D0456">
              <w:rPr>
                <w:rFonts w:ascii="Arial" w:hAnsi="Arial" w:cs="Arial"/>
                <w:spacing w:val="5"/>
                <w:sz w:val="18"/>
                <w:szCs w:val="18"/>
              </w:rPr>
              <w:t xml:space="preserve"> </w:t>
            </w:r>
            <w:r w:rsidRPr="007D0456">
              <w:rPr>
                <w:rFonts w:ascii="Arial" w:hAnsi="Arial" w:cs="Arial"/>
                <w:spacing w:val="-1"/>
                <w:sz w:val="18"/>
                <w:szCs w:val="18"/>
              </w:rPr>
              <w:t>under</w:t>
            </w:r>
            <w:r w:rsidRPr="007D0456">
              <w:rPr>
                <w:rFonts w:ascii="Arial" w:hAnsi="Arial" w:cs="Arial"/>
                <w:spacing w:val="3"/>
                <w:sz w:val="18"/>
                <w:szCs w:val="18"/>
              </w:rPr>
              <w:t xml:space="preserve"> </w:t>
            </w:r>
            <w:r w:rsidRPr="007D0456">
              <w:rPr>
                <w:rFonts w:ascii="Arial" w:hAnsi="Arial" w:cs="Arial"/>
                <w:sz w:val="18"/>
                <w:szCs w:val="18"/>
              </w:rPr>
              <w:t>the</w:t>
            </w:r>
            <w:r w:rsidRPr="007D0456">
              <w:rPr>
                <w:rFonts w:ascii="Arial" w:hAnsi="Arial" w:cs="Arial"/>
                <w:spacing w:val="4"/>
                <w:sz w:val="18"/>
                <w:szCs w:val="18"/>
              </w:rPr>
              <w:t xml:space="preserve"> </w:t>
            </w:r>
            <w:proofErr w:type="spellStart"/>
            <w:r w:rsidRPr="007D0456">
              <w:rPr>
                <w:rFonts w:ascii="Arial" w:hAnsi="Arial" w:cs="Arial"/>
                <w:spacing w:val="-1"/>
                <w:sz w:val="18"/>
                <w:szCs w:val="18"/>
              </w:rPr>
              <w:t>programme</w:t>
            </w:r>
            <w:r w:rsidRPr="007D0456">
              <w:rPr>
                <w:rFonts w:ascii="Arial" w:hAnsi="Arial" w:cs="Arial"/>
                <w:sz w:val="18"/>
                <w:szCs w:val="18"/>
              </w:rPr>
              <w:t>in</w:t>
            </w:r>
            <w:proofErr w:type="spellEnd"/>
            <w:r w:rsidRPr="007D0456">
              <w:rPr>
                <w:rFonts w:ascii="Arial" w:hAnsi="Arial" w:cs="Arial"/>
                <w:sz w:val="18"/>
                <w:szCs w:val="18"/>
              </w:rPr>
              <w:t xml:space="preserve"> </w:t>
            </w:r>
            <w:r w:rsidRPr="007D0456">
              <w:rPr>
                <w:rFonts w:ascii="Arial" w:hAnsi="Arial" w:cs="Arial"/>
                <w:spacing w:val="-1"/>
                <w:sz w:val="18"/>
                <w:szCs w:val="18"/>
              </w:rPr>
              <w:t>addressing</w:t>
            </w:r>
            <w:r w:rsidRPr="007D0456">
              <w:rPr>
                <w:rFonts w:ascii="Arial" w:hAnsi="Arial" w:cs="Arial"/>
                <w:sz w:val="18"/>
                <w:szCs w:val="18"/>
              </w:rPr>
              <w:t xml:space="preserve"> </w:t>
            </w:r>
            <w:r w:rsidRPr="007D0456">
              <w:rPr>
                <w:rFonts w:ascii="Arial" w:hAnsi="Arial" w:cs="Arial"/>
                <w:spacing w:val="-1"/>
                <w:sz w:val="18"/>
                <w:szCs w:val="18"/>
              </w:rPr>
              <w:t>needs</w:t>
            </w:r>
            <w:r w:rsidRPr="007D0456">
              <w:rPr>
                <w:rFonts w:ascii="Arial" w:hAnsi="Arial" w:cs="Arial"/>
                <w:sz w:val="18"/>
                <w:szCs w:val="18"/>
              </w:rPr>
              <w:t xml:space="preserve"> </w:t>
            </w:r>
            <w:r w:rsidRPr="007D0456">
              <w:rPr>
                <w:rFonts w:ascii="Arial" w:hAnsi="Arial" w:cs="Arial"/>
                <w:spacing w:val="1"/>
                <w:sz w:val="18"/>
                <w:szCs w:val="18"/>
              </w:rPr>
              <w:t>of</w:t>
            </w:r>
            <w:r w:rsidRPr="007D0456">
              <w:rPr>
                <w:rFonts w:ascii="Arial" w:hAnsi="Arial" w:cs="Arial"/>
                <w:sz w:val="18"/>
                <w:szCs w:val="18"/>
              </w:rPr>
              <w:t xml:space="preserve"> the</w:t>
            </w:r>
            <w:r w:rsidRPr="007D0456">
              <w:rPr>
                <w:rFonts w:ascii="Arial" w:hAnsi="Arial" w:cs="Arial"/>
                <w:spacing w:val="-2"/>
                <w:sz w:val="18"/>
                <w:szCs w:val="18"/>
              </w:rPr>
              <w:t xml:space="preserve"> </w:t>
            </w:r>
            <w:r>
              <w:rPr>
                <w:rFonts w:ascii="Arial" w:hAnsi="Arial" w:cs="Arial"/>
                <w:spacing w:val="-2"/>
                <w:sz w:val="18"/>
                <w:szCs w:val="18"/>
              </w:rPr>
              <w:t xml:space="preserve">targeted women, </w:t>
            </w:r>
            <w:r w:rsidRPr="007D0456">
              <w:rPr>
                <w:rFonts w:ascii="Arial" w:hAnsi="Arial" w:cs="Arial"/>
                <w:spacing w:val="-1"/>
                <w:sz w:val="18"/>
                <w:szCs w:val="18"/>
              </w:rPr>
              <w:t>community</w:t>
            </w:r>
            <w:r w:rsidRPr="007D0456">
              <w:rPr>
                <w:rFonts w:ascii="Arial" w:hAnsi="Arial" w:cs="Arial"/>
                <w:sz w:val="18"/>
                <w:szCs w:val="18"/>
              </w:rPr>
              <w:t xml:space="preserve"> </w:t>
            </w:r>
            <w:r w:rsidRPr="007D0456">
              <w:rPr>
                <w:rFonts w:ascii="Arial" w:hAnsi="Arial" w:cs="Arial"/>
                <w:spacing w:val="-1"/>
                <w:sz w:val="18"/>
                <w:szCs w:val="18"/>
              </w:rPr>
              <w:t>people</w:t>
            </w:r>
            <w:r w:rsidRPr="007D0456">
              <w:rPr>
                <w:rFonts w:ascii="Arial" w:hAnsi="Arial" w:cs="Arial"/>
                <w:sz w:val="18"/>
                <w:szCs w:val="18"/>
              </w:rPr>
              <w:t xml:space="preserve"> </w:t>
            </w:r>
            <w:r w:rsidRPr="007D0456">
              <w:rPr>
                <w:rFonts w:ascii="Arial" w:hAnsi="Arial" w:cs="Arial"/>
                <w:spacing w:val="-1"/>
                <w:sz w:val="18"/>
                <w:szCs w:val="18"/>
              </w:rPr>
              <w:t>and</w:t>
            </w:r>
            <w:r w:rsidRPr="007D0456">
              <w:rPr>
                <w:rFonts w:ascii="Arial" w:hAnsi="Arial" w:cs="Arial"/>
                <w:spacing w:val="4"/>
                <w:sz w:val="18"/>
                <w:szCs w:val="18"/>
              </w:rPr>
              <w:t xml:space="preserve"> </w:t>
            </w:r>
            <w:r w:rsidRPr="007D0456">
              <w:rPr>
                <w:rFonts w:ascii="Arial" w:hAnsi="Arial" w:cs="Arial"/>
                <w:spacing w:val="-1"/>
                <w:sz w:val="18"/>
                <w:szCs w:val="18"/>
              </w:rPr>
              <w:t>stakeholders?</w:t>
            </w:r>
          </w:p>
          <w:p w14:paraId="1D685A29" w14:textId="539EFCFA" w:rsidR="00540420" w:rsidRPr="007D0456" w:rsidRDefault="00854ECC" w:rsidP="00854ECC">
            <w:pPr>
              <w:pStyle w:val="BodyText"/>
              <w:numPr>
                <w:ilvl w:val="0"/>
                <w:numId w:val="8"/>
              </w:numPr>
              <w:tabs>
                <w:tab w:val="left" w:pos="821"/>
              </w:tabs>
              <w:spacing w:before="1" w:line="275" w:lineRule="auto"/>
              <w:ind w:left="454"/>
              <w:rPr>
                <w:rFonts w:ascii="Arial" w:hAnsi="Arial" w:cs="Arial"/>
                <w:sz w:val="18"/>
                <w:szCs w:val="18"/>
              </w:rPr>
            </w:pPr>
            <w:r>
              <w:rPr>
                <w:rFonts w:ascii="Arial" w:hAnsi="Arial" w:cs="Arial"/>
                <w:sz w:val="18"/>
                <w:szCs w:val="18"/>
              </w:rPr>
              <w:t xml:space="preserve">Is the timeline (21 months) of the </w:t>
            </w:r>
            <w:proofErr w:type="spellStart"/>
            <w:r>
              <w:rPr>
                <w:rFonts w:ascii="Arial" w:hAnsi="Arial" w:cs="Arial"/>
                <w:sz w:val="18"/>
                <w:szCs w:val="18"/>
              </w:rPr>
              <w:t>programme</w:t>
            </w:r>
            <w:proofErr w:type="spellEnd"/>
            <w:r>
              <w:rPr>
                <w:rFonts w:ascii="Arial" w:hAnsi="Arial" w:cs="Arial"/>
                <w:sz w:val="18"/>
                <w:szCs w:val="18"/>
              </w:rPr>
              <w:t xml:space="preserve"> appropriate to get intended results from such type of issue (women empowerment)</w:t>
            </w:r>
          </w:p>
        </w:tc>
      </w:tr>
      <w:tr w:rsidR="00540420" w:rsidRPr="007D0456" w14:paraId="001E50D4" w14:textId="77777777" w:rsidTr="00540420">
        <w:tc>
          <w:tcPr>
            <w:tcW w:w="313" w:type="pct"/>
            <w:shd w:val="clear" w:color="auto" w:fill="AEAAAA" w:themeFill="background2" w:themeFillShade="BF"/>
          </w:tcPr>
          <w:p w14:paraId="08638226" w14:textId="77777777" w:rsidR="00540420" w:rsidRPr="007D0456" w:rsidRDefault="00540420" w:rsidP="000463C4">
            <w:pPr>
              <w:pStyle w:val="BodyText"/>
              <w:spacing w:before="4" w:line="276" w:lineRule="auto"/>
              <w:ind w:left="0" w:firstLine="0"/>
              <w:jc w:val="center"/>
              <w:rPr>
                <w:rFonts w:ascii="Arial" w:hAnsi="Arial" w:cs="Arial"/>
                <w:sz w:val="18"/>
                <w:szCs w:val="18"/>
              </w:rPr>
            </w:pPr>
            <w:r w:rsidRPr="007D0456">
              <w:rPr>
                <w:rFonts w:ascii="Arial" w:hAnsi="Arial" w:cs="Arial"/>
                <w:sz w:val="18"/>
                <w:szCs w:val="18"/>
              </w:rPr>
              <w:t>3</w:t>
            </w:r>
          </w:p>
        </w:tc>
        <w:tc>
          <w:tcPr>
            <w:tcW w:w="1133" w:type="pct"/>
          </w:tcPr>
          <w:p w14:paraId="6C84958A" w14:textId="77777777" w:rsidR="00540420" w:rsidRPr="007D0456" w:rsidRDefault="00540420" w:rsidP="000463C4">
            <w:pPr>
              <w:rPr>
                <w:rFonts w:ascii="Arial" w:hAnsi="Arial" w:cs="Arial"/>
                <w:b/>
                <w:bCs/>
                <w:sz w:val="18"/>
                <w:szCs w:val="18"/>
              </w:rPr>
            </w:pPr>
            <w:r w:rsidRPr="007D0456">
              <w:rPr>
                <w:rFonts w:ascii="Arial" w:hAnsi="Arial" w:cs="Arial"/>
                <w:b/>
                <w:bCs/>
                <w:sz w:val="18"/>
                <w:szCs w:val="18"/>
              </w:rPr>
              <w:t>Efficiency</w:t>
            </w:r>
          </w:p>
        </w:tc>
        <w:tc>
          <w:tcPr>
            <w:tcW w:w="3554" w:type="pct"/>
          </w:tcPr>
          <w:p w14:paraId="3569AFA4" w14:textId="77777777" w:rsidR="00540420" w:rsidRPr="007D0456" w:rsidRDefault="00540420" w:rsidP="00540420">
            <w:pPr>
              <w:pStyle w:val="BodyText"/>
              <w:numPr>
                <w:ilvl w:val="0"/>
                <w:numId w:val="8"/>
              </w:numPr>
              <w:tabs>
                <w:tab w:val="left" w:pos="821"/>
              </w:tabs>
              <w:spacing w:line="275" w:lineRule="auto"/>
              <w:ind w:left="454"/>
              <w:rPr>
                <w:rFonts w:ascii="Arial" w:hAnsi="Arial" w:cs="Arial"/>
                <w:sz w:val="18"/>
                <w:szCs w:val="18"/>
              </w:rPr>
            </w:pPr>
            <w:r w:rsidRPr="007D0456">
              <w:rPr>
                <w:rFonts w:ascii="Arial" w:hAnsi="Arial" w:cs="Arial"/>
                <w:sz w:val="18"/>
                <w:szCs w:val="18"/>
              </w:rPr>
              <w:t>How</w:t>
            </w:r>
            <w:r w:rsidRPr="007D0456">
              <w:rPr>
                <w:rFonts w:ascii="Arial" w:hAnsi="Arial" w:cs="Arial"/>
                <w:spacing w:val="25"/>
                <w:sz w:val="18"/>
                <w:szCs w:val="18"/>
              </w:rPr>
              <w:t xml:space="preserve"> </w:t>
            </w:r>
            <w:r w:rsidRPr="007D0456">
              <w:rPr>
                <w:rFonts w:ascii="Arial" w:hAnsi="Arial" w:cs="Arial"/>
                <w:spacing w:val="-1"/>
                <w:sz w:val="18"/>
                <w:szCs w:val="18"/>
              </w:rPr>
              <w:t>efficient</w:t>
            </w:r>
            <w:r w:rsidRPr="007D0456">
              <w:rPr>
                <w:rFonts w:ascii="Arial" w:hAnsi="Arial" w:cs="Arial"/>
                <w:spacing w:val="29"/>
                <w:sz w:val="18"/>
                <w:szCs w:val="18"/>
              </w:rPr>
              <w:t xml:space="preserve"> </w:t>
            </w:r>
            <w:r w:rsidRPr="007D0456">
              <w:rPr>
                <w:rFonts w:ascii="Arial" w:hAnsi="Arial" w:cs="Arial"/>
                <w:spacing w:val="-1"/>
                <w:sz w:val="18"/>
                <w:szCs w:val="18"/>
              </w:rPr>
              <w:t>was</w:t>
            </w:r>
            <w:r w:rsidRPr="007D0456">
              <w:rPr>
                <w:rFonts w:ascii="Arial" w:hAnsi="Arial" w:cs="Arial"/>
                <w:spacing w:val="26"/>
                <w:sz w:val="18"/>
                <w:szCs w:val="18"/>
              </w:rPr>
              <w:t xml:space="preserve"> </w:t>
            </w:r>
            <w:r w:rsidRPr="007D0456">
              <w:rPr>
                <w:rFonts w:ascii="Arial" w:hAnsi="Arial" w:cs="Arial"/>
                <w:sz w:val="18"/>
                <w:szCs w:val="18"/>
              </w:rPr>
              <w:t>the</w:t>
            </w:r>
            <w:r w:rsidRPr="007D0456">
              <w:rPr>
                <w:rFonts w:ascii="Arial" w:hAnsi="Arial" w:cs="Arial"/>
                <w:spacing w:val="27"/>
                <w:sz w:val="18"/>
                <w:szCs w:val="18"/>
              </w:rPr>
              <w:t xml:space="preserve"> </w:t>
            </w:r>
            <w:r w:rsidRPr="007D0456">
              <w:rPr>
                <w:rFonts w:ascii="Arial" w:hAnsi="Arial" w:cs="Arial"/>
                <w:sz w:val="18"/>
                <w:szCs w:val="18"/>
              </w:rPr>
              <w:t>delivery</w:t>
            </w:r>
            <w:r w:rsidRPr="007D0456">
              <w:rPr>
                <w:rFonts w:ascii="Arial" w:hAnsi="Arial" w:cs="Arial"/>
                <w:spacing w:val="25"/>
                <w:sz w:val="18"/>
                <w:szCs w:val="18"/>
              </w:rPr>
              <w:t xml:space="preserve"> </w:t>
            </w:r>
            <w:r w:rsidRPr="007D0456">
              <w:rPr>
                <w:rFonts w:ascii="Arial" w:hAnsi="Arial" w:cs="Arial"/>
                <w:sz w:val="18"/>
                <w:szCs w:val="18"/>
              </w:rPr>
              <w:t>of</w:t>
            </w:r>
            <w:r w:rsidRPr="007D0456">
              <w:rPr>
                <w:rFonts w:ascii="Arial" w:hAnsi="Arial" w:cs="Arial"/>
                <w:spacing w:val="31"/>
                <w:sz w:val="18"/>
                <w:szCs w:val="18"/>
              </w:rPr>
              <w:t xml:space="preserve"> </w:t>
            </w:r>
            <w:r w:rsidRPr="007D0456">
              <w:rPr>
                <w:rFonts w:ascii="Arial" w:hAnsi="Arial" w:cs="Arial"/>
                <w:sz w:val="18"/>
                <w:szCs w:val="18"/>
              </w:rPr>
              <w:t>the</w:t>
            </w:r>
            <w:r w:rsidRPr="007D0456">
              <w:rPr>
                <w:rFonts w:ascii="Arial" w:hAnsi="Arial" w:cs="Arial"/>
                <w:spacing w:val="25"/>
                <w:sz w:val="18"/>
                <w:szCs w:val="18"/>
              </w:rPr>
              <w:t xml:space="preserve"> </w:t>
            </w:r>
            <w:proofErr w:type="spellStart"/>
            <w:r w:rsidRPr="007D0456">
              <w:rPr>
                <w:rFonts w:ascii="Arial" w:hAnsi="Arial" w:cs="Arial"/>
                <w:sz w:val="18"/>
                <w:szCs w:val="18"/>
              </w:rPr>
              <w:t>programme</w:t>
            </w:r>
            <w:proofErr w:type="spellEnd"/>
            <w:r w:rsidRPr="007D0456">
              <w:rPr>
                <w:rFonts w:ascii="Arial" w:hAnsi="Arial" w:cs="Arial"/>
                <w:spacing w:val="25"/>
                <w:sz w:val="18"/>
                <w:szCs w:val="18"/>
              </w:rPr>
              <w:t xml:space="preserve"> </w:t>
            </w:r>
            <w:r w:rsidRPr="007D0456">
              <w:rPr>
                <w:rFonts w:ascii="Arial" w:hAnsi="Arial" w:cs="Arial"/>
                <w:sz w:val="18"/>
                <w:szCs w:val="18"/>
              </w:rPr>
              <w:t>in</w:t>
            </w:r>
            <w:r w:rsidRPr="007D0456">
              <w:rPr>
                <w:rFonts w:ascii="Arial" w:hAnsi="Arial" w:cs="Arial"/>
                <w:spacing w:val="26"/>
                <w:sz w:val="18"/>
                <w:szCs w:val="18"/>
              </w:rPr>
              <w:t xml:space="preserve"> </w:t>
            </w:r>
            <w:r w:rsidRPr="007D0456">
              <w:rPr>
                <w:rFonts w:ascii="Arial" w:hAnsi="Arial" w:cs="Arial"/>
                <w:spacing w:val="-1"/>
                <w:sz w:val="18"/>
                <w:szCs w:val="18"/>
              </w:rPr>
              <w:t>terms</w:t>
            </w:r>
            <w:r w:rsidRPr="007D0456">
              <w:rPr>
                <w:rFonts w:ascii="Arial" w:hAnsi="Arial" w:cs="Arial"/>
                <w:spacing w:val="29"/>
                <w:sz w:val="18"/>
                <w:szCs w:val="18"/>
              </w:rPr>
              <w:t xml:space="preserve"> </w:t>
            </w:r>
            <w:r w:rsidRPr="007D0456">
              <w:rPr>
                <w:rFonts w:ascii="Arial" w:hAnsi="Arial" w:cs="Arial"/>
                <w:sz w:val="18"/>
                <w:szCs w:val="18"/>
              </w:rPr>
              <w:t>of</w:t>
            </w:r>
            <w:r w:rsidRPr="007D0456">
              <w:rPr>
                <w:rFonts w:ascii="Arial" w:hAnsi="Arial" w:cs="Arial"/>
                <w:spacing w:val="25"/>
                <w:sz w:val="18"/>
                <w:szCs w:val="18"/>
              </w:rPr>
              <w:t xml:space="preserve"> </w:t>
            </w:r>
            <w:r w:rsidRPr="007D0456">
              <w:rPr>
                <w:rFonts w:ascii="Arial" w:hAnsi="Arial" w:cs="Arial"/>
                <w:sz w:val="18"/>
                <w:szCs w:val="18"/>
              </w:rPr>
              <w:t>implementation</w:t>
            </w:r>
            <w:r w:rsidRPr="007D0456">
              <w:rPr>
                <w:rFonts w:ascii="Arial" w:hAnsi="Arial" w:cs="Arial"/>
                <w:spacing w:val="26"/>
                <w:sz w:val="18"/>
                <w:szCs w:val="18"/>
              </w:rPr>
              <w:t xml:space="preserve"> </w:t>
            </w:r>
            <w:r w:rsidRPr="007D0456">
              <w:rPr>
                <w:rFonts w:ascii="Arial" w:hAnsi="Arial" w:cs="Arial"/>
                <w:sz w:val="18"/>
                <w:szCs w:val="18"/>
              </w:rPr>
              <w:t>of</w:t>
            </w:r>
            <w:r w:rsidRPr="007D0456">
              <w:rPr>
                <w:rFonts w:ascii="Arial" w:hAnsi="Arial" w:cs="Arial"/>
                <w:spacing w:val="29"/>
                <w:sz w:val="18"/>
                <w:szCs w:val="18"/>
              </w:rPr>
              <w:t xml:space="preserve"> </w:t>
            </w:r>
            <w:r w:rsidRPr="007D0456">
              <w:rPr>
                <w:rFonts w:ascii="Arial" w:hAnsi="Arial" w:cs="Arial"/>
                <w:sz w:val="18"/>
                <w:szCs w:val="18"/>
              </w:rPr>
              <w:t>its</w:t>
            </w:r>
            <w:r w:rsidRPr="007D0456">
              <w:rPr>
                <w:rFonts w:ascii="Arial" w:hAnsi="Arial" w:cs="Arial"/>
                <w:spacing w:val="27"/>
                <w:sz w:val="18"/>
                <w:szCs w:val="18"/>
              </w:rPr>
              <w:t xml:space="preserve"> </w:t>
            </w:r>
            <w:r w:rsidRPr="007D0456">
              <w:rPr>
                <w:rFonts w:ascii="Arial" w:hAnsi="Arial" w:cs="Arial"/>
                <w:spacing w:val="-1"/>
                <w:sz w:val="18"/>
                <w:szCs w:val="18"/>
              </w:rPr>
              <w:t>interventions</w:t>
            </w:r>
            <w:r w:rsidRPr="007D0456">
              <w:rPr>
                <w:rFonts w:ascii="Arial" w:hAnsi="Arial" w:cs="Arial"/>
                <w:sz w:val="18"/>
                <w:szCs w:val="18"/>
              </w:rPr>
              <w:t xml:space="preserve"> </w:t>
            </w:r>
            <w:r w:rsidRPr="007D0456">
              <w:rPr>
                <w:rFonts w:ascii="Arial" w:hAnsi="Arial" w:cs="Arial"/>
                <w:spacing w:val="-1"/>
                <w:sz w:val="18"/>
                <w:szCs w:val="18"/>
              </w:rPr>
              <w:t>and</w:t>
            </w:r>
            <w:r w:rsidRPr="007D0456">
              <w:rPr>
                <w:rFonts w:ascii="Arial" w:hAnsi="Arial" w:cs="Arial"/>
                <w:spacing w:val="1"/>
                <w:sz w:val="18"/>
                <w:szCs w:val="18"/>
              </w:rPr>
              <w:t xml:space="preserve"> </w:t>
            </w:r>
            <w:r w:rsidRPr="007D0456">
              <w:rPr>
                <w:rFonts w:ascii="Arial" w:hAnsi="Arial" w:cs="Arial"/>
                <w:spacing w:val="-1"/>
                <w:sz w:val="18"/>
                <w:szCs w:val="18"/>
              </w:rPr>
              <w:t>activities?</w:t>
            </w:r>
          </w:p>
          <w:p w14:paraId="3283FE9F" w14:textId="77777777" w:rsidR="00540420" w:rsidRPr="007D0456" w:rsidRDefault="00540420" w:rsidP="00540420">
            <w:pPr>
              <w:pStyle w:val="BodyText"/>
              <w:numPr>
                <w:ilvl w:val="0"/>
                <w:numId w:val="8"/>
              </w:numPr>
              <w:tabs>
                <w:tab w:val="left" w:pos="821"/>
              </w:tabs>
              <w:spacing w:before="1"/>
              <w:ind w:left="454"/>
              <w:rPr>
                <w:rFonts w:ascii="Arial" w:hAnsi="Arial" w:cs="Arial"/>
                <w:sz w:val="18"/>
                <w:szCs w:val="18"/>
              </w:rPr>
            </w:pPr>
            <w:r w:rsidRPr="007D0456">
              <w:rPr>
                <w:rFonts w:ascii="Arial" w:hAnsi="Arial" w:cs="Arial"/>
                <w:sz w:val="18"/>
                <w:szCs w:val="18"/>
              </w:rPr>
              <w:lastRenderedPageBreak/>
              <w:t xml:space="preserve">To </w:t>
            </w:r>
            <w:r w:rsidRPr="007D0456">
              <w:rPr>
                <w:rFonts w:ascii="Arial" w:hAnsi="Arial" w:cs="Arial"/>
                <w:spacing w:val="-1"/>
                <w:sz w:val="18"/>
                <w:szCs w:val="18"/>
              </w:rPr>
              <w:t>what</w:t>
            </w:r>
            <w:r w:rsidRPr="007D0456">
              <w:rPr>
                <w:rFonts w:ascii="Arial" w:hAnsi="Arial" w:cs="Arial"/>
                <w:sz w:val="18"/>
                <w:szCs w:val="18"/>
              </w:rPr>
              <w:t xml:space="preserve"> </w:t>
            </w:r>
            <w:r w:rsidRPr="007D0456">
              <w:rPr>
                <w:rFonts w:ascii="Arial" w:hAnsi="Arial" w:cs="Arial"/>
                <w:spacing w:val="-1"/>
                <w:sz w:val="18"/>
                <w:szCs w:val="18"/>
              </w:rPr>
              <w:t>extent</w:t>
            </w:r>
            <w:r w:rsidRPr="007D0456">
              <w:rPr>
                <w:rFonts w:ascii="Arial" w:hAnsi="Arial" w:cs="Arial"/>
                <w:sz w:val="18"/>
                <w:szCs w:val="18"/>
              </w:rPr>
              <w:t xml:space="preserve"> the </w:t>
            </w:r>
            <w:proofErr w:type="spellStart"/>
            <w:r w:rsidRPr="007D0456">
              <w:rPr>
                <w:rFonts w:ascii="Arial" w:hAnsi="Arial" w:cs="Arial"/>
                <w:sz w:val="18"/>
                <w:szCs w:val="18"/>
              </w:rPr>
              <w:t>programme</w:t>
            </w:r>
            <w:proofErr w:type="spellEnd"/>
            <w:r w:rsidRPr="007D0456">
              <w:rPr>
                <w:rFonts w:ascii="Arial" w:hAnsi="Arial" w:cs="Arial"/>
                <w:spacing w:val="-1"/>
                <w:sz w:val="18"/>
                <w:szCs w:val="18"/>
              </w:rPr>
              <w:t xml:space="preserve"> </w:t>
            </w:r>
            <w:r w:rsidRPr="007D0456">
              <w:rPr>
                <w:rFonts w:ascii="Arial" w:hAnsi="Arial" w:cs="Arial"/>
                <w:sz w:val="18"/>
                <w:szCs w:val="18"/>
              </w:rPr>
              <w:t xml:space="preserve">modality </w:t>
            </w:r>
            <w:r w:rsidRPr="007D0456">
              <w:rPr>
                <w:rFonts w:ascii="Arial" w:hAnsi="Arial" w:cs="Arial"/>
                <w:spacing w:val="-1"/>
                <w:sz w:val="18"/>
                <w:szCs w:val="18"/>
              </w:rPr>
              <w:t>considered</w:t>
            </w:r>
            <w:r w:rsidRPr="007D0456">
              <w:rPr>
                <w:rFonts w:ascii="Arial" w:hAnsi="Arial" w:cs="Arial"/>
                <w:spacing w:val="1"/>
                <w:sz w:val="18"/>
                <w:szCs w:val="18"/>
              </w:rPr>
              <w:t xml:space="preserve"> </w:t>
            </w:r>
            <w:r w:rsidRPr="007D0456">
              <w:rPr>
                <w:rFonts w:ascii="Arial" w:hAnsi="Arial" w:cs="Arial"/>
                <w:sz w:val="18"/>
                <w:szCs w:val="18"/>
              </w:rPr>
              <w:t xml:space="preserve">the </w:t>
            </w:r>
            <w:r w:rsidRPr="007D0456">
              <w:rPr>
                <w:rFonts w:ascii="Arial" w:hAnsi="Arial" w:cs="Arial"/>
                <w:spacing w:val="-1"/>
                <w:sz w:val="18"/>
                <w:szCs w:val="18"/>
              </w:rPr>
              <w:t>intervention</w:t>
            </w:r>
            <w:r w:rsidRPr="007D0456">
              <w:rPr>
                <w:rFonts w:ascii="Arial" w:hAnsi="Arial" w:cs="Arial"/>
                <w:sz w:val="18"/>
                <w:szCs w:val="18"/>
              </w:rPr>
              <w:t xml:space="preserve"> quality?</w:t>
            </w:r>
          </w:p>
          <w:p w14:paraId="0CCBDDA6" w14:textId="2CB8C6EE" w:rsidR="00540420" w:rsidRPr="007D0456" w:rsidRDefault="00540420" w:rsidP="00540420">
            <w:pPr>
              <w:pStyle w:val="BodyText"/>
              <w:numPr>
                <w:ilvl w:val="0"/>
                <w:numId w:val="8"/>
              </w:numPr>
              <w:tabs>
                <w:tab w:val="left" w:pos="821"/>
              </w:tabs>
              <w:spacing w:before="43" w:line="275" w:lineRule="auto"/>
              <w:ind w:left="454"/>
              <w:rPr>
                <w:rFonts w:ascii="Arial" w:hAnsi="Arial" w:cs="Arial"/>
                <w:sz w:val="18"/>
                <w:szCs w:val="18"/>
              </w:rPr>
            </w:pPr>
            <w:r w:rsidRPr="007D0456">
              <w:rPr>
                <w:rFonts w:ascii="Arial" w:hAnsi="Arial" w:cs="Arial"/>
                <w:spacing w:val="-1"/>
                <w:sz w:val="18"/>
                <w:szCs w:val="18"/>
              </w:rPr>
              <w:t>What</w:t>
            </w:r>
            <w:r w:rsidRPr="007D0456">
              <w:rPr>
                <w:rFonts w:ascii="Arial" w:hAnsi="Arial" w:cs="Arial"/>
                <w:spacing w:val="17"/>
                <w:sz w:val="18"/>
                <w:szCs w:val="18"/>
              </w:rPr>
              <w:t xml:space="preserve"> </w:t>
            </w:r>
            <w:r w:rsidRPr="007D0456">
              <w:rPr>
                <w:rFonts w:ascii="Arial" w:hAnsi="Arial" w:cs="Arial"/>
                <w:spacing w:val="-1"/>
                <w:sz w:val="18"/>
                <w:szCs w:val="18"/>
              </w:rPr>
              <w:t>preferences</w:t>
            </w:r>
            <w:r w:rsidRPr="007D0456">
              <w:rPr>
                <w:rFonts w:ascii="Arial" w:hAnsi="Arial" w:cs="Arial"/>
                <w:spacing w:val="18"/>
                <w:sz w:val="18"/>
                <w:szCs w:val="18"/>
              </w:rPr>
              <w:t xml:space="preserve"> </w:t>
            </w:r>
            <w:r w:rsidRPr="007D0456">
              <w:rPr>
                <w:rFonts w:ascii="Arial" w:hAnsi="Arial" w:cs="Arial"/>
                <w:sz w:val="18"/>
                <w:szCs w:val="18"/>
              </w:rPr>
              <w:t>were</w:t>
            </w:r>
            <w:r w:rsidRPr="007D0456">
              <w:rPr>
                <w:rFonts w:ascii="Arial" w:hAnsi="Arial" w:cs="Arial"/>
                <w:spacing w:val="15"/>
                <w:sz w:val="18"/>
                <w:szCs w:val="18"/>
              </w:rPr>
              <w:t xml:space="preserve"> </w:t>
            </w:r>
            <w:r w:rsidRPr="007D0456">
              <w:rPr>
                <w:rFonts w:ascii="Arial" w:hAnsi="Arial" w:cs="Arial"/>
                <w:sz w:val="18"/>
                <w:szCs w:val="18"/>
              </w:rPr>
              <w:t>given</w:t>
            </w:r>
            <w:r w:rsidRPr="007D0456">
              <w:rPr>
                <w:rFonts w:ascii="Arial" w:hAnsi="Arial" w:cs="Arial"/>
                <w:spacing w:val="16"/>
                <w:sz w:val="18"/>
                <w:szCs w:val="18"/>
              </w:rPr>
              <w:t xml:space="preserve"> </w:t>
            </w:r>
            <w:r w:rsidRPr="007D0456">
              <w:rPr>
                <w:rFonts w:ascii="Arial" w:hAnsi="Arial" w:cs="Arial"/>
                <w:spacing w:val="-1"/>
                <w:sz w:val="18"/>
                <w:szCs w:val="18"/>
              </w:rPr>
              <w:t>priority</w:t>
            </w:r>
            <w:r w:rsidRPr="007D0456">
              <w:rPr>
                <w:rFonts w:ascii="Arial" w:hAnsi="Arial" w:cs="Arial"/>
                <w:spacing w:val="17"/>
                <w:sz w:val="18"/>
                <w:szCs w:val="18"/>
              </w:rPr>
              <w:t xml:space="preserve"> </w:t>
            </w:r>
            <w:r w:rsidRPr="007D0456">
              <w:rPr>
                <w:rFonts w:ascii="Arial" w:hAnsi="Arial" w:cs="Arial"/>
                <w:sz w:val="18"/>
                <w:szCs w:val="18"/>
              </w:rPr>
              <w:t>in</w:t>
            </w:r>
            <w:r w:rsidRPr="007D0456">
              <w:rPr>
                <w:rFonts w:ascii="Arial" w:hAnsi="Arial" w:cs="Arial"/>
                <w:spacing w:val="17"/>
                <w:sz w:val="18"/>
                <w:szCs w:val="18"/>
              </w:rPr>
              <w:t xml:space="preserve"> </w:t>
            </w:r>
            <w:r w:rsidRPr="007D0456">
              <w:rPr>
                <w:rFonts w:ascii="Arial" w:hAnsi="Arial" w:cs="Arial"/>
                <w:spacing w:val="-1"/>
                <w:sz w:val="18"/>
                <w:szCs w:val="18"/>
              </w:rPr>
              <w:t>terms</w:t>
            </w:r>
            <w:r w:rsidRPr="007D0456">
              <w:rPr>
                <w:rFonts w:ascii="Arial" w:hAnsi="Arial" w:cs="Arial"/>
                <w:spacing w:val="17"/>
                <w:sz w:val="18"/>
                <w:szCs w:val="18"/>
              </w:rPr>
              <w:t xml:space="preserve"> </w:t>
            </w:r>
            <w:r w:rsidRPr="007D0456">
              <w:rPr>
                <w:rFonts w:ascii="Arial" w:hAnsi="Arial" w:cs="Arial"/>
                <w:sz w:val="18"/>
                <w:szCs w:val="18"/>
              </w:rPr>
              <w:t>of</w:t>
            </w:r>
            <w:r w:rsidRPr="007D0456">
              <w:rPr>
                <w:rFonts w:ascii="Arial" w:hAnsi="Arial" w:cs="Arial"/>
                <w:spacing w:val="15"/>
                <w:sz w:val="18"/>
                <w:szCs w:val="18"/>
              </w:rPr>
              <w:t xml:space="preserve"> </w:t>
            </w:r>
            <w:r w:rsidRPr="007D0456">
              <w:rPr>
                <w:rFonts w:ascii="Arial" w:hAnsi="Arial" w:cs="Arial"/>
                <w:spacing w:val="-1"/>
                <w:sz w:val="18"/>
                <w:szCs w:val="18"/>
              </w:rPr>
              <w:t>collaboration</w:t>
            </w:r>
            <w:r w:rsidRPr="007D0456">
              <w:rPr>
                <w:rFonts w:ascii="Arial" w:hAnsi="Arial" w:cs="Arial"/>
                <w:spacing w:val="18"/>
                <w:sz w:val="18"/>
                <w:szCs w:val="18"/>
              </w:rPr>
              <w:t xml:space="preserve"> </w:t>
            </w:r>
            <w:r w:rsidRPr="007D0456">
              <w:rPr>
                <w:rFonts w:ascii="Arial" w:hAnsi="Arial" w:cs="Arial"/>
                <w:spacing w:val="-1"/>
                <w:sz w:val="18"/>
                <w:szCs w:val="18"/>
              </w:rPr>
              <w:t>between</w:t>
            </w:r>
            <w:r w:rsidRPr="007D0456">
              <w:rPr>
                <w:rFonts w:ascii="Arial" w:hAnsi="Arial" w:cs="Arial"/>
                <w:spacing w:val="16"/>
                <w:sz w:val="18"/>
                <w:szCs w:val="18"/>
              </w:rPr>
              <w:t xml:space="preserve"> </w:t>
            </w:r>
            <w:r w:rsidR="00DF3944" w:rsidRPr="007D0456">
              <w:rPr>
                <w:rFonts w:ascii="Arial" w:hAnsi="Arial" w:cs="Arial"/>
                <w:spacing w:val="16"/>
                <w:sz w:val="18"/>
                <w:szCs w:val="18"/>
              </w:rPr>
              <w:t>BDRCS</w:t>
            </w:r>
            <w:r w:rsidRPr="007D0456">
              <w:rPr>
                <w:rFonts w:ascii="Arial" w:hAnsi="Arial" w:cs="Arial"/>
                <w:spacing w:val="16"/>
                <w:sz w:val="18"/>
                <w:szCs w:val="18"/>
              </w:rPr>
              <w:t xml:space="preserve"> </w:t>
            </w:r>
            <w:r w:rsidRPr="007D0456">
              <w:rPr>
                <w:rFonts w:ascii="Arial" w:hAnsi="Arial" w:cs="Arial"/>
                <w:spacing w:val="-1"/>
                <w:sz w:val="18"/>
                <w:szCs w:val="18"/>
              </w:rPr>
              <w:t>and</w:t>
            </w:r>
            <w:r w:rsidRPr="007D0456">
              <w:rPr>
                <w:rFonts w:ascii="Arial" w:hAnsi="Arial" w:cs="Arial"/>
                <w:spacing w:val="77"/>
                <w:sz w:val="18"/>
                <w:szCs w:val="18"/>
              </w:rPr>
              <w:t xml:space="preserve"> </w:t>
            </w:r>
            <w:r w:rsidRPr="007D0456">
              <w:rPr>
                <w:rFonts w:ascii="Arial" w:hAnsi="Arial" w:cs="Arial"/>
                <w:sz w:val="18"/>
                <w:szCs w:val="18"/>
              </w:rPr>
              <w:t>other</w:t>
            </w:r>
            <w:r w:rsidRPr="007D0456">
              <w:rPr>
                <w:rFonts w:ascii="Arial" w:hAnsi="Arial" w:cs="Arial"/>
                <w:spacing w:val="-2"/>
                <w:sz w:val="18"/>
                <w:szCs w:val="18"/>
              </w:rPr>
              <w:t xml:space="preserve"> </w:t>
            </w:r>
            <w:r w:rsidRPr="007D0456">
              <w:rPr>
                <w:rFonts w:ascii="Arial" w:hAnsi="Arial" w:cs="Arial"/>
                <w:spacing w:val="-1"/>
                <w:sz w:val="18"/>
                <w:szCs w:val="18"/>
              </w:rPr>
              <w:t>stakeholders</w:t>
            </w:r>
            <w:r w:rsidRPr="007D0456">
              <w:rPr>
                <w:rFonts w:ascii="Arial" w:hAnsi="Arial" w:cs="Arial"/>
                <w:sz w:val="18"/>
                <w:szCs w:val="18"/>
              </w:rPr>
              <w:t xml:space="preserve"> during </w:t>
            </w:r>
            <w:proofErr w:type="spellStart"/>
            <w:r w:rsidRPr="007D0456">
              <w:rPr>
                <w:rFonts w:ascii="Arial" w:hAnsi="Arial" w:cs="Arial"/>
                <w:spacing w:val="-1"/>
                <w:sz w:val="18"/>
                <w:szCs w:val="18"/>
              </w:rPr>
              <w:t>programme</w:t>
            </w:r>
            <w:proofErr w:type="spellEnd"/>
            <w:r w:rsidRPr="007D0456">
              <w:rPr>
                <w:rFonts w:ascii="Arial" w:hAnsi="Arial" w:cs="Arial"/>
                <w:spacing w:val="-1"/>
                <w:sz w:val="18"/>
                <w:szCs w:val="18"/>
              </w:rPr>
              <w:t xml:space="preserve"> </w:t>
            </w:r>
            <w:r w:rsidRPr="007D0456">
              <w:rPr>
                <w:rFonts w:ascii="Arial" w:hAnsi="Arial" w:cs="Arial"/>
                <w:sz w:val="18"/>
                <w:szCs w:val="18"/>
              </w:rPr>
              <w:t>implementation?</w:t>
            </w:r>
          </w:p>
          <w:p w14:paraId="0402F283" w14:textId="00D73D36" w:rsidR="00540420" w:rsidRPr="007D0456" w:rsidRDefault="00E311EF" w:rsidP="00540420">
            <w:pPr>
              <w:pStyle w:val="BodyText"/>
              <w:numPr>
                <w:ilvl w:val="0"/>
                <w:numId w:val="8"/>
              </w:numPr>
              <w:tabs>
                <w:tab w:val="left" w:pos="821"/>
              </w:tabs>
              <w:spacing w:before="1" w:line="275" w:lineRule="auto"/>
              <w:ind w:left="454"/>
              <w:rPr>
                <w:rFonts w:ascii="Arial" w:hAnsi="Arial" w:cs="Arial"/>
                <w:sz w:val="18"/>
                <w:szCs w:val="18"/>
              </w:rPr>
            </w:pPr>
            <w:r w:rsidRPr="007D0456">
              <w:rPr>
                <w:rFonts w:ascii="Arial" w:hAnsi="Arial" w:cs="Arial"/>
                <w:sz w:val="18"/>
                <w:szCs w:val="18"/>
              </w:rPr>
              <w:t>To</w:t>
            </w:r>
            <w:r w:rsidRPr="007D0456">
              <w:rPr>
                <w:rFonts w:ascii="Arial" w:hAnsi="Arial" w:cs="Arial"/>
                <w:spacing w:val="37"/>
                <w:sz w:val="18"/>
                <w:szCs w:val="18"/>
              </w:rPr>
              <w:t xml:space="preserve"> </w:t>
            </w:r>
            <w:r w:rsidRPr="007D0456">
              <w:rPr>
                <w:rFonts w:ascii="Arial" w:hAnsi="Arial" w:cs="Arial"/>
                <w:spacing w:val="-1"/>
                <w:sz w:val="18"/>
                <w:szCs w:val="18"/>
              </w:rPr>
              <w:t>what</w:t>
            </w:r>
            <w:r w:rsidRPr="007D0456">
              <w:rPr>
                <w:rFonts w:ascii="Arial" w:hAnsi="Arial" w:cs="Arial"/>
                <w:spacing w:val="38"/>
                <w:sz w:val="18"/>
                <w:szCs w:val="18"/>
              </w:rPr>
              <w:t xml:space="preserve"> </w:t>
            </w:r>
            <w:r w:rsidRPr="007D0456">
              <w:rPr>
                <w:rFonts w:ascii="Arial" w:hAnsi="Arial" w:cs="Arial"/>
                <w:spacing w:val="-1"/>
                <w:sz w:val="18"/>
                <w:szCs w:val="18"/>
              </w:rPr>
              <w:t>extent</w:t>
            </w:r>
            <w:r w:rsidRPr="007D0456">
              <w:rPr>
                <w:rFonts w:ascii="Arial" w:hAnsi="Arial" w:cs="Arial"/>
                <w:spacing w:val="38"/>
                <w:sz w:val="18"/>
                <w:szCs w:val="18"/>
              </w:rPr>
              <w:t xml:space="preserve"> </w:t>
            </w:r>
            <w:r w:rsidRPr="007D0456">
              <w:rPr>
                <w:rFonts w:ascii="Arial" w:hAnsi="Arial" w:cs="Arial"/>
                <w:sz w:val="18"/>
                <w:szCs w:val="18"/>
              </w:rPr>
              <w:t>the</w:t>
            </w:r>
            <w:r w:rsidRPr="007D0456">
              <w:rPr>
                <w:rFonts w:ascii="Arial" w:hAnsi="Arial" w:cs="Arial"/>
                <w:spacing w:val="37"/>
                <w:sz w:val="18"/>
                <w:szCs w:val="18"/>
              </w:rPr>
              <w:t xml:space="preserve"> </w:t>
            </w:r>
            <w:proofErr w:type="spellStart"/>
            <w:r w:rsidRPr="007D0456">
              <w:rPr>
                <w:rFonts w:ascii="Arial" w:hAnsi="Arial" w:cs="Arial"/>
                <w:spacing w:val="-1"/>
                <w:sz w:val="18"/>
                <w:szCs w:val="18"/>
              </w:rPr>
              <w:t>programme</w:t>
            </w:r>
            <w:proofErr w:type="spellEnd"/>
            <w:r w:rsidRPr="007D0456">
              <w:rPr>
                <w:rFonts w:ascii="Arial" w:hAnsi="Arial" w:cs="Arial"/>
                <w:spacing w:val="37"/>
                <w:sz w:val="18"/>
                <w:szCs w:val="18"/>
              </w:rPr>
              <w:t xml:space="preserve"> </w:t>
            </w:r>
            <w:r w:rsidRPr="007D0456">
              <w:rPr>
                <w:rFonts w:ascii="Arial" w:hAnsi="Arial" w:cs="Arial"/>
                <w:spacing w:val="-1"/>
                <w:sz w:val="18"/>
                <w:szCs w:val="18"/>
              </w:rPr>
              <w:t>information</w:t>
            </w:r>
            <w:r w:rsidRPr="007D0456">
              <w:rPr>
                <w:rFonts w:ascii="Arial" w:hAnsi="Arial" w:cs="Arial"/>
                <w:spacing w:val="38"/>
                <w:sz w:val="18"/>
                <w:szCs w:val="18"/>
              </w:rPr>
              <w:t xml:space="preserve"> </w:t>
            </w:r>
            <w:r w:rsidRPr="007D0456">
              <w:rPr>
                <w:rFonts w:ascii="Arial" w:hAnsi="Arial" w:cs="Arial"/>
                <w:spacing w:val="-1"/>
                <w:sz w:val="18"/>
                <w:szCs w:val="18"/>
              </w:rPr>
              <w:t>and</w:t>
            </w:r>
            <w:r w:rsidRPr="007D0456">
              <w:rPr>
                <w:rFonts w:ascii="Arial" w:hAnsi="Arial" w:cs="Arial"/>
                <w:spacing w:val="38"/>
                <w:sz w:val="18"/>
                <w:szCs w:val="18"/>
              </w:rPr>
              <w:t xml:space="preserve"> </w:t>
            </w:r>
            <w:r w:rsidRPr="007D0456">
              <w:rPr>
                <w:rFonts w:ascii="Arial" w:hAnsi="Arial" w:cs="Arial"/>
                <w:spacing w:val="-1"/>
                <w:sz w:val="18"/>
                <w:szCs w:val="18"/>
              </w:rPr>
              <w:t>learning</w:t>
            </w:r>
            <w:r w:rsidRPr="007D0456">
              <w:rPr>
                <w:rFonts w:ascii="Arial" w:hAnsi="Arial" w:cs="Arial"/>
                <w:spacing w:val="37"/>
                <w:sz w:val="18"/>
                <w:szCs w:val="18"/>
              </w:rPr>
              <w:t xml:space="preserve"> </w:t>
            </w:r>
            <w:r w:rsidRPr="007D0456">
              <w:rPr>
                <w:rFonts w:ascii="Arial" w:hAnsi="Arial" w:cs="Arial"/>
                <w:sz w:val="18"/>
                <w:szCs w:val="18"/>
              </w:rPr>
              <w:t>were</w:t>
            </w:r>
            <w:r w:rsidRPr="007D0456">
              <w:rPr>
                <w:rFonts w:ascii="Arial" w:hAnsi="Arial" w:cs="Arial"/>
                <w:spacing w:val="37"/>
                <w:sz w:val="18"/>
                <w:szCs w:val="18"/>
              </w:rPr>
              <w:t xml:space="preserve"> </w:t>
            </w:r>
            <w:r w:rsidRPr="007D0456">
              <w:rPr>
                <w:rFonts w:ascii="Arial" w:hAnsi="Arial" w:cs="Arial"/>
                <w:spacing w:val="-1"/>
                <w:sz w:val="18"/>
                <w:szCs w:val="18"/>
              </w:rPr>
              <w:t>shared</w:t>
            </w:r>
            <w:r w:rsidRPr="007D0456">
              <w:rPr>
                <w:rFonts w:ascii="Arial" w:hAnsi="Arial" w:cs="Arial"/>
                <w:spacing w:val="38"/>
                <w:sz w:val="18"/>
                <w:szCs w:val="18"/>
              </w:rPr>
              <w:t xml:space="preserve"> </w:t>
            </w:r>
            <w:r w:rsidRPr="007D0456">
              <w:rPr>
                <w:rFonts w:ascii="Arial" w:hAnsi="Arial" w:cs="Arial"/>
                <w:spacing w:val="-1"/>
                <w:sz w:val="18"/>
                <w:szCs w:val="18"/>
              </w:rPr>
              <w:t>among</w:t>
            </w:r>
            <w:r w:rsidRPr="007D0456">
              <w:rPr>
                <w:rFonts w:ascii="Arial" w:hAnsi="Arial" w:cs="Arial"/>
                <w:spacing w:val="87"/>
                <w:sz w:val="18"/>
                <w:szCs w:val="18"/>
              </w:rPr>
              <w:t xml:space="preserve"> </w:t>
            </w:r>
            <w:r w:rsidRPr="00CA6E49">
              <w:rPr>
                <w:rFonts w:ascii="Arial" w:hAnsi="Arial" w:cs="Arial"/>
                <w:spacing w:val="-1"/>
                <w:sz w:val="18"/>
                <w:szCs w:val="18"/>
              </w:rPr>
              <w:t>targeted women,</w:t>
            </w:r>
            <w:r>
              <w:rPr>
                <w:rFonts w:ascii="Arial" w:hAnsi="Arial" w:cs="Arial"/>
                <w:spacing w:val="87"/>
                <w:sz w:val="18"/>
                <w:szCs w:val="18"/>
              </w:rPr>
              <w:t xml:space="preserve"> </w:t>
            </w:r>
            <w:r w:rsidRPr="007D0456">
              <w:rPr>
                <w:rFonts w:ascii="Arial" w:hAnsi="Arial" w:cs="Arial"/>
                <w:spacing w:val="-1"/>
                <w:sz w:val="18"/>
                <w:szCs w:val="18"/>
              </w:rPr>
              <w:t>beneficiaries</w:t>
            </w:r>
            <w:r w:rsidRPr="007D0456">
              <w:rPr>
                <w:rFonts w:ascii="Arial" w:hAnsi="Arial" w:cs="Arial"/>
                <w:sz w:val="18"/>
                <w:szCs w:val="18"/>
              </w:rPr>
              <w:t xml:space="preserve"> </w:t>
            </w:r>
            <w:r w:rsidRPr="007D0456">
              <w:rPr>
                <w:rFonts w:ascii="Arial" w:hAnsi="Arial" w:cs="Arial"/>
                <w:spacing w:val="-1"/>
                <w:sz w:val="18"/>
                <w:szCs w:val="18"/>
              </w:rPr>
              <w:t>and</w:t>
            </w:r>
            <w:r w:rsidRPr="007D0456">
              <w:rPr>
                <w:rFonts w:ascii="Arial" w:hAnsi="Arial" w:cs="Arial"/>
                <w:sz w:val="18"/>
                <w:szCs w:val="18"/>
              </w:rPr>
              <w:t xml:space="preserve"> stakeholders?</w:t>
            </w:r>
          </w:p>
        </w:tc>
      </w:tr>
      <w:tr w:rsidR="00540420" w:rsidRPr="007D0456" w14:paraId="5CE2B250" w14:textId="77777777" w:rsidTr="00540420">
        <w:tc>
          <w:tcPr>
            <w:tcW w:w="313" w:type="pct"/>
            <w:shd w:val="clear" w:color="auto" w:fill="AEAAAA" w:themeFill="background2" w:themeFillShade="BF"/>
          </w:tcPr>
          <w:p w14:paraId="260F8233" w14:textId="77777777" w:rsidR="00540420" w:rsidRPr="007D0456" w:rsidRDefault="00540420" w:rsidP="000463C4">
            <w:pPr>
              <w:pStyle w:val="BodyText"/>
              <w:spacing w:before="4" w:line="276" w:lineRule="auto"/>
              <w:ind w:left="0" w:firstLine="0"/>
              <w:jc w:val="center"/>
              <w:rPr>
                <w:rFonts w:ascii="Arial" w:hAnsi="Arial" w:cs="Arial"/>
                <w:sz w:val="18"/>
                <w:szCs w:val="18"/>
              </w:rPr>
            </w:pPr>
            <w:r w:rsidRPr="007D0456">
              <w:rPr>
                <w:rFonts w:ascii="Arial" w:hAnsi="Arial" w:cs="Arial"/>
                <w:sz w:val="18"/>
                <w:szCs w:val="18"/>
              </w:rPr>
              <w:lastRenderedPageBreak/>
              <w:t>4</w:t>
            </w:r>
          </w:p>
        </w:tc>
        <w:tc>
          <w:tcPr>
            <w:tcW w:w="1133" w:type="pct"/>
          </w:tcPr>
          <w:p w14:paraId="3C02A650" w14:textId="77777777" w:rsidR="00540420" w:rsidRPr="007D0456" w:rsidRDefault="00540420" w:rsidP="000463C4">
            <w:pPr>
              <w:rPr>
                <w:rFonts w:ascii="Arial" w:hAnsi="Arial" w:cs="Arial"/>
                <w:b/>
                <w:bCs/>
                <w:sz w:val="18"/>
                <w:szCs w:val="18"/>
              </w:rPr>
            </w:pPr>
            <w:r w:rsidRPr="007D0456">
              <w:rPr>
                <w:rFonts w:ascii="Arial" w:hAnsi="Arial" w:cs="Arial"/>
                <w:b/>
                <w:bCs/>
                <w:sz w:val="18"/>
                <w:szCs w:val="18"/>
              </w:rPr>
              <w:t>Effectiveness</w:t>
            </w:r>
          </w:p>
        </w:tc>
        <w:tc>
          <w:tcPr>
            <w:tcW w:w="3554" w:type="pct"/>
          </w:tcPr>
          <w:p w14:paraId="7C75B133" w14:textId="03CF009E" w:rsidR="00CA6E49" w:rsidRPr="007D0456" w:rsidRDefault="00CA6E49" w:rsidP="00CA6E49">
            <w:pPr>
              <w:pStyle w:val="BodyText"/>
              <w:numPr>
                <w:ilvl w:val="0"/>
                <w:numId w:val="8"/>
              </w:numPr>
              <w:tabs>
                <w:tab w:val="left" w:pos="821"/>
              </w:tabs>
              <w:spacing w:before="38" w:line="276" w:lineRule="auto"/>
              <w:ind w:left="454"/>
              <w:rPr>
                <w:rFonts w:ascii="Arial" w:hAnsi="Arial" w:cs="Arial"/>
                <w:sz w:val="18"/>
                <w:szCs w:val="18"/>
              </w:rPr>
            </w:pPr>
            <w:r w:rsidRPr="007D0456">
              <w:rPr>
                <w:rFonts w:ascii="Arial" w:hAnsi="Arial" w:cs="Arial"/>
                <w:sz w:val="18"/>
                <w:szCs w:val="18"/>
              </w:rPr>
              <w:t>To</w:t>
            </w:r>
            <w:r w:rsidRPr="007D0456">
              <w:rPr>
                <w:rFonts w:ascii="Arial" w:hAnsi="Arial" w:cs="Arial"/>
                <w:spacing w:val="33"/>
                <w:sz w:val="18"/>
                <w:szCs w:val="18"/>
              </w:rPr>
              <w:t xml:space="preserve"> </w:t>
            </w:r>
            <w:r w:rsidRPr="007D0456">
              <w:rPr>
                <w:rFonts w:ascii="Arial" w:hAnsi="Arial" w:cs="Arial"/>
                <w:spacing w:val="-1"/>
                <w:sz w:val="18"/>
                <w:szCs w:val="18"/>
              </w:rPr>
              <w:t>what</w:t>
            </w:r>
            <w:r w:rsidRPr="007D0456">
              <w:rPr>
                <w:rFonts w:ascii="Arial" w:hAnsi="Arial" w:cs="Arial"/>
                <w:spacing w:val="33"/>
                <w:sz w:val="18"/>
                <w:szCs w:val="18"/>
              </w:rPr>
              <w:t xml:space="preserve"> </w:t>
            </w:r>
            <w:r w:rsidRPr="007D0456">
              <w:rPr>
                <w:rFonts w:ascii="Arial" w:hAnsi="Arial" w:cs="Arial"/>
                <w:spacing w:val="-1"/>
                <w:sz w:val="18"/>
                <w:szCs w:val="18"/>
              </w:rPr>
              <w:t>extent</w:t>
            </w:r>
            <w:r w:rsidRPr="007D0456">
              <w:rPr>
                <w:rFonts w:ascii="Arial" w:hAnsi="Arial" w:cs="Arial"/>
                <w:spacing w:val="33"/>
                <w:sz w:val="18"/>
                <w:szCs w:val="18"/>
              </w:rPr>
              <w:t xml:space="preserve"> </w:t>
            </w:r>
            <w:r w:rsidRPr="007D0456">
              <w:rPr>
                <w:rFonts w:ascii="Arial" w:hAnsi="Arial" w:cs="Arial"/>
                <w:sz w:val="18"/>
                <w:szCs w:val="18"/>
              </w:rPr>
              <w:t>the</w:t>
            </w:r>
            <w:r w:rsidRPr="007D0456">
              <w:rPr>
                <w:rFonts w:ascii="Arial" w:hAnsi="Arial" w:cs="Arial"/>
                <w:spacing w:val="32"/>
                <w:sz w:val="18"/>
                <w:szCs w:val="18"/>
              </w:rPr>
              <w:t xml:space="preserve"> </w:t>
            </w:r>
            <w:r w:rsidRPr="007D0456">
              <w:rPr>
                <w:rFonts w:ascii="Arial" w:hAnsi="Arial" w:cs="Arial"/>
                <w:spacing w:val="-1"/>
                <w:sz w:val="18"/>
                <w:szCs w:val="18"/>
              </w:rPr>
              <w:t>planned</w:t>
            </w:r>
            <w:r w:rsidRPr="007D0456">
              <w:rPr>
                <w:rFonts w:ascii="Arial" w:hAnsi="Arial" w:cs="Arial"/>
                <w:spacing w:val="33"/>
                <w:sz w:val="18"/>
                <w:szCs w:val="18"/>
              </w:rPr>
              <w:t xml:space="preserve"> </w:t>
            </w:r>
            <w:r w:rsidRPr="007D0456">
              <w:rPr>
                <w:rFonts w:ascii="Arial" w:hAnsi="Arial" w:cs="Arial"/>
                <w:spacing w:val="-1"/>
                <w:sz w:val="18"/>
                <w:szCs w:val="18"/>
              </w:rPr>
              <w:t>objective</w:t>
            </w:r>
            <w:r>
              <w:rPr>
                <w:rFonts w:ascii="Arial" w:hAnsi="Arial" w:cs="Arial"/>
                <w:spacing w:val="-1"/>
                <w:sz w:val="18"/>
                <w:szCs w:val="18"/>
              </w:rPr>
              <w:t>s</w:t>
            </w:r>
            <w:r w:rsidRPr="007D0456">
              <w:rPr>
                <w:rFonts w:ascii="Arial" w:hAnsi="Arial" w:cs="Arial"/>
                <w:spacing w:val="33"/>
                <w:sz w:val="18"/>
                <w:szCs w:val="18"/>
              </w:rPr>
              <w:t xml:space="preserve"> </w:t>
            </w:r>
            <w:r w:rsidRPr="007D0456">
              <w:rPr>
                <w:rFonts w:ascii="Arial" w:hAnsi="Arial" w:cs="Arial"/>
                <w:sz w:val="18"/>
                <w:szCs w:val="18"/>
              </w:rPr>
              <w:t>in</w:t>
            </w:r>
            <w:r w:rsidRPr="007D0456">
              <w:rPr>
                <w:rFonts w:ascii="Arial" w:hAnsi="Arial" w:cs="Arial"/>
                <w:spacing w:val="33"/>
                <w:sz w:val="18"/>
                <w:szCs w:val="18"/>
              </w:rPr>
              <w:t xml:space="preserve"> </w:t>
            </w:r>
            <w:r w:rsidRPr="007D0456">
              <w:rPr>
                <w:rFonts w:ascii="Arial" w:hAnsi="Arial" w:cs="Arial"/>
                <w:sz w:val="18"/>
                <w:szCs w:val="18"/>
              </w:rPr>
              <w:t>the</w:t>
            </w:r>
            <w:r w:rsidRPr="007D0456">
              <w:rPr>
                <w:rFonts w:ascii="Arial" w:hAnsi="Arial" w:cs="Arial"/>
                <w:spacing w:val="32"/>
                <w:sz w:val="18"/>
                <w:szCs w:val="18"/>
              </w:rPr>
              <w:t xml:space="preserve"> </w:t>
            </w:r>
            <w:r w:rsidRPr="007D0456">
              <w:rPr>
                <w:rFonts w:ascii="Arial" w:hAnsi="Arial" w:cs="Arial"/>
                <w:spacing w:val="-1"/>
                <w:sz w:val="18"/>
                <w:szCs w:val="18"/>
              </w:rPr>
              <w:t>logical</w:t>
            </w:r>
            <w:r w:rsidRPr="007D0456">
              <w:rPr>
                <w:rFonts w:ascii="Arial" w:hAnsi="Arial" w:cs="Arial"/>
                <w:spacing w:val="34"/>
                <w:sz w:val="18"/>
                <w:szCs w:val="18"/>
              </w:rPr>
              <w:t xml:space="preserve"> </w:t>
            </w:r>
            <w:r w:rsidRPr="007D0456">
              <w:rPr>
                <w:rFonts w:ascii="Arial" w:hAnsi="Arial" w:cs="Arial"/>
                <w:spacing w:val="-1"/>
                <w:sz w:val="18"/>
                <w:szCs w:val="18"/>
              </w:rPr>
              <w:t>frame</w:t>
            </w:r>
            <w:r w:rsidRPr="007D0456">
              <w:rPr>
                <w:rFonts w:ascii="Arial" w:hAnsi="Arial" w:cs="Arial"/>
                <w:spacing w:val="32"/>
                <w:sz w:val="18"/>
                <w:szCs w:val="18"/>
              </w:rPr>
              <w:t xml:space="preserve"> </w:t>
            </w:r>
            <w:r w:rsidRPr="007D0456">
              <w:rPr>
                <w:rFonts w:ascii="Arial" w:hAnsi="Arial" w:cs="Arial"/>
                <w:sz w:val="18"/>
                <w:szCs w:val="18"/>
              </w:rPr>
              <w:t>of</w:t>
            </w:r>
            <w:r w:rsidRPr="007D0456">
              <w:rPr>
                <w:rFonts w:ascii="Arial" w:hAnsi="Arial" w:cs="Arial"/>
                <w:spacing w:val="32"/>
                <w:sz w:val="18"/>
                <w:szCs w:val="18"/>
              </w:rPr>
              <w:t xml:space="preserve"> </w:t>
            </w:r>
            <w:r w:rsidRPr="007D0456">
              <w:rPr>
                <w:rFonts w:ascii="Arial" w:hAnsi="Arial" w:cs="Arial"/>
                <w:sz w:val="18"/>
                <w:szCs w:val="18"/>
              </w:rPr>
              <w:t>the</w:t>
            </w:r>
            <w:r w:rsidRPr="007D0456">
              <w:rPr>
                <w:rFonts w:ascii="Arial" w:hAnsi="Arial" w:cs="Arial"/>
                <w:spacing w:val="34"/>
                <w:sz w:val="18"/>
                <w:szCs w:val="18"/>
              </w:rPr>
              <w:t xml:space="preserve"> </w:t>
            </w:r>
            <w:proofErr w:type="spellStart"/>
            <w:r w:rsidRPr="007D0456">
              <w:rPr>
                <w:rFonts w:ascii="Arial" w:hAnsi="Arial" w:cs="Arial"/>
                <w:spacing w:val="-1"/>
                <w:sz w:val="18"/>
                <w:szCs w:val="18"/>
              </w:rPr>
              <w:t>programme</w:t>
            </w:r>
            <w:proofErr w:type="spellEnd"/>
            <w:r w:rsidRPr="007D0456">
              <w:rPr>
                <w:rFonts w:ascii="Arial" w:hAnsi="Arial" w:cs="Arial"/>
                <w:spacing w:val="33"/>
                <w:sz w:val="18"/>
                <w:szCs w:val="18"/>
              </w:rPr>
              <w:t xml:space="preserve"> </w:t>
            </w:r>
            <w:r w:rsidRPr="007D0456">
              <w:rPr>
                <w:rFonts w:ascii="Arial" w:hAnsi="Arial" w:cs="Arial"/>
                <w:spacing w:val="-1"/>
                <w:sz w:val="18"/>
                <w:szCs w:val="18"/>
              </w:rPr>
              <w:t>w</w:t>
            </w:r>
            <w:r>
              <w:rPr>
                <w:rFonts w:ascii="Arial" w:hAnsi="Arial" w:cs="Arial"/>
                <w:spacing w:val="-1"/>
                <w:sz w:val="18"/>
                <w:szCs w:val="18"/>
              </w:rPr>
              <w:t>ere</w:t>
            </w:r>
            <w:r w:rsidRPr="007D0456">
              <w:rPr>
                <w:rFonts w:ascii="Arial" w:hAnsi="Arial" w:cs="Arial"/>
                <w:spacing w:val="71"/>
                <w:sz w:val="18"/>
                <w:szCs w:val="18"/>
              </w:rPr>
              <w:t xml:space="preserve"> </w:t>
            </w:r>
            <w:r w:rsidRPr="007D0456">
              <w:rPr>
                <w:rFonts w:ascii="Arial" w:hAnsi="Arial" w:cs="Arial"/>
                <w:spacing w:val="-1"/>
                <w:sz w:val="18"/>
                <w:szCs w:val="18"/>
              </w:rPr>
              <w:t>reached</w:t>
            </w:r>
            <w:r w:rsidRPr="007D0456">
              <w:rPr>
                <w:rFonts w:ascii="Arial" w:hAnsi="Arial" w:cs="Arial"/>
                <w:spacing w:val="29"/>
                <w:sz w:val="18"/>
                <w:szCs w:val="18"/>
              </w:rPr>
              <w:t xml:space="preserve"> </w:t>
            </w:r>
            <w:r w:rsidRPr="007D0456">
              <w:rPr>
                <w:rFonts w:ascii="Arial" w:hAnsi="Arial" w:cs="Arial"/>
                <w:spacing w:val="-1"/>
                <w:sz w:val="18"/>
                <w:szCs w:val="18"/>
              </w:rPr>
              <w:t>and</w:t>
            </w:r>
            <w:r w:rsidRPr="007D0456">
              <w:rPr>
                <w:rFonts w:ascii="Arial" w:hAnsi="Arial" w:cs="Arial"/>
                <w:spacing w:val="29"/>
                <w:sz w:val="18"/>
                <w:szCs w:val="18"/>
              </w:rPr>
              <w:t xml:space="preserve"> </w:t>
            </w:r>
            <w:r w:rsidRPr="007D0456">
              <w:rPr>
                <w:rFonts w:ascii="Arial" w:hAnsi="Arial" w:cs="Arial"/>
                <w:spacing w:val="-1"/>
                <w:sz w:val="18"/>
                <w:szCs w:val="18"/>
              </w:rPr>
              <w:t>delivered</w:t>
            </w:r>
            <w:r w:rsidRPr="007D0456">
              <w:rPr>
                <w:rFonts w:ascii="Arial" w:hAnsi="Arial" w:cs="Arial"/>
                <w:spacing w:val="30"/>
                <w:sz w:val="18"/>
                <w:szCs w:val="18"/>
              </w:rPr>
              <w:t xml:space="preserve"> </w:t>
            </w:r>
            <w:r w:rsidRPr="007D0456">
              <w:rPr>
                <w:rFonts w:ascii="Arial" w:hAnsi="Arial" w:cs="Arial"/>
                <w:spacing w:val="-1"/>
                <w:sz w:val="18"/>
                <w:szCs w:val="18"/>
              </w:rPr>
              <w:t>effective,</w:t>
            </w:r>
            <w:r w:rsidRPr="007D0456">
              <w:rPr>
                <w:rFonts w:ascii="Arial" w:hAnsi="Arial" w:cs="Arial"/>
                <w:spacing w:val="28"/>
                <w:sz w:val="18"/>
                <w:szCs w:val="18"/>
              </w:rPr>
              <w:t xml:space="preserve"> </w:t>
            </w:r>
            <w:r w:rsidRPr="007D0456">
              <w:rPr>
                <w:rFonts w:ascii="Arial" w:hAnsi="Arial" w:cs="Arial"/>
                <w:spacing w:val="-1"/>
                <w:sz w:val="18"/>
                <w:szCs w:val="18"/>
              </w:rPr>
              <w:t>efficient,</w:t>
            </w:r>
            <w:r w:rsidRPr="007D0456">
              <w:rPr>
                <w:rFonts w:ascii="Arial" w:hAnsi="Arial" w:cs="Arial"/>
                <w:spacing w:val="28"/>
                <w:sz w:val="18"/>
                <w:szCs w:val="18"/>
              </w:rPr>
              <w:t xml:space="preserve"> </w:t>
            </w:r>
            <w:r w:rsidRPr="007D0456">
              <w:rPr>
                <w:rFonts w:ascii="Arial" w:hAnsi="Arial" w:cs="Arial"/>
                <w:spacing w:val="-1"/>
                <w:sz w:val="18"/>
                <w:szCs w:val="18"/>
              </w:rPr>
              <w:t>relevant</w:t>
            </w:r>
            <w:r w:rsidRPr="007D0456">
              <w:rPr>
                <w:rFonts w:ascii="Arial" w:hAnsi="Arial" w:cs="Arial"/>
                <w:spacing w:val="29"/>
                <w:sz w:val="18"/>
                <w:szCs w:val="18"/>
              </w:rPr>
              <w:t xml:space="preserve"> </w:t>
            </w:r>
            <w:r w:rsidRPr="007D0456">
              <w:rPr>
                <w:rFonts w:ascii="Arial" w:hAnsi="Arial" w:cs="Arial"/>
                <w:spacing w:val="-1"/>
                <w:sz w:val="18"/>
                <w:szCs w:val="18"/>
              </w:rPr>
              <w:t>and</w:t>
            </w:r>
            <w:r w:rsidRPr="007D0456">
              <w:rPr>
                <w:rFonts w:ascii="Arial" w:hAnsi="Arial" w:cs="Arial"/>
                <w:spacing w:val="28"/>
                <w:sz w:val="18"/>
                <w:szCs w:val="18"/>
              </w:rPr>
              <w:t xml:space="preserve"> </w:t>
            </w:r>
            <w:r w:rsidRPr="007D0456">
              <w:rPr>
                <w:rFonts w:ascii="Arial" w:hAnsi="Arial" w:cs="Arial"/>
                <w:sz w:val="18"/>
                <w:szCs w:val="18"/>
              </w:rPr>
              <w:t>timely</w:t>
            </w:r>
            <w:r w:rsidRPr="007D0456">
              <w:rPr>
                <w:rFonts w:ascii="Arial" w:hAnsi="Arial" w:cs="Arial"/>
                <w:spacing w:val="28"/>
                <w:sz w:val="18"/>
                <w:szCs w:val="18"/>
              </w:rPr>
              <w:t xml:space="preserve"> </w:t>
            </w:r>
            <w:r w:rsidRPr="007D0456">
              <w:rPr>
                <w:rFonts w:ascii="Arial" w:hAnsi="Arial" w:cs="Arial"/>
                <w:spacing w:val="-1"/>
                <w:sz w:val="18"/>
                <w:szCs w:val="18"/>
              </w:rPr>
              <w:t>activities</w:t>
            </w:r>
            <w:r w:rsidRPr="007D0456">
              <w:rPr>
                <w:rFonts w:ascii="Arial" w:hAnsi="Arial" w:cs="Arial"/>
                <w:spacing w:val="32"/>
                <w:sz w:val="18"/>
                <w:szCs w:val="18"/>
              </w:rPr>
              <w:t xml:space="preserve"> </w:t>
            </w:r>
            <w:r w:rsidRPr="007D0456">
              <w:rPr>
                <w:rFonts w:ascii="Arial" w:hAnsi="Arial" w:cs="Arial"/>
                <w:sz w:val="18"/>
                <w:szCs w:val="18"/>
              </w:rPr>
              <w:t>to</w:t>
            </w:r>
            <w:r w:rsidRPr="007D0456">
              <w:rPr>
                <w:rFonts w:ascii="Arial" w:hAnsi="Arial" w:cs="Arial"/>
                <w:spacing w:val="29"/>
                <w:sz w:val="18"/>
                <w:szCs w:val="18"/>
              </w:rPr>
              <w:t xml:space="preserve"> </w:t>
            </w:r>
            <w:r w:rsidRPr="007D0456">
              <w:rPr>
                <w:rFonts w:ascii="Arial" w:hAnsi="Arial" w:cs="Arial"/>
                <w:sz w:val="18"/>
                <w:szCs w:val="18"/>
              </w:rPr>
              <w:t>the</w:t>
            </w:r>
            <w:r w:rsidRPr="00CA6E49">
              <w:rPr>
                <w:rFonts w:ascii="Arial" w:hAnsi="Arial" w:cs="Arial"/>
                <w:spacing w:val="-1"/>
                <w:sz w:val="18"/>
                <w:szCs w:val="18"/>
              </w:rPr>
              <w:t xml:space="preserve"> targeted women </w:t>
            </w:r>
            <w:r w:rsidRPr="007D0456">
              <w:rPr>
                <w:rFonts w:ascii="Arial" w:hAnsi="Arial" w:cs="Arial"/>
                <w:spacing w:val="-1"/>
                <w:sz w:val="18"/>
                <w:szCs w:val="18"/>
              </w:rPr>
              <w:t>community</w:t>
            </w:r>
            <w:r w:rsidRPr="00CA6E49">
              <w:rPr>
                <w:rFonts w:ascii="Arial" w:hAnsi="Arial" w:cs="Arial"/>
                <w:spacing w:val="-1"/>
                <w:sz w:val="18"/>
                <w:szCs w:val="18"/>
              </w:rPr>
              <w:t xml:space="preserve"> </w:t>
            </w:r>
            <w:r w:rsidRPr="007D0456">
              <w:rPr>
                <w:rFonts w:ascii="Arial" w:hAnsi="Arial" w:cs="Arial"/>
                <w:spacing w:val="-1"/>
                <w:sz w:val="18"/>
                <w:szCs w:val="18"/>
              </w:rPr>
              <w:t>people</w:t>
            </w:r>
            <w:r w:rsidRPr="007D0456">
              <w:rPr>
                <w:rFonts w:ascii="Arial" w:hAnsi="Arial" w:cs="Arial"/>
                <w:sz w:val="18"/>
                <w:szCs w:val="18"/>
              </w:rPr>
              <w:t xml:space="preserve"> </w:t>
            </w:r>
            <w:r w:rsidRPr="007D0456">
              <w:rPr>
                <w:rFonts w:ascii="Arial" w:hAnsi="Arial" w:cs="Arial"/>
                <w:spacing w:val="-1"/>
                <w:sz w:val="18"/>
                <w:szCs w:val="18"/>
              </w:rPr>
              <w:t>and</w:t>
            </w:r>
            <w:r w:rsidRPr="007D0456">
              <w:rPr>
                <w:rFonts w:ascii="Arial" w:hAnsi="Arial" w:cs="Arial"/>
                <w:sz w:val="18"/>
                <w:szCs w:val="18"/>
              </w:rPr>
              <w:t xml:space="preserve"> </w:t>
            </w:r>
            <w:r w:rsidRPr="007D0456">
              <w:rPr>
                <w:rFonts w:ascii="Arial" w:hAnsi="Arial" w:cs="Arial"/>
                <w:spacing w:val="-1"/>
                <w:sz w:val="18"/>
                <w:szCs w:val="18"/>
              </w:rPr>
              <w:t>stakeholders</w:t>
            </w:r>
            <w:r w:rsidRPr="007D0456">
              <w:rPr>
                <w:rFonts w:ascii="Arial" w:hAnsi="Arial" w:cs="Arial"/>
                <w:sz w:val="18"/>
                <w:szCs w:val="18"/>
              </w:rPr>
              <w:t xml:space="preserve"> </w:t>
            </w:r>
            <w:r w:rsidRPr="007D0456">
              <w:rPr>
                <w:rFonts w:ascii="Arial" w:hAnsi="Arial" w:cs="Arial"/>
                <w:spacing w:val="-1"/>
                <w:sz w:val="18"/>
                <w:szCs w:val="18"/>
              </w:rPr>
              <w:t>as</w:t>
            </w:r>
            <w:r w:rsidRPr="007D0456">
              <w:rPr>
                <w:rFonts w:ascii="Arial" w:hAnsi="Arial" w:cs="Arial"/>
                <w:spacing w:val="1"/>
                <w:sz w:val="18"/>
                <w:szCs w:val="18"/>
              </w:rPr>
              <w:t xml:space="preserve"> </w:t>
            </w:r>
            <w:r w:rsidRPr="007D0456">
              <w:rPr>
                <w:rFonts w:ascii="Arial" w:hAnsi="Arial" w:cs="Arial"/>
                <w:sz w:val="18"/>
                <w:szCs w:val="18"/>
              </w:rPr>
              <w:t>per</w:t>
            </w:r>
            <w:r w:rsidRPr="007D0456">
              <w:rPr>
                <w:rFonts w:ascii="Arial" w:hAnsi="Arial" w:cs="Arial"/>
                <w:spacing w:val="-1"/>
                <w:sz w:val="18"/>
                <w:szCs w:val="18"/>
              </w:rPr>
              <w:t xml:space="preserve"> </w:t>
            </w:r>
            <w:r w:rsidRPr="007D0456">
              <w:rPr>
                <w:rFonts w:ascii="Arial" w:hAnsi="Arial" w:cs="Arial"/>
                <w:sz w:val="18"/>
                <w:szCs w:val="18"/>
              </w:rPr>
              <w:t>the</w:t>
            </w:r>
            <w:r w:rsidRPr="007D0456">
              <w:rPr>
                <w:rFonts w:ascii="Arial" w:hAnsi="Arial" w:cs="Arial"/>
                <w:spacing w:val="-1"/>
                <w:sz w:val="18"/>
                <w:szCs w:val="18"/>
              </w:rPr>
              <w:t xml:space="preserve"> indicators?</w:t>
            </w:r>
          </w:p>
          <w:p w14:paraId="4A1BF5DA" w14:textId="77777777" w:rsidR="00CA6E49" w:rsidRPr="007D0456" w:rsidRDefault="00CA6E49" w:rsidP="00CA6E49">
            <w:pPr>
              <w:pStyle w:val="BodyText"/>
              <w:numPr>
                <w:ilvl w:val="0"/>
                <w:numId w:val="8"/>
              </w:numPr>
              <w:tabs>
                <w:tab w:val="left" w:pos="821"/>
              </w:tabs>
              <w:spacing w:before="0" w:line="275" w:lineRule="auto"/>
              <w:ind w:left="454"/>
              <w:rPr>
                <w:rFonts w:ascii="Arial" w:hAnsi="Arial" w:cs="Arial"/>
                <w:sz w:val="18"/>
                <w:szCs w:val="18"/>
              </w:rPr>
            </w:pPr>
            <w:r w:rsidRPr="007D0456">
              <w:rPr>
                <w:rFonts w:ascii="Arial" w:hAnsi="Arial" w:cs="Arial"/>
                <w:sz w:val="18"/>
                <w:szCs w:val="18"/>
              </w:rPr>
              <w:t>To</w:t>
            </w:r>
            <w:r w:rsidRPr="007D0456">
              <w:rPr>
                <w:rFonts w:ascii="Arial" w:hAnsi="Arial" w:cs="Arial"/>
                <w:spacing w:val="6"/>
                <w:sz w:val="18"/>
                <w:szCs w:val="18"/>
              </w:rPr>
              <w:t xml:space="preserve"> </w:t>
            </w:r>
            <w:r w:rsidRPr="007D0456">
              <w:rPr>
                <w:rFonts w:ascii="Arial" w:hAnsi="Arial" w:cs="Arial"/>
                <w:spacing w:val="-1"/>
                <w:sz w:val="18"/>
                <w:szCs w:val="18"/>
              </w:rPr>
              <w:t>what</w:t>
            </w:r>
            <w:r w:rsidRPr="007D0456">
              <w:rPr>
                <w:rFonts w:ascii="Arial" w:hAnsi="Arial" w:cs="Arial"/>
                <w:spacing w:val="9"/>
                <w:sz w:val="18"/>
                <w:szCs w:val="18"/>
              </w:rPr>
              <w:t xml:space="preserve"> </w:t>
            </w:r>
            <w:r w:rsidRPr="007D0456">
              <w:rPr>
                <w:rFonts w:ascii="Arial" w:hAnsi="Arial" w:cs="Arial"/>
                <w:spacing w:val="-1"/>
                <w:sz w:val="18"/>
                <w:szCs w:val="18"/>
              </w:rPr>
              <w:t>extent</w:t>
            </w:r>
            <w:r w:rsidRPr="007D0456">
              <w:rPr>
                <w:rFonts w:ascii="Arial" w:hAnsi="Arial" w:cs="Arial"/>
                <w:spacing w:val="8"/>
                <w:sz w:val="18"/>
                <w:szCs w:val="18"/>
              </w:rPr>
              <w:t xml:space="preserve"> </w:t>
            </w:r>
            <w:r w:rsidRPr="007D0456">
              <w:rPr>
                <w:rFonts w:ascii="Arial" w:hAnsi="Arial" w:cs="Arial"/>
                <w:sz w:val="18"/>
                <w:szCs w:val="18"/>
              </w:rPr>
              <w:t>the</w:t>
            </w:r>
            <w:r w:rsidRPr="007D0456">
              <w:rPr>
                <w:rFonts w:ascii="Arial" w:hAnsi="Arial" w:cs="Arial"/>
                <w:spacing w:val="6"/>
                <w:sz w:val="18"/>
                <w:szCs w:val="18"/>
              </w:rPr>
              <w:t xml:space="preserve"> </w:t>
            </w:r>
            <w:proofErr w:type="spellStart"/>
            <w:r w:rsidRPr="007D0456">
              <w:rPr>
                <w:rFonts w:ascii="Arial" w:hAnsi="Arial" w:cs="Arial"/>
                <w:spacing w:val="-1"/>
                <w:sz w:val="18"/>
                <w:szCs w:val="18"/>
              </w:rPr>
              <w:t>programme</w:t>
            </w:r>
            <w:proofErr w:type="spellEnd"/>
            <w:r w:rsidRPr="007D0456">
              <w:rPr>
                <w:rFonts w:ascii="Arial" w:hAnsi="Arial" w:cs="Arial"/>
                <w:spacing w:val="7"/>
                <w:sz w:val="18"/>
                <w:szCs w:val="18"/>
              </w:rPr>
              <w:t xml:space="preserve"> </w:t>
            </w:r>
            <w:r w:rsidRPr="007D0456">
              <w:rPr>
                <w:rFonts w:ascii="Arial" w:hAnsi="Arial" w:cs="Arial"/>
                <w:sz w:val="18"/>
                <w:szCs w:val="18"/>
              </w:rPr>
              <w:t>interventions</w:t>
            </w:r>
            <w:r w:rsidRPr="007D0456">
              <w:rPr>
                <w:rFonts w:ascii="Arial" w:hAnsi="Arial" w:cs="Arial"/>
                <w:spacing w:val="7"/>
                <w:sz w:val="18"/>
                <w:szCs w:val="18"/>
              </w:rPr>
              <w:t xml:space="preserve"> </w:t>
            </w:r>
            <w:r w:rsidRPr="007D0456">
              <w:rPr>
                <w:rFonts w:ascii="Arial" w:hAnsi="Arial" w:cs="Arial"/>
                <w:spacing w:val="-1"/>
                <w:sz w:val="18"/>
                <w:szCs w:val="18"/>
              </w:rPr>
              <w:t>and</w:t>
            </w:r>
            <w:r w:rsidRPr="007D0456">
              <w:rPr>
                <w:rFonts w:ascii="Arial" w:hAnsi="Arial" w:cs="Arial"/>
                <w:spacing w:val="8"/>
                <w:sz w:val="18"/>
                <w:szCs w:val="18"/>
              </w:rPr>
              <w:t xml:space="preserve"> </w:t>
            </w:r>
            <w:r w:rsidRPr="007D0456">
              <w:rPr>
                <w:rFonts w:ascii="Arial" w:hAnsi="Arial" w:cs="Arial"/>
                <w:sz w:val="18"/>
                <w:szCs w:val="18"/>
              </w:rPr>
              <w:t>activities</w:t>
            </w:r>
            <w:r w:rsidRPr="007D0456">
              <w:rPr>
                <w:rFonts w:ascii="Arial" w:hAnsi="Arial" w:cs="Arial"/>
                <w:spacing w:val="6"/>
                <w:sz w:val="18"/>
                <w:szCs w:val="18"/>
              </w:rPr>
              <w:t xml:space="preserve"> </w:t>
            </w:r>
            <w:r w:rsidRPr="007D0456">
              <w:rPr>
                <w:rFonts w:ascii="Arial" w:hAnsi="Arial" w:cs="Arial"/>
                <w:sz w:val="18"/>
                <w:szCs w:val="18"/>
              </w:rPr>
              <w:t>contributed</w:t>
            </w:r>
            <w:r w:rsidRPr="007D0456">
              <w:rPr>
                <w:rFonts w:ascii="Arial" w:hAnsi="Arial" w:cs="Arial"/>
                <w:spacing w:val="8"/>
                <w:sz w:val="18"/>
                <w:szCs w:val="18"/>
              </w:rPr>
              <w:t xml:space="preserve"> </w:t>
            </w:r>
            <w:r w:rsidRPr="007D0456">
              <w:rPr>
                <w:rFonts w:ascii="Arial" w:hAnsi="Arial" w:cs="Arial"/>
                <w:sz w:val="18"/>
                <w:szCs w:val="18"/>
              </w:rPr>
              <w:t xml:space="preserve">to meeting the </w:t>
            </w:r>
            <w:proofErr w:type="spellStart"/>
            <w:r w:rsidRPr="007D0456">
              <w:rPr>
                <w:rFonts w:ascii="Arial" w:hAnsi="Arial" w:cs="Arial"/>
                <w:spacing w:val="-1"/>
                <w:sz w:val="18"/>
                <w:szCs w:val="18"/>
              </w:rPr>
              <w:t>programme</w:t>
            </w:r>
            <w:proofErr w:type="spellEnd"/>
            <w:r w:rsidRPr="007D0456">
              <w:rPr>
                <w:rFonts w:ascii="Arial" w:hAnsi="Arial" w:cs="Arial"/>
                <w:spacing w:val="-1"/>
                <w:sz w:val="18"/>
                <w:szCs w:val="18"/>
              </w:rPr>
              <w:t xml:space="preserve"> </w:t>
            </w:r>
            <w:r w:rsidRPr="007D0456">
              <w:rPr>
                <w:rFonts w:ascii="Arial" w:hAnsi="Arial" w:cs="Arial"/>
                <w:sz w:val="18"/>
                <w:szCs w:val="18"/>
              </w:rPr>
              <w:t>goal?</w:t>
            </w:r>
          </w:p>
          <w:p w14:paraId="2DB37DA5" w14:textId="77777777" w:rsidR="00CA6E49" w:rsidRPr="007D0456" w:rsidRDefault="00CA6E49" w:rsidP="00CA6E49">
            <w:pPr>
              <w:pStyle w:val="BodyText"/>
              <w:numPr>
                <w:ilvl w:val="0"/>
                <w:numId w:val="8"/>
              </w:numPr>
              <w:tabs>
                <w:tab w:val="left" w:pos="821"/>
              </w:tabs>
              <w:spacing w:before="1" w:line="276" w:lineRule="auto"/>
              <w:ind w:left="454"/>
              <w:rPr>
                <w:rFonts w:ascii="Arial" w:hAnsi="Arial" w:cs="Arial"/>
                <w:sz w:val="18"/>
                <w:szCs w:val="18"/>
              </w:rPr>
            </w:pPr>
            <w:r w:rsidRPr="007D0456">
              <w:rPr>
                <w:rFonts w:ascii="Arial" w:hAnsi="Arial" w:cs="Arial"/>
                <w:spacing w:val="-1"/>
                <w:sz w:val="18"/>
                <w:szCs w:val="18"/>
              </w:rPr>
              <w:t>Was</w:t>
            </w:r>
            <w:r w:rsidRPr="007D0456">
              <w:rPr>
                <w:rFonts w:ascii="Arial" w:hAnsi="Arial" w:cs="Arial"/>
                <w:spacing w:val="7"/>
                <w:sz w:val="18"/>
                <w:szCs w:val="18"/>
              </w:rPr>
              <w:t xml:space="preserve"> </w:t>
            </w:r>
            <w:r w:rsidRPr="007D0456">
              <w:rPr>
                <w:rFonts w:ascii="Arial" w:hAnsi="Arial" w:cs="Arial"/>
                <w:sz w:val="18"/>
                <w:szCs w:val="18"/>
              </w:rPr>
              <w:t>the</w:t>
            </w:r>
            <w:r w:rsidRPr="007D0456">
              <w:rPr>
                <w:rFonts w:ascii="Arial" w:hAnsi="Arial" w:cs="Arial"/>
                <w:spacing w:val="8"/>
                <w:sz w:val="18"/>
                <w:szCs w:val="18"/>
              </w:rPr>
              <w:t xml:space="preserve"> </w:t>
            </w:r>
            <w:proofErr w:type="spellStart"/>
            <w:r w:rsidRPr="007D0456">
              <w:rPr>
                <w:rFonts w:ascii="Arial" w:hAnsi="Arial" w:cs="Arial"/>
                <w:spacing w:val="-1"/>
                <w:sz w:val="18"/>
                <w:szCs w:val="18"/>
              </w:rPr>
              <w:t>programme</w:t>
            </w:r>
            <w:proofErr w:type="spellEnd"/>
            <w:r w:rsidRPr="007D0456">
              <w:rPr>
                <w:rFonts w:ascii="Arial" w:hAnsi="Arial" w:cs="Arial"/>
                <w:spacing w:val="6"/>
                <w:sz w:val="18"/>
                <w:szCs w:val="18"/>
              </w:rPr>
              <w:t xml:space="preserve"> </w:t>
            </w:r>
            <w:r w:rsidRPr="007D0456">
              <w:rPr>
                <w:rFonts w:ascii="Arial" w:hAnsi="Arial" w:cs="Arial"/>
                <w:spacing w:val="-1"/>
                <w:sz w:val="18"/>
                <w:szCs w:val="18"/>
              </w:rPr>
              <w:t>effective</w:t>
            </w:r>
            <w:r w:rsidRPr="007D0456">
              <w:rPr>
                <w:rFonts w:ascii="Arial" w:hAnsi="Arial" w:cs="Arial"/>
                <w:spacing w:val="11"/>
                <w:sz w:val="18"/>
                <w:szCs w:val="18"/>
              </w:rPr>
              <w:t xml:space="preserve"> </w:t>
            </w:r>
            <w:r w:rsidRPr="007D0456">
              <w:rPr>
                <w:rFonts w:ascii="Arial" w:hAnsi="Arial" w:cs="Arial"/>
                <w:sz w:val="18"/>
                <w:szCs w:val="18"/>
              </w:rPr>
              <w:t>for increasing the income and improving living standard of target</w:t>
            </w:r>
            <w:r>
              <w:rPr>
                <w:rFonts w:ascii="Arial" w:hAnsi="Arial" w:cs="Arial"/>
                <w:sz w:val="18"/>
                <w:szCs w:val="18"/>
              </w:rPr>
              <w:t>ed</w:t>
            </w:r>
            <w:r w:rsidRPr="007D0456">
              <w:rPr>
                <w:rFonts w:ascii="Arial" w:hAnsi="Arial" w:cs="Arial"/>
                <w:sz w:val="18"/>
                <w:szCs w:val="18"/>
              </w:rPr>
              <w:t xml:space="preserve"> </w:t>
            </w:r>
            <w:r>
              <w:rPr>
                <w:rFonts w:ascii="Arial" w:hAnsi="Arial" w:cs="Arial"/>
                <w:sz w:val="18"/>
                <w:szCs w:val="18"/>
              </w:rPr>
              <w:t xml:space="preserve">women and </w:t>
            </w:r>
            <w:r w:rsidRPr="007D0456">
              <w:rPr>
                <w:rFonts w:ascii="Arial" w:hAnsi="Arial" w:cs="Arial"/>
                <w:sz w:val="18"/>
                <w:szCs w:val="18"/>
              </w:rPr>
              <w:t>beneficiaries?</w:t>
            </w:r>
          </w:p>
          <w:p w14:paraId="59E7E76D" w14:textId="77777777" w:rsidR="00CA6E49" w:rsidRPr="007D0456" w:rsidRDefault="00CA6E49" w:rsidP="00CA6E49">
            <w:pPr>
              <w:pStyle w:val="BodyText"/>
              <w:numPr>
                <w:ilvl w:val="0"/>
                <w:numId w:val="8"/>
              </w:numPr>
              <w:tabs>
                <w:tab w:val="left" w:pos="821"/>
              </w:tabs>
              <w:spacing w:before="0" w:line="276" w:lineRule="auto"/>
              <w:ind w:left="454"/>
              <w:rPr>
                <w:rFonts w:ascii="Arial" w:hAnsi="Arial" w:cs="Arial"/>
                <w:sz w:val="18"/>
                <w:szCs w:val="18"/>
              </w:rPr>
            </w:pPr>
            <w:r w:rsidRPr="007D0456">
              <w:rPr>
                <w:rFonts w:ascii="Arial" w:hAnsi="Arial" w:cs="Arial"/>
                <w:spacing w:val="-1"/>
                <w:sz w:val="18"/>
                <w:szCs w:val="18"/>
              </w:rPr>
              <w:t>What</w:t>
            </w:r>
            <w:r w:rsidRPr="007D0456">
              <w:rPr>
                <w:rFonts w:ascii="Arial" w:hAnsi="Arial" w:cs="Arial"/>
                <w:spacing w:val="5"/>
                <w:sz w:val="18"/>
                <w:szCs w:val="18"/>
              </w:rPr>
              <w:t xml:space="preserve"> </w:t>
            </w:r>
            <w:r w:rsidRPr="007D0456">
              <w:rPr>
                <w:rFonts w:ascii="Arial" w:hAnsi="Arial" w:cs="Arial"/>
                <w:sz w:val="18"/>
                <w:szCs w:val="18"/>
              </w:rPr>
              <w:t>types</w:t>
            </w:r>
            <w:r w:rsidRPr="007D0456">
              <w:rPr>
                <w:rFonts w:ascii="Arial" w:hAnsi="Arial" w:cs="Arial"/>
                <w:spacing w:val="4"/>
                <w:sz w:val="18"/>
                <w:szCs w:val="18"/>
              </w:rPr>
              <w:t xml:space="preserve"> </w:t>
            </w:r>
            <w:r w:rsidRPr="007D0456">
              <w:rPr>
                <w:rFonts w:ascii="Arial" w:hAnsi="Arial" w:cs="Arial"/>
                <w:sz w:val="18"/>
                <w:szCs w:val="18"/>
              </w:rPr>
              <w:t>of</w:t>
            </w:r>
            <w:r w:rsidRPr="007D0456">
              <w:rPr>
                <w:rFonts w:ascii="Arial" w:hAnsi="Arial" w:cs="Arial"/>
                <w:spacing w:val="4"/>
                <w:sz w:val="18"/>
                <w:szCs w:val="18"/>
              </w:rPr>
              <w:t xml:space="preserve"> </w:t>
            </w:r>
            <w:r w:rsidRPr="007D0456">
              <w:rPr>
                <w:rFonts w:ascii="Arial" w:hAnsi="Arial" w:cs="Arial"/>
                <w:spacing w:val="-1"/>
                <w:sz w:val="18"/>
                <w:szCs w:val="18"/>
              </w:rPr>
              <w:t>opportunities</w:t>
            </w:r>
            <w:r w:rsidRPr="007D0456">
              <w:rPr>
                <w:rFonts w:ascii="Arial" w:hAnsi="Arial" w:cs="Arial"/>
                <w:spacing w:val="4"/>
                <w:sz w:val="18"/>
                <w:szCs w:val="18"/>
              </w:rPr>
              <w:t xml:space="preserve"> </w:t>
            </w:r>
            <w:r w:rsidRPr="007D0456">
              <w:rPr>
                <w:rFonts w:ascii="Arial" w:hAnsi="Arial" w:cs="Arial"/>
                <w:sz w:val="18"/>
                <w:szCs w:val="18"/>
              </w:rPr>
              <w:t>for</w:t>
            </w:r>
            <w:r w:rsidRPr="007D0456">
              <w:rPr>
                <w:rFonts w:ascii="Arial" w:hAnsi="Arial" w:cs="Arial"/>
                <w:spacing w:val="3"/>
                <w:sz w:val="18"/>
                <w:szCs w:val="18"/>
              </w:rPr>
              <w:t xml:space="preserve"> </w:t>
            </w:r>
            <w:r w:rsidRPr="007D0456">
              <w:rPr>
                <w:rFonts w:ascii="Arial" w:hAnsi="Arial" w:cs="Arial"/>
                <w:spacing w:val="-1"/>
                <w:sz w:val="18"/>
                <w:szCs w:val="18"/>
              </w:rPr>
              <w:t>collaboration</w:t>
            </w:r>
            <w:r w:rsidRPr="007D0456">
              <w:rPr>
                <w:rFonts w:ascii="Arial" w:hAnsi="Arial" w:cs="Arial"/>
                <w:spacing w:val="6"/>
                <w:sz w:val="18"/>
                <w:szCs w:val="18"/>
              </w:rPr>
              <w:t xml:space="preserve"> </w:t>
            </w:r>
            <w:r w:rsidRPr="007D0456">
              <w:rPr>
                <w:rFonts w:ascii="Arial" w:hAnsi="Arial" w:cs="Arial"/>
                <w:spacing w:val="-1"/>
                <w:sz w:val="18"/>
                <w:szCs w:val="18"/>
              </w:rPr>
              <w:t>between</w:t>
            </w:r>
            <w:r w:rsidRPr="007D0456">
              <w:rPr>
                <w:rFonts w:ascii="Arial" w:hAnsi="Arial" w:cs="Arial"/>
                <w:spacing w:val="4"/>
                <w:sz w:val="18"/>
                <w:szCs w:val="18"/>
              </w:rPr>
              <w:t xml:space="preserve"> BDRCS</w:t>
            </w:r>
            <w:r w:rsidRPr="007D0456">
              <w:rPr>
                <w:rFonts w:ascii="Arial" w:hAnsi="Arial" w:cs="Arial"/>
                <w:spacing w:val="5"/>
                <w:sz w:val="18"/>
                <w:szCs w:val="18"/>
              </w:rPr>
              <w:t xml:space="preserve"> </w:t>
            </w:r>
            <w:r w:rsidRPr="007D0456">
              <w:rPr>
                <w:rFonts w:ascii="Arial" w:hAnsi="Arial" w:cs="Arial"/>
                <w:spacing w:val="-1"/>
                <w:sz w:val="18"/>
                <w:szCs w:val="18"/>
              </w:rPr>
              <w:t>and</w:t>
            </w:r>
            <w:r w:rsidRPr="007D0456">
              <w:rPr>
                <w:rFonts w:ascii="Arial" w:hAnsi="Arial" w:cs="Arial"/>
                <w:spacing w:val="4"/>
                <w:sz w:val="18"/>
                <w:szCs w:val="18"/>
              </w:rPr>
              <w:t xml:space="preserve"> </w:t>
            </w:r>
            <w:r w:rsidRPr="007D0456">
              <w:rPr>
                <w:rFonts w:ascii="Arial" w:hAnsi="Arial" w:cs="Arial"/>
                <w:sz w:val="18"/>
                <w:szCs w:val="18"/>
              </w:rPr>
              <w:t>other</w:t>
            </w:r>
            <w:r w:rsidRPr="007D0456">
              <w:rPr>
                <w:rFonts w:ascii="Arial" w:hAnsi="Arial" w:cs="Arial"/>
                <w:spacing w:val="3"/>
                <w:sz w:val="18"/>
                <w:szCs w:val="18"/>
              </w:rPr>
              <w:t xml:space="preserve"> </w:t>
            </w:r>
            <w:proofErr w:type="spellStart"/>
            <w:r w:rsidRPr="007D0456">
              <w:rPr>
                <w:rFonts w:ascii="Arial" w:hAnsi="Arial" w:cs="Arial"/>
                <w:spacing w:val="-1"/>
                <w:sz w:val="18"/>
                <w:szCs w:val="18"/>
              </w:rPr>
              <w:t>stakeholderswere</w:t>
            </w:r>
            <w:proofErr w:type="spellEnd"/>
            <w:r w:rsidRPr="007D0456">
              <w:rPr>
                <w:rFonts w:ascii="Arial" w:hAnsi="Arial" w:cs="Arial"/>
                <w:spacing w:val="-7"/>
                <w:sz w:val="18"/>
                <w:szCs w:val="18"/>
              </w:rPr>
              <w:t xml:space="preserve"> </w:t>
            </w:r>
            <w:r w:rsidRPr="007D0456">
              <w:rPr>
                <w:rFonts w:ascii="Arial" w:hAnsi="Arial" w:cs="Arial"/>
                <w:spacing w:val="-1"/>
                <w:sz w:val="18"/>
                <w:szCs w:val="18"/>
              </w:rPr>
              <w:t>explored</w:t>
            </w:r>
            <w:r w:rsidRPr="007D0456">
              <w:rPr>
                <w:rFonts w:ascii="Arial" w:hAnsi="Arial" w:cs="Arial"/>
                <w:spacing w:val="-8"/>
                <w:sz w:val="18"/>
                <w:szCs w:val="18"/>
              </w:rPr>
              <w:t xml:space="preserve"> </w:t>
            </w:r>
            <w:r w:rsidRPr="007D0456">
              <w:rPr>
                <w:rFonts w:ascii="Arial" w:hAnsi="Arial" w:cs="Arial"/>
                <w:spacing w:val="-1"/>
                <w:sz w:val="18"/>
                <w:szCs w:val="18"/>
              </w:rPr>
              <w:t>and</w:t>
            </w:r>
            <w:r w:rsidRPr="007D0456">
              <w:rPr>
                <w:rFonts w:ascii="Arial" w:hAnsi="Arial" w:cs="Arial"/>
                <w:spacing w:val="-8"/>
                <w:sz w:val="18"/>
                <w:szCs w:val="18"/>
              </w:rPr>
              <w:t xml:space="preserve"> </w:t>
            </w:r>
            <w:r w:rsidRPr="007D0456">
              <w:rPr>
                <w:rFonts w:ascii="Arial" w:hAnsi="Arial" w:cs="Arial"/>
                <w:spacing w:val="-1"/>
                <w:sz w:val="18"/>
                <w:szCs w:val="18"/>
              </w:rPr>
              <w:t>strengthened</w:t>
            </w:r>
            <w:r w:rsidRPr="007D0456">
              <w:rPr>
                <w:rFonts w:ascii="Arial" w:hAnsi="Arial" w:cs="Arial"/>
                <w:spacing w:val="-7"/>
                <w:sz w:val="18"/>
                <w:szCs w:val="18"/>
              </w:rPr>
              <w:t xml:space="preserve"> </w:t>
            </w:r>
            <w:r w:rsidRPr="007D0456">
              <w:rPr>
                <w:rFonts w:ascii="Arial" w:hAnsi="Arial" w:cs="Arial"/>
                <w:spacing w:val="-1"/>
                <w:sz w:val="18"/>
                <w:szCs w:val="18"/>
              </w:rPr>
              <w:t>and</w:t>
            </w:r>
            <w:r w:rsidRPr="007D0456">
              <w:rPr>
                <w:rFonts w:ascii="Arial" w:hAnsi="Arial" w:cs="Arial"/>
                <w:spacing w:val="-8"/>
                <w:sz w:val="18"/>
                <w:szCs w:val="18"/>
              </w:rPr>
              <w:t xml:space="preserve"> </w:t>
            </w:r>
            <w:r w:rsidRPr="007D0456">
              <w:rPr>
                <w:rFonts w:ascii="Arial" w:hAnsi="Arial" w:cs="Arial"/>
                <w:sz w:val="18"/>
                <w:szCs w:val="18"/>
              </w:rPr>
              <w:t>how</w:t>
            </w:r>
            <w:r w:rsidRPr="007D0456">
              <w:rPr>
                <w:rFonts w:ascii="Arial" w:hAnsi="Arial" w:cs="Arial"/>
                <w:spacing w:val="-8"/>
                <w:sz w:val="18"/>
                <w:szCs w:val="18"/>
              </w:rPr>
              <w:t xml:space="preserve"> </w:t>
            </w:r>
            <w:r w:rsidRPr="007D0456">
              <w:rPr>
                <w:rFonts w:ascii="Arial" w:hAnsi="Arial" w:cs="Arial"/>
                <w:sz w:val="18"/>
                <w:szCs w:val="18"/>
              </w:rPr>
              <w:t>the</w:t>
            </w:r>
            <w:r w:rsidRPr="007D0456">
              <w:rPr>
                <w:rFonts w:ascii="Arial" w:hAnsi="Arial" w:cs="Arial"/>
                <w:spacing w:val="-6"/>
                <w:sz w:val="18"/>
                <w:szCs w:val="18"/>
              </w:rPr>
              <w:t xml:space="preserve"> </w:t>
            </w:r>
            <w:r w:rsidRPr="007D0456">
              <w:rPr>
                <w:rFonts w:ascii="Arial" w:hAnsi="Arial" w:cs="Arial"/>
                <w:spacing w:val="-1"/>
                <w:sz w:val="18"/>
                <w:szCs w:val="18"/>
              </w:rPr>
              <w:t>collaboration</w:t>
            </w:r>
            <w:r w:rsidRPr="007D0456">
              <w:rPr>
                <w:rFonts w:ascii="Arial" w:hAnsi="Arial" w:cs="Arial"/>
                <w:spacing w:val="-7"/>
                <w:sz w:val="18"/>
                <w:szCs w:val="18"/>
              </w:rPr>
              <w:t xml:space="preserve"> </w:t>
            </w:r>
            <w:r w:rsidRPr="007D0456">
              <w:rPr>
                <w:rFonts w:ascii="Arial" w:hAnsi="Arial" w:cs="Arial"/>
                <w:spacing w:val="-1"/>
                <w:sz w:val="18"/>
                <w:szCs w:val="18"/>
              </w:rPr>
              <w:t>contributed</w:t>
            </w:r>
            <w:r w:rsidRPr="007D0456">
              <w:rPr>
                <w:rFonts w:ascii="Arial" w:hAnsi="Arial" w:cs="Arial"/>
                <w:spacing w:val="-6"/>
                <w:sz w:val="18"/>
                <w:szCs w:val="18"/>
              </w:rPr>
              <w:t xml:space="preserve"> </w:t>
            </w:r>
            <w:r w:rsidRPr="007D0456">
              <w:rPr>
                <w:rFonts w:ascii="Arial" w:hAnsi="Arial" w:cs="Arial"/>
                <w:sz w:val="18"/>
                <w:szCs w:val="18"/>
              </w:rPr>
              <w:t>to</w:t>
            </w:r>
            <w:r w:rsidRPr="007D0456">
              <w:rPr>
                <w:rFonts w:ascii="Arial" w:hAnsi="Arial" w:cs="Arial"/>
                <w:spacing w:val="-7"/>
                <w:sz w:val="18"/>
                <w:szCs w:val="18"/>
              </w:rPr>
              <w:t xml:space="preserve"> </w:t>
            </w:r>
            <w:proofErr w:type="spellStart"/>
            <w:r w:rsidRPr="007D0456">
              <w:rPr>
                <w:rFonts w:ascii="Arial" w:hAnsi="Arial" w:cs="Arial"/>
                <w:spacing w:val="-1"/>
                <w:sz w:val="18"/>
                <w:szCs w:val="18"/>
              </w:rPr>
              <w:t>increaseeffectiveness</w:t>
            </w:r>
            <w:proofErr w:type="spellEnd"/>
            <w:r w:rsidRPr="007D0456">
              <w:rPr>
                <w:rFonts w:ascii="Arial" w:hAnsi="Arial" w:cs="Arial"/>
                <w:spacing w:val="1"/>
                <w:sz w:val="18"/>
                <w:szCs w:val="18"/>
              </w:rPr>
              <w:t xml:space="preserve"> </w:t>
            </w:r>
            <w:r w:rsidRPr="007D0456">
              <w:rPr>
                <w:rFonts w:ascii="Arial" w:hAnsi="Arial" w:cs="Arial"/>
                <w:sz w:val="18"/>
                <w:szCs w:val="18"/>
              </w:rPr>
              <w:t xml:space="preserve">for the </w:t>
            </w:r>
            <w:proofErr w:type="spellStart"/>
            <w:r w:rsidRPr="007D0456">
              <w:rPr>
                <w:rFonts w:ascii="Arial" w:hAnsi="Arial" w:cs="Arial"/>
                <w:spacing w:val="-1"/>
                <w:sz w:val="18"/>
                <w:szCs w:val="18"/>
              </w:rPr>
              <w:t>programme</w:t>
            </w:r>
            <w:proofErr w:type="spellEnd"/>
            <w:r w:rsidRPr="007D0456">
              <w:rPr>
                <w:rFonts w:ascii="Arial" w:hAnsi="Arial" w:cs="Arial"/>
                <w:spacing w:val="-1"/>
                <w:sz w:val="18"/>
                <w:szCs w:val="18"/>
              </w:rPr>
              <w:t>?</w:t>
            </w:r>
          </w:p>
          <w:p w14:paraId="6986366C" w14:textId="30A61B30" w:rsidR="00540420" w:rsidRPr="007D0456" w:rsidRDefault="00CA6E49" w:rsidP="00CA6E49">
            <w:pPr>
              <w:pStyle w:val="BodyText"/>
              <w:numPr>
                <w:ilvl w:val="0"/>
                <w:numId w:val="8"/>
              </w:numPr>
              <w:tabs>
                <w:tab w:val="left" w:pos="821"/>
              </w:tabs>
              <w:spacing w:before="1" w:line="275" w:lineRule="auto"/>
              <w:ind w:left="454"/>
              <w:rPr>
                <w:rFonts w:ascii="Arial" w:hAnsi="Arial" w:cs="Arial"/>
                <w:sz w:val="18"/>
                <w:szCs w:val="18"/>
              </w:rPr>
            </w:pPr>
            <w:r w:rsidRPr="007D0456">
              <w:rPr>
                <w:rFonts w:ascii="Arial" w:hAnsi="Arial" w:cs="Arial"/>
                <w:sz w:val="18"/>
                <w:szCs w:val="18"/>
              </w:rPr>
              <w:t>To</w:t>
            </w:r>
            <w:r w:rsidRPr="007D0456">
              <w:rPr>
                <w:rFonts w:ascii="Arial" w:hAnsi="Arial" w:cs="Arial"/>
                <w:spacing w:val="6"/>
                <w:sz w:val="18"/>
                <w:szCs w:val="18"/>
              </w:rPr>
              <w:t xml:space="preserve"> </w:t>
            </w:r>
            <w:r w:rsidRPr="007D0456">
              <w:rPr>
                <w:rFonts w:ascii="Arial" w:hAnsi="Arial" w:cs="Arial"/>
                <w:spacing w:val="-1"/>
                <w:sz w:val="18"/>
                <w:szCs w:val="18"/>
              </w:rPr>
              <w:t>what</w:t>
            </w:r>
            <w:r w:rsidRPr="007D0456">
              <w:rPr>
                <w:rFonts w:ascii="Arial" w:hAnsi="Arial" w:cs="Arial"/>
                <w:spacing w:val="7"/>
                <w:sz w:val="18"/>
                <w:szCs w:val="18"/>
              </w:rPr>
              <w:t xml:space="preserve"> </w:t>
            </w:r>
            <w:r w:rsidRPr="007D0456">
              <w:rPr>
                <w:rFonts w:ascii="Arial" w:hAnsi="Arial" w:cs="Arial"/>
                <w:spacing w:val="-1"/>
                <w:sz w:val="18"/>
                <w:szCs w:val="18"/>
              </w:rPr>
              <w:t>extent</w:t>
            </w:r>
            <w:r w:rsidRPr="007D0456">
              <w:rPr>
                <w:rFonts w:ascii="Arial" w:hAnsi="Arial" w:cs="Arial"/>
                <w:spacing w:val="6"/>
                <w:sz w:val="18"/>
                <w:szCs w:val="18"/>
              </w:rPr>
              <w:t xml:space="preserve"> </w:t>
            </w:r>
            <w:r w:rsidRPr="007D0456">
              <w:rPr>
                <w:rFonts w:ascii="Arial" w:hAnsi="Arial" w:cs="Arial"/>
                <w:sz w:val="18"/>
                <w:szCs w:val="18"/>
              </w:rPr>
              <w:t>the</w:t>
            </w:r>
            <w:r w:rsidRPr="007D0456">
              <w:rPr>
                <w:rFonts w:ascii="Arial" w:hAnsi="Arial" w:cs="Arial"/>
                <w:spacing w:val="6"/>
                <w:sz w:val="18"/>
                <w:szCs w:val="18"/>
              </w:rPr>
              <w:t xml:space="preserve"> </w:t>
            </w:r>
            <w:proofErr w:type="spellStart"/>
            <w:r w:rsidRPr="007D0456">
              <w:rPr>
                <w:rFonts w:ascii="Arial" w:hAnsi="Arial" w:cs="Arial"/>
                <w:spacing w:val="-1"/>
                <w:sz w:val="18"/>
                <w:szCs w:val="18"/>
              </w:rPr>
              <w:t>programme</w:t>
            </w:r>
            <w:proofErr w:type="spellEnd"/>
            <w:r w:rsidRPr="007D0456">
              <w:rPr>
                <w:rFonts w:ascii="Arial" w:hAnsi="Arial" w:cs="Arial"/>
                <w:spacing w:val="6"/>
                <w:sz w:val="18"/>
                <w:szCs w:val="18"/>
              </w:rPr>
              <w:t xml:space="preserve"> </w:t>
            </w:r>
            <w:r w:rsidRPr="007D0456">
              <w:rPr>
                <w:rFonts w:ascii="Arial" w:hAnsi="Arial" w:cs="Arial"/>
                <w:spacing w:val="-1"/>
                <w:sz w:val="18"/>
                <w:szCs w:val="18"/>
              </w:rPr>
              <w:t>encouraged</w:t>
            </w:r>
            <w:r w:rsidRPr="007D0456">
              <w:rPr>
                <w:rFonts w:ascii="Arial" w:hAnsi="Arial" w:cs="Arial"/>
                <w:spacing w:val="9"/>
                <w:sz w:val="18"/>
                <w:szCs w:val="18"/>
              </w:rPr>
              <w:t xml:space="preserve"> </w:t>
            </w:r>
            <w:r w:rsidRPr="007D0456">
              <w:rPr>
                <w:rFonts w:ascii="Arial" w:hAnsi="Arial" w:cs="Arial"/>
                <w:sz w:val="18"/>
                <w:szCs w:val="18"/>
              </w:rPr>
              <w:t>community</w:t>
            </w:r>
            <w:r w:rsidRPr="007D0456">
              <w:rPr>
                <w:rFonts w:ascii="Arial" w:hAnsi="Arial" w:cs="Arial"/>
                <w:spacing w:val="6"/>
                <w:sz w:val="18"/>
                <w:szCs w:val="18"/>
              </w:rPr>
              <w:t xml:space="preserve"> </w:t>
            </w:r>
            <w:r w:rsidRPr="007D0456">
              <w:rPr>
                <w:rFonts w:ascii="Arial" w:hAnsi="Arial" w:cs="Arial"/>
                <w:spacing w:val="-1"/>
                <w:sz w:val="18"/>
                <w:szCs w:val="18"/>
              </w:rPr>
              <w:t>engagement</w:t>
            </w:r>
            <w:r w:rsidRPr="007D0456">
              <w:rPr>
                <w:rFonts w:ascii="Arial" w:hAnsi="Arial" w:cs="Arial"/>
                <w:spacing w:val="6"/>
                <w:sz w:val="18"/>
                <w:szCs w:val="18"/>
              </w:rPr>
              <w:t xml:space="preserve"> </w:t>
            </w:r>
            <w:r w:rsidRPr="007D0456">
              <w:rPr>
                <w:rFonts w:ascii="Arial" w:hAnsi="Arial" w:cs="Arial"/>
                <w:spacing w:val="-1"/>
                <w:sz w:val="18"/>
                <w:szCs w:val="18"/>
              </w:rPr>
              <w:t>and</w:t>
            </w:r>
            <w:r w:rsidRPr="007D0456">
              <w:rPr>
                <w:rFonts w:ascii="Arial" w:hAnsi="Arial" w:cs="Arial"/>
                <w:spacing w:val="9"/>
                <w:sz w:val="18"/>
                <w:szCs w:val="18"/>
              </w:rPr>
              <w:t xml:space="preserve"> </w:t>
            </w:r>
            <w:proofErr w:type="spellStart"/>
            <w:r w:rsidRPr="007D0456">
              <w:rPr>
                <w:rFonts w:ascii="Arial" w:hAnsi="Arial" w:cs="Arial"/>
                <w:spacing w:val="-1"/>
                <w:sz w:val="18"/>
                <w:szCs w:val="18"/>
              </w:rPr>
              <w:t>ensuredaccountability</w:t>
            </w:r>
            <w:proofErr w:type="spellEnd"/>
            <w:r w:rsidRPr="007D0456">
              <w:rPr>
                <w:rFonts w:ascii="Arial" w:hAnsi="Arial" w:cs="Arial"/>
                <w:sz w:val="18"/>
                <w:szCs w:val="18"/>
              </w:rPr>
              <w:t xml:space="preserve"> </w:t>
            </w:r>
            <w:r w:rsidRPr="007D0456">
              <w:rPr>
                <w:rFonts w:ascii="Arial" w:hAnsi="Arial" w:cs="Arial"/>
                <w:spacing w:val="-1"/>
                <w:sz w:val="18"/>
                <w:szCs w:val="18"/>
              </w:rPr>
              <w:t>issues</w:t>
            </w:r>
            <w:r w:rsidRPr="007D0456">
              <w:rPr>
                <w:rFonts w:ascii="Arial" w:hAnsi="Arial" w:cs="Arial"/>
                <w:sz w:val="18"/>
                <w:szCs w:val="18"/>
              </w:rPr>
              <w:t xml:space="preserve"> during the </w:t>
            </w:r>
            <w:proofErr w:type="spellStart"/>
            <w:r w:rsidRPr="007D0456">
              <w:rPr>
                <w:rFonts w:ascii="Arial" w:hAnsi="Arial" w:cs="Arial"/>
                <w:spacing w:val="-1"/>
                <w:sz w:val="18"/>
                <w:szCs w:val="18"/>
              </w:rPr>
              <w:t>programme</w:t>
            </w:r>
            <w:proofErr w:type="spellEnd"/>
            <w:r w:rsidRPr="007D0456">
              <w:rPr>
                <w:rFonts w:ascii="Arial" w:hAnsi="Arial" w:cs="Arial"/>
                <w:spacing w:val="-1"/>
                <w:sz w:val="18"/>
                <w:szCs w:val="18"/>
              </w:rPr>
              <w:t xml:space="preserve"> </w:t>
            </w:r>
            <w:r w:rsidRPr="007D0456">
              <w:rPr>
                <w:rFonts w:ascii="Arial" w:hAnsi="Arial" w:cs="Arial"/>
                <w:sz w:val="18"/>
                <w:szCs w:val="18"/>
              </w:rPr>
              <w:t>life cycle management?</w:t>
            </w:r>
          </w:p>
        </w:tc>
      </w:tr>
      <w:tr w:rsidR="00540420" w:rsidRPr="007D0456" w14:paraId="1F4B6E9F" w14:textId="77777777" w:rsidTr="00540420">
        <w:tc>
          <w:tcPr>
            <w:tcW w:w="313" w:type="pct"/>
            <w:shd w:val="clear" w:color="auto" w:fill="AEAAAA" w:themeFill="background2" w:themeFillShade="BF"/>
          </w:tcPr>
          <w:p w14:paraId="5D521BF7" w14:textId="785F2359" w:rsidR="00540420" w:rsidRPr="007D0456" w:rsidRDefault="00C114AC" w:rsidP="000463C4">
            <w:pPr>
              <w:pStyle w:val="BodyText"/>
              <w:spacing w:before="4" w:line="276" w:lineRule="auto"/>
              <w:ind w:left="0" w:firstLine="0"/>
              <w:jc w:val="center"/>
              <w:rPr>
                <w:rFonts w:ascii="Arial" w:hAnsi="Arial" w:cs="Arial"/>
                <w:sz w:val="18"/>
                <w:szCs w:val="18"/>
              </w:rPr>
            </w:pPr>
            <w:r>
              <w:rPr>
                <w:rFonts w:ascii="Arial" w:hAnsi="Arial" w:cs="Arial"/>
                <w:sz w:val="18"/>
                <w:szCs w:val="18"/>
              </w:rPr>
              <w:t>5</w:t>
            </w:r>
          </w:p>
        </w:tc>
        <w:tc>
          <w:tcPr>
            <w:tcW w:w="1133" w:type="pct"/>
          </w:tcPr>
          <w:p w14:paraId="3207B26A" w14:textId="77777777" w:rsidR="00540420" w:rsidRPr="007D0456" w:rsidRDefault="00540420" w:rsidP="000463C4">
            <w:pPr>
              <w:rPr>
                <w:rFonts w:ascii="Arial" w:hAnsi="Arial" w:cs="Arial"/>
                <w:b/>
                <w:bCs/>
                <w:sz w:val="18"/>
                <w:szCs w:val="18"/>
              </w:rPr>
            </w:pPr>
            <w:r w:rsidRPr="007D0456">
              <w:rPr>
                <w:rFonts w:ascii="Arial" w:hAnsi="Arial" w:cs="Arial"/>
                <w:b/>
                <w:bCs/>
                <w:sz w:val="18"/>
                <w:szCs w:val="18"/>
              </w:rPr>
              <w:t>Coherence</w:t>
            </w:r>
          </w:p>
        </w:tc>
        <w:tc>
          <w:tcPr>
            <w:tcW w:w="3554" w:type="pct"/>
          </w:tcPr>
          <w:p w14:paraId="63A3714A" w14:textId="77777777" w:rsidR="00A95DC3" w:rsidRPr="007D0456" w:rsidRDefault="00A95DC3" w:rsidP="00A95DC3">
            <w:pPr>
              <w:pStyle w:val="BodyText"/>
              <w:numPr>
                <w:ilvl w:val="0"/>
                <w:numId w:val="8"/>
              </w:numPr>
              <w:tabs>
                <w:tab w:val="left" w:pos="821"/>
              </w:tabs>
              <w:spacing w:before="1"/>
              <w:ind w:left="454"/>
              <w:rPr>
                <w:rFonts w:ascii="Arial" w:hAnsi="Arial" w:cs="Arial"/>
                <w:sz w:val="18"/>
                <w:szCs w:val="18"/>
              </w:rPr>
            </w:pPr>
            <w:r w:rsidRPr="007D0456">
              <w:rPr>
                <w:rFonts w:ascii="Arial" w:hAnsi="Arial" w:cs="Arial"/>
                <w:spacing w:val="-1"/>
                <w:sz w:val="18"/>
                <w:szCs w:val="18"/>
              </w:rPr>
              <w:t>What</w:t>
            </w:r>
            <w:r w:rsidRPr="007D0456">
              <w:rPr>
                <w:rFonts w:ascii="Arial" w:hAnsi="Arial" w:cs="Arial"/>
                <w:sz w:val="18"/>
                <w:szCs w:val="18"/>
              </w:rPr>
              <w:t xml:space="preserve"> are</w:t>
            </w:r>
            <w:r w:rsidRPr="007D0456">
              <w:rPr>
                <w:rFonts w:ascii="Arial" w:hAnsi="Arial" w:cs="Arial"/>
                <w:spacing w:val="-1"/>
                <w:sz w:val="18"/>
                <w:szCs w:val="18"/>
              </w:rPr>
              <w:t xml:space="preserve"> </w:t>
            </w:r>
            <w:r w:rsidRPr="007D0456">
              <w:rPr>
                <w:rFonts w:ascii="Arial" w:hAnsi="Arial" w:cs="Arial"/>
                <w:sz w:val="18"/>
                <w:szCs w:val="18"/>
              </w:rPr>
              <w:t xml:space="preserve">the </w:t>
            </w:r>
            <w:r w:rsidRPr="007D0456">
              <w:rPr>
                <w:rFonts w:ascii="Arial" w:hAnsi="Arial" w:cs="Arial"/>
                <w:spacing w:val="-1"/>
                <w:sz w:val="18"/>
                <w:szCs w:val="18"/>
              </w:rPr>
              <w:t>barriers</w:t>
            </w:r>
            <w:r w:rsidRPr="007D0456">
              <w:rPr>
                <w:rFonts w:ascii="Arial" w:hAnsi="Arial" w:cs="Arial"/>
                <w:spacing w:val="2"/>
                <w:sz w:val="18"/>
                <w:szCs w:val="18"/>
              </w:rPr>
              <w:t xml:space="preserve"> </w:t>
            </w:r>
            <w:r w:rsidRPr="007D0456">
              <w:rPr>
                <w:rFonts w:ascii="Arial" w:hAnsi="Arial" w:cs="Arial"/>
                <w:sz w:val="18"/>
                <w:szCs w:val="18"/>
              </w:rPr>
              <w:t xml:space="preserve">and/or </w:t>
            </w:r>
            <w:r w:rsidRPr="007D0456">
              <w:rPr>
                <w:rFonts w:ascii="Arial" w:hAnsi="Arial" w:cs="Arial"/>
                <w:spacing w:val="-1"/>
                <w:sz w:val="18"/>
                <w:szCs w:val="18"/>
              </w:rPr>
              <w:t>enablers</w:t>
            </w:r>
            <w:r w:rsidRPr="007D0456">
              <w:rPr>
                <w:rFonts w:ascii="Arial" w:hAnsi="Arial" w:cs="Arial"/>
                <w:sz w:val="18"/>
                <w:szCs w:val="18"/>
              </w:rPr>
              <w:t xml:space="preserve"> to</w:t>
            </w:r>
            <w:r w:rsidRPr="007D0456">
              <w:rPr>
                <w:rFonts w:ascii="Arial" w:hAnsi="Arial" w:cs="Arial"/>
                <w:spacing w:val="1"/>
                <w:sz w:val="18"/>
                <w:szCs w:val="18"/>
              </w:rPr>
              <w:t xml:space="preserve"> </w:t>
            </w:r>
            <w:r w:rsidRPr="007D0456">
              <w:rPr>
                <w:rFonts w:ascii="Arial" w:hAnsi="Arial" w:cs="Arial"/>
                <w:sz w:val="18"/>
                <w:szCs w:val="18"/>
              </w:rPr>
              <w:t xml:space="preserve">strengthening </w:t>
            </w:r>
            <w:r w:rsidRPr="007D0456">
              <w:rPr>
                <w:rFonts w:ascii="Arial" w:hAnsi="Arial" w:cs="Arial"/>
                <w:spacing w:val="-1"/>
                <w:sz w:val="18"/>
                <w:szCs w:val="18"/>
              </w:rPr>
              <w:t>coordination</w:t>
            </w:r>
            <w:r w:rsidRPr="007D0456">
              <w:rPr>
                <w:rFonts w:ascii="Arial" w:hAnsi="Arial" w:cs="Arial"/>
                <w:sz w:val="18"/>
                <w:szCs w:val="18"/>
              </w:rPr>
              <w:t xml:space="preserve"> and </w:t>
            </w:r>
            <w:r w:rsidRPr="007D0456">
              <w:rPr>
                <w:rFonts w:ascii="Arial" w:hAnsi="Arial" w:cs="Arial"/>
                <w:spacing w:val="-1"/>
                <w:sz w:val="18"/>
                <w:szCs w:val="18"/>
              </w:rPr>
              <w:t>collaboration</w:t>
            </w:r>
            <w:r>
              <w:rPr>
                <w:rFonts w:ascii="Arial" w:hAnsi="Arial" w:cs="Arial"/>
                <w:spacing w:val="-1"/>
                <w:sz w:val="18"/>
                <w:szCs w:val="18"/>
              </w:rPr>
              <w:t xml:space="preserve"> among BDRCS and targeted stakeholders in the sector</w:t>
            </w:r>
            <w:r w:rsidRPr="007D0456">
              <w:rPr>
                <w:rFonts w:ascii="Arial" w:hAnsi="Arial" w:cs="Arial"/>
                <w:spacing w:val="-1"/>
                <w:sz w:val="18"/>
                <w:szCs w:val="18"/>
              </w:rPr>
              <w:t>?</w:t>
            </w:r>
          </w:p>
          <w:p w14:paraId="64BC1A57" w14:textId="103E0345" w:rsidR="00540420" w:rsidRPr="007D0456" w:rsidRDefault="00A95DC3" w:rsidP="00A95DC3">
            <w:pPr>
              <w:pStyle w:val="BodyText"/>
              <w:numPr>
                <w:ilvl w:val="0"/>
                <w:numId w:val="8"/>
              </w:numPr>
              <w:tabs>
                <w:tab w:val="left" w:pos="821"/>
              </w:tabs>
              <w:spacing w:line="277" w:lineRule="auto"/>
              <w:ind w:left="454"/>
              <w:rPr>
                <w:rFonts w:ascii="Arial" w:hAnsi="Arial" w:cs="Arial"/>
                <w:sz w:val="18"/>
                <w:szCs w:val="18"/>
              </w:rPr>
            </w:pPr>
            <w:r w:rsidRPr="007D0456">
              <w:rPr>
                <w:rFonts w:ascii="Arial" w:hAnsi="Arial" w:cs="Arial"/>
                <w:sz w:val="18"/>
                <w:szCs w:val="18"/>
              </w:rPr>
              <w:t>Did</w:t>
            </w:r>
            <w:r w:rsidRPr="007D0456">
              <w:rPr>
                <w:rFonts w:ascii="Arial" w:hAnsi="Arial" w:cs="Arial"/>
                <w:spacing w:val="4"/>
                <w:sz w:val="18"/>
                <w:szCs w:val="18"/>
              </w:rPr>
              <w:t xml:space="preserve"> </w:t>
            </w:r>
            <w:r w:rsidRPr="007D0456">
              <w:rPr>
                <w:rFonts w:ascii="Arial" w:hAnsi="Arial" w:cs="Arial"/>
                <w:sz w:val="18"/>
                <w:szCs w:val="18"/>
              </w:rPr>
              <w:t>the</w:t>
            </w:r>
            <w:r w:rsidRPr="007D0456">
              <w:rPr>
                <w:rFonts w:ascii="Arial" w:hAnsi="Arial" w:cs="Arial"/>
                <w:spacing w:val="4"/>
                <w:sz w:val="18"/>
                <w:szCs w:val="18"/>
              </w:rPr>
              <w:t xml:space="preserve"> </w:t>
            </w:r>
            <w:r w:rsidRPr="007D0456">
              <w:rPr>
                <w:rFonts w:ascii="Arial" w:hAnsi="Arial" w:cs="Arial"/>
                <w:sz w:val="18"/>
                <w:szCs w:val="18"/>
              </w:rPr>
              <w:t>activities</w:t>
            </w:r>
            <w:r w:rsidRPr="007D0456">
              <w:rPr>
                <w:rFonts w:ascii="Arial" w:hAnsi="Arial" w:cs="Arial"/>
                <w:spacing w:val="4"/>
                <w:sz w:val="18"/>
                <w:szCs w:val="18"/>
              </w:rPr>
              <w:t xml:space="preserve"> </w:t>
            </w:r>
            <w:r w:rsidRPr="007D0456">
              <w:rPr>
                <w:rFonts w:ascii="Arial" w:hAnsi="Arial" w:cs="Arial"/>
                <w:sz w:val="18"/>
                <w:szCs w:val="18"/>
              </w:rPr>
              <w:t>of</w:t>
            </w:r>
            <w:r w:rsidRPr="007D0456">
              <w:rPr>
                <w:rFonts w:ascii="Arial" w:hAnsi="Arial" w:cs="Arial"/>
                <w:spacing w:val="3"/>
                <w:sz w:val="18"/>
                <w:szCs w:val="18"/>
              </w:rPr>
              <w:t xml:space="preserve"> </w:t>
            </w:r>
            <w:r w:rsidRPr="007D0456">
              <w:rPr>
                <w:rFonts w:ascii="Arial" w:hAnsi="Arial" w:cs="Arial"/>
                <w:sz w:val="18"/>
                <w:szCs w:val="18"/>
              </w:rPr>
              <w:t>the</w:t>
            </w:r>
            <w:r w:rsidRPr="007D0456">
              <w:rPr>
                <w:rFonts w:ascii="Arial" w:hAnsi="Arial" w:cs="Arial"/>
                <w:spacing w:val="8"/>
                <w:sz w:val="18"/>
                <w:szCs w:val="18"/>
              </w:rPr>
              <w:t xml:space="preserve"> </w:t>
            </w:r>
            <w:proofErr w:type="spellStart"/>
            <w:r w:rsidRPr="007D0456">
              <w:rPr>
                <w:rFonts w:ascii="Arial" w:hAnsi="Arial" w:cs="Arial"/>
                <w:spacing w:val="-1"/>
                <w:sz w:val="18"/>
                <w:szCs w:val="18"/>
              </w:rPr>
              <w:t>programme</w:t>
            </w:r>
            <w:proofErr w:type="spellEnd"/>
            <w:r w:rsidRPr="007D0456">
              <w:rPr>
                <w:rFonts w:ascii="Arial" w:hAnsi="Arial" w:cs="Arial"/>
                <w:spacing w:val="6"/>
                <w:sz w:val="18"/>
                <w:szCs w:val="18"/>
              </w:rPr>
              <w:t xml:space="preserve"> </w:t>
            </w:r>
            <w:r w:rsidRPr="007D0456">
              <w:rPr>
                <w:rFonts w:ascii="Arial" w:hAnsi="Arial" w:cs="Arial"/>
                <w:spacing w:val="-1"/>
                <w:sz w:val="18"/>
                <w:szCs w:val="18"/>
              </w:rPr>
              <w:t>complement</w:t>
            </w:r>
            <w:r w:rsidRPr="007D0456">
              <w:rPr>
                <w:rFonts w:ascii="Arial" w:hAnsi="Arial" w:cs="Arial"/>
                <w:spacing w:val="6"/>
                <w:sz w:val="18"/>
                <w:szCs w:val="18"/>
              </w:rPr>
              <w:t xml:space="preserve"> </w:t>
            </w:r>
            <w:r w:rsidRPr="007D0456">
              <w:rPr>
                <w:rFonts w:ascii="Arial" w:hAnsi="Arial" w:cs="Arial"/>
                <w:sz w:val="18"/>
                <w:szCs w:val="18"/>
              </w:rPr>
              <w:t>to</w:t>
            </w:r>
            <w:r w:rsidRPr="007D0456">
              <w:rPr>
                <w:rFonts w:ascii="Arial" w:hAnsi="Arial" w:cs="Arial"/>
                <w:spacing w:val="5"/>
                <w:sz w:val="18"/>
                <w:szCs w:val="18"/>
              </w:rPr>
              <w:t xml:space="preserve"> </w:t>
            </w:r>
            <w:r w:rsidRPr="007D0456">
              <w:rPr>
                <w:rFonts w:ascii="Arial" w:hAnsi="Arial" w:cs="Arial"/>
                <w:sz w:val="18"/>
                <w:szCs w:val="18"/>
              </w:rPr>
              <w:t>the</w:t>
            </w:r>
            <w:r w:rsidRPr="007D0456">
              <w:rPr>
                <w:rFonts w:ascii="Arial" w:hAnsi="Arial" w:cs="Arial"/>
                <w:spacing w:val="4"/>
                <w:sz w:val="18"/>
                <w:szCs w:val="18"/>
              </w:rPr>
              <w:t xml:space="preserve"> </w:t>
            </w:r>
            <w:r w:rsidRPr="007D0456">
              <w:rPr>
                <w:rFonts w:ascii="Arial" w:hAnsi="Arial" w:cs="Arial"/>
                <w:spacing w:val="-1"/>
                <w:sz w:val="18"/>
                <w:szCs w:val="18"/>
              </w:rPr>
              <w:t>work</w:t>
            </w:r>
            <w:r w:rsidRPr="007D0456">
              <w:rPr>
                <w:rFonts w:ascii="Arial" w:hAnsi="Arial" w:cs="Arial"/>
                <w:spacing w:val="12"/>
                <w:sz w:val="18"/>
                <w:szCs w:val="18"/>
              </w:rPr>
              <w:t xml:space="preserve"> </w:t>
            </w:r>
            <w:r w:rsidRPr="007D0456">
              <w:rPr>
                <w:rFonts w:ascii="Arial" w:hAnsi="Arial" w:cs="Arial"/>
                <w:sz w:val="18"/>
                <w:szCs w:val="18"/>
              </w:rPr>
              <w:t>of</w:t>
            </w:r>
            <w:r w:rsidRPr="007D0456">
              <w:rPr>
                <w:rFonts w:ascii="Arial" w:hAnsi="Arial" w:cs="Arial"/>
                <w:spacing w:val="3"/>
                <w:sz w:val="18"/>
                <w:szCs w:val="18"/>
              </w:rPr>
              <w:t xml:space="preserve"> </w:t>
            </w:r>
            <w:r w:rsidRPr="007D0456">
              <w:rPr>
                <w:rFonts w:ascii="Arial" w:hAnsi="Arial" w:cs="Arial"/>
                <w:sz w:val="18"/>
                <w:szCs w:val="18"/>
              </w:rPr>
              <w:t>other</w:t>
            </w:r>
            <w:r w:rsidRPr="007D0456">
              <w:rPr>
                <w:rFonts w:ascii="Arial" w:hAnsi="Arial" w:cs="Arial"/>
                <w:spacing w:val="3"/>
                <w:sz w:val="18"/>
                <w:szCs w:val="18"/>
              </w:rPr>
              <w:t xml:space="preserve"> </w:t>
            </w:r>
            <w:r w:rsidRPr="007D0456">
              <w:rPr>
                <w:rFonts w:ascii="Arial" w:hAnsi="Arial" w:cs="Arial"/>
                <w:spacing w:val="-1"/>
                <w:sz w:val="18"/>
                <w:szCs w:val="18"/>
              </w:rPr>
              <w:t>stakeholders</w:t>
            </w:r>
            <w:r w:rsidRPr="007D0456">
              <w:rPr>
                <w:rFonts w:ascii="Arial" w:hAnsi="Arial" w:cs="Arial"/>
                <w:spacing w:val="8"/>
                <w:sz w:val="18"/>
                <w:szCs w:val="18"/>
              </w:rPr>
              <w:t xml:space="preserve"> </w:t>
            </w:r>
            <w:r w:rsidRPr="007D0456">
              <w:rPr>
                <w:rFonts w:ascii="Arial" w:hAnsi="Arial" w:cs="Arial"/>
                <w:sz w:val="18"/>
                <w:szCs w:val="18"/>
              </w:rPr>
              <w:t>for</w:t>
            </w:r>
            <w:r w:rsidRPr="007D0456">
              <w:rPr>
                <w:rFonts w:ascii="Arial" w:hAnsi="Arial" w:cs="Arial"/>
                <w:spacing w:val="55"/>
                <w:sz w:val="18"/>
                <w:szCs w:val="18"/>
              </w:rPr>
              <w:t xml:space="preserve"> </w:t>
            </w:r>
            <w:r w:rsidRPr="007D0456">
              <w:rPr>
                <w:rFonts w:ascii="Arial" w:hAnsi="Arial" w:cs="Arial"/>
                <w:spacing w:val="-1"/>
                <w:sz w:val="18"/>
                <w:szCs w:val="18"/>
              </w:rPr>
              <w:t>contributing</w:t>
            </w:r>
            <w:r w:rsidRPr="007D0456">
              <w:rPr>
                <w:rFonts w:ascii="Arial" w:hAnsi="Arial" w:cs="Arial"/>
                <w:spacing w:val="1"/>
                <w:sz w:val="18"/>
                <w:szCs w:val="18"/>
              </w:rPr>
              <w:t xml:space="preserve"> </w:t>
            </w:r>
            <w:r w:rsidRPr="007D0456">
              <w:rPr>
                <w:rFonts w:ascii="Arial" w:hAnsi="Arial" w:cs="Arial"/>
                <w:sz w:val="18"/>
                <w:szCs w:val="18"/>
              </w:rPr>
              <w:t xml:space="preserve">to </w:t>
            </w:r>
            <w:r>
              <w:rPr>
                <w:rFonts w:ascii="Arial" w:hAnsi="Arial" w:cs="Arial"/>
                <w:sz w:val="18"/>
                <w:szCs w:val="18"/>
              </w:rPr>
              <w:t xml:space="preserve">women empowerment, </w:t>
            </w:r>
            <w:r w:rsidRPr="007D0456">
              <w:rPr>
                <w:rFonts w:ascii="Arial" w:hAnsi="Arial" w:cs="Arial"/>
                <w:spacing w:val="1"/>
                <w:sz w:val="18"/>
                <w:szCs w:val="18"/>
              </w:rPr>
              <w:t>SGBV</w:t>
            </w:r>
            <w:r>
              <w:rPr>
                <w:rFonts w:ascii="Arial" w:hAnsi="Arial" w:cs="Arial"/>
                <w:spacing w:val="1"/>
                <w:sz w:val="18"/>
                <w:szCs w:val="18"/>
              </w:rPr>
              <w:t xml:space="preserve"> and community </w:t>
            </w:r>
            <w:proofErr w:type="spellStart"/>
            <w:r w:rsidRPr="00A95DC3">
              <w:rPr>
                <w:rFonts w:ascii="Arial" w:hAnsi="Arial" w:cs="Arial"/>
                <w:spacing w:val="1"/>
                <w:sz w:val="18"/>
                <w:szCs w:val="18"/>
              </w:rPr>
              <w:t>resilince</w:t>
            </w:r>
            <w:proofErr w:type="spellEnd"/>
            <w:r w:rsidRPr="007D0456">
              <w:rPr>
                <w:rFonts w:ascii="Arial" w:hAnsi="Arial" w:cs="Arial"/>
                <w:spacing w:val="1"/>
                <w:sz w:val="18"/>
                <w:szCs w:val="18"/>
              </w:rPr>
              <w:t xml:space="preserve"> </w:t>
            </w:r>
            <w:r w:rsidRPr="007D0456">
              <w:rPr>
                <w:rFonts w:ascii="Arial" w:hAnsi="Arial" w:cs="Arial"/>
                <w:spacing w:val="-1"/>
                <w:sz w:val="18"/>
                <w:szCs w:val="18"/>
              </w:rPr>
              <w:t>initiatives</w:t>
            </w:r>
            <w:r w:rsidRPr="007D0456">
              <w:rPr>
                <w:rFonts w:ascii="Arial" w:hAnsi="Arial" w:cs="Arial"/>
                <w:sz w:val="18"/>
                <w:szCs w:val="18"/>
              </w:rPr>
              <w:t xml:space="preserve"> in the country</w:t>
            </w:r>
            <w:r w:rsidRPr="007D0456">
              <w:rPr>
                <w:rFonts w:ascii="Arial" w:hAnsi="Arial" w:cs="Arial"/>
                <w:spacing w:val="-1"/>
                <w:sz w:val="18"/>
                <w:szCs w:val="18"/>
              </w:rPr>
              <w:t>?</w:t>
            </w:r>
          </w:p>
        </w:tc>
      </w:tr>
      <w:tr w:rsidR="00540420" w:rsidRPr="007D0456" w14:paraId="1F713D6F" w14:textId="77777777" w:rsidTr="00540420">
        <w:tc>
          <w:tcPr>
            <w:tcW w:w="313" w:type="pct"/>
            <w:shd w:val="clear" w:color="auto" w:fill="AEAAAA" w:themeFill="background2" w:themeFillShade="BF"/>
          </w:tcPr>
          <w:p w14:paraId="2BDF9CA2" w14:textId="352EBE7D" w:rsidR="00540420" w:rsidRPr="007D0456" w:rsidRDefault="00C114AC" w:rsidP="000463C4">
            <w:pPr>
              <w:pStyle w:val="BodyText"/>
              <w:spacing w:before="4" w:line="276" w:lineRule="auto"/>
              <w:ind w:left="0" w:firstLine="0"/>
              <w:jc w:val="center"/>
              <w:rPr>
                <w:rFonts w:ascii="Arial" w:hAnsi="Arial" w:cs="Arial"/>
                <w:sz w:val="18"/>
                <w:szCs w:val="18"/>
              </w:rPr>
            </w:pPr>
            <w:r>
              <w:rPr>
                <w:rFonts w:ascii="Arial" w:hAnsi="Arial" w:cs="Arial"/>
                <w:sz w:val="18"/>
                <w:szCs w:val="18"/>
              </w:rPr>
              <w:t>6</w:t>
            </w:r>
          </w:p>
        </w:tc>
        <w:tc>
          <w:tcPr>
            <w:tcW w:w="1133" w:type="pct"/>
          </w:tcPr>
          <w:p w14:paraId="3C88C8A5" w14:textId="77777777" w:rsidR="00540420" w:rsidRPr="007D0456" w:rsidRDefault="00540420" w:rsidP="000463C4">
            <w:pPr>
              <w:rPr>
                <w:rFonts w:ascii="Arial" w:hAnsi="Arial" w:cs="Arial"/>
                <w:b/>
                <w:bCs/>
                <w:sz w:val="18"/>
                <w:szCs w:val="18"/>
              </w:rPr>
            </w:pPr>
            <w:r w:rsidRPr="007D0456">
              <w:rPr>
                <w:rFonts w:ascii="Arial" w:hAnsi="Arial" w:cs="Arial"/>
                <w:b/>
                <w:bCs/>
                <w:sz w:val="18"/>
                <w:szCs w:val="18"/>
              </w:rPr>
              <w:t>Sustainability and connectedness</w:t>
            </w:r>
          </w:p>
        </w:tc>
        <w:tc>
          <w:tcPr>
            <w:tcW w:w="3554" w:type="pct"/>
          </w:tcPr>
          <w:p w14:paraId="4340703E" w14:textId="77777777" w:rsidR="00A95DC3" w:rsidRPr="007D0456" w:rsidRDefault="00A95DC3" w:rsidP="00A95DC3">
            <w:pPr>
              <w:pStyle w:val="BodyText"/>
              <w:numPr>
                <w:ilvl w:val="0"/>
                <w:numId w:val="8"/>
              </w:numPr>
              <w:tabs>
                <w:tab w:val="left" w:pos="821"/>
              </w:tabs>
              <w:spacing w:before="38" w:line="277" w:lineRule="auto"/>
              <w:ind w:left="454"/>
              <w:rPr>
                <w:rFonts w:ascii="Arial" w:hAnsi="Arial" w:cs="Arial"/>
                <w:sz w:val="18"/>
                <w:szCs w:val="18"/>
              </w:rPr>
            </w:pPr>
            <w:r w:rsidRPr="007D0456">
              <w:rPr>
                <w:rFonts w:ascii="Arial" w:hAnsi="Arial" w:cs="Arial"/>
                <w:spacing w:val="-1"/>
                <w:sz w:val="18"/>
                <w:szCs w:val="18"/>
              </w:rPr>
              <w:t>Will</w:t>
            </w:r>
            <w:r w:rsidRPr="007D0456">
              <w:rPr>
                <w:rFonts w:ascii="Arial" w:hAnsi="Arial" w:cs="Arial"/>
                <w:sz w:val="18"/>
                <w:szCs w:val="18"/>
              </w:rPr>
              <w:t xml:space="preserve"> the</w:t>
            </w:r>
            <w:r w:rsidRPr="007D0456">
              <w:rPr>
                <w:rFonts w:ascii="Arial" w:hAnsi="Arial" w:cs="Arial"/>
                <w:spacing w:val="-1"/>
                <w:sz w:val="18"/>
                <w:szCs w:val="18"/>
              </w:rPr>
              <w:t xml:space="preserve"> achievements</w:t>
            </w:r>
            <w:r w:rsidRPr="007D0456">
              <w:rPr>
                <w:rFonts w:ascii="Arial" w:hAnsi="Arial" w:cs="Arial"/>
                <w:spacing w:val="2"/>
                <w:sz w:val="18"/>
                <w:szCs w:val="18"/>
              </w:rPr>
              <w:t xml:space="preserve"> </w:t>
            </w:r>
            <w:r w:rsidRPr="007D0456">
              <w:rPr>
                <w:rFonts w:ascii="Arial" w:hAnsi="Arial" w:cs="Arial"/>
                <w:spacing w:val="-1"/>
                <w:sz w:val="18"/>
                <w:szCs w:val="18"/>
              </w:rPr>
              <w:t>accumulated</w:t>
            </w:r>
            <w:r w:rsidRPr="007D0456">
              <w:rPr>
                <w:rFonts w:ascii="Arial" w:hAnsi="Arial" w:cs="Arial"/>
                <w:sz w:val="18"/>
                <w:szCs w:val="18"/>
              </w:rPr>
              <w:t xml:space="preserve"> under the</w:t>
            </w:r>
            <w:r w:rsidRPr="007D0456">
              <w:rPr>
                <w:rFonts w:ascii="Arial" w:hAnsi="Arial" w:cs="Arial"/>
                <w:spacing w:val="-2"/>
                <w:sz w:val="18"/>
                <w:szCs w:val="18"/>
              </w:rPr>
              <w:t xml:space="preserve"> </w:t>
            </w:r>
            <w:proofErr w:type="spellStart"/>
            <w:r w:rsidRPr="007D0456">
              <w:rPr>
                <w:rFonts w:ascii="Arial" w:hAnsi="Arial" w:cs="Arial"/>
                <w:sz w:val="18"/>
                <w:szCs w:val="18"/>
              </w:rPr>
              <w:t>programme</w:t>
            </w:r>
            <w:proofErr w:type="spellEnd"/>
            <w:r w:rsidRPr="007D0456">
              <w:rPr>
                <w:rFonts w:ascii="Arial" w:hAnsi="Arial" w:cs="Arial"/>
                <w:spacing w:val="-1"/>
                <w:sz w:val="18"/>
                <w:szCs w:val="18"/>
              </w:rPr>
              <w:t xml:space="preserve"> </w:t>
            </w:r>
            <w:r w:rsidRPr="007D0456">
              <w:rPr>
                <w:rFonts w:ascii="Arial" w:hAnsi="Arial" w:cs="Arial"/>
                <w:sz w:val="18"/>
                <w:szCs w:val="18"/>
              </w:rPr>
              <w:t>retain its continuation</w:t>
            </w:r>
            <w:r w:rsidRPr="007D0456">
              <w:rPr>
                <w:rFonts w:ascii="Arial" w:hAnsi="Arial" w:cs="Arial"/>
                <w:spacing w:val="5"/>
                <w:sz w:val="18"/>
                <w:szCs w:val="18"/>
              </w:rPr>
              <w:t xml:space="preserve"> </w:t>
            </w:r>
            <w:r w:rsidRPr="007D0456">
              <w:rPr>
                <w:rFonts w:ascii="Arial" w:hAnsi="Arial" w:cs="Arial"/>
                <w:sz w:val="18"/>
                <w:szCs w:val="18"/>
              </w:rPr>
              <w:t>in the</w:t>
            </w:r>
            <w:r w:rsidRPr="007D0456">
              <w:rPr>
                <w:rFonts w:ascii="Arial" w:hAnsi="Arial" w:cs="Arial"/>
                <w:spacing w:val="47"/>
                <w:sz w:val="18"/>
                <w:szCs w:val="18"/>
              </w:rPr>
              <w:t xml:space="preserve"> </w:t>
            </w:r>
            <w:r w:rsidRPr="007D0456">
              <w:rPr>
                <w:rFonts w:ascii="Arial" w:hAnsi="Arial" w:cs="Arial"/>
                <w:spacing w:val="-1"/>
                <w:sz w:val="18"/>
                <w:szCs w:val="18"/>
              </w:rPr>
              <w:t xml:space="preserve">targeted </w:t>
            </w:r>
            <w:r>
              <w:rPr>
                <w:rFonts w:ascii="Arial" w:hAnsi="Arial" w:cs="Arial"/>
                <w:spacing w:val="-1"/>
                <w:sz w:val="18"/>
                <w:szCs w:val="18"/>
              </w:rPr>
              <w:t xml:space="preserve">women/beneficiary </w:t>
            </w:r>
            <w:r w:rsidRPr="007D0456">
              <w:rPr>
                <w:rFonts w:ascii="Arial" w:hAnsi="Arial" w:cs="Arial"/>
                <w:spacing w:val="-1"/>
                <w:sz w:val="18"/>
                <w:szCs w:val="18"/>
              </w:rPr>
              <w:t>and</w:t>
            </w:r>
            <w:r w:rsidRPr="007D0456">
              <w:rPr>
                <w:rFonts w:ascii="Arial" w:hAnsi="Arial" w:cs="Arial"/>
                <w:spacing w:val="2"/>
                <w:sz w:val="18"/>
                <w:szCs w:val="18"/>
              </w:rPr>
              <w:t xml:space="preserve"> </w:t>
            </w:r>
            <w:r>
              <w:rPr>
                <w:rFonts w:ascii="Arial" w:hAnsi="Arial" w:cs="Arial"/>
                <w:spacing w:val="2"/>
                <w:sz w:val="18"/>
                <w:szCs w:val="18"/>
              </w:rPr>
              <w:t xml:space="preserve">among the </w:t>
            </w:r>
            <w:r w:rsidRPr="007D0456">
              <w:rPr>
                <w:rFonts w:ascii="Arial" w:hAnsi="Arial" w:cs="Arial"/>
                <w:spacing w:val="-1"/>
                <w:sz w:val="18"/>
                <w:szCs w:val="18"/>
              </w:rPr>
              <w:t>stakeholders</w:t>
            </w:r>
            <w:r>
              <w:rPr>
                <w:rFonts w:ascii="Arial" w:hAnsi="Arial" w:cs="Arial"/>
                <w:spacing w:val="-1"/>
                <w:sz w:val="18"/>
                <w:szCs w:val="18"/>
              </w:rPr>
              <w:t xml:space="preserve"> considering the geo-physical situation of the community</w:t>
            </w:r>
            <w:r w:rsidRPr="007D0456">
              <w:rPr>
                <w:rFonts w:ascii="Arial" w:hAnsi="Arial" w:cs="Arial"/>
                <w:spacing w:val="-1"/>
                <w:sz w:val="18"/>
                <w:szCs w:val="18"/>
              </w:rPr>
              <w:t>?</w:t>
            </w:r>
          </w:p>
          <w:p w14:paraId="1A1EC109" w14:textId="77777777" w:rsidR="00A95DC3" w:rsidRPr="007D0456" w:rsidRDefault="00A95DC3" w:rsidP="00A95DC3">
            <w:pPr>
              <w:pStyle w:val="BodyText"/>
              <w:numPr>
                <w:ilvl w:val="0"/>
                <w:numId w:val="8"/>
              </w:numPr>
              <w:tabs>
                <w:tab w:val="left" w:pos="821"/>
              </w:tabs>
              <w:spacing w:before="0" w:line="275" w:lineRule="auto"/>
              <w:ind w:left="454"/>
              <w:rPr>
                <w:rFonts w:ascii="Arial" w:hAnsi="Arial" w:cs="Arial"/>
                <w:sz w:val="18"/>
                <w:szCs w:val="18"/>
              </w:rPr>
            </w:pPr>
            <w:r w:rsidRPr="007D0456">
              <w:rPr>
                <w:rFonts w:ascii="Arial" w:hAnsi="Arial" w:cs="Arial"/>
                <w:spacing w:val="-1"/>
                <w:sz w:val="18"/>
                <w:szCs w:val="18"/>
              </w:rPr>
              <w:t>What</w:t>
            </w:r>
            <w:r w:rsidRPr="007D0456">
              <w:rPr>
                <w:rFonts w:ascii="Arial" w:hAnsi="Arial" w:cs="Arial"/>
                <w:spacing w:val="5"/>
                <w:sz w:val="18"/>
                <w:szCs w:val="18"/>
              </w:rPr>
              <w:t xml:space="preserve"> </w:t>
            </w:r>
            <w:r w:rsidRPr="007D0456">
              <w:rPr>
                <w:rFonts w:ascii="Arial" w:hAnsi="Arial" w:cs="Arial"/>
                <w:spacing w:val="-1"/>
                <w:sz w:val="18"/>
                <w:szCs w:val="18"/>
              </w:rPr>
              <w:t>mechanisms</w:t>
            </w:r>
            <w:r w:rsidRPr="007D0456">
              <w:rPr>
                <w:rFonts w:ascii="Arial" w:hAnsi="Arial" w:cs="Arial"/>
                <w:spacing w:val="6"/>
                <w:sz w:val="18"/>
                <w:szCs w:val="18"/>
              </w:rPr>
              <w:t xml:space="preserve"> </w:t>
            </w:r>
            <w:r w:rsidRPr="007D0456">
              <w:rPr>
                <w:rFonts w:ascii="Arial" w:hAnsi="Arial" w:cs="Arial"/>
                <w:spacing w:val="-1"/>
                <w:sz w:val="18"/>
                <w:szCs w:val="18"/>
              </w:rPr>
              <w:t>w</w:t>
            </w:r>
            <w:r>
              <w:rPr>
                <w:rFonts w:ascii="Arial" w:hAnsi="Arial" w:cs="Arial"/>
                <w:spacing w:val="-1"/>
                <w:sz w:val="18"/>
                <w:szCs w:val="18"/>
              </w:rPr>
              <w:t>ere</w:t>
            </w:r>
            <w:r w:rsidRPr="007D0456">
              <w:rPr>
                <w:rFonts w:ascii="Arial" w:hAnsi="Arial" w:cs="Arial"/>
                <w:spacing w:val="5"/>
                <w:sz w:val="18"/>
                <w:szCs w:val="18"/>
              </w:rPr>
              <w:t xml:space="preserve"> </w:t>
            </w:r>
            <w:r w:rsidRPr="007D0456">
              <w:rPr>
                <w:rFonts w:ascii="Arial" w:hAnsi="Arial" w:cs="Arial"/>
                <w:sz w:val="18"/>
                <w:szCs w:val="18"/>
              </w:rPr>
              <w:t>set</w:t>
            </w:r>
            <w:r w:rsidRPr="007D0456">
              <w:rPr>
                <w:rFonts w:ascii="Arial" w:hAnsi="Arial" w:cs="Arial"/>
                <w:spacing w:val="5"/>
                <w:sz w:val="18"/>
                <w:szCs w:val="18"/>
              </w:rPr>
              <w:t xml:space="preserve"> </w:t>
            </w:r>
            <w:r w:rsidRPr="007D0456">
              <w:rPr>
                <w:rFonts w:ascii="Arial" w:hAnsi="Arial" w:cs="Arial"/>
                <w:sz w:val="18"/>
                <w:szCs w:val="18"/>
              </w:rPr>
              <w:t>in</w:t>
            </w:r>
            <w:r w:rsidRPr="007D0456">
              <w:rPr>
                <w:rFonts w:ascii="Arial" w:hAnsi="Arial" w:cs="Arial"/>
                <w:spacing w:val="5"/>
                <w:sz w:val="18"/>
                <w:szCs w:val="18"/>
              </w:rPr>
              <w:t xml:space="preserve"> </w:t>
            </w:r>
            <w:proofErr w:type="spellStart"/>
            <w:r w:rsidRPr="007D0456">
              <w:rPr>
                <w:rFonts w:ascii="Arial" w:hAnsi="Arial" w:cs="Arial"/>
                <w:spacing w:val="-1"/>
                <w:sz w:val="18"/>
                <w:szCs w:val="18"/>
              </w:rPr>
              <w:t>programme</w:t>
            </w:r>
            <w:proofErr w:type="spellEnd"/>
            <w:r w:rsidRPr="007D0456">
              <w:rPr>
                <w:rFonts w:ascii="Arial" w:hAnsi="Arial" w:cs="Arial"/>
                <w:spacing w:val="3"/>
                <w:sz w:val="18"/>
                <w:szCs w:val="18"/>
              </w:rPr>
              <w:t xml:space="preserve"> </w:t>
            </w:r>
            <w:r w:rsidRPr="007D0456">
              <w:rPr>
                <w:rFonts w:ascii="Arial" w:hAnsi="Arial" w:cs="Arial"/>
                <w:spacing w:val="-1"/>
                <w:sz w:val="18"/>
                <w:szCs w:val="18"/>
              </w:rPr>
              <w:t>areas</w:t>
            </w:r>
            <w:r w:rsidRPr="007D0456">
              <w:rPr>
                <w:rFonts w:ascii="Arial" w:hAnsi="Arial" w:cs="Arial"/>
                <w:spacing w:val="6"/>
                <w:sz w:val="18"/>
                <w:szCs w:val="18"/>
              </w:rPr>
              <w:t xml:space="preserve"> </w:t>
            </w:r>
            <w:r w:rsidRPr="007D0456">
              <w:rPr>
                <w:rFonts w:ascii="Arial" w:hAnsi="Arial" w:cs="Arial"/>
                <w:sz w:val="18"/>
                <w:szCs w:val="18"/>
              </w:rPr>
              <w:t>to</w:t>
            </w:r>
            <w:r w:rsidRPr="007D0456">
              <w:rPr>
                <w:rFonts w:ascii="Arial" w:hAnsi="Arial" w:cs="Arial"/>
                <w:spacing w:val="7"/>
                <w:sz w:val="18"/>
                <w:szCs w:val="18"/>
              </w:rPr>
              <w:t xml:space="preserve"> </w:t>
            </w:r>
            <w:r w:rsidRPr="007D0456">
              <w:rPr>
                <w:rFonts w:ascii="Arial" w:hAnsi="Arial" w:cs="Arial"/>
                <w:spacing w:val="-1"/>
                <w:sz w:val="18"/>
                <w:szCs w:val="18"/>
              </w:rPr>
              <w:t>retain</w:t>
            </w:r>
            <w:r w:rsidRPr="007D0456">
              <w:rPr>
                <w:rFonts w:ascii="Arial" w:hAnsi="Arial" w:cs="Arial"/>
                <w:spacing w:val="4"/>
                <w:sz w:val="18"/>
                <w:szCs w:val="18"/>
              </w:rPr>
              <w:t xml:space="preserve"> </w:t>
            </w:r>
            <w:r w:rsidRPr="007D0456">
              <w:rPr>
                <w:rFonts w:ascii="Arial" w:hAnsi="Arial" w:cs="Arial"/>
                <w:sz w:val="18"/>
                <w:szCs w:val="18"/>
              </w:rPr>
              <w:t>the</w:t>
            </w:r>
            <w:r w:rsidRPr="007D0456">
              <w:rPr>
                <w:rFonts w:ascii="Arial" w:hAnsi="Arial" w:cs="Arial"/>
                <w:spacing w:val="5"/>
                <w:sz w:val="18"/>
                <w:szCs w:val="18"/>
              </w:rPr>
              <w:t xml:space="preserve"> </w:t>
            </w:r>
            <w:r w:rsidRPr="007D0456">
              <w:rPr>
                <w:rFonts w:ascii="Arial" w:hAnsi="Arial" w:cs="Arial"/>
                <w:spacing w:val="-1"/>
                <w:sz w:val="18"/>
                <w:szCs w:val="18"/>
              </w:rPr>
              <w:t>key</w:t>
            </w:r>
            <w:r w:rsidRPr="007D0456">
              <w:rPr>
                <w:rFonts w:ascii="Arial" w:hAnsi="Arial" w:cs="Arial"/>
                <w:spacing w:val="4"/>
                <w:sz w:val="18"/>
                <w:szCs w:val="18"/>
              </w:rPr>
              <w:t xml:space="preserve"> </w:t>
            </w:r>
            <w:proofErr w:type="spellStart"/>
            <w:r w:rsidRPr="007D0456">
              <w:rPr>
                <w:rFonts w:ascii="Arial" w:hAnsi="Arial" w:cs="Arial"/>
                <w:sz w:val="18"/>
                <w:szCs w:val="18"/>
              </w:rPr>
              <w:t>programme</w:t>
            </w:r>
            <w:proofErr w:type="spellEnd"/>
            <w:r w:rsidRPr="007D0456">
              <w:rPr>
                <w:rFonts w:ascii="Arial" w:hAnsi="Arial" w:cs="Arial"/>
                <w:spacing w:val="4"/>
                <w:sz w:val="18"/>
                <w:szCs w:val="18"/>
              </w:rPr>
              <w:t xml:space="preserve"> </w:t>
            </w:r>
            <w:proofErr w:type="spellStart"/>
            <w:r w:rsidRPr="007D0456">
              <w:rPr>
                <w:rFonts w:ascii="Arial" w:hAnsi="Arial" w:cs="Arial"/>
                <w:spacing w:val="-1"/>
                <w:sz w:val="18"/>
                <w:szCs w:val="18"/>
              </w:rPr>
              <w:t>outcomes</w:t>
            </w:r>
            <w:r w:rsidRPr="007D0456">
              <w:rPr>
                <w:rFonts w:ascii="Arial" w:hAnsi="Arial" w:cs="Arial"/>
                <w:sz w:val="18"/>
                <w:szCs w:val="18"/>
              </w:rPr>
              <w:t>in</w:t>
            </w:r>
            <w:proofErr w:type="spellEnd"/>
            <w:r w:rsidRPr="007D0456">
              <w:rPr>
                <w:rFonts w:ascii="Arial" w:hAnsi="Arial" w:cs="Arial"/>
                <w:sz w:val="18"/>
                <w:szCs w:val="18"/>
              </w:rPr>
              <w:t xml:space="preserve"> </w:t>
            </w:r>
            <w:r w:rsidRPr="007D0456">
              <w:rPr>
                <w:rFonts w:ascii="Arial" w:hAnsi="Arial" w:cs="Arial"/>
                <w:spacing w:val="-1"/>
                <w:sz w:val="18"/>
                <w:szCs w:val="18"/>
              </w:rPr>
              <w:t>future?</w:t>
            </w:r>
          </w:p>
          <w:p w14:paraId="28E026D3" w14:textId="77777777" w:rsidR="00A95DC3" w:rsidRPr="007D0456" w:rsidRDefault="00A95DC3" w:rsidP="00A95DC3">
            <w:pPr>
              <w:pStyle w:val="BodyText"/>
              <w:numPr>
                <w:ilvl w:val="0"/>
                <w:numId w:val="8"/>
              </w:numPr>
              <w:tabs>
                <w:tab w:val="left" w:pos="821"/>
              </w:tabs>
              <w:spacing w:before="1" w:line="276" w:lineRule="auto"/>
              <w:ind w:left="454"/>
              <w:rPr>
                <w:rFonts w:ascii="Arial" w:hAnsi="Arial" w:cs="Arial"/>
                <w:sz w:val="18"/>
                <w:szCs w:val="18"/>
              </w:rPr>
            </w:pPr>
            <w:r w:rsidRPr="007D0456">
              <w:rPr>
                <w:rFonts w:ascii="Arial" w:hAnsi="Arial" w:cs="Arial"/>
                <w:sz w:val="18"/>
                <w:szCs w:val="18"/>
              </w:rPr>
              <w:t>How</w:t>
            </w:r>
            <w:r w:rsidRPr="007D0456">
              <w:rPr>
                <w:rFonts w:ascii="Arial" w:hAnsi="Arial" w:cs="Arial"/>
                <w:spacing w:val="1"/>
                <w:sz w:val="18"/>
                <w:szCs w:val="18"/>
              </w:rPr>
              <w:t xml:space="preserve"> </w:t>
            </w:r>
            <w:r w:rsidRPr="007D0456">
              <w:rPr>
                <w:rFonts w:ascii="Arial" w:hAnsi="Arial" w:cs="Arial"/>
                <w:sz w:val="18"/>
                <w:szCs w:val="18"/>
              </w:rPr>
              <w:t>the</w:t>
            </w:r>
            <w:r w:rsidRPr="007D0456">
              <w:rPr>
                <w:rFonts w:ascii="Arial" w:hAnsi="Arial" w:cs="Arial"/>
                <w:spacing w:val="1"/>
                <w:sz w:val="18"/>
                <w:szCs w:val="18"/>
              </w:rPr>
              <w:t xml:space="preserve"> </w:t>
            </w:r>
            <w:proofErr w:type="spellStart"/>
            <w:r w:rsidRPr="007D0456">
              <w:rPr>
                <w:rFonts w:ascii="Arial" w:hAnsi="Arial" w:cs="Arial"/>
                <w:spacing w:val="-1"/>
                <w:sz w:val="18"/>
                <w:szCs w:val="18"/>
              </w:rPr>
              <w:t>programme</w:t>
            </w:r>
            <w:proofErr w:type="spellEnd"/>
            <w:r w:rsidRPr="007D0456">
              <w:rPr>
                <w:rFonts w:ascii="Arial" w:hAnsi="Arial" w:cs="Arial"/>
                <w:spacing w:val="1"/>
                <w:sz w:val="18"/>
                <w:szCs w:val="18"/>
              </w:rPr>
              <w:t xml:space="preserve"> </w:t>
            </w:r>
            <w:r w:rsidRPr="007D0456">
              <w:rPr>
                <w:rFonts w:ascii="Arial" w:hAnsi="Arial" w:cs="Arial"/>
                <w:sz w:val="18"/>
                <w:szCs w:val="18"/>
              </w:rPr>
              <w:t>worked</w:t>
            </w:r>
            <w:r w:rsidRPr="007D0456">
              <w:rPr>
                <w:rFonts w:ascii="Arial" w:hAnsi="Arial" w:cs="Arial"/>
                <w:spacing w:val="2"/>
                <w:sz w:val="18"/>
                <w:szCs w:val="18"/>
              </w:rPr>
              <w:t xml:space="preserve"> </w:t>
            </w:r>
            <w:r w:rsidRPr="007D0456">
              <w:rPr>
                <w:rFonts w:ascii="Arial" w:hAnsi="Arial" w:cs="Arial"/>
                <w:sz w:val="18"/>
                <w:szCs w:val="18"/>
              </w:rPr>
              <w:t>with</w:t>
            </w:r>
            <w:r w:rsidRPr="007D0456">
              <w:rPr>
                <w:rFonts w:ascii="Arial" w:hAnsi="Arial" w:cs="Arial"/>
                <w:spacing w:val="3"/>
                <w:sz w:val="18"/>
                <w:szCs w:val="18"/>
              </w:rPr>
              <w:t xml:space="preserve"> Community committees or units (</w:t>
            </w:r>
            <w:proofErr w:type="spellStart"/>
            <w:r w:rsidRPr="007D0456">
              <w:rPr>
                <w:rFonts w:ascii="Arial" w:hAnsi="Arial" w:cs="Arial"/>
                <w:spacing w:val="3"/>
                <w:sz w:val="18"/>
                <w:szCs w:val="18"/>
              </w:rPr>
              <w:t>I.e</w:t>
            </w:r>
            <w:proofErr w:type="spellEnd"/>
            <w:r w:rsidRPr="007D0456">
              <w:rPr>
                <w:rFonts w:ascii="Arial" w:hAnsi="Arial" w:cs="Arial"/>
                <w:sz w:val="18"/>
                <w:szCs w:val="18"/>
              </w:rPr>
              <w:t xml:space="preserve"> Union women forum and Ward women forums,</w:t>
            </w:r>
            <w:r w:rsidRPr="007D0456">
              <w:rPr>
                <w:rFonts w:ascii="Arial" w:hAnsi="Arial" w:cs="Arial"/>
                <w:spacing w:val="-12"/>
                <w:sz w:val="18"/>
                <w:szCs w:val="18"/>
              </w:rPr>
              <w:t xml:space="preserve"> </w:t>
            </w:r>
            <w:proofErr w:type="spellStart"/>
            <w:r w:rsidRPr="007D0456">
              <w:rPr>
                <w:rFonts w:ascii="Arial" w:hAnsi="Arial" w:cs="Arial"/>
                <w:spacing w:val="-1"/>
                <w:sz w:val="18"/>
                <w:szCs w:val="18"/>
              </w:rPr>
              <w:t>etc</w:t>
            </w:r>
            <w:proofErr w:type="spellEnd"/>
            <w:r w:rsidRPr="007D0456">
              <w:rPr>
                <w:rFonts w:ascii="Arial" w:hAnsi="Arial" w:cs="Arial"/>
                <w:spacing w:val="-1"/>
                <w:sz w:val="18"/>
                <w:szCs w:val="18"/>
              </w:rPr>
              <w:t xml:space="preserve">) and </w:t>
            </w:r>
            <w:r w:rsidRPr="007D0456">
              <w:rPr>
                <w:rFonts w:ascii="Arial" w:hAnsi="Arial" w:cs="Arial"/>
                <w:sz w:val="18"/>
                <w:szCs w:val="18"/>
              </w:rPr>
              <w:t xml:space="preserve">other </w:t>
            </w:r>
            <w:r w:rsidRPr="007D0456">
              <w:rPr>
                <w:rFonts w:ascii="Arial" w:hAnsi="Arial" w:cs="Arial"/>
                <w:spacing w:val="-1"/>
                <w:sz w:val="18"/>
                <w:szCs w:val="18"/>
              </w:rPr>
              <w:t>local</w:t>
            </w:r>
            <w:r w:rsidRPr="007D0456">
              <w:rPr>
                <w:rFonts w:ascii="Arial" w:hAnsi="Arial" w:cs="Arial"/>
                <w:sz w:val="18"/>
                <w:szCs w:val="18"/>
              </w:rPr>
              <w:t xml:space="preserve"> </w:t>
            </w:r>
            <w:r w:rsidRPr="007D0456">
              <w:rPr>
                <w:rFonts w:ascii="Arial" w:hAnsi="Arial" w:cs="Arial"/>
                <w:spacing w:val="-1"/>
                <w:sz w:val="18"/>
                <w:szCs w:val="18"/>
              </w:rPr>
              <w:t>stakeholders</w:t>
            </w:r>
            <w:r w:rsidRPr="007D0456">
              <w:rPr>
                <w:rFonts w:ascii="Arial" w:hAnsi="Arial" w:cs="Arial"/>
                <w:spacing w:val="1"/>
                <w:sz w:val="18"/>
                <w:szCs w:val="18"/>
              </w:rPr>
              <w:t xml:space="preserve"> </w:t>
            </w:r>
            <w:r w:rsidRPr="007D0456">
              <w:rPr>
                <w:rFonts w:ascii="Arial" w:hAnsi="Arial" w:cs="Arial"/>
                <w:sz w:val="18"/>
                <w:szCs w:val="18"/>
              </w:rPr>
              <w:t>to increase</w:t>
            </w:r>
            <w:r w:rsidRPr="007D0456">
              <w:rPr>
                <w:rFonts w:ascii="Arial" w:hAnsi="Arial" w:cs="Arial"/>
                <w:spacing w:val="-1"/>
                <w:sz w:val="18"/>
                <w:szCs w:val="18"/>
              </w:rPr>
              <w:t xml:space="preserve"> </w:t>
            </w:r>
            <w:r w:rsidRPr="007D0456">
              <w:rPr>
                <w:rFonts w:ascii="Arial" w:hAnsi="Arial" w:cs="Arial"/>
                <w:sz w:val="18"/>
                <w:szCs w:val="18"/>
              </w:rPr>
              <w:t>their</w:t>
            </w:r>
            <w:r w:rsidRPr="007D0456">
              <w:rPr>
                <w:rFonts w:ascii="Arial" w:hAnsi="Arial" w:cs="Arial"/>
                <w:spacing w:val="1"/>
                <w:sz w:val="18"/>
                <w:szCs w:val="18"/>
              </w:rPr>
              <w:t xml:space="preserve"> </w:t>
            </w:r>
            <w:r w:rsidRPr="007D0456">
              <w:rPr>
                <w:rFonts w:ascii="Arial" w:hAnsi="Arial" w:cs="Arial"/>
                <w:spacing w:val="-1"/>
                <w:sz w:val="18"/>
                <w:szCs w:val="18"/>
              </w:rPr>
              <w:t>capacity</w:t>
            </w:r>
            <w:r w:rsidRPr="007D0456">
              <w:rPr>
                <w:rFonts w:ascii="Arial" w:hAnsi="Arial" w:cs="Arial"/>
                <w:sz w:val="18"/>
                <w:szCs w:val="18"/>
              </w:rPr>
              <w:t xml:space="preserve"> in a sustainable </w:t>
            </w:r>
            <w:r w:rsidRPr="007D0456">
              <w:rPr>
                <w:rFonts w:ascii="Arial" w:hAnsi="Arial" w:cs="Arial"/>
                <w:spacing w:val="-1"/>
                <w:sz w:val="18"/>
                <w:szCs w:val="18"/>
              </w:rPr>
              <w:t>way?</w:t>
            </w:r>
          </w:p>
          <w:p w14:paraId="3A3E3B1A" w14:textId="77777777" w:rsidR="00A95DC3" w:rsidRPr="007D0456" w:rsidRDefault="00A95DC3" w:rsidP="00A95DC3">
            <w:pPr>
              <w:pStyle w:val="BodyText"/>
              <w:numPr>
                <w:ilvl w:val="0"/>
                <w:numId w:val="8"/>
              </w:numPr>
              <w:tabs>
                <w:tab w:val="left" w:pos="821"/>
              </w:tabs>
              <w:spacing w:before="0" w:line="275" w:lineRule="auto"/>
              <w:ind w:left="454"/>
              <w:rPr>
                <w:rFonts w:ascii="Arial" w:hAnsi="Arial" w:cs="Arial"/>
                <w:sz w:val="18"/>
                <w:szCs w:val="18"/>
              </w:rPr>
            </w:pPr>
            <w:r w:rsidRPr="007D0456">
              <w:rPr>
                <w:rFonts w:ascii="Arial" w:hAnsi="Arial" w:cs="Arial"/>
                <w:spacing w:val="-1"/>
                <w:sz w:val="18"/>
                <w:szCs w:val="18"/>
              </w:rPr>
              <w:t>Were</w:t>
            </w:r>
            <w:r w:rsidRPr="007D0456">
              <w:rPr>
                <w:rFonts w:ascii="Arial" w:hAnsi="Arial" w:cs="Arial"/>
                <w:spacing w:val="10"/>
                <w:sz w:val="18"/>
                <w:szCs w:val="18"/>
              </w:rPr>
              <w:t xml:space="preserve"> </w:t>
            </w:r>
            <w:r w:rsidRPr="007D0456">
              <w:rPr>
                <w:rFonts w:ascii="Arial" w:hAnsi="Arial" w:cs="Arial"/>
                <w:sz w:val="18"/>
                <w:szCs w:val="18"/>
              </w:rPr>
              <w:t>there</w:t>
            </w:r>
            <w:r w:rsidRPr="007D0456">
              <w:rPr>
                <w:rFonts w:ascii="Arial" w:hAnsi="Arial" w:cs="Arial"/>
                <w:spacing w:val="8"/>
                <w:sz w:val="18"/>
                <w:szCs w:val="18"/>
              </w:rPr>
              <w:t xml:space="preserve"> </w:t>
            </w:r>
            <w:r w:rsidRPr="007D0456">
              <w:rPr>
                <w:rFonts w:ascii="Arial" w:hAnsi="Arial" w:cs="Arial"/>
                <w:spacing w:val="-1"/>
                <w:sz w:val="18"/>
                <w:szCs w:val="18"/>
              </w:rPr>
              <w:t>any</w:t>
            </w:r>
            <w:r w:rsidRPr="007D0456">
              <w:rPr>
                <w:rFonts w:ascii="Arial" w:hAnsi="Arial" w:cs="Arial"/>
                <w:spacing w:val="10"/>
                <w:sz w:val="18"/>
                <w:szCs w:val="18"/>
              </w:rPr>
              <w:t xml:space="preserve"> </w:t>
            </w:r>
            <w:r w:rsidRPr="007D0456">
              <w:rPr>
                <w:rFonts w:ascii="Arial" w:hAnsi="Arial" w:cs="Arial"/>
                <w:sz w:val="18"/>
                <w:szCs w:val="18"/>
              </w:rPr>
              <w:t>potential</w:t>
            </w:r>
            <w:r w:rsidRPr="007D0456">
              <w:rPr>
                <w:rFonts w:ascii="Arial" w:hAnsi="Arial" w:cs="Arial"/>
                <w:spacing w:val="9"/>
                <w:sz w:val="18"/>
                <w:szCs w:val="18"/>
              </w:rPr>
              <w:t xml:space="preserve"> </w:t>
            </w:r>
            <w:r w:rsidRPr="007D0456">
              <w:rPr>
                <w:rFonts w:ascii="Arial" w:hAnsi="Arial" w:cs="Arial"/>
                <w:sz w:val="18"/>
                <w:szCs w:val="18"/>
              </w:rPr>
              <w:t>risks</w:t>
            </w:r>
            <w:r w:rsidRPr="007D0456">
              <w:rPr>
                <w:rFonts w:ascii="Arial" w:hAnsi="Arial" w:cs="Arial"/>
                <w:spacing w:val="9"/>
                <w:sz w:val="18"/>
                <w:szCs w:val="18"/>
              </w:rPr>
              <w:t xml:space="preserve"> </w:t>
            </w:r>
            <w:r w:rsidRPr="007D0456">
              <w:rPr>
                <w:rFonts w:ascii="Arial" w:hAnsi="Arial" w:cs="Arial"/>
                <w:sz w:val="18"/>
                <w:szCs w:val="18"/>
              </w:rPr>
              <w:t>for</w:t>
            </w:r>
            <w:r w:rsidRPr="007D0456">
              <w:rPr>
                <w:rFonts w:ascii="Arial" w:hAnsi="Arial" w:cs="Arial"/>
                <w:spacing w:val="10"/>
                <w:sz w:val="18"/>
                <w:szCs w:val="18"/>
              </w:rPr>
              <w:t xml:space="preserve"> </w:t>
            </w:r>
            <w:r w:rsidRPr="007D0456">
              <w:rPr>
                <w:rFonts w:ascii="Arial" w:hAnsi="Arial" w:cs="Arial"/>
                <w:spacing w:val="-1"/>
                <w:sz w:val="18"/>
                <w:szCs w:val="18"/>
              </w:rPr>
              <w:t>retaining</w:t>
            </w:r>
            <w:r w:rsidRPr="007D0456">
              <w:rPr>
                <w:rFonts w:ascii="Arial" w:hAnsi="Arial" w:cs="Arial"/>
                <w:spacing w:val="9"/>
                <w:sz w:val="18"/>
                <w:szCs w:val="18"/>
              </w:rPr>
              <w:t xml:space="preserve"> </w:t>
            </w:r>
            <w:r w:rsidRPr="007D0456">
              <w:rPr>
                <w:rFonts w:ascii="Arial" w:hAnsi="Arial" w:cs="Arial"/>
                <w:sz w:val="18"/>
                <w:szCs w:val="18"/>
              </w:rPr>
              <w:t>the</w:t>
            </w:r>
            <w:r w:rsidRPr="007D0456">
              <w:rPr>
                <w:rFonts w:ascii="Arial" w:hAnsi="Arial" w:cs="Arial"/>
                <w:spacing w:val="8"/>
                <w:sz w:val="18"/>
                <w:szCs w:val="18"/>
              </w:rPr>
              <w:t xml:space="preserve"> </w:t>
            </w:r>
            <w:proofErr w:type="spellStart"/>
            <w:r w:rsidRPr="007D0456">
              <w:rPr>
                <w:rFonts w:ascii="Arial" w:hAnsi="Arial" w:cs="Arial"/>
                <w:sz w:val="18"/>
                <w:szCs w:val="18"/>
              </w:rPr>
              <w:t>programme</w:t>
            </w:r>
            <w:proofErr w:type="spellEnd"/>
            <w:r w:rsidRPr="007D0456">
              <w:rPr>
                <w:rFonts w:ascii="Arial" w:hAnsi="Arial" w:cs="Arial"/>
                <w:spacing w:val="8"/>
                <w:sz w:val="18"/>
                <w:szCs w:val="18"/>
              </w:rPr>
              <w:t xml:space="preserve"> </w:t>
            </w:r>
            <w:r w:rsidRPr="007D0456">
              <w:rPr>
                <w:rFonts w:ascii="Arial" w:hAnsi="Arial" w:cs="Arial"/>
                <w:sz w:val="18"/>
                <w:szCs w:val="18"/>
              </w:rPr>
              <w:t>results</w:t>
            </w:r>
            <w:r w:rsidRPr="007D0456">
              <w:rPr>
                <w:rFonts w:ascii="Arial" w:hAnsi="Arial" w:cs="Arial"/>
                <w:spacing w:val="9"/>
                <w:sz w:val="18"/>
                <w:szCs w:val="18"/>
              </w:rPr>
              <w:t xml:space="preserve"> </w:t>
            </w:r>
            <w:r w:rsidRPr="007D0456">
              <w:rPr>
                <w:rFonts w:ascii="Arial" w:hAnsi="Arial" w:cs="Arial"/>
                <w:spacing w:val="-1"/>
                <w:sz w:val="18"/>
                <w:szCs w:val="18"/>
              </w:rPr>
              <w:t>and</w:t>
            </w:r>
            <w:r w:rsidRPr="007D0456">
              <w:rPr>
                <w:rFonts w:ascii="Arial" w:hAnsi="Arial" w:cs="Arial"/>
                <w:spacing w:val="9"/>
                <w:sz w:val="18"/>
                <w:szCs w:val="18"/>
              </w:rPr>
              <w:t xml:space="preserve"> </w:t>
            </w:r>
            <w:r w:rsidRPr="007D0456">
              <w:rPr>
                <w:rFonts w:ascii="Arial" w:hAnsi="Arial" w:cs="Arial"/>
                <w:sz w:val="18"/>
                <w:szCs w:val="18"/>
              </w:rPr>
              <w:t>continuing</w:t>
            </w:r>
            <w:r w:rsidRPr="007D0456">
              <w:rPr>
                <w:rFonts w:ascii="Arial" w:hAnsi="Arial" w:cs="Arial"/>
                <w:spacing w:val="9"/>
                <w:sz w:val="18"/>
                <w:szCs w:val="18"/>
              </w:rPr>
              <w:t xml:space="preserve"> </w:t>
            </w:r>
            <w:r w:rsidRPr="007D0456">
              <w:rPr>
                <w:rFonts w:ascii="Arial" w:hAnsi="Arial" w:cs="Arial"/>
                <w:sz w:val="18"/>
                <w:szCs w:val="18"/>
              </w:rPr>
              <w:t>the</w:t>
            </w:r>
            <w:r w:rsidRPr="007D0456">
              <w:rPr>
                <w:rFonts w:ascii="Arial" w:hAnsi="Arial" w:cs="Arial"/>
                <w:spacing w:val="31"/>
                <w:sz w:val="18"/>
                <w:szCs w:val="18"/>
              </w:rPr>
              <w:t xml:space="preserve"> </w:t>
            </w:r>
            <w:r w:rsidRPr="007D0456">
              <w:rPr>
                <w:rFonts w:ascii="Arial" w:hAnsi="Arial" w:cs="Arial"/>
                <w:spacing w:val="-1"/>
                <w:sz w:val="18"/>
                <w:szCs w:val="18"/>
              </w:rPr>
              <w:t>achievement?</w:t>
            </w:r>
          </w:p>
          <w:p w14:paraId="006E351B" w14:textId="77777777" w:rsidR="00A95DC3" w:rsidRPr="007D0456" w:rsidRDefault="00A95DC3" w:rsidP="00A95DC3">
            <w:pPr>
              <w:pStyle w:val="BodyText"/>
              <w:numPr>
                <w:ilvl w:val="0"/>
                <w:numId w:val="8"/>
              </w:numPr>
              <w:tabs>
                <w:tab w:val="left" w:pos="821"/>
              </w:tabs>
              <w:spacing w:before="4" w:line="275" w:lineRule="auto"/>
              <w:ind w:left="454"/>
              <w:rPr>
                <w:rFonts w:ascii="Arial" w:hAnsi="Arial" w:cs="Arial"/>
                <w:sz w:val="18"/>
                <w:szCs w:val="18"/>
              </w:rPr>
            </w:pPr>
            <w:r w:rsidRPr="007D0456">
              <w:rPr>
                <w:rFonts w:ascii="Arial" w:hAnsi="Arial" w:cs="Arial"/>
                <w:sz w:val="18"/>
                <w:szCs w:val="18"/>
              </w:rPr>
              <w:t>To</w:t>
            </w:r>
            <w:r w:rsidRPr="007D0456">
              <w:rPr>
                <w:rFonts w:ascii="Arial" w:hAnsi="Arial" w:cs="Arial"/>
                <w:spacing w:val="-8"/>
                <w:sz w:val="18"/>
                <w:szCs w:val="18"/>
              </w:rPr>
              <w:t xml:space="preserve"> </w:t>
            </w:r>
            <w:r w:rsidRPr="007D0456">
              <w:rPr>
                <w:rFonts w:ascii="Arial" w:hAnsi="Arial" w:cs="Arial"/>
                <w:spacing w:val="-1"/>
                <w:sz w:val="18"/>
                <w:szCs w:val="18"/>
              </w:rPr>
              <w:t>what</w:t>
            </w:r>
            <w:r w:rsidRPr="007D0456">
              <w:rPr>
                <w:rFonts w:ascii="Arial" w:hAnsi="Arial" w:cs="Arial"/>
                <w:spacing w:val="-7"/>
                <w:sz w:val="18"/>
                <w:szCs w:val="18"/>
              </w:rPr>
              <w:t xml:space="preserve"> </w:t>
            </w:r>
            <w:r w:rsidRPr="007D0456">
              <w:rPr>
                <w:rFonts w:ascii="Arial" w:hAnsi="Arial" w:cs="Arial"/>
                <w:sz w:val="18"/>
                <w:szCs w:val="18"/>
              </w:rPr>
              <w:t>extent</w:t>
            </w:r>
            <w:r w:rsidRPr="007D0456">
              <w:rPr>
                <w:rFonts w:ascii="Arial" w:hAnsi="Arial" w:cs="Arial"/>
                <w:spacing w:val="-7"/>
                <w:sz w:val="18"/>
                <w:szCs w:val="18"/>
              </w:rPr>
              <w:t xml:space="preserve"> </w:t>
            </w:r>
            <w:r w:rsidRPr="007D0456">
              <w:rPr>
                <w:rFonts w:ascii="Arial" w:hAnsi="Arial" w:cs="Arial"/>
                <w:sz w:val="18"/>
                <w:szCs w:val="18"/>
              </w:rPr>
              <w:t>are</w:t>
            </w:r>
            <w:r w:rsidRPr="007D0456">
              <w:rPr>
                <w:rFonts w:ascii="Arial" w:hAnsi="Arial" w:cs="Arial"/>
                <w:spacing w:val="-9"/>
                <w:sz w:val="18"/>
                <w:szCs w:val="18"/>
              </w:rPr>
              <w:t xml:space="preserve"> </w:t>
            </w:r>
            <w:r w:rsidRPr="007D0456">
              <w:rPr>
                <w:rFonts w:ascii="Arial" w:hAnsi="Arial" w:cs="Arial"/>
                <w:sz w:val="18"/>
                <w:szCs w:val="18"/>
              </w:rPr>
              <w:t>the</w:t>
            </w:r>
            <w:r w:rsidRPr="007D0456">
              <w:rPr>
                <w:rFonts w:ascii="Arial" w:hAnsi="Arial" w:cs="Arial"/>
                <w:spacing w:val="-6"/>
                <w:sz w:val="18"/>
                <w:szCs w:val="18"/>
              </w:rPr>
              <w:t xml:space="preserve"> </w:t>
            </w:r>
            <w:r w:rsidRPr="007D0456">
              <w:rPr>
                <w:rFonts w:ascii="Arial" w:hAnsi="Arial" w:cs="Arial"/>
                <w:spacing w:val="-1"/>
                <w:sz w:val="18"/>
                <w:szCs w:val="18"/>
              </w:rPr>
              <w:t>relationships</w:t>
            </w:r>
            <w:r w:rsidRPr="007D0456">
              <w:rPr>
                <w:rFonts w:ascii="Arial" w:hAnsi="Arial" w:cs="Arial"/>
                <w:spacing w:val="-7"/>
                <w:sz w:val="18"/>
                <w:szCs w:val="18"/>
              </w:rPr>
              <w:t xml:space="preserve"> </w:t>
            </w:r>
            <w:r w:rsidRPr="007D0456">
              <w:rPr>
                <w:rFonts w:ascii="Arial" w:hAnsi="Arial" w:cs="Arial"/>
                <w:spacing w:val="-1"/>
                <w:sz w:val="18"/>
                <w:szCs w:val="18"/>
              </w:rPr>
              <w:t>between</w:t>
            </w:r>
            <w:r w:rsidRPr="007D0456">
              <w:rPr>
                <w:rFonts w:ascii="Arial" w:hAnsi="Arial" w:cs="Arial"/>
                <w:spacing w:val="-8"/>
                <w:sz w:val="18"/>
                <w:szCs w:val="18"/>
              </w:rPr>
              <w:t xml:space="preserve"> </w:t>
            </w:r>
            <w:r w:rsidRPr="007D0456">
              <w:rPr>
                <w:rFonts w:ascii="Arial" w:hAnsi="Arial" w:cs="Arial"/>
                <w:sz w:val="18"/>
                <w:szCs w:val="18"/>
              </w:rPr>
              <w:t>key</w:t>
            </w:r>
            <w:r w:rsidRPr="007D0456">
              <w:rPr>
                <w:rFonts w:ascii="Arial" w:hAnsi="Arial" w:cs="Arial"/>
                <w:spacing w:val="-8"/>
                <w:sz w:val="18"/>
                <w:szCs w:val="18"/>
              </w:rPr>
              <w:t xml:space="preserve"> </w:t>
            </w:r>
            <w:r w:rsidRPr="007D0456">
              <w:rPr>
                <w:rFonts w:ascii="Arial" w:hAnsi="Arial" w:cs="Arial"/>
                <w:spacing w:val="-1"/>
                <w:sz w:val="18"/>
                <w:szCs w:val="18"/>
              </w:rPr>
              <w:t>stakeholders</w:t>
            </w:r>
            <w:r w:rsidRPr="007D0456">
              <w:rPr>
                <w:rFonts w:ascii="Arial" w:hAnsi="Arial" w:cs="Arial"/>
                <w:spacing w:val="-5"/>
                <w:sz w:val="18"/>
                <w:szCs w:val="18"/>
              </w:rPr>
              <w:t xml:space="preserve"> </w:t>
            </w:r>
            <w:r w:rsidRPr="007D0456">
              <w:rPr>
                <w:rFonts w:ascii="Arial" w:hAnsi="Arial" w:cs="Arial"/>
                <w:spacing w:val="-1"/>
                <w:sz w:val="18"/>
                <w:szCs w:val="18"/>
              </w:rPr>
              <w:t>and</w:t>
            </w:r>
            <w:r w:rsidRPr="007D0456">
              <w:rPr>
                <w:rFonts w:ascii="Arial" w:hAnsi="Arial" w:cs="Arial"/>
                <w:spacing w:val="-5"/>
                <w:sz w:val="18"/>
                <w:szCs w:val="18"/>
              </w:rPr>
              <w:t xml:space="preserve"> </w:t>
            </w:r>
            <w:proofErr w:type="spellStart"/>
            <w:r w:rsidRPr="007D0456">
              <w:rPr>
                <w:rFonts w:ascii="Arial" w:hAnsi="Arial" w:cs="Arial"/>
                <w:spacing w:val="-1"/>
                <w:sz w:val="18"/>
                <w:szCs w:val="18"/>
              </w:rPr>
              <w:t>likely</w:t>
            </w:r>
            <w:r w:rsidRPr="007D0456">
              <w:rPr>
                <w:rFonts w:ascii="Arial" w:hAnsi="Arial" w:cs="Arial"/>
                <w:sz w:val="18"/>
                <w:szCs w:val="18"/>
              </w:rPr>
              <w:t>to</w:t>
            </w:r>
            <w:proofErr w:type="spellEnd"/>
            <w:r w:rsidRPr="007D0456">
              <w:rPr>
                <w:rFonts w:ascii="Arial" w:hAnsi="Arial" w:cs="Arial"/>
                <w:spacing w:val="9"/>
                <w:sz w:val="18"/>
                <w:szCs w:val="18"/>
              </w:rPr>
              <w:t xml:space="preserve"> </w:t>
            </w:r>
            <w:r w:rsidRPr="007D0456">
              <w:rPr>
                <w:rFonts w:ascii="Arial" w:hAnsi="Arial" w:cs="Arial"/>
                <w:sz w:val="18"/>
                <w:szCs w:val="18"/>
              </w:rPr>
              <w:t>be</w:t>
            </w:r>
            <w:r w:rsidRPr="007D0456">
              <w:rPr>
                <w:rFonts w:ascii="Arial" w:hAnsi="Arial" w:cs="Arial"/>
                <w:spacing w:val="8"/>
                <w:sz w:val="18"/>
                <w:szCs w:val="18"/>
              </w:rPr>
              <w:t xml:space="preserve"> </w:t>
            </w:r>
            <w:r w:rsidRPr="007D0456">
              <w:rPr>
                <w:rFonts w:ascii="Arial" w:hAnsi="Arial" w:cs="Arial"/>
                <w:spacing w:val="-1"/>
                <w:sz w:val="18"/>
                <w:szCs w:val="18"/>
              </w:rPr>
              <w:t>sustained</w:t>
            </w:r>
            <w:r w:rsidRPr="007D0456">
              <w:rPr>
                <w:rFonts w:ascii="Arial" w:hAnsi="Arial" w:cs="Arial"/>
                <w:spacing w:val="8"/>
                <w:sz w:val="18"/>
                <w:szCs w:val="18"/>
              </w:rPr>
              <w:t xml:space="preserve"> </w:t>
            </w:r>
            <w:r w:rsidRPr="007D0456">
              <w:rPr>
                <w:rFonts w:ascii="Arial" w:hAnsi="Arial" w:cs="Arial"/>
                <w:sz w:val="18"/>
                <w:szCs w:val="18"/>
              </w:rPr>
              <w:t>beyond</w:t>
            </w:r>
            <w:r w:rsidRPr="007D0456">
              <w:rPr>
                <w:rFonts w:ascii="Arial" w:hAnsi="Arial" w:cs="Arial"/>
                <w:spacing w:val="11"/>
                <w:sz w:val="18"/>
                <w:szCs w:val="18"/>
              </w:rPr>
              <w:t xml:space="preserve"> </w:t>
            </w:r>
            <w:r w:rsidRPr="007D0456">
              <w:rPr>
                <w:rFonts w:ascii="Arial" w:hAnsi="Arial" w:cs="Arial"/>
                <w:sz w:val="18"/>
                <w:szCs w:val="18"/>
              </w:rPr>
              <w:t>the</w:t>
            </w:r>
            <w:r w:rsidRPr="007D0456">
              <w:rPr>
                <w:rFonts w:ascii="Arial" w:hAnsi="Arial" w:cs="Arial"/>
                <w:spacing w:val="8"/>
                <w:sz w:val="18"/>
                <w:szCs w:val="18"/>
              </w:rPr>
              <w:t xml:space="preserve"> </w:t>
            </w:r>
            <w:r w:rsidRPr="007D0456">
              <w:rPr>
                <w:rFonts w:ascii="Arial" w:hAnsi="Arial" w:cs="Arial"/>
                <w:spacing w:val="-1"/>
                <w:sz w:val="18"/>
                <w:szCs w:val="18"/>
              </w:rPr>
              <w:t>end</w:t>
            </w:r>
            <w:r w:rsidRPr="007D0456">
              <w:rPr>
                <w:rFonts w:ascii="Arial" w:hAnsi="Arial" w:cs="Arial"/>
                <w:spacing w:val="9"/>
                <w:sz w:val="18"/>
                <w:szCs w:val="18"/>
              </w:rPr>
              <w:t xml:space="preserve"> </w:t>
            </w:r>
            <w:r w:rsidRPr="007D0456">
              <w:rPr>
                <w:rFonts w:ascii="Arial" w:hAnsi="Arial" w:cs="Arial"/>
                <w:spacing w:val="1"/>
                <w:sz w:val="18"/>
                <w:szCs w:val="18"/>
              </w:rPr>
              <w:t>of</w:t>
            </w:r>
            <w:r w:rsidRPr="007D0456">
              <w:rPr>
                <w:rFonts w:ascii="Arial" w:hAnsi="Arial" w:cs="Arial"/>
                <w:spacing w:val="8"/>
                <w:sz w:val="18"/>
                <w:szCs w:val="18"/>
              </w:rPr>
              <w:t xml:space="preserve"> </w:t>
            </w:r>
            <w:r w:rsidRPr="007D0456">
              <w:rPr>
                <w:rFonts w:ascii="Arial" w:hAnsi="Arial" w:cs="Arial"/>
                <w:sz w:val="18"/>
                <w:szCs w:val="18"/>
              </w:rPr>
              <w:t>the</w:t>
            </w:r>
            <w:r w:rsidRPr="007D0456">
              <w:rPr>
                <w:rFonts w:ascii="Arial" w:hAnsi="Arial" w:cs="Arial"/>
                <w:spacing w:val="8"/>
                <w:sz w:val="18"/>
                <w:szCs w:val="18"/>
              </w:rPr>
              <w:t xml:space="preserve"> </w:t>
            </w:r>
            <w:proofErr w:type="spellStart"/>
            <w:r w:rsidRPr="007D0456">
              <w:rPr>
                <w:rFonts w:ascii="Arial" w:hAnsi="Arial" w:cs="Arial"/>
                <w:spacing w:val="-1"/>
                <w:sz w:val="18"/>
                <w:szCs w:val="18"/>
              </w:rPr>
              <w:t>programme</w:t>
            </w:r>
            <w:proofErr w:type="spellEnd"/>
            <w:r w:rsidRPr="007D0456">
              <w:rPr>
                <w:rFonts w:ascii="Arial" w:hAnsi="Arial" w:cs="Arial"/>
                <w:spacing w:val="-1"/>
                <w:sz w:val="18"/>
                <w:szCs w:val="18"/>
              </w:rPr>
              <w:t>?</w:t>
            </w:r>
            <w:r w:rsidRPr="007D0456">
              <w:rPr>
                <w:rFonts w:ascii="Arial" w:hAnsi="Arial" w:cs="Arial"/>
                <w:spacing w:val="11"/>
                <w:sz w:val="18"/>
                <w:szCs w:val="18"/>
              </w:rPr>
              <w:t xml:space="preserve"> </w:t>
            </w:r>
            <w:r w:rsidRPr="007D0456">
              <w:rPr>
                <w:rFonts w:ascii="Arial" w:hAnsi="Arial" w:cs="Arial"/>
                <w:sz w:val="18"/>
                <w:szCs w:val="18"/>
              </w:rPr>
              <w:t>Is</w:t>
            </w:r>
            <w:r w:rsidRPr="007D0456">
              <w:rPr>
                <w:rFonts w:ascii="Arial" w:hAnsi="Arial" w:cs="Arial"/>
                <w:spacing w:val="11"/>
                <w:sz w:val="18"/>
                <w:szCs w:val="18"/>
              </w:rPr>
              <w:t xml:space="preserve"> </w:t>
            </w:r>
            <w:r w:rsidRPr="007D0456">
              <w:rPr>
                <w:rFonts w:ascii="Arial" w:hAnsi="Arial" w:cs="Arial"/>
                <w:spacing w:val="-1"/>
                <w:sz w:val="18"/>
                <w:szCs w:val="18"/>
              </w:rPr>
              <w:t>there</w:t>
            </w:r>
            <w:r w:rsidRPr="007D0456">
              <w:rPr>
                <w:rFonts w:ascii="Arial" w:hAnsi="Arial" w:cs="Arial"/>
                <w:spacing w:val="8"/>
                <w:sz w:val="18"/>
                <w:szCs w:val="18"/>
              </w:rPr>
              <w:t xml:space="preserve"> </w:t>
            </w:r>
            <w:r w:rsidRPr="007D0456">
              <w:rPr>
                <w:rFonts w:ascii="Arial" w:hAnsi="Arial" w:cs="Arial"/>
                <w:spacing w:val="-1"/>
                <w:sz w:val="18"/>
                <w:szCs w:val="18"/>
              </w:rPr>
              <w:t>anything</w:t>
            </w:r>
            <w:r w:rsidRPr="007D0456">
              <w:rPr>
                <w:rFonts w:ascii="Arial" w:hAnsi="Arial" w:cs="Arial"/>
                <w:spacing w:val="9"/>
                <w:sz w:val="18"/>
                <w:szCs w:val="18"/>
              </w:rPr>
              <w:t xml:space="preserve"> </w:t>
            </w:r>
            <w:r w:rsidRPr="007D0456">
              <w:rPr>
                <w:rFonts w:ascii="Arial" w:hAnsi="Arial" w:cs="Arial"/>
                <w:sz w:val="18"/>
                <w:szCs w:val="18"/>
              </w:rPr>
              <w:t>that</w:t>
            </w:r>
            <w:r w:rsidRPr="007D0456">
              <w:rPr>
                <w:rFonts w:ascii="Arial" w:hAnsi="Arial" w:cs="Arial"/>
                <w:spacing w:val="11"/>
                <w:sz w:val="18"/>
                <w:szCs w:val="18"/>
              </w:rPr>
              <w:t xml:space="preserve"> </w:t>
            </w:r>
            <w:r w:rsidRPr="007D0456">
              <w:rPr>
                <w:rFonts w:ascii="Arial" w:hAnsi="Arial" w:cs="Arial"/>
                <w:spacing w:val="-1"/>
                <w:sz w:val="18"/>
                <w:szCs w:val="18"/>
              </w:rPr>
              <w:t>could</w:t>
            </w:r>
            <w:r w:rsidRPr="007D0456">
              <w:rPr>
                <w:rFonts w:ascii="Arial" w:hAnsi="Arial" w:cs="Arial"/>
                <w:spacing w:val="12"/>
                <w:sz w:val="18"/>
                <w:szCs w:val="18"/>
              </w:rPr>
              <w:t xml:space="preserve"> </w:t>
            </w:r>
            <w:r w:rsidRPr="007D0456">
              <w:rPr>
                <w:rFonts w:ascii="Arial" w:hAnsi="Arial" w:cs="Arial"/>
                <w:sz w:val="18"/>
                <w:szCs w:val="18"/>
              </w:rPr>
              <w:t>be</w:t>
            </w:r>
            <w:r w:rsidRPr="007D0456">
              <w:rPr>
                <w:rFonts w:ascii="Arial" w:hAnsi="Arial" w:cs="Arial"/>
                <w:spacing w:val="8"/>
                <w:sz w:val="18"/>
                <w:szCs w:val="18"/>
              </w:rPr>
              <w:t xml:space="preserve"> </w:t>
            </w:r>
            <w:r w:rsidRPr="007D0456">
              <w:rPr>
                <w:rFonts w:ascii="Arial" w:hAnsi="Arial" w:cs="Arial"/>
                <w:sz w:val="18"/>
                <w:szCs w:val="18"/>
              </w:rPr>
              <w:t>done</w:t>
            </w:r>
            <w:r w:rsidRPr="007D0456">
              <w:rPr>
                <w:rFonts w:ascii="Arial" w:hAnsi="Arial" w:cs="Arial"/>
                <w:spacing w:val="8"/>
                <w:sz w:val="18"/>
                <w:szCs w:val="18"/>
              </w:rPr>
              <w:t xml:space="preserve"> </w:t>
            </w:r>
            <w:proofErr w:type="spellStart"/>
            <w:r w:rsidRPr="007D0456">
              <w:rPr>
                <w:rFonts w:ascii="Arial" w:hAnsi="Arial" w:cs="Arial"/>
                <w:sz w:val="18"/>
                <w:szCs w:val="18"/>
              </w:rPr>
              <w:t>to</w:t>
            </w:r>
            <w:r w:rsidRPr="007D0456">
              <w:rPr>
                <w:rFonts w:ascii="Arial" w:hAnsi="Arial" w:cs="Arial"/>
                <w:spacing w:val="-1"/>
                <w:sz w:val="18"/>
                <w:szCs w:val="18"/>
              </w:rPr>
              <w:t>strengthen</w:t>
            </w:r>
            <w:proofErr w:type="spellEnd"/>
            <w:r w:rsidRPr="007D0456">
              <w:rPr>
                <w:rFonts w:ascii="Arial" w:hAnsi="Arial" w:cs="Arial"/>
                <w:sz w:val="18"/>
                <w:szCs w:val="18"/>
              </w:rPr>
              <w:t xml:space="preserve"> </w:t>
            </w:r>
            <w:r w:rsidRPr="007D0456">
              <w:rPr>
                <w:rFonts w:ascii="Arial" w:hAnsi="Arial" w:cs="Arial"/>
                <w:spacing w:val="-1"/>
                <w:sz w:val="18"/>
                <w:szCs w:val="18"/>
              </w:rPr>
              <w:t>these?</w:t>
            </w:r>
          </w:p>
          <w:p w14:paraId="1EF80C6D" w14:textId="77777777" w:rsidR="00A95DC3" w:rsidRPr="007D0456" w:rsidRDefault="00A95DC3" w:rsidP="00A95DC3">
            <w:pPr>
              <w:pStyle w:val="BodyText"/>
              <w:numPr>
                <w:ilvl w:val="0"/>
                <w:numId w:val="8"/>
              </w:numPr>
              <w:tabs>
                <w:tab w:val="left" w:pos="821"/>
              </w:tabs>
              <w:spacing w:before="2" w:line="277" w:lineRule="auto"/>
              <w:ind w:left="454"/>
              <w:rPr>
                <w:rFonts w:ascii="Arial" w:hAnsi="Arial" w:cs="Arial"/>
                <w:sz w:val="18"/>
                <w:szCs w:val="18"/>
              </w:rPr>
            </w:pPr>
            <w:r w:rsidRPr="007D0456">
              <w:rPr>
                <w:rFonts w:ascii="Arial" w:hAnsi="Arial" w:cs="Arial"/>
                <w:sz w:val="18"/>
                <w:szCs w:val="18"/>
              </w:rPr>
              <w:t>To</w:t>
            </w:r>
            <w:r w:rsidRPr="007D0456">
              <w:rPr>
                <w:rFonts w:ascii="Arial" w:hAnsi="Arial" w:cs="Arial"/>
                <w:spacing w:val="6"/>
                <w:sz w:val="18"/>
                <w:szCs w:val="18"/>
              </w:rPr>
              <w:t xml:space="preserve"> </w:t>
            </w:r>
            <w:r w:rsidRPr="007D0456">
              <w:rPr>
                <w:rFonts w:ascii="Arial" w:hAnsi="Arial" w:cs="Arial"/>
                <w:spacing w:val="-1"/>
                <w:sz w:val="18"/>
                <w:szCs w:val="18"/>
              </w:rPr>
              <w:t>what</w:t>
            </w:r>
            <w:r w:rsidRPr="007D0456">
              <w:rPr>
                <w:rFonts w:ascii="Arial" w:hAnsi="Arial" w:cs="Arial"/>
                <w:spacing w:val="7"/>
                <w:sz w:val="18"/>
                <w:szCs w:val="18"/>
              </w:rPr>
              <w:t xml:space="preserve"> </w:t>
            </w:r>
            <w:r w:rsidRPr="007D0456">
              <w:rPr>
                <w:rFonts w:ascii="Arial" w:hAnsi="Arial" w:cs="Arial"/>
                <w:sz w:val="18"/>
                <w:szCs w:val="18"/>
              </w:rPr>
              <w:t>extent</w:t>
            </w:r>
            <w:r w:rsidRPr="007D0456">
              <w:rPr>
                <w:rFonts w:ascii="Arial" w:hAnsi="Arial" w:cs="Arial"/>
                <w:spacing w:val="7"/>
                <w:sz w:val="18"/>
                <w:szCs w:val="18"/>
              </w:rPr>
              <w:t xml:space="preserve"> </w:t>
            </w:r>
            <w:r w:rsidRPr="007D0456">
              <w:rPr>
                <w:rFonts w:ascii="Arial" w:hAnsi="Arial" w:cs="Arial"/>
                <w:sz w:val="18"/>
                <w:szCs w:val="18"/>
              </w:rPr>
              <w:t>is</w:t>
            </w:r>
            <w:r w:rsidRPr="007D0456">
              <w:rPr>
                <w:rFonts w:ascii="Arial" w:hAnsi="Arial" w:cs="Arial"/>
                <w:spacing w:val="7"/>
                <w:sz w:val="18"/>
                <w:szCs w:val="18"/>
              </w:rPr>
              <w:t xml:space="preserve"> </w:t>
            </w:r>
            <w:r w:rsidRPr="007D0456">
              <w:rPr>
                <w:rFonts w:ascii="Arial" w:hAnsi="Arial" w:cs="Arial"/>
                <w:sz w:val="18"/>
                <w:szCs w:val="18"/>
              </w:rPr>
              <w:t>the</w:t>
            </w:r>
            <w:r w:rsidRPr="007D0456">
              <w:rPr>
                <w:rFonts w:ascii="Arial" w:hAnsi="Arial" w:cs="Arial"/>
                <w:spacing w:val="6"/>
                <w:sz w:val="18"/>
                <w:szCs w:val="18"/>
              </w:rPr>
              <w:t xml:space="preserve"> </w:t>
            </w:r>
            <w:proofErr w:type="spellStart"/>
            <w:r w:rsidRPr="007D0456">
              <w:rPr>
                <w:rFonts w:ascii="Arial" w:hAnsi="Arial" w:cs="Arial"/>
                <w:sz w:val="18"/>
                <w:szCs w:val="18"/>
              </w:rPr>
              <w:t>programme</w:t>
            </w:r>
            <w:proofErr w:type="spellEnd"/>
            <w:r w:rsidRPr="007D0456">
              <w:rPr>
                <w:rFonts w:ascii="Arial" w:hAnsi="Arial" w:cs="Arial"/>
                <w:spacing w:val="7"/>
                <w:sz w:val="18"/>
                <w:szCs w:val="18"/>
              </w:rPr>
              <w:t xml:space="preserve"> </w:t>
            </w:r>
            <w:r w:rsidRPr="007D0456">
              <w:rPr>
                <w:rFonts w:ascii="Arial" w:hAnsi="Arial" w:cs="Arial"/>
                <w:sz w:val="18"/>
                <w:szCs w:val="18"/>
              </w:rPr>
              <w:t>linking,</w:t>
            </w:r>
            <w:r w:rsidRPr="007D0456">
              <w:rPr>
                <w:rFonts w:ascii="Arial" w:hAnsi="Arial" w:cs="Arial"/>
                <w:spacing w:val="7"/>
                <w:sz w:val="18"/>
                <w:szCs w:val="18"/>
              </w:rPr>
              <w:t xml:space="preserve"> </w:t>
            </w:r>
            <w:r w:rsidRPr="007D0456">
              <w:rPr>
                <w:rFonts w:ascii="Arial" w:hAnsi="Arial" w:cs="Arial"/>
                <w:spacing w:val="-1"/>
                <w:sz w:val="18"/>
                <w:szCs w:val="18"/>
              </w:rPr>
              <w:t>coordinating,</w:t>
            </w:r>
            <w:r w:rsidRPr="007D0456">
              <w:rPr>
                <w:rFonts w:ascii="Arial" w:hAnsi="Arial" w:cs="Arial"/>
                <w:spacing w:val="6"/>
                <w:sz w:val="18"/>
                <w:szCs w:val="18"/>
              </w:rPr>
              <w:t xml:space="preserve"> </w:t>
            </w:r>
            <w:r w:rsidRPr="007D0456">
              <w:rPr>
                <w:rFonts w:ascii="Arial" w:hAnsi="Arial" w:cs="Arial"/>
                <w:spacing w:val="-1"/>
                <w:sz w:val="18"/>
                <w:szCs w:val="18"/>
              </w:rPr>
              <w:t>learning</w:t>
            </w:r>
            <w:r w:rsidRPr="007D0456">
              <w:rPr>
                <w:rFonts w:ascii="Arial" w:hAnsi="Arial" w:cs="Arial"/>
                <w:spacing w:val="9"/>
                <w:sz w:val="18"/>
                <w:szCs w:val="18"/>
              </w:rPr>
              <w:t xml:space="preserve"> </w:t>
            </w:r>
            <w:r w:rsidRPr="007D0456">
              <w:rPr>
                <w:rFonts w:ascii="Arial" w:hAnsi="Arial" w:cs="Arial"/>
                <w:spacing w:val="-1"/>
                <w:sz w:val="18"/>
                <w:szCs w:val="18"/>
              </w:rPr>
              <w:t>from,</w:t>
            </w:r>
            <w:r w:rsidRPr="007D0456">
              <w:rPr>
                <w:rFonts w:ascii="Arial" w:hAnsi="Arial" w:cs="Arial"/>
                <w:spacing w:val="7"/>
                <w:sz w:val="18"/>
                <w:szCs w:val="18"/>
              </w:rPr>
              <w:t xml:space="preserve"> </w:t>
            </w:r>
            <w:r w:rsidRPr="007D0456">
              <w:rPr>
                <w:rFonts w:ascii="Arial" w:hAnsi="Arial" w:cs="Arial"/>
                <w:sz w:val="18"/>
                <w:szCs w:val="18"/>
              </w:rPr>
              <w:t>or</w:t>
            </w:r>
            <w:r w:rsidRPr="007D0456">
              <w:rPr>
                <w:rFonts w:ascii="Arial" w:hAnsi="Arial" w:cs="Arial"/>
                <w:spacing w:val="8"/>
                <w:sz w:val="18"/>
                <w:szCs w:val="18"/>
              </w:rPr>
              <w:t xml:space="preserve"> </w:t>
            </w:r>
            <w:r w:rsidRPr="007D0456">
              <w:rPr>
                <w:rFonts w:ascii="Arial" w:hAnsi="Arial" w:cs="Arial"/>
                <w:sz w:val="18"/>
                <w:szCs w:val="18"/>
              </w:rPr>
              <w:t>sharing</w:t>
            </w:r>
            <w:r w:rsidRPr="007D0456">
              <w:rPr>
                <w:rFonts w:ascii="Arial" w:hAnsi="Arial" w:cs="Arial"/>
                <w:spacing w:val="6"/>
                <w:sz w:val="18"/>
                <w:szCs w:val="18"/>
              </w:rPr>
              <w:t xml:space="preserve"> </w:t>
            </w:r>
            <w:proofErr w:type="spellStart"/>
            <w:r w:rsidRPr="007D0456">
              <w:rPr>
                <w:rFonts w:ascii="Arial" w:hAnsi="Arial" w:cs="Arial"/>
                <w:spacing w:val="-1"/>
                <w:sz w:val="18"/>
                <w:szCs w:val="18"/>
              </w:rPr>
              <w:t>learnings</w:t>
            </w:r>
            <w:r w:rsidRPr="007D0456">
              <w:rPr>
                <w:rFonts w:ascii="Arial" w:hAnsi="Arial" w:cs="Arial"/>
                <w:sz w:val="18"/>
                <w:szCs w:val="18"/>
              </w:rPr>
              <w:t>with</w:t>
            </w:r>
            <w:proofErr w:type="spellEnd"/>
            <w:r w:rsidRPr="007D0456">
              <w:rPr>
                <w:rFonts w:ascii="Arial" w:hAnsi="Arial" w:cs="Arial"/>
                <w:sz w:val="18"/>
                <w:szCs w:val="18"/>
              </w:rPr>
              <w:t xml:space="preserve"> </w:t>
            </w:r>
            <w:r w:rsidRPr="007D0456">
              <w:rPr>
                <w:rFonts w:ascii="Arial" w:hAnsi="Arial" w:cs="Arial"/>
                <w:spacing w:val="-1"/>
                <w:sz w:val="18"/>
                <w:szCs w:val="18"/>
              </w:rPr>
              <w:t>external</w:t>
            </w:r>
            <w:r w:rsidRPr="007D0456">
              <w:rPr>
                <w:rFonts w:ascii="Arial" w:hAnsi="Arial" w:cs="Arial"/>
                <w:sz w:val="18"/>
                <w:szCs w:val="18"/>
              </w:rPr>
              <w:t xml:space="preserve"> </w:t>
            </w:r>
            <w:r w:rsidRPr="007D0456">
              <w:rPr>
                <w:rFonts w:ascii="Arial" w:hAnsi="Arial" w:cs="Arial"/>
                <w:spacing w:val="-1"/>
                <w:sz w:val="18"/>
                <w:szCs w:val="18"/>
              </w:rPr>
              <w:t>partners</w:t>
            </w:r>
            <w:r w:rsidRPr="007D0456">
              <w:rPr>
                <w:rFonts w:ascii="Arial" w:hAnsi="Arial" w:cs="Arial"/>
                <w:sz w:val="18"/>
                <w:szCs w:val="18"/>
              </w:rPr>
              <w:t xml:space="preserve"> and </w:t>
            </w:r>
            <w:r w:rsidRPr="007D0456">
              <w:rPr>
                <w:rFonts w:ascii="Arial" w:hAnsi="Arial" w:cs="Arial"/>
                <w:spacing w:val="-1"/>
                <w:sz w:val="18"/>
                <w:szCs w:val="18"/>
              </w:rPr>
              <w:t>agencies?</w:t>
            </w:r>
          </w:p>
          <w:p w14:paraId="61B95EA8" w14:textId="2D016D3E" w:rsidR="00196AFD" w:rsidRPr="007D0456" w:rsidRDefault="00A95DC3" w:rsidP="00A95DC3">
            <w:pPr>
              <w:pStyle w:val="BodyText"/>
              <w:numPr>
                <w:ilvl w:val="0"/>
                <w:numId w:val="8"/>
              </w:numPr>
              <w:tabs>
                <w:tab w:val="left" w:pos="821"/>
              </w:tabs>
              <w:spacing w:before="1" w:line="277" w:lineRule="auto"/>
              <w:ind w:left="454"/>
              <w:rPr>
                <w:rFonts w:ascii="Arial" w:hAnsi="Arial" w:cs="Arial"/>
                <w:sz w:val="18"/>
                <w:szCs w:val="18"/>
              </w:rPr>
            </w:pPr>
            <w:r w:rsidRPr="007D0456">
              <w:rPr>
                <w:rFonts w:ascii="Arial" w:hAnsi="Arial" w:cs="Arial"/>
                <w:sz w:val="18"/>
                <w:szCs w:val="18"/>
              </w:rPr>
              <w:t>To</w:t>
            </w:r>
            <w:r w:rsidRPr="007D0456">
              <w:rPr>
                <w:rFonts w:ascii="Arial" w:hAnsi="Arial" w:cs="Arial"/>
                <w:spacing w:val="4"/>
                <w:sz w:val="18"/>
                <w:szCs w:val="18"/>
              </w:rPr>
              <w:t xml:space="preserve"> </w:t>
            </w:r>
            <w:r w:rsidRPr="007D0456">
              <w:rPr>
                <w:rFonts w:ascii="Arial" w:hAnsi="Arial" w:cs="Arial"/>
                <w:spacing w:val="-1"/>
                <w:sz w:val="18"/>
                <w:szCs w:val="18"/>
              </w:rPr>
              <w:t>what</w:t>
            </w:r>
            <w:r w:rsidRPr="007D0456">
              <w:rPr>
                <w:rFonts w:ascii="Arial" w:hAnsi="Arial" w:cs="Arial"/>
                <w:spacing w:val="7"/>
                <w:sz w:val="18"/>
                <w:szCs w:val="18"/>
              </w:rPr>
              <w:t xml:space="preserve"> </w:t>
            </w:r>
            <w:r w:rsidRPr="007D0456">
              <w:rPr>
                <w:rFonts w:ascii="Arial" w:hAnsi="Arial" w:cs="Arial"/>
                <w:spacing w:val="-1"/>
                <w:sz w:val="18"/>
                <w:szCs w:val="18"/>
              </w:rPr>
              <w:t>extent</w:t>
            </w:r>
            <w:r w:rsidRPr="007D0456">
              <w:rPr>
                <w:rFonts w:ascii="Arial" w:hAnsi="Arial" w:cs="Arial"/>
                <w:spacing w:val="4"/>
                <w:sz w:val="18"/>
                <w:szCs w:val="18"/>
              </w:rPr>
              <w:t xml:space="preserve"> </w:t>
            </w:r>
            <w:r w:rsidRPr="007D0456">
              <w:rPr>
                <w:rFonts w:ascii="Arial" w:hAnsi="Arial" w:cs="Arial"/>
                <w:sz w:val="18"/>
                <w:szCs w:val="18"/>
              </w:rPr>
              <w:t>are</w:t>
            </w:r>
            <w:r w:rsidRPr="007D0456">
              <w:rPr>
                <w:rFonts w:ascii="Arial" w:hAnsi="Arial" w:cs="Arial"/>
                <w:spacing w:val="2"/>
                <w:sz w:val="18"/>
                <w:szCs w:val="18"/>
              </w:rPr>
              <w:t xml:space="preserve"> </w:t>
            </w:r>
            <w:r w:rsidRPr="007D0456">
              <w:rPr>
                <w:rFonts w:ascii="Arial" w:hAnsi="Arial" w:cs="Arial"/>
                <w:sz w:val="18"/>
                <w:szCs w:val="18"/>
              </w:rPr>
              <w:t>the</w:t>
            </w:r>
            <w:r w:rsidRPr="007D0456">
              <w:rPr>
                <w:rFonts w:ascii="Arial" w:hAnsi="Arial" w:cs="Arial"/>
                <w:spacing w:val="3"/>
                <w:sz w:val="18"/>
                <w:szCs w:val="18"/>
              </w:rPr>
              <w:t xml:space="preserve"> </w:t>
            </w:r>
            <w:r w:rsidRPr="007D0456">
              <w:rPr>
                <w:rFonts w:ascii="Arial" w:hAnsi="Arial" w:cs="Arial"/>
                <w:sz w:val="18"/>
                <w:szCs w:val="18"/>
              </w:rPr>
              <w:t>capacities</w:t>
            </w:r>
            <w:r w:rsidRPr="007D0456">
              <w:rPr>
                <w:rFonts w:ascii="Arial" w:hAnsi="Arial" w:cs="Arial"/>
                <w:spacing w:val="4"/>
                <w:sz w:val="18"/>
                <w:szCs w:val="18"/>
              </w:rPr>
              <w:t xml:space="preserve"> </w:t>
            </w:r>
            <w:r w:rsidRPr="007D0456">
              <w:rPr>
                <w:rFonts w:ascii="Arial" w:hAnsi="Arial" w:cs="Arial"/>
                <w:sz w:val="18"/>
                <w:szCs w:val="18"/>
              </w:rPr>
              <w:t>of</w:t>
            </w:r>
            <w:r w:rsidRPr="007D0456">
              <w:rPr>
                <w:rFonts w:ascii="Arial" w:hAnsi="Arial" w:cs="Arial"/>
                <w:spacing w:val="6"/>
                <w:sz w:val="18"/>
                <w:szCs w:val="18"/>
              </w:rPr>
              <w:t xml:space="preserve"> </w:t>
            </w:r>
            <w:r w:rsidRPr="007D0456">
              <w:rPr>
                <w:rFonts w:ascii="Arial" w:hAnsi="Arial" w:cs="Arial"/>
                <w:sz w:val="18"/>
                <w:szCs w:val="18"/>
              </w:rPr>
              <w:t>the</w:t>
            </w:r>
            <w:r w:rsidRPr="007D0456">
              <w:rPr>
                <w:rFonts w:ascii="Arial" w:hAnsi="Arial" w:cs="Arial"/>
                <w:spacing w:val="4"/>
                <w:sz w:val="18"/>
                <w:szCs w:val="18"/>
              </w:rPr>
              <w:t xml:space="preserve"> </w:t>
            </w:r>
            <w:r w:rsidRPr="007D0456">
              <w:rPr>
                <w:rFonts w:ascii="Arial" w:hAnsi="Arial" w:cs="Arial"/>
                <w:sz w:val="18"/>
                <w:szCs w:val="18"/>
              </w:rPr>
              <w:t>different</w:t>
            </w:r>
            <w:r w:rsidRPr="007D0456">
              <w:rPr>
                <w:rFonts w:ascii="Arial" w:hAnsi="Arial" w:cs="Arial"/>
                <w:spacing w:val="5"/>
                <w:sz w:val="18"/>
                <w:szCs w:val="18"/>
              </w:rPr>
              <w:t xml:space="preserve"> </w:t>
            </w:r>
            <w:r w:rsidRPr="007D0456">
              <w:rPr>
                <w:rFonts w:ascii="Arial" w:hAnsi="Arial" w:cs="Arial"/>
                <w:spacing w:val="-1"/>
                <w:sz w:val="18"/>
                <w:szCs w:val="18"/>
              </w:rPr>
              <w:t>stakeholders</w:t>
            </w:r>
            <w:r w:rsidRPr="007D0456">
              <w:rPr>
                <w:rFonts w:ascii="Arial" w:hAnsi="Arial" w:cs="Arial"/>
                <w:spacing w:val="4"/>
                <w:sz w:val="18"/>
                <w:szCs w:val="18"/>
              </w:rPr>
              <w:t xml:space="preserve"> </w:t>
            </w:r>
            <w:r w:rsidRPr="007D0456">
              <w:rPr>
                <w:rFonts w:ascii="Arial" w:hAnsi="Arial" w:cs="Arial"/>
                <w:sz w:val="18"/>
                <w:szCs w:val="18"/>
              </w:rPr>
              <w:t>including</w:t>
            </w:r>
            <w:r w:rsidRPr="007D0456">
              <w:rPr>
                <w:rFonts w:ascii="Arial" w:hAnsi="Arial" w:cs="Arial"/>
                <w:spacing w:val="4"/>
                <w:sz w:val="18"/>
                <w:szCs w:val="18"/>
              </w:rPr>
              <w:t xml:space="preserve"> BDRCS </w:t>
            </w:r>
            <w:r w:rsidRPr="007D0456">
              <w:rPr>
                <w:rFonts w:ascii="Arial" w:hAnsi="Arial" w:cs="Arial"/>
                <w:sz w:val="18"/>
                <w:szCs w:val="18"/>
              </w:rPr>
              <w:t>built by the</w:t>
            </w:r>
            <w:r w:rsidRPr="007D0456">
              <w:rPr>
                <w:rFonts w:ascii="Arial" w:hAnsi="Arial" w:cs="Arial"/>
                <w:spacing w:val="-1"/>
                <w:sz w:val="18"/>
                <w:szCs w:val="18"/>
              </w:rPr>
              <w:t xml:space="preserve"> </w:t>
            </w:r>
            <w:proofErr w:type="spellStart"/>
            <w:r w:rsidRPr="007D0456">
              <w:rPr>
                <w:rFonts w:ascii="Arial" w:hAnsi="Arial" w:cs="Arial"/>
                <w:spacing w:val="-1"/>
                <w:sz w:val="18"/>
                <w:szCs w:val="18"/>
              </w:rPr>
              <w:t>programme</w:t>
            </w:r>
            <w:proofErr w:type="spellEnd"/>
            <w:r w:rsidRPr="007D0456">
              <w:rPr>
                <w:rFonts w:ascii="Arial" w:hAnsi="Arial" w:cs="Arial"/>
                <w:spacing w:val="-1"/>
                <w:sz w:val="18"/>
                <w:szCs w:val="18"/>
              </w:rPr>
              <w:t>?</w:t>
            </w:r>
          </w:p>
        </w:tc>
      </w:tr>
    </w:tbl>
    <w:p w14:paraId="7BDAD9EB" w14:textId="03DB2CD6" w:rsidR="006F6C4D" w:rsidRPr="007D0456" w:rsidRDefault="006F6C4D" w:rsidP="000A7BC9">
      <w:pPr>
        <w:spacing w:line="276" w:lineRule="auto"/>
        <w:jc w:val="both"/>
        <w:rPr>
          <w:rFonts w:ascii="Arial" w:hAnsi="Arial" w:cs="Arial"/>
          <w:b/>
          <w:bCs/>
          <w:color w:val="000000"/>
          <w:sz w:val="24"/>
          <w:szCs w:val="24"/>
        </w:rPr>
      </w:pPr>
    </w:p>
    <w:p w14:paraId="5AD043FF" w14:textId="77777777" w:rsidR="00CA4B7B" w:rsidRPr="007D0456" w:rsidRDefault="00CA4B7B" w:rsidP="000A7BC9">
      <w:pPr>
        <w:spacing w:line="276" w:lineRule="auto"/>
        <w:jc w:val="both"/>
        <w:rPr>
          <w:rFonts w:ascii="Arial" w:hAnsi="Arial" w:cs="Arial"/>
          <w:b/>
          <w:bCs/>
          <w:color w:val="000000"/>
          <w:sz w:val="24"/>
          <w:szCs w:val="24"/>
        </w:rPr>
      </w:pPr>
    </w:p>
    <w:p w14:paraId="1E8BAA8A" w14:textId="630E68AA" w:rsidR="00CA4B7B" w:rsidRPr="00393896" w:rsidRDefault="00F166A2" w:rsidP="00393896">
      <w:pPr>
        <w:pStyle w:val="ListParagraph"/>
        <w:numPr>
          <w:ilvl w:val="0"/>
          <w:numId w:val="1"/>
        </w:numPr>
        <w:spacing w:line="276" w:lineRule="auto"/>
        <w:rPr>
          <w:rFonts w:ascii="Arial" w:hAnsi="Arial" w:cs="Arial"/>
          <w:b/>
          <w:bCs/>
          <w:sz w:val="24"/>
          <w:szCs w:val="24"/>
          <w:u w:val="single"/>
        </w:rPr>
      </w:pPr>
      <w:bookmarkStart w:id="0" w:name="_Toc57476744"/>
      <w:r w:rsidRPr="007D0456">
        <w:rPr>
          <w:rFonts w:ascii="Arial" w:hAnsi="Arial" w:cs="Arial"/>
          <w:b/>
          <w:bCs/>
          <w:color w:val="000000"/>
          <w:sz w:val="24"/>
          <w:szCs w:val="24"/>
        </w:rPr>
        <w:t xml:space="preserve">Evaluation </w:t>
      </w:r>
      <w:r w:rsidR="0056104B" w:rsidRPr="007D0456">
        <w:rPr>
          <w:rFonts w:ascii="Arial" w:hAnsi="Arial" w:cs="Arial"/>
          <w:b/>
          <w:bCs/>
          <w:color w:val="000000"/>
          <w:sz w:val="24"/>
          <w:szCs w:val="24"/>
        </w:rPr>
        <w:t>M</w:t>
      </w:r>
      <w:r w:rsidRPr="007D0456">
        <w:rPr>
          <w:rFonts w:ascii="Arial" w:hAnsi="Arial" w:cs="Arial"/>
          <w:b/>
          <w:bCs/>
          <w:color w:val="000000"/>
          <w:sz w:val="24"/>
          <w:szCs w:val="24"/>
        </w:rPr>
        <w:t xml:space="preserve">ethodology &amp; </w:t>
      </w:r>
      <w:r w:rsidR="0056104B" w:rsidRPr="007D0456">
        <w:rPr>
          <w:rFonts w:ascii="Arial" w:hAnsi="Arial" w:cs="Arial"/>
          <w:b/>
          <w:bCs/>
          <w:color w:val="000000"/>
          <w:sz w:val="24"/>
          <w:szCs w:val="24"/>
        </w:rPr>
        <w:t>P</w:t>
      </w:r>
      <w:r w:rsidRPr="007D0456">
        <w:rPr>
          <w:rFonts w:ascii="Arial" w:hAnsi="Arial" w:cs="Arial"/>
          <w:b/>
          <w:bCs/>
          <w:color w:val="000000"/>
          <w:sz w:val="24"/>
          <w:szCs w:val="24"/>
        </w:rPr>
        <w:t>rocess</w:t>
      </w:r>
      <w:bookmarkEnd w:id="0"/>
    </w:p>
    <w:p w14:paraId="19B1AF9F" w14:textId="61E89E43" w:rsidR="00393896" w:rsidRDefault="00393896" w:rsidP="00393896">
      <w:pPr>
        <w:autoSpaceDE w:val="0"/>
        <w:autoSpaceDN w:val="0"/>
        <w:adjustRightInd w:val="0"/>
        <w:jc w:val="both"/>
        <w:rPr>
          <w:rFonts w:ascii="Arial" w:eastAsia="Calibri" w:hAnsi="Arial" w:cs="Arial"/>
          <w:color w:val="000000"/>
        </w:rPr>
      </w:pPr>
      <w:r w:rsidRPr="007D0456">
        <w:rPr>
          <w:rFonts w:ascii="Arial" w:eastAsia="Times New Roman" w:hAnsi="Arial" w:cs="Arial"/>
          <w:bCs/>
          <w:lang w:val="en-US"/>
        </w:rPr>
        <w:t xml:space="preserve">The </w:t>
      </w:r>
      <w:r w:rsidR="003C335B">
        <w:rPr>
          <w:rFonts w:ascii="Arial" w:eastAsia="Times New Roman" w:hAnsi="Arial" w:cs="Arial"/>
          <w:bCs/>
          <w:lang w:val="en-US"/>
        </w:rPr>
        <w:t>Final Evaluation</w:t>
      </w:r>
      <w:r w:rsidRPr="007D0456">
        <w:rPr>
          <w:rFonts w:ascii="Arial" w:eastAsia="Times New Roman" w:hAnsi="Arial" w:cs="Arial"/>
          <w:bCs/>
          <w:lang w:val="en-US"/>
        </w:rPr>
        <w:t xml:space="preserve"> will be conducted at nine wards of </w:t>
      </w:r>
      <w:proofErr w:type="spellStart"/>
      <w:r w:rsidRPr="007D0456">
        <w:rPr>
          <w:rFonts w:ascii="Arial" w:eastAsia="Times New Roman" w:hAnsi="Arial" w:cs="Arial"/>
          <w:bCs/>
          <w:lang w:val="en-US"/>
        </w:rPr>
        <w:t>Kachukata</w:t>
      </w:r>
      <w:proofErr w:type="spellEnd"/>
      <w:r w:rsidRPr="007D0456">
        <w:rPr>
          <w:rFonts w:ascii="Arial" w:eastAsia="Times New Roman" w:hAnsi="Arial" w:cs="Arial"/>
          <w:bCs/>
          <w:lang w:val="en-US"/>
        </w:rPr>
        <w:t xml:space="preserve"> Union in </w:t>
      </w:r>
      <w:proofErr w:type="spellStart"/>
      <w:r w:rsidRPr="007D0456">
        <w:rPr>
          <w:rFonts w:ascii="Arial" w:eastAsia="Times New Roman" w:hAnsi="Arial" w:cs="Arial"/>
          <w:bCs/>
          <w:lang w:val="en-US"/>
        </w:rPr>
        <w:t>Sadar</w:t>
      </w:r>
      <w:proofErr w:type="spellEnd"/>
      <w:r w:rsidRPr="007D0456">
        <w:rPr>
          <w:rFonts w:ascii="Arial" w:eastAsia="Times New Roman" w:hAnsi="Arial" w:cs="Arial"/>
          <w:bCs/>
          <w:lang w:val="en-US"/>
        </w:rPr>
        <w:t xml:space="preserve"> Upazila under Nilphamari district by a hired National Consultant or Consultancy Firm. IFRC Bangladesh Country and BDRCS will provide required support to the Consultant</w:t>
      </w:r>
      <w:r>
        <w:rPr>
          <w:rFonts w:ascii="Arial" w:eastAsia="Times New Roman" w:hAnsi="Arial" w:cs="Arial"/>
          <w:bCs/>
          <w:lang w:val="en-US"/>
        </w:rPr>
        <w:t xml:space="preserve"> or</w:t>
      </w:r>
      <w:r w:rsidR="00F318C1">
        <w:rPr>
          <w:rFonts w:ascii="Arial" w:eastAsia="Times New Roman" w:hAnsi="Arial" w:cs="Arial"/>
          <w:bCs/>
          <w:lang w:val="en-US"/>
        </w:rPr>
        <w:t xml:space="preserve"> </w:t>
      </w:r>
      <w:r w:rsidRPr="007D0456">
        <w:rPr>
          <w:rFonts w:ascii="Arial" w:eastAsia="Times New Roman" w:hAnsi="Arial" w:cs="Arial"/>
          <w:bCs/>
          <w:lang w:val="en-US"/>
        </w:rPr>
        <w:t xml:space="preserve">Consultancy Firm to complete the </w:t>
      </w:r>
      <w:r w:rsidRPr="007D0456">
        <w:rPr>
          <w:rFonts w:ascii="Arial" w:hAnsi="Arial" w:cs="Arial"/>
        </w:rPr>
        <w:t>Evaluation</w:t>
      </w:r>
      <w:r w:rsidRPr="007D0456">
        <w:rPr>
          <w:rFonts w:ascii="Arial" w:eastAsia="Times New Roman" w:hAnsi="Arial" w:cs="Arial"/>
          <w:bCs/>
          <w:lang w:val="en-US"/>
        </w:rPr>
        <w:t xml:space="preserve">. The Consultant will do the desk works for reviewing the secondary materials before the fieldwork. </w:t>
      </w:r>
      <w:r w:rsidRPr="007D0456">
        <w:rPr>
          <w:rFonts w:ascii="Arial" w:eastAsia="Calibri" w:hAnsi="Arial" w:cs="Arial"/>
          <w:color w:val="000000"/>
        </w:rPr>
        <w:t xml:space="preserve">The methodology will adhere to the </w:t>
      </w:r>
      <w:hyperlink r:id="rId8" w:history="1">
        <w:r w:rsidRPr="007D0456">
          <w:rPr>
            <w:rFonts w:ascii="Arial" w:eastAsia="Calibri" w:hAnsi="Arial" w:cs="Arial"/>
            <w:color w:val="0000FF"/>
            <w:u w:val="single"/>
          </w:rPr>
          <w:t>IFRC Framework for Evaluation</w:t>
        </w:r>
      </w:hyperlink>
      <w:r w:rsidRPr="007D0456">
        <w:rPr>
          <w:rStyle w:val="FootnoteReference"/>
          <w:rFonts w:ascii="Arial" w:eastAsia="Calibri" w:hAnsi="Arial" w:cs="Arial"/>
          <w:color w:val="0000FF"/>
          <w:u w:val="single"/>
        </w:rPr>
        <w:footnoteReference w:id="5"/>
      </w:r>
      <w:r w:rsidRPr="007D0456">
        <w:rPr>
          <w:rFonts w:ascii="Arial" w:eastAsia="Calibri" w:hAnsi="Arial" w:cs="Arial"/>
          <w:color w:val="000000"/>
        </w:rPr>
        <w:t xml:space="preserve">, with particular attention to the processes upholding the standards of how evaluations should be planned, managed, conducted and utilized. Applicants to this consultancy should detail their technical approach to the evaluation, proposing a clear design and a subsequent methodology that should link with the financial components of the proposal.  </w:t>
      </w:r>
    </w:p>
    <w:p w14:paraId="50872D14" w14:textId="1077AC62" w:rsidR="00591BC7" w:rsidRDefault="00591BC7" w:rsidP="00393896">
      <w:pPr>
        <w:autoSpaceDE w:val="0"/>
        <w:autoSpaceDN w:val="0"/>
        <w:adjustRightInd w:val="0"/>
        <w:jc w:val="both"/>
        <w:rPr>
          <w:rFonts w:ascii="Arial" w:eastAsia="Calibri" w:hAnsi="Arial" w:cs="Arial"/>
          <w:color w:val="000000"/>
          <w:sz w:val="20"/>
          <w:szCs w:val="20"/>
        </w:rPr>
      </w:pPr>
    </w:p>
    <w:p w14:paraId="7B1BDAFA" w14:textId="77777777" w:rsidR="00561675" w:rsidRPr="00835C04" w:rsidRDefault="00561675" w:rsidP="00835C04">
      <w:pPr>
        <w:tabs>
          <w:tab w:val="left" w:pos="2205"/>
        </w:tabs>
        <w:spacing w:line="360" w:lineRule="auto"/>
        <w:jc w:val="both"/>
        <w:rPr>
          <w:rFonts w:ascii="Arial" w:hAnsi="Arial" w:cs="Arial"/>
          <w:b/>
          <w:color w:val="000000" w:themeColor="text1"/>
        </w:rPr>
      </w:pPr>
      <w:r w:rsidRPr="00835C04">
        <w:rPr>
          <w:rFonts w:ascii="Arial" w:hAnsi="Arial" w:cs="Arial"/>
          <w:b/>
          <w:color w:val="000000" w:themeColor="text1"/>
        </w:rPr>
        <w:t>Methodology</w:t>
      </w:r>
    </w:p>
    <w:p w14:paraId="76AC923E" w14:textId="4929DA61" w:rsidR="00561675" w:rsidRPr="0060440D" w:rsidRDefault="00561675" w:rsidP="0060440D">
      <w:pPr>
        <w:spacing w:line="360" w:lineRule="auto"/>
        <w:jc w:val="both"/>
        <w:rPr>
          <w:rFonts w:ascii="Arial" w:hAnsi="Arial" w:cs="Arial"/>
          <w:iCs/>
        </w:rPr>
      </w:pPr>
      <w:r w:rsidRPr="0060440D">
        <w:rPr>
          <w:rFonts w:ascii="Arial" w:hAnsi="Arial" w:cs="Arial"/>
          <w:iCs/>
        </w:rPr>
        <w:t>As part of the contract, the selected consultant/consultants shall provide a complete and detailed methodology of conducting the Final Evaluation, which shall include: timeframe, research tools, methods, sample size and any other relevant segments to be used by the consultant.</w:t>
      </w:r>
    </w:p>
    <w:p w14:paraId="5573443E" w14:textId="64D6901E" w:rsidR="00561675" w:rsidRPr="0060440D" w:rsidRDefault="00561675" w:rsidP="0060440D">
      <w:pPr>
        <w:spacing w:line="360" w:lineRule="auto"/>
        <w:jc w:val="both"/>
        <w:rPr>
          <w:rFonts w:ascii="Arial" w:hAnsi="Arial" w:cs="Arial"/>
          <w:lang w:val="en-IN"/>
        </w:rPr>
      </w:pPr>
      <w:r w:rsidRPr="0060440D">
        <w:rPr>
          <w:rFonts w:ascii="Arial" w:hAnsi="Arial" w:cs="Arial"/>
          <w:lang w:val="en-IN"/>
        </w:rPr>
        <w:t>The data collection will be both qualitative and quantitative in nature and will include information gathered on indicators mentioned in the program log</w:t>
      </w:r>
      <w:r w:rsidR="009F5A9C" w:rsidRPr="0060440D">
        <w:rPr>
          <w:rFonts w:ascii="Arial" w:hAnsi="Arial" w:cs="Arial"/>
          <w:lang w:val="en-IN"/>
        </w:rPr>
        <w:t>-</w:t>
      </w:r>
      <w:r w:rsidRPr="0060440D">
        <w:rPr>
          <w:rFonts w:ascii="Arial" w:hAnsi="Arial" w:cs="Arial"/>
          <w:lang w:val="en-IN"/>
        </w:rPr>
        <w:t xml:space="preserve">frame. All data, qualitative and quantitative, collected through the assessment must be disaggregated by Sex Age Disability Disaggregated Data (SADDD) format of IFRC. The result and discussion should clearly highlight the findings of the study, in relevance to the program outcome and should be self-explanatory with usage of graphical representation.  </w:t>
      </w:r>
    </w:p>
    <w:p w14:paraId="7FB5C38C" w14:textId="77777777" w:rsidR="00561675" w:rsidRDefault="00561675" w:rsidP="00393896">
      <w:pPr>
        <w:autoSpaceDE w:val="0"/>
        <w:autoSpaceDN w:val="0"/>
        <w:adjustRightInd w:val="0"/>
        <w:jc w:val="both"/>
        <w:rPr>
          <w:rFonts w:ascii="Arial" w:eastAsia="Calibri" w:hAnsi="Arial" w:cs="Arial"/>
          <w:color w:val="000000"/>
          <w:sz w:val="20"/>
          <w:szCs w:val="20"/>
        </w:rPr>
      </w:pPr>
    </w:p>
    <w:p w14:paraId="6A3911F2" w14:textId="1984B5BE" w:rsidR="00591BC7" w:rsidRPr="00591BC7" w:rsidRDefault="00591BC7" w:rsidP="00591BC7">
      <w:pPr>
        <w:pStyle w:val="ListParagraph"/>
        <w:numPr>
          <w:ilvl w:val="1"/>
          <w:numId w:val="35"/>
        </w:numPr>
        <w:tabs>
          <w:tab w:val="left" w:pos="2205"/>
        </w:tabs>
        <w:spacing w:line="360" w:lineRule="auto"/>
        <w:jc w:val="both"/>
        <w:rPr>
          <w:rFonts w:ascii="Arial" w:hAnsi="Arial" w:cs="Arial"/>
          <w:b/>
          <w:color w:val="000000" w:themeColor="text1"/>
        </w:rPr>
      </w:pPr>
      <w:r w:rsidRPr="00591BC7">
        <w:rPr>
          <w:rFonts w:ascii="Arial" w:hAnsi="Arial" w:cs="Arial"/>
          <w:b/>
          <w:color w:val="000000" w:themeColor="text1"/>
        </w:rPr>
        <w:t>Quantitative Data Collection</w:t>
      </w:r>
    </w:p>
    <w:p w14:paraId="2A7252FF" w14:textId="2F165C8C" w:rsidR="00591BC7" w:rsidRPr="0060440D" w:rsidRDefault="00591BC7" w:rsidP="0060440D">
      <w:pPr>
        <w:spacing w:line="360" w:lineRule="auto"/>
        <w:jc w:val="both"/>
        <w:rPr>
          <w:rFonts w:ascii="Arial" w:eastAsia="Calibri" w:hAnsi="Arial" w:cs="Arial"/>
          <w:lang w:val="en-IN"/>
        </w:rPr>
      </w:pPr>
      <w:r w:rsidRPr="0060440D">
        <w:rPr>
          <w:rFonts w:ascii="Arial" w:eastAsia="Calibri" w:hAnsi="Arial" w:cs="Arial"/>
          <w:lang w:val="en-IN"/>
        </w:rPr>
        <w:t xml:space="preserve">The consultant will design the questionnaire for quantitative survey based on the logical framework of </w:t>
      </w:r>
      <w:r w:rsidR="00465CCD" w:rsidRPr="0060440D">
        <w:rPr>
          <w:rFonts w:ascii="Arial" w:eastAsia="Calibri" w:hAnsi="Arial" w:cs="Arial"/>
          <w:lang w:val="en-IN"/>
        </w:rPr>
        <w:t>EERW</w:t>
      </w:r>
      <w:r w:rsidRPr="0060440D">
        <w:rPr>
          <w:rFonts w:ascii="Arial" w:eastAsia="Calibri" w:hAnsi="Arial" w:cs="Arial"/>
          <w:lang w:val="en-IN"/>
        </w:rPr>
        <w:t xml:space="preserve"> and share with </w:t>
      </w:r>
      <w:r w:rsidR="00465CCD" w:rsidRPr="0060440D">
        <w:rPr>
          <w:rFonts w:ascii="Arial" w:eastAsia="Calibri" w:hAnsi="Arial" w:cs="Arial"/>
          <w:lang w:val="en-IN"/>
        </w:rPr>
        <w:t>EERW</w:t>
      </w:r>
      <w:r w:rsidRPr="0060440D">
        <w:rPr>
          <w:rFonts w:ascii="Arial" w:eastAsia="Calibri" w:hAnsi="Arial" w:cs="Arial"/>
          <w:lang w:val="en-IN"/>
        </w:rPr>
        <w:t xml:space="preserve"> team before it is finalized, and field tested. The data collection modality, either paper or mobile based, need to be agreed with the team prior to application. BDRCS will provide necessary information and support to connect with relevant shareholders, community people and administration. The consultant will be solely responsible for data collection, setting up meeting, conducting survey, FGD and KII, data management and analysis.</w:t>
      </w:r>
    </w:p>
    <w:p w14:paraId="7EE6D18E" w14:textId="77777777" w:rsidR="00591BC7" w:rsidRPr="0060440D" w:rsidRDefault="00591BC7" w:rsidP="0060440D">
      <w:pPr>
        <w:spacing w:line="360" w:lineRule="auto"/>
        <w:jc w:val="both"/>
        <w:rPr>
          <w:rFonts w:ascii="Arial" w:hAnsi="Arial" w:cs="Arial"/>
        </w:rPr>
      </w:pPr>
      <w:r w:rsidRPr="0060440D">
        <w:rPr>
          <w:rFonts w:ascii="Arial" w:hAnsi="Arial" w:cs="Arial"/>
        </w:rPr>
        <w:t xml:space="preserve">The study will prepare and use appropriately designed </w:t>
      </w:r>
      <w:r w:rsidRPr="0060440D">
        <w:rPr>
          <w:rFonts w:ascii="Arial" w:hAnsi="Arial" w:cs="Arial"/>
          <w:b/>
        </w:rPr>
        <w:t>questionnaires</w:t>
      </w:r>
      <w:r w:rsidRPr="0060440D">
        <w:rPr>
          <w:rFonts w:ascii="Arial" w:hAnsi="Arial" w:cs="Arial"/>
        </w:rPr>
        <w:t xml:space="preserve"> to be used in interviews to extract information from stakeholders. The sample size for study will be appropriately selected. The consultant must ensure that the procedure of sample design causes the least sampling error possible and helps to control the systematic bias in an efficient way.</w:t>
      </w:r>
    </w:p>
    <w:p w14:paraId="78023B61" w14:textId="3A0687C9" w:rsidR="00591BC7" w:rsidRPr="00465CCD" w:rsidRDefault="00591BC7" w:rsidP="00591BC7">
      <w:pPr>
        <w:pStyle w:val="ListParagraph"/>
        <w:spacing w:line="360" w:lineRule="auto"/>
        <w:ind w:left="360"/>
        <w:jc w:val="both"/>
        <w:rPr>
          <w:rFonts w:ascii="Arial" w:hAnsi="Arial" w:cs="Arial"/>
          <w:lang w:val="en-IN"/>
        </w:rPr>
      </w:pPr>
      <w:r w:rsidRPr="00465CCD">
        <w:rPr>
          <w:rFonts w:ascii="Arial" w:hAnsi="Arial" w:cs="Arial"/>
          <w:lang w:val="en-IN"/>
        </w:rPr>
        <w:t xml:space="preserve">The methodology will be further detailed with the assistance of the consultant once commissioned, e.g. with an inception report. The final inception report is required to </w:t>
      </w:r>
      <w:r w:rsidRPr="00465CCD">
        <w:rPr>
          <w:rFonts w:ascii="Arial" w:hAnsi="Arial" w:cs="Arial"/>
          <w:lang w:val="en-IN"/>
        </w:rPr>
        <w:lastRenderedPageBreak/>
        <w:t xml:space="preserve">demonstrate a clear understanding and realistic plan of work for the survey. The inception report interprets the key questions and how the quantitative data will be used for triangulation of the quantitative data. It also elaborates a reporting plan with identified deliverables, draft data collection tools if needed, travel and logistical arrangements for the survey. </w:t>
      </w:r>
      <w:r w:rsidR="008477EC" w:rsidRPr="00465CCD">
        <w:rPr>
          <w:rFonts w:ascii="Arial" w:hAnsi="Arial" w:cs="Arial"/>
          <w:lang w:val="en-IN"/>
        </w:rPr>
        <w:t>The consultant</w:t>
      </w:r>
      <w:r w:rsidRPr="00465CCD">
        <w:rPr>
          <w:rFonts w:ascii="Arial" w:hAnsi="Arial" w:cs="Arial"/>
          <w:lang w:val="en-IN"/>
        </w:rPr>
        <w:t xml:space="preserve"> will start with a desk study, to detail the evaluation methodology and set-up.</w:t>
      </w:r>
    </w:p>
    <w:p w14:paraId="08ACEFC1" w14:textId="77777777" w:rsidR="00591BC7" w:rsidRPr="00465CCD" w:rsidRDefault="00591BC7" w:rsidP="00591BC7">
      <w:pPr>
        <w:pStyle w:val="ListParagraph"/>
        <w:spacing w:line="360" w:lineRule="auto"/>
        <w:ind w:left="360"/>
        <w:jc w:val="both"/>
        <w:rPr>
          <w:rFonts w:ascii="Arial" w:hAnsi="Arial" w:cs="Arial"/>
          <w:lang w:val="en-IN"/>
        </w:rPr>
      </w:pPr>
    </w:p>
    <w:p w14:paraId="6D7667CC" w14:textId="7EADBFF6" w:rsidR="00591BC7" w:rsidRPr="008477EC" w:rsidRDefault="00591BC7" w:rsidP="008477EC">
      <w:pPr>
        <w:pStyle w:val="ListParagraph"/>
        <w:numPr>
          <w:ilvl w:val="1"/>
          <w:numId w:val="35"/>
        </w:numPr>
        <w:tabs>
          <w:tab w:val="left" w:pos="2205"/>
        </w:tabs>
        <w:spacing w:line="360" w:lineRule="auto"/>
        <w:jc w:val="both"/>
        <w:rPr>
          <w:rFonts w:ascii="Arial" w:hAnsi="Arial" w:cs="Arial"/>
          <w:b/>
          <w:color w:val="000000" w:themeColor="text1"/>
        </w:rPr>
      </w:pPr>
      <w:r w:rsidRPr="008477EC">
        <w:rPr>
          <w:rFonts w:ascii="Arial" w:hAnsi="Arial" w:cs="Arial"/>
          <w:b/>
          <w:color w:val="000000" w:themeColor="text1"/>
        </w:rPr>
        <w:t>Qualitative Data Collection</w:t>
      </w:r>
    </w:p>
    <w:p w14:paraId="7278EF26" w14:textId="2CBC282E" w:rsidR="00591BC7" w:rsidRPr="00465CCD" w:rsidRDefault="00591BC7" w:rsidP="00591BC7">
      <w:pPr>
        <w:spacing w:line="360" w:lineRule="auto"/>
        <w:ind w:left="360"/>
        <w:jc w:val="both"/>
        <w:rPr>
          <w:rFonts w:ascii="Arial" w:hAnsi="Arial" w:cs="Arial"/>
          <w:lang w:val="en-US"/>
        </w:rPr>
      </w:pPr>
      <w:r w:rsidRPr="00465CCD">
        <w:rPr>
          <w:rFonts w:ascii="Arial" w:hAnsi="Arial" w:cs="Arial"/>
          <w:lang w:val="en-US"/>
        </w:rPr>
        <w:t xml:space="preserve">The qualitative part will allow verifying the perceptions and knowledge of the beneficiaries in the communities. The questions of the qualitative data should be made in such a way that they reflect and strengthen the data driven from the quantitative </w:t>
      </w:r>
      <w:r w:rsidR="00337C3A" w:rsidRPr="00465CCD">
        <w:rPr>
          <w:rFonts w:ascii="Arial" w:hAnsi="Arial" w:cs="Arial"/>
          <w:lang w:val="en-US"/>
        </w:rPr>
        <w:t>survey and</w:t>
      </w:r>
      <w:r w:rsidRPr="00465CCD">
        <w:rPr>
          <w:rFonts w:ascii="Arial" w:hAnsi="Arial" w:cs="Arial"/>
          <w:lang w:val="en-US"/>
        </w:rPr>
        <w:t xml:space="preserve"> compliments the indicators whose results could not be driven from the quantitative survey. The following should at least be done in each selected </w:t>
      </w:r>
      <w:r w:rsidRPr="00465CCD">
        <w:rPr>
          <w:rFonts w:ascii="Arial" w:hAnsi="Arial" w:cs="Arial"/>
          <w:lang w:val="en-US" w:eastAsia="ko-KR"/>
        </w:rPr>
        <w:t>community</w:t>
      </w:r>
      <w:r w:rsidRPr="00465CCD">
        <w:rPr>
          <w:rFonts w:ascii="Arial" w:hAnsi="Arial" w:cs="Arial"/>
          <w:lang w:val="en-US"/>
        </w:rPr>
        <w:t>:</w:t>
      </w:r>
    </w:p>
    <w:p w14:paraId="247B7054" w14:textId="170F4ED4" w:rsidR="00591BC7" w:rsidRPr="00C47408" w:rsidRDefault="00591BC7" w:rsidP="00591BC7">
      <w:pPr>
        <w:pStyle w:val="ListParagraph"/>
        <w:numPr>
          <w:ilvl w:val="0"/>
          <w:numId w:val="34"/>
        </w:numPr>
        <w:spacing w:after="0" w:line="360" w:lineRule="auto"/>
        <w:contextualSpacing w:val="0"/>
        <w:jc w:val="both"/>
        <w:rPr>
          <w:rFonts w:ascii="Arial" w:hAnsi="Arial" w:cs="Arial"/>
        </w:rPr>
      </w:pPr>
      <w:r w:rsidRPr="00C47408">
        <w:rPr>
          <w:rFonts w:ascii="Arial" w:hAnsi="Arial" w:cs="Arial"/>
        </w:rPr>
        <w:t>Focus Group Discussion (FGD</w:t>
      </w:r>
      <w:r w:rsidR="006B5BAF" w:rsidRPr="00C47408">
        <w:rPr>
          <w:rFonts w:ascii="Arial" w:hAnsi="Arial" w:cs="Arial"/>
        </w:rPr>
        <w:t>s</w:t>
      </w:r>
      <w:r w:rsidRPr="00C47408">
        <w:rPr>
          <w:rFonts w:ascii="Arial" w:hAnsi="Arial" w:cs="Arial"/>
        </w:rPr>
        <w:t>) with women</w:t>
      </w:r>
      <w:r w:rsidR="000A69BD" w:rsidRPr="00C47408">
        <w:rPr>
          <w:rFonts w:ascii="Arial" w:hAnsi="Arial" w:cs="Arial"/>
        </w:rPr>
        <w:t xml:space="preserve"> (who received </w:t>
      </w:r>
      <w:r w:rsidR="006B5BAF" w:rsidRPr="00C47408">
        <w:rPr>
          <w:rFonts w:ascii="Arial" w:hAnsi="Arial" w:cs="Arial"/>
        </w:rPr>
        <w:t>Livelihood’s</w:t>
      </w:r>
      <w:r w:rsidR="000A69BD" w:rsidRPr="00C47408">
        <w:rPr>
          <w:rFonts w:ascii="Arial" w:hAnsi="Arial" w:cs="Arial"/>
        </w:rPr>
        <w:t xml:space="preserve"> support</w:t>
      </w:r>
      <w:r w:rsidR="008300C4" w:rsidRPr="00C47408">
        <w:rPr>
          <w:rFonts w:ascii="Arial" w:hAnsi="Arial" w:cs="Arial"/>
        </w:rPr>
        <w:t>, at least 4</w:t>
      </w:r>
      <w:r w:rsidR="000A69BD" w:rsidRPr="00C47408">
        <w:rPr>
          <w:rFonts w:ascii="Arial" w:hAnsi="Arial" w:cs="Arial"/>
        </w:rPr>
        <w:t xml:space="preserve">) </w:t>
      </w:r>
    </w:p>
    <w:p w14:paraId="0E992B7F" w14:textId="56B8041E" w:rsidR="00591BC7" w:rsidRPr="00C47408" w:rsidRDefault="00591BC7" w:rsidP="00591BC7">
      <w:pPr>
        <w:pStyle w:val="ListParagraph"/>
        <w:numPr>
          <w:ilvl w:val="0"/>
          <w:numId w:val="34"/>
        </w:numPr>
        <w:spacing w:after="0" w:line="360" w:lineRule="auto"/>
        <w:contextualSpacing w:val="0"/>
        <w:jc w:val="both"/>
        <w:rPr>
          <w:rFonts w:ascii="Arial" w:hAnsi="Arial" w:cs="Arial"/>
        </w:rPr>
      </w:pPr>
      <w:r w:rsidRPr="00C47408">
        <w:rPr>
          <w:rFonts w:ascii="Arial" w:hAnsi="Arial" w:cs="Arial"/>
        </w:rPr>
        <w:t xml:space="preserve">FGD with </w:t>
      </w:r>
      <w:r w:rsidR="006B5BAF" w:rsidRPr="00C47408">
        <w:rPr>
          <w:rFonts w:ascii="Arial" w:hAnsi="Arial" w:cs="Arial"/>
        </w:rPr>
        <w:t>women forums</w:t>
      </w:r>
      <w:r w:rsidRPr="00C47408">
        <w:rPr>
          <w:rFonts w:ascii="Arial" w:hAnsi="Arial" w:cs="Arial"/>
        </w:rPr>
        <w:t xml:space="preserve"> (</w:t>
      </w:r>
      <w:r w:rsidR="006B5BAF" w:rsidRPr="00C47408">
        <w:rPr>
          <w:rFonts w:ascii="Arial" w:hAnsi="Arial" w:cs="Arial"/>
        </w:rPr>
        <w:t>Word and Union Women Forum</w:t>
      </w:r>
      <w:r w:rsidRPr="00C47408">
        <w:rPr>
          <w:rFonts w:ascii="Arial" w:hAnsi="Arial" w:cs="Arial"/>
        </w:rPr>
        <w:t>)</w:t>
      </w:r>
    </w:p>
    <w:p w14:paraId="25265691" w14:textId="679AF600" w:rsidR="00591BC7" w:rsidRPr="00C47408" w:rsidRDefault="00591BC7" w:rsidP="00591BC7">
      <w:pPr>
        <w:pStyle w:val="ListParagraph"/>
        <w:numPr>
          <w:ilvl w:val="0"/>
          <w:numId w:val="34"/>
        </w:numPr>
        <w:spacing w:after="0" w:line="360" w:lineRule="auto"/>
        <w:contextualSpacing w:val="0"/>
        <w:jc w:val="both"/>
        <w:rPr>
          <w:rFonts w:ascii="Arial" w:hAnsi="Arial" w:cs="Arial"/>
        </w:rPr>
      </w:pPr>
      <w:r w:rsidRPr="00C47408">
        <w:rPr>
          <w:rFonts w:ascii="Arial" w:hAnsi="Arial" w:cs="Arial"/>
        </w:rPr>
        <w:t>Kye Informant Interview (KII) with community leader (</w:t>
      </w:r>
      <w:r w:rsidR="008300C4" w:rsidRPr="00C47408">
        <w:rPr>
          <w:rFonts w:ascii="Arial" w:hAnsi="Arial" w:cs="Arial"/>
        </w:rPr>
        <w:t>who received SGBV Orientation, at least 3</w:t>
      </w:r>
      <w:r w:rsidRPr="00C47408">
        <w:rPr>
          <w:rFonts w:ascii="Arial" w:hAnsi="Arial" w:cs="Arial"/>
        </w:rPr>
        <w:t xml:space="preserve">) </w:t>
      </w:r>
    </w:p>
    <w:p w14:paraId="22E692CE" w14:textId="51101F1D" w:rsidR="00CE19E4" w:rsidRDefault="00CE19E4" w:rsidP="00CE19E4">
      <w:pPr>
        <w:pStyle w:val="ListParagraph"/>
        <w:numPr>
          <w:ilvl w:val="0"/>
          <w:numId w:val="34"/>
        </w:numPr>
        <w:spacing w:after="0" w:line="360" w:lineRule="auto"/>
        <w:contextualSpacing w:val="0"/>
        <w:jc w:val="both"/>
        <w:rPr>
          <w:rFonts w:ascii="Arial" w:hAnsi="Arial" w:cs="Arial"/>
        </w:rPr>
      </w:pPr>
      <w:r>
        <w:rPr>
          <w:rFonts w:ascii="Arial" w:hAnsi="Arial" w:cs="Arial"/>
        </w:rPr>
        <w:t>K</w:t>
      </w:r>
      <w:r w:rsidRPr="00465CCD">
        <w:rPr>
          <w:rFonts w:ascii="Arial" w:hAnsi="Arial" w:cs="Arial"/>
        </w:rPr>
        <w:t>II with BDRCS</w:t>
      </w:r>
      <w:r>
        <w:rPr>
          <w:rFonts w:ascii="Arial" w:hAnsi="Arial" w:cs="Arial"/>
        </w:rPr>
        <w:t xml:space="preserve"> and IFRC EERW</w:t>
      </w:r>
      <w:r w:rsidRPr="00465CCD">
        <w:rPr>
          <w:rFonts w:ascii="Arial" w:hAnsi="Arial" w:cs="Arial"/>
        </w:rPr>
        <w:t xml:space="preserve"> staffs</w:t>
      </w:r>
    </w:p>
    <w:p w14:paraId="2E990FC9" w14:textId="7BDE3D1A" w:rsidR="00A004FE" w:rsidRPr="00465CCD" w:rsidRDefault="00A004FE" w:rsidP="00A004FE">
      <w:pPr>
        <w:pStyle w:val="ListParagraph"/>
        <w:numPr>
          <w:ilvl w:val="0"/>
          <w:numId w:val="34"/>
        </w:numPr>
        <w:spacing w:after="0" w:line="360" w:lineRule="auto"/>
        <w:contextualSpacing w:val="0"/>
        <w:jc w:val="both"/>
        <w:rPr>
          <w:rFonts w:ascii="Arial" w:hAnsi="Arial" w:cs="Arial"/>
        </w:rPr>
      </w:pPr>
      <w:r>
        <w:rPr>
          <w:rFonts w:ascii="Arial" w:hAnsi="Arial" w:cs="Arial"/>
        </w:rPr>
        <w:t>KII</w:t>
      </w:r>
      <w:r w:rsidRPr="00465CCD">
        <w:rPr>
          <w:rFonts w:ascii="Arial" w:hAnsi="Arial" w:cs="Arial"/>
        </w:rPr>
        <w:t xml:space="preserve"> with Project Implementation Committee member in</w:t>
      </w:r>
      <w:r>
        <w:rPr>
          <w:rFonts w:ascii="Arial" w:hAnsi="Arial" w:cs="Arial"/>
        </w:rPr>
        <w:t xml:space="preserve"> Nilphamari</w:t>
      </w:r>
      <w:r w:rsidRPr="00465CCD">
        <w:rPr>
          <w:rFonts w:ascii="Arial" w:hAnsi="Arial" w:cs="Arial"/>
        </w:rPr>
        <w:t xml:space="preserve"> district</w:t>
      </w:r>
    </w:p>
    <w:p w14:paraId="6005BDB7" w14:textId="22C67B9C" w:rsidR="00591BC7" w:rsidRPr="00465CCD" w:rsidRDefault="00591BC7" w:rsidP="00591BC7">
      <w:pPr>
        <w:pStyle w:val="ListParagraph"/>
        <w:numPr>
          <w:ilvl w:val="0"/>
          <w:numId w:val="34"/>
        </w:numPr>
        <w:spacing w:after="0" w:line="360" w:lineRule="auto"/>
        <w:contextualSpacing w:val="0"/>
        <w:jc w:val="both"/>
        <w:rPr>
          <w:rFonts w:ascii="Arial" w:hAnsi="Arial" w:cs="Arial"/>
        </w:rPr>
      </w:pPr>
      <w:r w:rsidRPr="00465CCD">
        <w:rPr>
          <w:rFonts w:ascii="Arial" w:hAnsi="Arial" w:cs="Arial"/>
        </w:rPr>
        <w:t>I</w:t>
      </w:r>
      <w:r w:rsidR="000C5A20">
        <w:rPr>
          <w:rFonts w:ascii="Arial" w:hAnsi="Arial" w:cs="Arial"/>
        </w:rPr>
        <w:t>D</w:t>
      </w:r>
      <w:r w:rsidRPr="00465CCD">
        <w:rPr>
          <w:rFonts w:ascii="Arial" w:hAnsi="Arial" w:cs="Arial"/>
        </w:rPr>
        <w:t xml:space="preserve">I with local government representatives (Union chairman, members) </w:t>
      </w:r>
    </w:p>
    <w:p w14:paraId="1A8D0768" w14:textId="0595B5AC" w:rsidR="00591BC7" w:rsidRPr="00465CCD" w:rsidRDefault="00591BC7" w:rsidP="00591BC7">
      <w:pPr>
        <w:pStyle w:val="ListParagraph"/>
        <w:numPr>
          <w:ilvl w:val="0"/>
          <w:numId w:val="34"/>
        </w:numPr>
        <w:spacing w:after="0" w:line="360" w:lineRule="auto"/>
        <w:contextualSpacing w:val="0"/>
        <w:jc w:val="both"/>
        <w:rPr>
          <w:rFonts w:ascii="Arial" w:hAnsi="Arial" w:cs="Arial"/>
        </w:rPr>
      </w:pPr>
      <w:r w:rsidRPr="00465CCD">
        <w:rPr>
          <w:rFonts w:ascii="Arial" w:hAnsi="Arial" w:cs="Arial"/>
        </w:rPr>
        <w:t>I</w:t>
      </w:r>
      <w:r w:rsidR="000C5A20">
        <w:rPr>
          <w:rFonts w:ascii="Arial" w:hAnsi="Arial" w:cs="Arial"/>
        </w:rPr>
        <w:t>D</w:t>
      </w:r>
      <w:r w:rsidRPr="00465CCD">
        <w:rPr>
          <w:rFonts w:ascii="Arial" w:hAnsi="Arial" w:cs="Arial"/>
        </w:rPr>
        <w:t xml:space="preserve">I with district and </w:t>
      </w:r>
      <w:proofErr w:type="spellStart"/>
      <w:r w:rsidRPr="00465CCD">
        <w:rPr>
          <w:rFonts w:ascii="Arial" w:hAnsi="Arial" w:cs="Arial"/>
        </w:rPr>
        <w:t>Upazila</w:t>
      </w:r>
      <w:proofErr w:type="spellEnd"/>
      <w:r w:rsidRPr="00465CCD">
        <w:rPr>
          <w:rFonts w:ascii="Arial" w:hAnsi="Arial" w:cs="Arial"/>
        </w:rPr>
        <w:t xml:space="preserve"> level government officials</w:t>
      </w:r>
    </w:p>
    <w:p w14:paraId="5A3D9570" w14:textId="77777777" w:rsidR="00591BC7" w:rsidRPr="00465CCD" w:rsidRDefault="00591BC7" w:rsidP="00591BC7">
      <w:pPr>
        <w:spacing w:after="0" w:line="360" w:lineRule="auto"/>
        <w:jc w:val="both"/>
        <w:rPr>
          <w:rFonts w:ascii="Arial" w:hAnsi="Arial" w:cs="Arial"/>
          <w:lang w:val="en-US"/>
        </w:rPr>
      </w:pPr>
      <w:r w:rsidRPr="00465CCD">
        <w:rPr>
          <w:rFonts w:ascii="Arial" w:hAnsi="Arial" w:cs="Arial"/>
          <w:lang w:val="en-US"/>
        </w:rPr>
        <w:t>Triangulation of information gathered during the quantitative and qualitative research is crucial in this study, with reflection on how the findings relate to the secondary documentation.</w:t>
      </w:r>
    </w:p>
    <w:p w14:paraId="3CB2ED3C" w14:textId="28CF592C" w:rsidR="00F0346B" w:rsidRDefault="00591BC7" w:rsidP="003C2BE4">
      <w:pPr>
        <w:autoSpaceDE w:val="0"/>
        <w:autoSpaceDN w:val="0"/>
        <w:adjustRightInd w:val="0"/>
        <w:jc w:val="both"/>
        <w:rPr>
          <w:rFonts w:ascii="Arial" w:eastAsia="Calibri" w:hAnsi="Arial" w:cs="Arial"/>
          <w:color w:val="000000"/>
        </w:rPr>
      </w:pPr>
      <w:r w:rsidRPr="00465CCD">
        <w:rPr>
          <w:rFonts w:ascii="Arial" w:hAnsi="Arial" w:cs="Arial"/>
          <w:lang w:val="en-US"/>
        </w:rPr>
        <w:t xml:space="preserve">The logical framework of </w:t>
      </w:r>
      <w:r w:rsidR="00345B28">
        <w:rPr>
          <w:rFonts w:ascii="Arial" w:hAnsi="Arial" w:cs="Arial"/>
          <w:lang w:val="en-US"/>
        </w:rPr>
        <w:t>EERW</w:t>
      </w:r>
      <w:r w:rsidRPr="00465CCD">
        <w:rPr>
          <w:rFonts w:ascii="Arial" w:hAnsi="Arial" w:cs="Arial"/>
          <w:lang w:val="en-US"/>
        </w:rPr>
        <w:t xml:space="preserve">, from which the indicators are to be driven, is given as an annex inside the </w:t>
      </w:r>
      <w:proofErr w:type="spellStart"/>
      <w:r w:rsidRPr="00465CCD">
        <w:rPr>
          <w:rFonts w:ascii="Arial" w:hAnsi="Arial" w:cs="Arial"/>
          <w:lang w:val="en-US"/>
        </w:rPr>
        <w:t>ToR</w:t>
      </w:r>
      <w:proofErr w:type="spellEnd"/>
      <w:r w:rsidRPr="00465CCD">
        <w:rPr>
          <w:rFonts w:ascii="Arial" w:hAnsi="Arial" w:cs="Arial"/>
          <w:lang w:val="en-US"/>
        </w:rPr>
        <w:t>.</w:t>
      </w:r>
      <w:r w:rsidR="00A63BC5">
        <w:rPr>
          <w:rFonts w:ascii="Arial" w:eastAsia="Calibri" w:hAnsi="Arial" w:cs="Arial"/>
          <w:color w:val="000000"/>
        </w:rPr>
        <w:t xml:space="preserve"> </w:t>
      </w:r>
    </w:p>
    <w:p w14:paraId="35B5E906" w14:textId="430CEE62" w:rsidR="00F166A2" w:rsidRPr="005C0798" w:rsidRDefault="003C2BE4" w:rsidP="005C0798">
      <w:pPr>
        <w:autoSpaceDE w:val="0"/>
        <w:autoSpaceDN w:val="0"/>
        <w:adjustRightInd w:val="0"/>
        <w:jc w:val="both"/>
        <w:rPr>
          <w:rFonts w:ascii="Arial" w:eastAsia="Calibri" w:hAnsi="Arial" w:cs="Arial"/>
          <w:color w:val="000000"/>
        </w:rPr>
      </w:pPr>
      <w:r w:rsidRPr="007D0456">
        <w:rPr>
          <w:rFonts w:ascii="Arial" w:eastAsia="Calibri" w:hAnsi="Arial" w:cs="Arial"/>
          <w:color w:val="000000"/>
        </w:rPr>
        <w:t>A generic methodology would usually include but not limited to below steps.</w:t>
      </w:r>
    </w:p>
    <w:p w14:paraId="76E54F52" w14:textId="77777777" w:rsidR="00391F9B" w:rsidRPr="002A234C" w:rsidRDefault="00391F9B" w:rsidP="00391F9B">
      <w:pPr>
        <w:pStyle w:val="ListParagraph"/>
        <w:numPr>
          <w:ilvl w:val="0"/>
          <w:numId w:val="31"/>
        </w:numPr>
        <w:rPr>
          <w:rFonts w:ascii="Arial" w:hAnsi="Arial" w:cs="Arial"/>
        </w:rPr>
      </w:pPr>
      <w:r w:rsidRPr="002A234C">
        <w:rPr>
          <w:rFonts w:ascii="Arial" w:hAnsi="Arial" w:cs="Arial"/>
        </w:rPr>
        <w:t>Inception/Kick Off Meeting</w:t>
      </w:r>
    </w:p>
    <w:p w14:paraId="5620E158" w14:textId="77777777" w:rsidR="00391F9B" w:rsidRPr="002A234C" w:rsidRDefault="00391F9B" w:rsidP="00391F9B">
      <w:pPr>
        <w:pStyle w:val="ListParagraph"/>
        <w:numPr>
          <w:ilvl w:val="0"/>
          <w:numId w:val="31"/>
        </w:numPr>
        <w:rPr>
          <w:rFonts w:ascii="Arial" w:hAnsi="Arial" w:cs="Arial"/>
        </w:rPr>
      </w:pPr>
      <w:r w:rsidRPr="002A234C">
        <w:rPr>
          <w:rFonts w:ascii="Arial" w:hAnsi="Arial" w:cs="Arial"/>
        </w:rPr>
        <w:t>Literature Review and Sampling</w:t>
      </w:r>
    </w:p>
    <w:p w14:paraId="4671D4BF" w14:textId="77777777" w:rsidR="00391F9B" w:rsidRPr="002A234C" w:rsidRDefault="00391F9B" w:rsidP="00391F9B">
      <w:pPr>
        <w:pStyle w:val="ListParagraph"/>
        <w:numPr>
          <w:ilvl w:val="0"/>
          <w:numId w:val="31"/>
        </w:numPr>
        <w:rPr>
          <w:rFonts w:ascii="Arial" w:hAnsi="Arial" w:cs="Arial"/>
        </w:rPr>
      </w:pPr>
      <w:r w:rsidRPr="002A234C">
        <w:rPr>
          <w:rFonts w:ascii="Arial" w:hAnsi="Arial" w:cs="Arial"/>
        </w:rPr>
        <w:t>Inception Report</w:t>
      </w:r>
    </w:p>
    <w:p w14:paraId="17FB6CD2" w14:textId="77777777" w:rsidR="00391F9B" w:rsidRPr="002A234C" w:rsidRDefault="00391F9B" w:rsidP="00391F9B">
      <w:pPr>
        <w:pStyle w:val="ListParagraph"/>
        <w:numPr>
          <w:ilvl w:val="0"/>
          <w:numId w:val="31"/>
        </w:numPr>
        <w:rPr>
          <w:rFonts w:ascii="Arial" w:hAnsi="Arial" w:cs="Arial"/>
        </w:rPr>
      </w:pPr>
      <w:r w:rsidRPr="002A234C">
        <w:rPr>
          <w:rFonts w:ascii="Arial" w:hAnsi="Arial" w:cs="Arial"/>
        </w:rPr>
        <w:t>Developing Evaluation Tools</w:t>
      </w:r>
    </w:p>
    <w:p w14:paraId="238A6811" w14:textId="77777777" w:rsidR="00391F9B" w:rsidRPr="002A234C" w:rsidRDefault="00391F9B" w:rsidP="00391F9B">
      <w:pPr>
        <w:pStyle w:val="ListParagraph"/>
        <w:numPr>
          <w:ilvl w:val="0"/>
          <w:numId w:val="31"/>
        </w:numPr>
        <w:rPr>
          <w:rFonts w:ascii="Arial" w:hAnsi="Arial" w:cs="Arial"/>
        </w:rPr>
      </w:pPr>
      <w:r w:rsidRPr="002A234C">
        <w:rPr>
          <w:rFonts w:ascii="Arial" w:hAnsi="Arial" w:cs="Arial"/>
        </w:rPr>
        <w:t>Training and Field Test</w:t>
      </w:r>
    </w:p>
    <w:p w14:paraId="0FC71B5C" w14:textId="77777777" w:rsidR="00391F9B" w:rsidRPr="002A234C" w:rsidRDefault="00391F9B" w:rsidP="00391F9B">
      <w:pPr>
        <w:pStyle w:val="ListParagraph"/>
        <w:numPr>
          <w:ilvl w:val="0"/>
          <w:numId w:val="31"/>
        </w:numPr>
        <w:rPr>
          <w:rFonts w:ascii="Arial" w:hAnsi="Arial" w:cs="Arial"/>
        </w:rPr>
      </w:pPr>
      <w:r w:rsidRPr="002A234C">
        <w:rPr>
          <w:rFonts w:ascii="Arial" w:hAnsi="Arial" w:cs="Arial"/>
        </w:rPr>
        <w:t>Data Collection</w:t>
      </w:r>
    </w:p>
    <w:p w14:paraId="64716153" w14:textId="4C03BD40" w:rsidR="00391F9B" w:rsidRPr="002A234C" w:rsidRDefault="00391F9B" w:rsidP="00391F9B">
      <w:pPr>
        <w:pStyle w:val="ListParagraph"/>
        <w:numPr>
          <w:ilvl w:val="0"/>
          <w:numId w:val="31"/>
        </w:numPr>
        <w:rPr>
          <w:rFonts w:ascii="Arial" w:hAnsi="Arial" w:cs="Arial"/>
        </w:rPr>
      </w:pPr>
      <w:r w:rsidRPr="002A234C">
        <w:rPr>
          <w:rFonts w:ascii="Arial" w:hAnsi="Arial" w:cs="Arial"/>
        </w:rPr>
        <w:t>Data Analysis</w:t>
      </w:r>
    </w:p>
    <w:p w14:paraId="6CAFA33D" w14:textId="77777777" w:rsidR="00391F9B" w:rsidRPr="002A234C" w:rsidRDefault="00391F9B" w:rsidP="00391F9B">
      <w:pPr>
        <w:pStyle w:val="ListParagraph"/>
        <w:numPr>
          <w:ilvl w:val="0"/>
          <w:numId w:val="31"/>
        </w:numPr>
        <w:rPr>
          <w:rFonts w:ascii="Arial" w:hAnsi="Arial" w:cs="Arial"/>
        </w:rPr>
      </w:pPr>
      <w:r w:rsidRPr="002A234C">
        <w:rPr>
          <w:rFonts w:ascii="Arial" w:hAnsi="Arial" w:cs="Arial"/>
        </w:rPr>
        <w:t>Report Writing, Presentation and Draft Report sharing</w:t>
      </w:r>
    </w:p>
    <w:p w14:paraId="7F787C05" w14:textId="1F6DF3B6" w:rsidR="00393896" w:rsidRDefault="00391F9B" w:rsidP="000E3D1C">
      <w:pPr>
        <w:pStyle w:val="ListParagraph"/>
        <w:numPr>
          <w:ilvl w:val="0"/>
          <w:numId w:val="31"/>
        </w:numPr>
        <w:rPr>
          <w:rFonts w:ascii="Arial" w:hAnsi="Arial" w:cs="Arial"/>
        </w:rPr>
      </w:pPr>
      <w:r w:rsidRPr="002A234C">
        <w:rPr>
          <w:rFonts w:ascii="Arial" w:hAnsi="Arial" w:cs="Arial"/>
        </w:rPr>
        <w:t>Address comments/feedbacks and share the Final Report.</w:t>
      </w:r>
    </w:p>
    <w:p w14:paraId="01680CC3" w14:textId="77777777" w:rsidR="00214589" w:rsidRPr="00337C3A" w:rsidRDefault="00214589" w:rsidP="00337C3A">
      <w:pPr>
        <w:rPr>
          <w:rFonts w:ascii="Arial" w:hAnsi="Arial" w:cs="Arial"/>
        </w:rPr>
      </w:pPr>
    </w:p>
    <w:p w14:paraId="48A37869" w14:textId="16BAEB82" w:rsidR="00E5757E" w:rsidRPr="007D0456" w:rsidRDefault="00E5757E" w:rsidP="00F77ADC">
      <w:pPr>
        <w:autoSpaceDE w:val="0"/>
        <w:autoSpaceDN w:val="0"/>
        <w:adjustRightInd w:val="0"/>
        <w:jc w:val="both"/>
        <w:rPr>
          <w:rFonts w:ascii="Arial" w:eastAsia="Times New Roman" w:hAnsi="Arial" w:cs="Arial"/>
          <w:bCs/>
          <w:lang w:val="en-US"/>
        </w:rPr>
      </w:pPr>
      <w:r w:rsidRPr="007D0456">
        <w:rPr>
          <w:rFonts w:ascii="Arial" w:eastAsia="Times New Roman" w:hAnsi="Arial" w:cs="Arial"/>
          <w:bCs/>
          <w:lang w:val="en-US"/>
        </w:rPr>
        <w:lastRenderedPageBreak/>
        <w:t>The specific evaluation methodology will be detailed in close consultation between the consultant/consultancy firm</w:t>
      </w:r>
      <w:r w:rsidR="00565C33" w:rsidRPr="007D0456">
        <w:rPr>
          <w:rFonts w:ascii="Arial" w:eastAsia="Times New Roman" w:hAnsi="Arial" w:cs="Arial"/>
          <w:bCs/>
          <w:lang w:val="en-US"/>
        </w:rPr>
        <w:t xml:space="preserve"> and </w:t>
      </w:r>
      <w:r w:rsidRPr="007D0456">
        <w:rPr>
          <w:rFonts w:ascii="Arial" w:eastAsia="Times New Roman" w:hAnsi="Arial" w:cs="Arial"/>
          <w:bCs/>
          <w:lang w:val="en-US"/>
        </w:rPr>
        <w:t>EMT</w:t>
      </w:r>
      <w:r w:rsidR="00736B95" w:rsidRPr="007D0456">
        <w:rPr>
          <w:rFonts w:ascii="Arial" w:eastAsia="Times New Roman" w:hAnsi="Arial" w:cs="Arial"/>
          <w:bCs/>
          <w:lang w:val="en-US"/>
        </w:rPr>
        <w:t xml:space="preserve"> </w:t>
      </w:r>
      <w:r w:rsidR="00565C33" w:rsidRPr="007D0456">
        <w:rPr>
          <w:rFonts w:ascii="Arial" w:eastAsia="Times New Roman" w:hAnsi="Arial" w:cs="Arial"/>
          <w:bCs/>
          <w:lang w:val="en-US"/>
        </w:rPr>
        <w:t>(BDRCS and IFRC)</w:t>
      </w:r>
      <w:r w:rsidRPr="007D0456">
        <w:rPr>
          <w:rFonts w:ascii="Arial" w:eastAsia="Times New Roman" w:hAnsi="Arial" w:cs="Arial"/>
          <w:bCs/>
          <w:lang w:val="en-US"/>
        </w:rPr>
        <w:t xml:space="preserve">, but will draw upon the following mixed methods, conducting both quantitative and qualitative data collection: </w:t>
      </w:r>
    </w:p>
    <w:p w14:paraId="424F2ECF" w14:textId="4890E984" w:rsidR="00E5757E" w:rsidRPr="007D0456" w:rsidRDefault="00E5757E" w:rsidP="00E5757E">
      <w:pPr>
        <w:numPr>
          <w:ilvl w:val="0"/>
          <w:numId w:val="10"/>
        </w:numPr>
        <w:spacing w:after="200" w:line="276" w:lineRule="auto"/>
        <w:contextualSpacing/>
        <w:jc w:val="both"/>
        <w:rPr>
          <w:rFonts w:ascii="Arial" w:eastAsia="Calibri" w:hAnsi="Arial" w:cs="Arial"/>
          <w:bCs/>
        </w:rPr>
      </w:pPr>
      <w:r w:rsidRPr="007D0456">
        <w:rPr>
          <w:rFonts w:ascii="Arial" w:eastAsia="Calibri" w:hAnsi="Arial" w:cs="Arial"/>
          <w:b/>
        </w:rPr>
        <w:t>Desk review</w:t>
      </w:r>
      <w:r w:rsidRPr="007D0456">
        <w:rPr>
          <w:rFonts w:ascii="Arial" w:eastAsia="Calibri" w:hAnsi="Arial" w:cs="Arial"/>
          <w:bCs/>
        </w:rPr>
        <w:t xml:space="preserve"> of relevant organizational and operational background documents and history relating to </w:t>
      </w:r>
      <w:r w:rsidR="00634C10" w:rsidRPr="007D0456">
        <w:rPr>
          <w:rFonts w:ascii="Arial" w:eastAsia="Calibri" w:hAnsi="Arial" w:cs="Arial"/>
          <w:bCs/>
        </w:rPr>
        <w:t>BDRCS</w:t>
      </w:r>
      <w:r w:rsidRPr="007D0456">
        <w:rPr>
          <w:rFonts w:ascii="Arial" w:eastAsia="Calibri" w:hAnsi="Arial" w:cs="Arial"/>
          <w:bCs/>
        </w:rPr>
        <w:t xml:space="preserve"> and IFRC, including national policies </w:t>
      </w:r>
      <w:r w:rsidRPr="006A1A43">
        <w:rPr>
          <w:rFonts w:ascii="Arial" w:eastAsia="Calibri" w:hAnsi="Arial" w:cs="Arial"/>
          <w:bCs/>
        </w:rPr>
        <w:t xml:space="preserve">and </w:t>
      </w:r>
      <w:r w:rsidRPr="007D0456">
        <w:rPr>
          <w:rFonts w:ascii="Arial" w:eastAsia="Calibri" w:hAnsi="Arial" w:cs="Arial"/>
          <w:bCs/>
        </w:rPr>
        <w:t xml:space="preserve">prior </w:t>
      </w:r>
      <w:r w:rsidR="00634C10" w:rsidRPr="007D0456">
        <w:rPr>
          <w:rFonts w:ascii="Arial" w:eastAsia="Calibri" w:hAnsi="Arial" w:cs="Arial"/>
          <w:bCs/>
        </w:rPr>
        <w:t>BDRCS</w:t>
      </w:r>
      <w:r w:rsidRPr="007D0456">
        <w:rPr>
          <w:rFonts w:ascii="Arial" w:eastAsia="Calibri" w:hAnsi="Arial" w:cs="Arial"/>
          <w:bCs/>
        </w:rPr>
        <w:t xml:space="preserve"> and IFRC reports, and any relevant sources of secondary data, such as exit surveys, </w:t>
      </w:r>
      <w:r w:rsidR="002A234C">
        <w:rPr>
          <w:rFonts w:ascii="Arial" w:eastAsia="Calibri" w:hAnsi="Arial" w:cs="Arial"/>
          <w:bCs/>
        </w:rPr>
        <w:t>P</w:t>
      </w:r>
      <w:r w:rsidRPr="007D0456">
        <w:rPr>
          <w:rFonts w:ascii="Arial" w:eastAsia="Calibri" w:hAnsi="Arial" w:cs="Arial"/>
          <w:bCs/>
        </w:rPr>
        <w:t>ost-</w:t>
      </w:r>
      <w:r w:rsidR="00A27D5F">
        <w:rPr>
          <w:rFonts w:ascii="Arial" w:eastAsia="Calibri" w:hAnsi="Arial" w:cs="Arial"/>
          <w:bCs/>
        </w:rPr>
        <w:t>D</w:t>
      </w:r>
      <w:r w:rsidRPr="007D0456">
        <w:rPr>
          <w:rFonts w:ascii="Arial" w:eastAsia="Calibri" w:hAnsi="Arial" w:cs="Arial"/>
          <w:bCs/>
        </w:rPr>
        <w:t xml:space="preserve">istribution </w:t>
      </w:r>
      <w:r w:rsidR="00A27D5F">
        <w:rPr>
          <w:rFonts w:ascii="Arial" w:eastAsia="Calibri" w:hAnsi="Arial" w:cs="Arial"/>
          <w:bCs/>
        </w:rPr>
        <w:t>M</w:t>
      </w:r>
      <w:r w:rsidRPr="007D0456">
        <w:rPr>
          <w:rFonts w:ascii="Arial" w:eastAsia="Calibri" w:hAnsi="Arial" w:cs="Arial"/>
          <w:bCs/>
        </w:rPr>
        <w:t xml:space="preserve">onitoring (PDM) reports, needs assessment reports, learning review reports and other evaluations/reviews from </w:t>
      </w:r>
      <w:r w:rsidR="00634C10" w:rsidRPr="007D0456">
        <w:rPr>
          <w:rFonts w:ascii="Arial" w:eastAsia="Calibri" w:hAnsi="Arial" w:cs="Arial"/>
          <w:bCs/>
        </w:rPr>
        <w:t>BDRCS,</w:t>
      </w:r>
      <w:r w:rsidRPr="007D0456">
        <w:rPr>
          <w:rFonts w:ascii="Arial" w:eastAsia="Calibri" w:hAnsi="Arial" w:cs="Arial"/>
          <w:bCs/>
        </w:rPr>
        <w:t xml:space="preserve"> IFRC and other actors in the country.</w:t>
      </w:r>
    </w:p>
    <w:p w14:paraId="72C38CCB" w14:textId="02485DB7" w:rsidR="00E5757E" w:rsidRPr="007D0456" w:rsidRDefault="00E5757E" w:rsidP="00E5757E">
      <w:pPr>
        <w:numPr>
          <w:ilvl w:val="0"/>
          <w:numId w:val="10"/>
        </w:numPr>
        <w:spacing w:after="200" w:line="276" w:lineRule="auto"/>
        <w:contextualSpacing/>
        <w:jc w:val="both"/>
        <w:rPr>
          <w:rFonts w:ascii="Arial" w:eastAsia="Calibri" w:hAnsi="Arial" w:cs="Arial"/>
          <w:bCs/>
        </w:rPr>
      </w:pPr>
      <w:r w:rsidRPr="007D0456">
        <w:rPr>
          <w:rFonts w:ascii="Arial" w:hAnsi="Arial" w:cs="Arial"/>
          <w:b/>
          <w:bCs/>
          <w:spacing w:val="-1"/>
        </w:rPr>
        <w:t>Questionnaire</w:t>
      </w:r>
      <w:r w:rsidRPr="007D0456">
        <w:rPr>
          <w:rFonts w:ascii="Arial" w:hAnsi="Arial" w:cs="Arial"/>
          <w:b/>
          <w:bCs/>
          <w:spacing w:val="-4"/>
        </w:rPr>
        <w:t xml:space="preserve"> </w:t>
      </w:r>
      <w:r w:rsidRPr="007D0456">
        <w:rPr>
          <w:rFonts w:ascii="Arial" w:hAnsi="Arial" w:cs="Arial"/>
          <w:b/>
          <w:bCs/>
          <w:spacing w:val="-1"/>
        </w:rPr>
        <w:t>Survey</w:t>
      </w:r>
      <w:r w:rsidRPr="007D0456">
        <w:rPr>
          <w:rFonts w:ascii="Arial" w:hAnsi="Arial" w:cs="Arial"/>
          <w:spacing w:val="-1"/>
        </w:rPr>
        <w:t xml:space="preserve"> </w:t>
      </w:r>
      <w:r w:rsidR="00A27D5F">
        <w:rPr>
          <w:rFonts w:ascii="Arial" w:hAnsi="Arial" w:cs="Arial"/>
          <w:spacing w:val="-1"/>
        </w:rPr>
        <w:t>(including field test)</w:t>
      </w:r>
      <w:r w:rsidR="000C11E0">
        <w:rPr>
          <w:rFonts w:ascii="Arial" w:hAnsi="Arial" w:cs="Arial"/>
          <w:spacing w:val="-1"/>
        </w:rPr>
        <w:t xml:space="preserve"> </w:t>
      </w:r>
      <w:r w:rsidRPr="007D0456">
        <w:rPr>
          <w:rFonts w:ascii="Arial" w:hAnsi="Arial" w:cs="Arial"/>
          <w:spacing w:val="-1"/>
        </w:rPr>
        <w:t>with targeted beneficiaries.</w:t>
      </w:r>
    </w:p>
    <w:p w14:paraId="52FD4088" w14:textId="3B02ED0E" w:rsidR="00E5757E" w:rsidRPr="007D0456" w:rsidRDefault="00E5757E" w:rsidP="00E5757E">
      <w:pPr>
        <w:numPr>
          <w:ilvl w:val="0"/>
          <w:numId w:val="10"/>
        </w:numPr>
        <w:spacing w:after="200" w:line="276" w:lineRule="auto"/>
        <w:contextualSpacing/>
        <w:jc w:val="both"/>
        <w:rPr>
          <w:rFonts w:ascii="Arial" w:eastAsia="Calibri" w:hAnsi="Arial" w:cs="Arial"/>
          <w:bCs/>
        </w:rPr>
      </w:pPr>
      <w:r w:rsidRPr="007D0456">
        <w:rPr>
          <w:rFonts w:ascii="Arial" w:eastAsia="Calibri" w:hAnsi="Arial" w:cs="Arial"/>
          <w:b/>
        </w:rPr>
        <w:t xml:space="preserve">Key </w:t>
      </w:r>
      <w:r w:rsidR="00BD48C5">
        <w:rPr>
          <w:rFonts w:ascii="Arial" w:eastAsia="Calibri" w:hAnsi="Arial" w:cs="Arial"/>
          <w:b/>
        </w:rPr>
        <w:t>I</w:t>
      </w:r>
      <w:r w:rsidRPr="007D0456">
        <w:rPr>
          <w:rFonts w:ascii="Arial" w:eastAsia="Calibri" w:hAnsi="Arial" w:cs="Arial"/>
          <w:b/>
        </w:rPr>
        <w:t xml:space="preserve">nformant </w:t>
      </w:r>
      <w:r w:rsidR="00BD48C5">
        <w:rPr>
          <w:rFonts w:ascii="Arial" w:eastAsia="Calibri" w:hAnsi="Arial" w:cs="Arial"/>
          <w:b/>
        </w:rPr>
        <w:t>I</w:t>
      </w:r>
      <w:r w:rsidRPr="007D0456">
        <w:rPr>
          <w:rFonts w:ascii="Arial" w:eastAsia="Calibri" w:hAnsi="Arial" w:cs="Arial"/>
          <w:b/>
        </w:rPr>
        <w:t>nterviews</w:t>
      </w:r>
      <w:r w:rsidRPr="007D0456">
        <w:rPr>
          <w:rFonts w:ascii="Arial" w:eastAsia="Calibri" w:hAnsi="Arial" w:cs="Arial"/>
          <w:bCs/>
        </w:rPr>
        <w:t xml:space="preserve"> with institutional representatives, beneficiaries</w:t>
      </w:r>
      <w:r w:rsidR="005A7AC4">
        <w:rPr>
          <w:rFonts w:ascii="Arial" w:eastAsia="Calibri" w:hAnsi="Arial" w:cs="Arial"/>
          <w:bCs/>
        </w:rPr>
        <w:t>,</w:t>
      </w:r>
      <w:r w:rsidRPr="007D0456">
        <w:rPr>
          <w:rFonts w:ascii="Arial" w:eastAsia="Calibri" w:hAnsi="Arial" w:cs="Arial"/>
          <w:bCs/>
        </w:rPr>
        <w:t xml:space="preserve"> and non-beneficiaries as appropriate.</w:t>
      </w:r>
    </w:p>
    <w:p w14:paraId="3B79CBE4" w14:textId="79538ED1" w:rsidR="00093501" w:rsidRPr="007D0456" w:rsidRDefault="00AB5826" w:rsidP="00093501">
      <w:pPr>
        <w:numPr>
          <w:ilvl w:val="0"/>
          <w:numId w:val="10"/>
        </w:numPr>
        <w:spacing w:after="200" w:line="276" w:lineRule="auto"/>
        <w:contextualSpacing/>
        <w:jc w:val="both"/>
        <w:rPr>
          <w:rFonts w:ascii="Arial" w:eastAsia="Times New Roman" w:hAnsi="Arial" w:cs="Arial"/>
          <w:bCs/>
          <w:lang w:val="en-US"/>
        </w:rPr>
      </w:pPr>
      <w:r w:rsidRPr="007D0456">
        <w:rPr>
          <w:rFonts w:ascii="Arial" w:eastAsia="Times New Roman" w:hAnsi="Arial" w:cs="Arial"/>
          <w:b/>
          <w:lang w:val="en-US"/>
        </w:rPr>
        <w:t xml:space="preserve">In </w:t>
      </w:r>
      <w:r w:rsidR="00BD48C5">
        <w:rPr>
          <w:rFonts w:ascii="Arial" w:eastAsia="Times New Roman" w:hAnsi="Arial" w:cs="Arial"/>
          <w:b/>
          <w:lang w:val="en-US"/>
        </w:rPr>
        <w:t>D</w:t>
      </w:r>
      <w:r w:rsidRPr="007D0456">
        <w:rPr>
          <w:rFonts w:ascii="Arial" w:eastAsia="Times New Roman" w:hAnsi="Arial" w:cs="Arial"/>
          <w:b/>
          <w:lang w:val="en-US"/>
        </w:rPr>
        <w:t xml:space="preserve">epth </w:t>
      </w:r>
      <w:r w:rsidR="00093501" w:rsidRPr="007D0456">
        <w:rPr>
          <w:rFonts w:ascii="Arial" w:eastAsia="Times New Roman" w:hAnsi="Arial" w:cs="Arial"/>
          <w:b/>
          <w:lang w:val="en-US"/>
        </w:rPr>
        <w:t>Interview</w:t>
      </w:r>
      <w:r w:rsidR="00093501" w:rsidRPr="007D0456">
        <w:rPr>
          <w:rFonts w:ascii="Arial" w:eastAsia="Times New Roman" w:hAnsi="Arial" w:cs="Arial"/>
          <w:bCs/>
          <w:lang w:val="en-US"/>
        </w:rPr>
        <w:t xml:space="preserve"> with Local Government Authorities and other stakeholders</w:t>
      </w:r>
      <w:r w:rsidR="0007312A" w:rsidRPr="007D0456">
        <w:rPr>
          <w:rFonts w:ascii="Arial" w:eastAsia="Times New Roman" w:hAnsi="Arial" w:cs="Arial"/>
          <w:bCs/>
          <w:lang w:val="en-US"/>
        </w:rPr>
        <w:t>.</w:t>
      </w:r>
    </w:p>
    <w:p w14:paraId="2741B429" w14:textId="25463D5C" w:rsidR="005472DF" w:rsidRPr="007D0456" w:rsidRDefault="00E5757E" w:rsidP="00E5757E">
      <w:pPr>
        <w:numPr>
          <w:ilvl w:val="0"/>
          <w:numId w:val="10"/>
        </w:numPr>
        <w:spacing w:after="200" w:line="276" w:lineRule="auto"/>
        <w:contextualSpacing/>
        <w:jc w:val="both"/>
        <w:rPr>
          <w:rFonts w:ascii="Arial" w:eastAsia="Calibri" w:hAnsi="Arial" w:cs="Arial"/>
          <w:bCs/>
        </w:rPr>
      </w:pPr>
      <w:r w:rsidRPr="007D0456">
        <w:rPr>
          <w:rFonts w:ascii="Arial" w:eastAsia="Calibri" w:hAnsi="Arial" w:cs="Arial"/>
          <w:b/>
        </w:rPr>
        <w:t>Focus group discussions</w:t>
      </w:r>
      <w:r w:rsidRPr="007D0456">
        <w:rPr>
          <w:rFonts w:ascii="Arial" w:eastAsia="Calibri" w:hAnsi="Arial" w:cs="Arial"/>
          <w:bCs/>
        </w:rPr>
        <w:t xml:space="preserve"> with institutional representatives, beneficiaries</w:t>
      </w:r>
      <w:r w:rsidR="00771AA3">
        <w:rPr>
          <w:rFonts w:ascii="Arial" w:eastAsia="Calibri" w:hAnsi="Arial" w:cs="Arial"/>
          <w:bCs/>
        </w:rPr>
        <w:t>,</w:t>
      </w:r>
      <w:r w:rsidRPr="007D0456">
        <w:rPr>
          <w:rFonts w:ascii="Arial" w:eastAsia="Calibri" w:hAnsi="Arial" w:cs="Arial"/>
          <w:bCs/>
        </w:rPr>
        <w:t xml:space="preserve"> and non-beneficiaries as appropriate.</w:t>
      </w:r>
    </w:p>
    <w:p w14:paraId="44E27E7E" w14:textId="48D8264A" w:rsidR="00E5757E" w:rsidRPr="007D0456" w:rsidRDefault="00E5757E" w:rsidP="00E5757E">
      <w:pPr>
        <w:numPr>
          <w:ilvl w:val="0"/>
          <w:numId w:val="10"/>
        </w:numPr>
        <w:spacing w:after="200" w:line="276" w:lineRule="auto"/>
        <w:contextualSpacing/>
        <w:jc w:val="both"/>
        <w:rPr>
          <w:rFonts w:ascii="Arial" w:eastAsia="Calibri" w:hAnsi="Arial" w:cs="Arial"/>
          <w:bCs/>
        </w:rPr>
      </w:pPr>
      <w:r w:rsidRPr="007D0456">
        <w:rPr>
          <w:rFonts w:ascii="Arial" w:eastAsia="Calibri" w:hAnsi="Arial" w:cs="Arial"/>
          <w:b/>
        </w:rPr>
        <w:t>Field visits / observations</w:t>
      </w:r>
      <w:r w:rsidRPr="007D0456">
        <w:rPr>
          <w:rFonts w:ascii="Arial" w:eastAsia="Calibri" w:hAnsi="Arial" w:cs="Arial"/>
          <w:bCs/>
        </w:rPr>
        <w:t xml:space="preserve"> at intervention locations.</w:t>
      </w:r>
    </w:p>
    <w:p w14:paraId="218A6900" w14:textId="77777777" w:rsidR="00093501" w:rsidRPr="007D0456" w:rsidRDefault="00093501" w:rsidP="005472DF">
      <w:pPr>
        <w:numPr>
          <w:ilvl w:val="0"/>
          <w:numId w:val="10"/>
        </w:numPr>
        <w:spacing w:after="200" w:line="276" w:lineRule="auto"/>
        <w:contextualSpacing/>
        <w:jc w:val="both"/>
        <w:rPr>
          <w:rFonts w:ascii="Arial" w:eastAsia="Times New Roman" w:hAnsi="Arial" w:cs="Arial"/>
          <w:bCs/>
          <w:lang w:val="en-US"/>
        </w:rPr>
      </w:pPr>
      <w:r w:rsidRPr="007D0456">
        <w:rPr>
          <w:rFonts w:ascii="Arial" w:eastAsia="Times New Roman" w:hAnsi="Arial" w:cs="Arial"/>
          <w:b/>
          <w:lang w:val="en-US"/>
        </w:rPr>
        <w:t>Data analysis</w:t>
      </w:r>
      <w:r w:rsidRPr="007D0456">
        <w:rPr>
          <w:rFonts w:ascii="Arial" w:eastAsia="Times New Roman" w:hAnsi="Arial" w:cs="Arial"/>
          <w:bCs/>
          <w:lang w:val="en-US"/>
        </w:rPr>
        <w:t xml:space="preserve"> using relevant tools and development theories.</w:t>
      </w:r>
    </w:p>
    <w:p w14:paraId="20BB288E" w14:textId="06DF4FB5" w:rsidR="00590A78" w:rsidRPr="007D0456" w:rsidRDefault="00590A78" w:rsidP="00590A78">
      <w:pPr>
        <w:numPr>
          <w:ilvl w:val="0"/>
          <w:numId w:val="10"/>
        </w:numPr>
        <w:spacing w:after="200" w:line="276" w:lineRule="auto"/>
        <w:contextualSpacing/>
        <w:jc w:val="both"/>
        <w:rPr>
          <w:rFonts w:ascii="Arial" w:eastAsia="Times New Roman" w:hAnsi="Arial" w:cs="Arial"/>
          <w:bCs/>
          <w:lang w:val="en-US"/>
        </w:rPr>
      </w:pPr>
      <w:r w:rsidRPr="007D0456">
        <w:rPr>
          <w:rFonts w:ascii="Arial" w:eastAsia="Times New Roman" w:hAnsi="Arial" w:cs="Arial"/>
          <w:b/>
          <w:lang w:val="en-US"/>
        </w:rPr>
        <w:t>Comparison</w:t>
      </w:r>
      <w:r w:rsidRPr="007D0456">
        <w:rPr>
          <w:rFonts w:ascii="Arial" w:eastAsia="Times New Roman" w:hAnsi="Arial" w:cs="Arial"/>
          <w:bCs/>
          <w:lang w:val="en-US"/>
        </w:rPr>
        <w:t xml:space="preserve"> of baseline and end line data</w:t>
      </w:r>
      <w:r w:rsidR="0007312A" w:rsidRPr="007D0456">
        <w:rPr>
          <w:rFonts w:ascii="Arial" w:eastAsia="Times New Roman" w:hAnsi="Arial" w:cs="Arial"/>
          <w:bCs/>
          <w:lang w:val="en-US"/>
        </w:rPr>
        <w:t xml:space="preserve">. </w:t>
      </w:r>
    </w:p>
    <w:p w14:paraId="5CFC1110" w14:textId="26385972" w:rsidR="0007693D" w:rsidRPr="007D0456" w:rsidRDefault="00E5757E" w:rsidP="0007693D">
      <w:pPr>
        <w:numPr>
          <w:ilvl w:val="0"/>
          <w:numId w:val="10"/>
        </w:numPr>
        <w:spacing w:after="200" w:line="276" w:lineRule="auto"/>
        <w:contextualSpacing/>
        <w:jc w:val="both"/>
        <w:rPr>
          <w:rFonts w:ascii="Arial" w:eastAsia="Calibri" w:hAnsi="Arial" w:cs="Arial"/>
          <w:bCs/>
        </w:rPr>
      </w:pPr>
      <w:r w:rsidRPr="007D0456">
        <w:rPr>
          <w:rFonts w:ascii="Arial" w:eastAsia="Calibri" w:hAnsi="Arial" w:cs="Arial"/>
          <w:b/>
        </w:rPr>
        <w:t>Case studies</w:t>
      </w:r>
      <w:r w:rsidRPr="007D0456">
        <w:rPr>
          <w:rFonts w:ascii="Arial" w:eastAsia="Calibri" w:hAnsi="Arial" w:cs="Arial"/>
          <w:bCs/>
        </w:rPr>
        <w:t xml:space="preserve"> combining both quantitative and qualitative data.</w:t>
      </w:r>
    </w:p>
    <w:p w14:paraId="652D53C8" w14:textId="77777777" w:rsidR="0007693D" w:rsidRPr="007D0456" w:rsidRDefault="0007693D" w:rsidP="0056104B">
      <w:pPr>
        <w:autoSpaceDE w:val="0"/>
        <w:autoSpaceDN w:val="0"/>
        <w:adjustRightInd w:val="0"/>
        <w:jc w:val="both"/>
        <w:rPr>
          <w:rFonts w:ascii="Arial" w:eastAsia="Calibri" w:hAnsi="Arial" w:cs="Arial"/>
          <w:b/>
          <w:bCs/>
          <w:color w:val="000000"/>
          <w:sz w:val="20"/>
          <w:szCs w:val="20"/>
        </w:rPr>
      </w:pPr>
    </w:p>
    <w:p w14:paraId="255502E0" w14:textId="29FC1B61" w:rsidR="0056104B" w:rsidRPr="007D0456" w:rsidRDefault="0050080D" w:rsidP="0056104B">
      <w:pPr>
        <w:autoSpaceDE w:val="0"/>
        <w:autoSpaceDN w:val="0"/>
        <w:adjustRightInd w:val="0"/>
        <w:jc w:val="both"/>
        <w:rPr>
          <w:rFonts w:ascii="Arial" w:eastAsia="Calibri" w:hAnsi="Arial" w:cs="Arial"/>
          <w:color w:val="000000"/>
        </w:rPr>
      </w:pPr>
      <w:r w:rsidRPr="007D0456">
        <w:rPr>
          <w:rFonts w:ascii="Arial" w:eastAsia="Calibri" w:hAnsi="Arial" w:cs="Arial"/>
          <w:b/>
          <w:bCs/>
          <w:color w:val="000000"/>
        </w:rPr>
        <w:t>Sampling method</w:t>
      </w:r>
      <w:r w:rsidRPr="007D0456">
        <w:rPr>
          <w:rFonts w:ascii="Arial" w:eastAsia="Calibri" w:hAnsi="Arial" w:cs="Arial"/>
          <w:color w:val="000000"/>
        </w:rPr>
        <w:t xml:space="preserve"> is to be decided by the consultant/consultancy firm. The consultants will use the information from the literature review to calculate a representative sample (with the consent of </w:t>
      </w:r>
      <w:r w:rsidR="007D7EE8">
        <w:rPr>
          <w:rFonts w:ascii="Arial" w:eastAsia="Calibri" w:hAnsi="Arial" w:cs="Arial"/>
          <w:color w:val="000000"/>
        </w:rPr>
        <w:t>BDRCS and IFRC</w:t>
      </w:r>
      <w:r w:rsidRPr="007D0456">
        <w:rPr>
          <w:rFonts w:ascii="Arial" w:eastAsia="Calibri" w:hAnsi="Arial" w:cs="Arial"/>
          <w:color w:val="000000"/>
        </w:rPr>
        <w:t>) so that the information collected is a true representation of the targeted beneficiaries.</w:t>
      </w:r>
    </w:p>
    <w:p w14:paraId="161C26D3" w14:textId="77777777" w:rsidR="005D7694" w:rsidRPr="007D0456" w:rsidRDefault="005D7694" w:rsidP="005D7694">
      <w:pPr>
        <w:numPr>
          <w:ilvl w:val="0"/>
          <w:numId w:val="12"/>
        </w:numPr>
        <w:autoSpaceDE w:val="0"/>
        <w:autoSpaceDN w:val="0"/>
        <w:adjustRightInd w:val="0"/>
        <w:spacing w:after="0" w:line="276" w:lineRule="auto"/>
        <w:jc w:val="both"/>
        <w:rPr>
          <w:rFonts w:ascii="Arial" w:eastAsia="Calibri" w:hAnsi="Arial" w:cs="Arial"/>
          <w:color w:val="000000"/>
        </w:rPr>
      </w:pPr>
      <w:r w:rsidRPr="007D0456">
        <w:rPr>
          <w:rFonts w:ascii="Arial" w:eastAsia="Calibri" w:hAnsi="Arial" w:cs="Arial"/>
          <w:b/>
          <w:bCs/>
          <w:color w:val="000000"/>
        </w:rPr>
        <w:t>Data collection methods</w:t>
      </w:r>
      <w:r w:rsidRPr="007D0456">
        <w:rPr>
          <w:rFonts w:ascii="Arial" w:eastAsia="Calibri" w:hAnsi="Arial" w:cs="Arial"/>
          <w:color w:val="000000"/>
        </w:rPr>
        <w:t xml:space="preserve"> and </w:t>
      </w:r>
      <w:r w:rsidRPr="007D0456">
        <w:rPr>
          <w:rFonts w:ascii="Arial" w:eastAsia="Calibri" w:hAnsi="Arial" w:cs="Arial"/>
          <w:b/>
          <w:bCs/>
          <w:color w:val="000000"/>
        </w:rPr>
        <w:t>pace</w:t>
      </w:r>
      <w:r w:rsidRPr="007D0456">
        <w:rPr>
          <w:rFonts w:ascii="Arial" w:eastAsia="Calibri" w:hAnsi="Arial" w:cs="Arial"/>
          <w:color w:val="000000"/>
        </w:rPr>
        <w:t xml:space="preserve"> are to be decided by the consultant/consultancy firm, in consultation with the EMT but should consider the reality of difficult-to-reach locations.</w:t>
      </w:r>
    </w:p>
    <w:p w14:paraId="510A24C6" w14:textId="77777777" w:rsidR="005D7694" w:rsidRPr="007D0456" w:rsidRDefault="005D7694" w:rsidP="005D7694">
      <w:pPr>
        <w:numPr>
          <w:ilvl w:val="0"/>
          <w:numId w:val="12"/>
        </w:numPr>
        <w:autoSpaceDE w:val="0"/>
        <w:autoSpaceDN w:val="0"/>
        <w:adjustRightInd w:val="0"/>
        <w:spacing w:after="0" w:line="276" w:lineRule="auto"/>
        <w:jc w:val="both"/>
        <w:rPr>
          <w:rFonts w:ascii="Arial" w:eastAsia="Calibri" w:hAnsi="Arial" w:cs="Arial"/>
          <w:color w:val="000000"/>
        </w:rPr>
      </w:pPr>
      <w:r w:rsidRPr="007D0456">
        <w:rPr>
          <w:rFonts w:ascii="Arial" w:eastAsia="Calibri" w:hAnsi="Arial" w:cs="Arial"/>
          <w:color w:val="000000"/>
        </w:rPr>
        <w:t xml:space="preserve">The consultant/consultancy firm should visit a </w:t>
      </w:r>
      <w:r w:rsidRPr="007D0456">
        <w:rPr>
          <w:rFonts w:ascii="Arial" w:eastAsia="Calibri" w:hAnsi="Arial" w:cs="Arial"/>
          <w:b/>
          <w:bCs/>
          <w:color w:val="000000"/>
        </w:rPr>
        <w:t>representative number of communities</w:t>
      </w:r>
      <w:r w:rsidRPr="007D0456">
        <w:rPr>
          <w:rFonts w:ascii="Arial" w:eastAsia="Calibri" w:hAnsi="Arial" w:cs="Arial"/>
          <w:color w:val="000000"/>
        </w:rPr>
        <w:t xml:space="preserve"> in the programme areas. </w:t>
      </w:r>
    </w:p>
    <w:p w14:paraId="0D31B2A6" w14:textId="77777777" w:rsidR="005D7694" w:rsidRPr="007D0456" w:rsidRDefault="005D7694" w:rsidP="005D7694">
      <w:pPr>
        <w:numPr>
          <w:ilvl w:val="0"/>
          <w:numId w:val="12"/>
        </w:numPr>
        <w:autoSpaceDE w:val="0"/>
        <w:autoSpaceDN w:val="0"/>
        <w:adjustRightInd w:val="0"/>
        <w:spacing w:after="0" w:line="276" w:lineRule="auto"/>
        <w:jc w:val="both"/>
        <w:rPr>
          <w:rFonts w:ascii="Arial" w:eastAsia="Calibri" w:hAnsi="Arial" w:cs="Arial"/>
          <w:color w:val="000000"/>
        </w:rPr>
      </w:pPr>
      <w:r w:rsidRPr="007D0456">
        <w:rPr>
          <w:rFonts w:ascii="Arial" w:eastAsia="Calibri" w:hAnsi="Arial" w:cs="Arial"/>
          <w:color w:val="000000"/>
        </w:rPr>
        <w:t>The consultant/consultancy firm will be responsible to clearly outline the support needed in-country. This will be agreed with EMT based on resources available.</w:t>
      </w:r>
    </w:p>
    <w:p w14:paraId="01B84AD9" w14:textId="77777777" w:rsidR="005D7694" w:rsidRPr="007D0456" w:rsidRDefault="005D7694" w:rsidP="0056104B">
      <w:pPr>
        <w:autoSpaceDE w:val="0"/>
        <w:autoSpaceDN w:val="0"/>
        <w:adjustRightInd w:val="0"/>
        <w:jc w:val="both"/>
        <w:rPr>
          <w:rFonts w:ascii="Arial" w:eastAsia="Calibri" w:hAnsi="Arial" w:cs="Arial"/>
          <w:color w:val="000000"/>
        </w:rPr>
      </w:pPr>
    </w:p>
    <w:p w14:paraId="275F155A" w14:textId="2A5D9BF5" w:rsidR="00F9078B" w:rsidRPr="007D0456" w:rsidRDefault="00F9078B" w:rsidP="00F9078B">
      <w:pPr>
        <w:autoSpaceDE w:val="0"/>
        <w:autoSpaceDN w:val="0"/>
        <w:adjustRightInd w:val="0"/>
        <w:jc w:val="both"/>
        <w:rPr>
          <w:rFonts w:ascii="Arial" w:hAnsi="Arial" w:cs="Arial"/>
          <w:lang w:val="en-IN"/>
        </w:rPr>
      </w:pPr>
      <w:r w:rsidRPr="007D0456">
        <w:rPr>
          <w:rFonts w:ascii="Arial" w:hAnsi="Arial" w:cs="Arial"/>
          <w:lang w:val="en-IN"/>
        </w:rPr>
        <w:t xml:space="preserve">Finally, </w:t>
      </w:r>
      <w:r w:rsidR="0076266D" w:rsidRPr="007D0456">
        <w:rPr>
          <w:rFonts w:ascii="Arial" w:hAnsi="Arial" w:cs="Arial"/>
          <w:lang w:val="en-IN"/>
        </w:rPr>
        <w:t>t</w:t>
      </w:r>
      <w:r w:rsidRPr="007D0456">
        <w:rPr>
          <w:rFonts w:ascii="Arial" w:hAnsi="Arial" w:cs="Arial"/>
          <w:lang w:val="en-IN"/>
        </w:rPr>
        <w:t>he methodology should adhere to the ethical guidelines to the extent possible, but bidders are free and encouraged to be as creative as possible in arriving at a suitable methodology that will ensure that the objectives of the study are fully met in a timely and efficient way.</w:t>
      </w:r>
      <w:r w:rsidR="0002056A" w:rsidRPr="007D0456">
        <w:rPr>
          <w:rFonts w:ascii="Arial" w:hAnsi="Arial" w:cs="Arial"/>
          <w:lang w:val="en-IN"/>
        </w:rPr>
        <w:t xml:space="preserve"> </w:t>
      </w:r>
    </w:p>
    <w:p w14:paraId="6434D520" w14:textId="59E125A2" w:rsidR="0094508F" w:rsidRPr="007D0456" w:rsidRDefault="0094508F" w:rsidP="00F9078B">
      <w:pPr>
        <w:autoSpaceDE w:val="0"/>
        <w:autoSpaceDN w:val="0"/>
        <w:adjustRightInd w:val="0"/>
        <w:jc w:val="both"/>
        <w:rPr>
          <w:rFonts w:ascii="Arial" w:hAnsi="Arial" w:cs="Arial"/>
          <w:lang w:val="en-IN"/>
        </w:rPr>
      </w:pPr>
    </w:p>
    <w:p w14:paraId="28B6A847" w14:textId="60D842EF" w:rsidR="0094508F" w:rsidRPr="007D0456" w:rsidRDefault="0094508F" w:rsidP="0094508F">
      <w:pPr>
        <w:pStyle w:val="ListParagraph"/>
        <w:numPr>
          <w:ilvl w:val="0"/>
          <w:numId w:val="1"/>
        </w:numPr>
        <w:spacing w:line="276" w:lineRule="auto"/>
        <w:rPr>
          <w:rFonts w:ascii="Arial" w:hAnsi="Arial" w:cs="Arial"/>
          <w:b/>
          <w:sz w:val="24"/>
        </w:rPr>
      </w:pPr>
      <w:r w:rsidRPr="007D0456">
        <w:rPr>
          <w:rFonts w:ascii="Arial" w:hAnsi="Arial" w:cs="Arial"/>
          <w:b/>
          <w:bCs/>
          <w:color w:val="000000"/>
          <w:sz w:val="24"/>
          <w:szCs w:val="24"/>
        </w:rPr>
        <w:t>Evaluation deliverables</w:t>
      </w:r>
    </w:p>
    <w:p w14:paraId="0262705B" w14:textId="27163DB3" w:rsidR="0094508F" w:rsidRPr="007D0456" w:rsidRDefault="0094508F" w:rsidP="0094508F">
      <w:pPr>
        <w:jc w:val="both"/>
        <w:rPr>
          <w:rFonts w:ascii="Arial" w:hAnsi="Arial" w:cs="Arial"/>
        </w:rPr>
      </w:pPr>
      <w:r w:rsidRPr="007D0456">
        <w:rPr>
          <w:rFonts w:ascii="Arial" w:hAnsi="Arial" w:cs="Arial"/>
          <w:b/>
          <w:bCs/>
        </w:rPr>
        <w:t>Inception Report</w:t>
      </w:r>
      <w:r w:rsidRPr="007D0456">
        <w:rPr>
          <w:rFonts w:ascii="Arial" w:hAnsi="Arial" w:cs="Arial"/>
        </w:rPr>
        <w:t xml:space="preserve"> – The inception report will be a scoping exercise for the evaluation and will include the Background/Introduction, proposed methodologies, data collection and reporting plans with draft data collection tools such as interview guides, the allocation of roles and responsibilities within the team, a timeframe with firm dates for deliverables, and the travel and logistical arrangements for the team etc.</w:t>
      </w:r>
      <w:r w:rsidR="00D37B5D" w:rsidRPr="007D0456">
        <w:rPr>
          <w:rFonts w:ascii="Arial" w:hAnsi="Arial" w:cs="Arial"/>
        </w:rPr>
        <w:t xml:space="preserve"> The inception report should be approved by the Evaluation Management Team. </w:t>
      </w:r>
    </w:p>
    <w:p w14:paraId="157D0E41" w14:textId="5497CE24" w:rsidR="0094508F" w:rsidRPr="007D0456" w:rsidRDefault="0094508F" w:rsidP="0094508F">
      <w:pPr>
        <w:jc w:val="both"/>
        <w:rPr>
          <w:rFonts w:ascii="Arial" w:hAnsi="Arial" w:cs="Arial"/>
        </w:rPr>
      </w:pPr>
      <w:r w:rsidRPr="007D0456">
        <w:rPr>
          <w:rFonts w:ascii="Arial" w:hAnsi="Arial" w:cs="Arial"/>
          <w:b/>
          <w:bCs/>
        </w:rPr>
        <w:lastRenderedPageBreak/>
        <w:t>Debriefings / feedback to management at all levels</w:t>
      </w:r>
      <w:r w:rsidRPr="007D0456">
        <w:rPr>
          <w:rFonts w:ascii="Arial" w:hAnsi="Arial" w:cs="Arial"/>
        </w:rPr>
        <w:t xml:space="preserve">: The evaluation team will report its preliminary findings to the IFRC country office, BDRCS and operational partners, and the IFRC </w:t>
      </w:r>
      <w:r w:rsidR="00CE23C7" w:rsidRPr="007D0456">
        <w:rPr>
          <w:rFonts w:ascii="Arial" w:hAnsi="Arial" w:cs="Arial"/>
        </w:rPr>
        <w:t>the IFRC Asia Pacific Regional Office (APRO).</w:t>
      </w:r>
      <w:r w:rsidR="007C0192" w:rsidRPr="007D0456">
        <w:rPr>
          <w:rFonts w:ascii="Arial" w:hAnsi="Arial" w:cs="Arial"/>
        </w:rPr>
        <w:t xml:space="preserve"> </w:t>
      </w:r>
    </w:p>
    <w:p w14:paraId="79989A1F" w14:textId="0DC3FD36" w:rsidR="0094508F" w:rsidRPr="007D0456" w:rsidRDefault="0094508F" w:rsidP="0094508F">
      <w:pPr>
        <w:jc w:val="both"/>
        <w:rPr>
          <w:rFonts w:ascii="Arial" w:hAnsi="Arial" w:cs="Arial"/>
        </w:rPr>
      </w:pPr>
      <w:r w:rsidRPr="007D0456">
        <w:rPr>
          <w:rFonts w:ascii="Arial" w:hAnsi="Arial" w:cs="Arial"/>
          <w:b/>
          <w:bCs/>
        </w:rPr>
        <w:t>Draft report:</w:t>
      </w:r>
      <w:r w:rsidRPr="007D0456">
        <w:rPr>
          <w:rFonts w:ascii="Arial" w:hAnsi="Arial" w:cs="Arial"/>
        </w:rPr>
        <w:t xml:space="preserve"> A draft report identifying key findings based on facts and will separate from the report opinions or rumours, conclusions, recommendations</w:t>
      </w:r>
      <w:r w:rsidR="005B6878">
        <w:rPr>
          <w:rFonts w:ascii="Arial" w:hAnsi="Arial" w:cs="Arial"/>
        </w:rPr>
        <w:t>,</w:t>
      </w:r>
      <w:r w:rsidRPr="007D0456">
        <w:rPr>
          <w:rFonts w:ascii="Arial" w:hAnsi="Arial" w:cs="Arial"/>
        </w:rPr>
        <w:t xml:space="preserve"> and lessons for the current and future operation, will be submitted by the team leader within one weeks of the evaluation team’s return from the field. </w:t>
      </w:r>
    </w:p>
    <w:p w14:paraId="692D627B" w14:textId="3B50D798" w:rsidR="0051226F" w:rsidRPr="007D0456" w:rsidRDefault="0094508F" w:rsidP="0051226F">
      <w:pPr>
        <w:jc w:val="both"/>
        <w:rPr>
          <w:rFonts w:ascii="Arial" w:hAnsi="Arial" w:cs="Arial"/>
        </w:rPr>
      </w:pPr>
      <w:r w:rsidRPr="007D0456">
        <w:rPr>
          <w:rFonts w:ascii="Arial" w:hAnsi="Arial" w:cs="Arial"/>
          <w:b/>
          <w:bCs/>
        </w:rPr>
        <w:t>Final report:</w:t>
      </w:r>
      <w:r w:rsidRPr="007D0456">
        <w:rPr>
          <w:rFonts w:ascii="Arial" w:hAnsi="Arial" w:cs="Arial"/>
        </w:rPr>
        <w:t xml:space="preserve"> The final report will contain a short executive summary (no</w:t>
      </w:r>
      <w:r w:rsidR="005B6878">
        <w:rPr>
          <w:rFonts w:ascii="Arial" w:hAnsi="Arial" w:cs="Arial"/>
        </w:rPr>
        <w:t>t</w:t>
      </w:r>
      <w:r w:rsidRPr="007D0456">
        <w:rPr>
          <w:rFonts w:ascii="Arial" w:hAnsi="Arial" w:cs="Arial"/>
        </w:rPr>
        <w:t xml:space="preserve"> more than 1,000 words) and a main body of the report (no</w:t>
      </w:r>
      <w:r w:rsidR="005B6878">
        <w:rPr>
          <w:rFonts w:ascii="Arial" w:hAnsi="Arial" w:cs="Arial"/>
        </w:rPr>
        <w:t>t</w:t>
      </w:r>
      <w:r w:rsidRPr="007D0456">
        <w:rPr>
          <w:rFonts w:ascii="Arial" w:hAnsi="Arial" w:cs="Arial"/>
        </w:rPr>
        <w:t xml:space="preserve"> more than 10,000 words) covering the background of the intervention evaluated, a description of the evaluation methods and limitations, findings, conclusions, lessons learned, clear recommendations. Recommendations should be specific and feasible. The report should also contain appropriate appendices, including a copy of the </w:t>
      </w:r>
      <w:proofErr w:type="spellStart"/>
      <w:r w:rsidRPr="007D0456">
        <w:rPr>
          <w:rFonts w:ascii="Arial" w:hAnsi="Arial" w:cs="Arial"/>
        </w:rPr>
        <w:t>ToR</w:t>
      </w:r>
      <w:proofErr w:type="spellEnd"/>
      <w:r w:rsidRPr="007D0456">
        <w:rPr>
          <w:rFonts w:ascii="Arial" w:hAnsi="Arial" w:cs="Arial"/>
        </w:rPr>
        <w:t xml:space="preserve">, cited resources or bibliography/reference, a list of those interviewed and any other relevant materials. The final report will be submitted one week after receipt of the consolidated feedback from </w:t>
      </w:r>
      <w:r w:rsidR="007D7EE8">
        <w:rPr>
          <w:rFonts w:ascii="Arial" w:hAnsi="Arial" w:cs="Arial"/>
        </w:rPr>
        <w:t>BDRCS and IFRC</w:t>
      </w:r>
      <w:r w:rsidRPr="007D0456">
        <w:rPr>
          <w:rFonts w:ascii="Arial" w:hAnsi="Arial" w:cs="Arial"/>
        </w:rPr>
        <w:t xml:space="preserve">. </w:t>
      </w:r>
    </w:p>
    <w:p w14:paraId="3182EAFC" w14:textId="12C33C2B" w:rsidR="0051226F" w:rsidRPr="007D0456" w:rsidRDefault="0051226F" w:rsidP="0094508F">
      <w:pPr>
        <w:jc w:val="both"/>
        <w:rPr>
          <w:rFonts w:ascii="Arial" w:hAnsi="Arial" w:cs="Arial"/>
        </w:rPr>
      </w:pPr>
      <w:r w:rsidRPr="007D0456">
        <w:rPr>
          <w:rFonts w:ascii="Arial" w:hAnsi="Arial" w:cs="Arial"/>
          <w:b/>
          <w:bCs/>
        </w:rPr>
        <w:t>Case Studies:</w:t>
      </w:r>
      <w:r w:rsidRPr="007D0456">
        <w:rPr>
          <w:rFonts w:ascii="Arial" w:hAnsi="Arial" w:cs="Arial"/>
          <w:b/>
          <w:bCs/>
          <w:spacing w:val="-4"/>
          <w:sz w:val="20"/>
          <w:szCs w:val="20"/>
        </w:rPr>
        <w:t xml:space="preserve"> </w:t>
      </w:r>
      <w:r w:rsidRPr="007D0456">
        <w:rPr>
          <w:rFonts w:ascii="Arial" w:hAnsi="Arial" w:cs="Arial"/>
        </w:rPr>
        <w:t>To highlight stories of success in the field.</w:t>
      </w:r>
    </w:p>
    <w:p w14:paraId="14CB2189" w14:textId="77777777" w:rsidR="0094508F" w:rsidRPr="007D0456" w:rsidRDefault="0094508F" w:rsidP="0094508F">
      <w:pPr>
        <w:jc w:val="both"/>
        <w:rPr>
          <w:rFonts w:ascii="Arial" w:hAnsi="Arial" w:cs="Arial"/>
        </w:rPr>
      </w:pPr>
      <w:r w:rsidRPr="007D0456">
        <w:rPr>
          <w:rFonts w:ascii="Arial" w:hAnsi="Arial" w:cs="Arial"/>
        </w:rPr>
        <w:t>All products arising from this evaluation will be owned by the IFRC. The evaluators will not be allowed, without prior authorization in writing, to present any of the analytical results as his/her own work or to make use of the evaluation results for private publication purposes.</w:t>
      </w:r>
    </w:p>
    <w:p w14:paraId="4FD246EE" w14:textId="6779E6E4" w:rsidR="0094508F" w:rsidRPr="007D0456" w:rsidRDefault="0094508F" w:rsidP="0094508F">
      <w:pPr>
        <w:jc w:val="both"/>
        <w:rPr>
          <w:rFonts w:ascii="Arial" w:hAnsi="Arial" w:cs="Arial"/>
        </w:rPr>
      </w:pPr>
      <w:r w:rsidRPr="007D0456">
        <w:rPr>
          <w:rFonts w:ascii="Arial" w:hAnsi="Arial" w:cs="Arial"/>
        </w:rPr>
        <w:t>The draft and final reports will be submitted to Evaluation Management Team (</w:t>
      </w:r>
      <w:r w:rsidR="007D7EE8">
        <w:rPr>
          <w:rFonts w:ascii="Arial" w:hAnsi="Arial" w:cs="Arial"/>
        </w:rPr>
        <w:t>BDRCS and IFRC</w:t>
      </w:r>
      <w:r w:rsidRPr="007D0456">
        <w:rPr>
          <w:rFonts w:ascii="Arial" w:hAnsi="Arial" w:cs="Arial"/>
        </w:rPr>
        <w:t>), who will ensure the quality of the report providing input if necessary. The Evaluation Management Team will submit the report to the key stakeholders interviewed for review and clarifications. The Commissioner will oversee a management response and will ensure subsequent follow up.</w:t>
      </w:r>
    </w:p>
    <w:p w14:paraId="50F80136" w14:textId="77777777" w:rsidR="0094508F" w:rsidRPr="007D0456" w:rsidRDefault="0094508F" w:rsidP="0094508F">
      <w:pPr>
        <w:pStyle w:val="Default"/>
        <w:spacing w:line="276" w:lineRule="auto"/>
        <w:jc w:val="both"/>
        <w:rPr>
          <w:rFonts w:ascii="Arial" w:hAnsi="Arial" w:cs="Arial"/>
          <w:b/>
          <w:sz w:val="22"/>
          <w:szCs w:val="22"/>
        </w:rPr>
      </w:pPr>
      <w:r w:rsidRPr="007D0456">
        <w:rPr>
          <w:rFonts w:ascii="Arial" w:hAnsi="Arial" w:cs="Arial"/>
          <w:b/>
          <w:sz w:val="22"/>
          <w:szCs w:val="22"/>
        </w:rPr>
        <w:t xml:space="preserve">The Final Report will sketch with the following headings: </w:t>
      </w:r>
    </w:p>
    <w:p w14:paraId="55534BE8" w14:textId="77777777" w:rsidR="0094508F" w:rsidRPr="007D0456" w:rsidRDefault="0094508F" w:rsidP="0094508F">
      <w:pPr>
        <w:pStyle w:val="Default"/>
        <w:numPr>
          <w:ilvl w:val="0"/>
          <w:numId w:val="13"/>
        </w:numPr>
        <w:spacing w:line="276" w:lineRule="auto"/>
        <w:jc w:val="both"/>
        <w:rPr>
          <w:rFonts w:ascii="Arial" w:hAnsi="Arial" w:cs="Arial"/>
          <w:sz w:val="22"/>
          <w:szCs w:val="22"/>
        </w:rPr>
      </w:pPr>
      <w:r w:rsidRPr="007D0456">
        <w:rPr>
          <w:rFonts w:ascii="Arial" w:hAnsi="Arial" w:cs="Arial"/>
          <w:sz w:val="22"/>
          <w:szCs w:val="22"/>
        </w:rPr>
        <w:t>Acknowledgements</w:t>
      </w:r>
    </w:p>
    <w:p w14:paraId="7793F492" w14:textId="77777777" w:rsidR="0094508F" w:rsidRPr="007D0456" w:rsidRDefault="0094508F" w:rsidP="0094508F">
      <w:pPr>
        <w:pStyle w:val="Default"/>
        <w:numPr>
          <w:ilvl w:val="0"/>
          <w:numId w:val="13"/>
        </w:numPr>
        <w:spacing w:line="276" w:lineRule="auto"/>
        <w:jc w:val="both"/>
        <w:rPr>
          <w:rFonts w:ascii="Arial" w:hAnsi="Arial" w:cs="Arial"/>
          <w:sz w:val="22"/>
          <w:szCs w:val="22"/>
        </w:rPr>
      </w:pPr>
      <w:r w:rsidRPr="007D0456">
        <w:rPr>
          <w:rFonts w:ascii="Arial" w:hAnsi="Arial" w:cs="Arial"/>
          <w:sz w:val="22"/>
          <w:szCs w:val="22"/>
        </w:rPr>
        <w:t xml:space="preserve">Acronyms </w:t>
      </w:r>
    </w:p>
    <w:p w14:paraId="021A7775" w14:textId="77777777" w:rsidR="0094508F" w:rsidRPr="007D0456" w:rsidRDefault="0094508F" w:rsidP="0094508F">
      <w:pPr>
        <w:pStyle w:val="Default"/>
        <w:numPr>
          <w:ilvl w:val="0"/>
          <w:numId w:val="13"/>
        </w:numPr>
        <w:spacing w:line="276" w:lineRule="auto"/>
        <w:jc w:val="both"/>
        <w:rPr>
          <w:rFonts w:ascii="Arial" w:hAnsi="Arial" w:cs="Arial"/>
          <w:sz w:val="22"/>
          <w:szCs w:val="22"/>
        </w:rPr>
      </w:pPr>
      <w:r w:rsidRPr="007D0456">
        <w:rPr>
          <w:rFonts w:ascii="Arial" w:hAnsi="Arial" w:cs="Arial"/>
          <w:sz w:val="22"/>
          <w:szCs w:val="22"/>
        </w:rPr>
        <w:t xml:space="preserve">Glossary </w:t>
      </w:r>
    </w:p>
    <w:p w14:paraId="4C658511" w14:textId="77777777" w:rsidR="0094508F" w:rsidRPr="007D0456" w:rsidRDefault="0094508F" w:rsidP="0094508F">
      <w:pPr>
        <w:pStyle w:val="Default"/>
        <w:numPr>
          <w:ilvl w:val="0"/>
          <w:numId w:val="13"/>
        </w:numPr>
        <w:spacing w:line="276" w:lineRule="auto"/>
        <w:jc w:val="both"/>
        <w:rPr>
          <w:rFonts w:ascii="Arial" w:hAnsi="Arial" w:cs="Arial"/>
          <w:sz w:val="22"/>
          <w:szCs w:val="22"/>
        </w:rPr>
      </w:pPr>
      <w:r w:rsidRPr="007D0456">
        <w:rPr>
          <w:rFonts w:ascii="Arial" w:hAnsi="Arial" w:cs="Arial"/>
          <w:sz w:val="22"/>
          <w:szCs w:val="22"/>
        </w:rPr>
        <w:t xml:space="preserve">Executive Summary </w:t>
      </w:r>
    </w:p>
    <w:p w14:paraId="6DAEB48B" w14:textId="77777777" w:rsidR="0094508F" w:rsidRPr="007D0456" w:rsidRDefault="0094508F" w:rsidP="0094508F">
      <w:pPr>
        <w:pStyle w:val="Default"/>
        <w:numPr>
          <w:ilvl w:val="0"/>
          <w:numId w:val="13"/>
        </w:numPr>
        <w:spacing w:line="276" w:lineRule="auto"/>
        <w:jc w:val="both"/>
        <w:rPr>
          <w:rFonts w:ascii="Arial" w:hAnsi="Arial" w:cs="Arial"/>
          <w:sz w:val="22"/>
          <w:szCs w:val="22"/>
        </w:rPr>
      </w:pPr>
      <w:r w:rsidRPr="007D0456">
        <w:rPr>
          <w:rFonts w:ascii="Arial" w:hAnsi="Arial" w:cs="Arial"/>
          <w:sz w:val="22"/>
          <w:szCs w:val="22"/>
        </w:rPr>
        <w:t>Introduction/Background</w:t>
      </w:r>
    </w:p>
    <w:p w14:paraId="62512165" w14:textId="18F4DDED" w:rsidR="0094508F" w:rsidRPr="007D0456" w:rsidRDefault="0094508F" w:rsidP="0094508F">
      <w:pPr>
        <w:pStyle w:val="Default"/>
        <w:numPr>
          <w:ilvl w:val="0"/>
          <w:numId w:val="13"/>
        </w:numPr>
        <w:spacing w:line="276" w:lineRule="auto"/>
        <w:jc w:val="both"/>
        <w:rPr>
          <w:rFonts w:ascii="Arial" w:hAnsi="Arial" w:cs="Arial"/>
          <w:sz w:val="22"/>
          <w:szCs w:val="22"/>
        </w:rPr>
      </w:pPr>
      <w:r w:rsidRPr="007D0456">
        <w:rPr>
          <w:rFonts w:ascii="Arial" w:hAnsi="Arial" w:cs="Arial"/>
          <w:sz w:val="22"/>
          <w:szCs w:val="22"/>
        </w:rPr>
        <w:t xml:space="preserve">Rationale and Objectives of the </w:t>
      </w:r>
      <w:r w:rsidR="003C335B">
        <w:rPr>
          <w:rFonts w:ascii="Arial" w:hAnsi="Arial" w:cs="Arial"/>
          <w:sz w:val="22"/>
          <w:szCs w:val="22"/>
        </w:rPr>
        <w:t>Final Evaluation</w:t>
      </w:r>
      <w:r w:rsidRPr="007D0456">
        <w:rPr>
          <w:rFonts w:ascii="Arial" w:hAnsi="Arial" w:cs="Arial"/>
          <w:sz w:val="22"/>
          <w:szCs w:val="22"/>
        </w:rPr>
        <w:t xml:space="preserve"> </w:t>
      </w:r>
    </w:p>
    <w:p w14:paraId="5D7B04EB" w14:textId="6A4ECA20" w:rsidR="0094508F" w:rsidRPr="007D0456" w:rsidRDefault="0094508F" w:rsidP="0094508F">
      <w:pPr>
        <w:pStyle w:val="Default"/>
        <w:numPr>
          <w:ilvl w:val="0"/>
          <w:numId w:val="13"/>
        </w:numPr>
        <w:spacing w:line="276" w:lineRule="auto"/>
        <w:jc w:val="both"/>
        <w:rPr>
          <w:rFonts w:ascii="Arial" w:hAnsi="Arial" w:cs="Arial"/>
          <w:sz w:val="22"/>
          <w:szCs w:val="22"/>
        </w:rPr>
      </w:pPr>
      <w:r w:rsidRPr="007D0456">
        <w:rPr>
          <w:rFonts w:ascii="Arial" w:hAnsi="Arial" w:cs="Arial"/>
          <w:sz w:val="22"/>
          <w:szCs w:val="22"/>
        </w:rPr>
        <w:t xml:space="preserve">Scope of the </w:t>
      </w:r>
      <w:r w:rsidR="003C335B">
        <w:rPr>
          <w:rFonts w:ascii="Arial" w:hAnsi="Arial" w:cs="Arial"/>
          <w:sz w:val="22"/>
          <w:szCs w:val="22"/>
        </w:rPr>
        <w:t>Final Evaluation</w:t>
      </w:r>
      <w:r w:rsidRPr="007D0456">
        <w:rPr>
          <w:rFonts w:ascii="Arial" w:hAnsi="Arial" w:cs="Arial"/>
          <w:sz w:val="22"/>
          <w:szCs w:val="22"/>
        </w:rPr>
        <w:t xml:space="preserve"> </w:t>
      </w:r>
    </w:p>
    <w:p w14:paraId="5378946B" w14:textId="77777777" w:rsidR="0094508F" w:rsidRPr="007D0456" w:rsidRDefault="0094508F" w:rsidP="0094508F">
      <w:pPr>
        <w:pStyle w:val="Default"/>
        <w:numPr>
          <w:ilvl w:val="0"/>
          <w:numId w:val="13"/>
        </w:numPr>
        <w:spacing w:line="276" w:lineRule="auto"/>
        <w:jc w:val="both"/>
        <w:rPr>
          <w:rFonts w:ascii="Arial" w:hAnsi="Arial" w:cs="Arial"/>
          <w:sz w:val="22"/>
          <w:szCs w:val="22"/>
        </w:rPr>
      </w:pPr>
      <w:r w:rsidRPr="007D0456">
        <w:rPr>
          <w:rFonts w:ascii="Arial" w:hAnsi="Arial" w:cs="Arial"/>
          <w:sz w:val="22"/>
          <w:szCs w:val="22"/>
        </w:rPr>
        <w:t xml:space="preserve">Evaluation Methodology </w:t>
      </w:r>
    </w:p>
    <w:p w14:paraId="53E2C009" w14:textId="77777777" w:rsidR="0094508F" w:rsidRPr="007D0456" w:rsidRDefault="0094508F" w:rsidP="0094508F">
      <w:pPr>
        <w:pStyle w:val="Default"/>
        <w:numPr>
          <w:ilvl w:val="0"/>
          <w:numId w:val="13"/>
        </w:numPr>
        <w:spacing w:line="276" w:lineRule="auto"/>
        <w:jc w:val="both"/>
        <w:rPr>
          <w:rFonts w:ascii="Arial" w:hAnsi="Arial" w:cs="Arial"/>
          <w:bCs/>
          <w:sz w:val="22"/>
          <w:szCs w:val="22"/>
        </w:rPr>
      </w:pPr>
      <w:r w:rsidRPr="007D0456">
        <w:rPr>
          <w:rFonts w:ascii="Arial" w:hAnsi="Arial" w:cs="Arial"/>
          <w:bCs/>
          <w:sz w:val="22"/>
          <w:szCs w:val="22"/>
        </w:rPr>
        <w:t xml:space="preserve">Findings and Discussion </w:t>
      </w:r>
    </w:p>
    <w:p w14:paraId="3CEDFA14" w14:textId="77777777" w:rsidR="0094508F" w:rsidRPr="007D0456" w:rsidRDefault="0094508F" w:rsidP="0094508F">
      <w:pPr>
        <w:pStyle w:val="Default"/>
        <w:numPr>
          <w:ilvl w:val="0"/>
          <w:numId w:val="13"/>
        </w:numPr>
        <w:spacing w:line="276" w:lineRule="auto"/>
        <w:jc w:val="both"/>
        <w:rPr>
          <w:rFonts w:ascii="Arial" w:hAnsi="Arial" w:cs="Arial"/>
          <w:bCs/>
          <w:sz w:val="22"/>
          <w:szCs w:val="22"/>
        </w:rPr>
      </w:pPr>
      <w:r w:rsidRPr="007D0456">
        <w:rPr>
          <w:rFonts w:ascii="Arial" w:hAnsi="Arial" w:cs="Arial"/>
          <w:bCs/>
          <w:sz w:val="22"/>
          <w:szCs w:val="22"/>
        </w:rPr>
        <w:t xml:space="preserve">Recommendations </w:t>
      </w:r>
    </w:p>
    <w:p w14:paraId="109F9ED2" w14:textId="17A1ACB0" w:rsidR="0094508F" w:rsidRPr="007D0456" w:rsidRDefault="0094508F" w:rsidP="0094508F">
      <w:pPr>
        <w:pStyle w:val="Default"/>
        <w:numPr>
          <w:ilvl w:val="0"/>
          <w:numId w:val="13"/>
        </w:numPr>
        <w:spacing w:line="276" w:lineRule="auto"/>
        <w:jc w:val="both"/>
        <w:rPr>
          <w:rFonts w:ascii="Arial" w:hAnsi="Arial" w:cs="Arial"/>
          <w:sz w:val="22"/>
          <w:szCs w:val="22"/>
        </w:rPr>
      </w:pPr>
      <w:r w:rsidRPr="007D0456">
        <w:rPr>
          <w:rFonts w:ascii="Arial" w:hAnsi="Arial" w:cs="Arial"/>
          <w:sz w:val="22"/>
          <w:szCs w:val="22"/>
        </w:rPr>
        <w:t>Conclusion</w:t>
      </w:r>
      <w:r w:rsidR="005D49E8" w:rsidRPr="007D0456">
        <w:rPr>
          <w:rFonts w:ascii="Arial" w:hAnsi="Arial" w:cs="Arial"/>
          <w:sz w:val="22"/>
          <w:szCs w:val="22"/>
        </w:rPr>
        <w:t xml:space="preserve"> and lessons learned</w:t>
      </w:r>
    </w:p>
    <w:p w14:paraId="569C91B0" w14:textId="77777777" w:rsidR="0094508F" w:rsidRPr="007D0456" w:rsidRDefault="0094508F" w:rsidP="0094508F">
      <w:pPr>
        <w:pStyle w:val="Default"/>
        <w:numPr>
          <w:ilvl w:val="0"/>
          <w:numId w:val="13"/>
        </w:numPr>
        <w:spacing w:line="276" w:lineRule="auto"/>
        <w:jc w:val="both"/>
        <w:rPr>
          <w:rFonts w:ascii="Arial" w:hAnsi="Arial" w:cs="Arial"/>
          <w:sz w:val="22"/>
          <w:szCs w:val="22"/>
        </w:rPr>
      </w:pPr>
      <w:r w:rsidRPr="007D0456">
        <w:rPr>
          <w:rFonts w:ascii="Arial" w:hAnsi="Arial" w:cs="Arial"/>
          <w:sz w:val="22"/>
          <w:szCs w:val="22"/>
        </w:rPr>
        <w:t>References</w:t>
      </w:r>
    </w:p>
    <w:p w14:paraId="4F8DFE01" w14:textId="5A8E9354" w:rsidR="0094508F" w:rsidRPr="007D0456" w:rsidRDefault="0094508F" w:rsidP="0094508F">
      <w:pPr>
        <w:pStyle w:val="Default"/>
        <w:numPr>
          <w:ilvl w:val="0"/>
          <w:numId w:val="13"/>
        </w:numPr>
        <w:spacing w:line="276" w:lineRule="auto"/>
        <w:jc w:val="both"/>
        <w:rPr>
          <w:rFonts w:ascii="Arial" w:hAnsi="Arial" w:cs="Arial"/>
          <w:sz w:val="22"/>
          <w:szCs w:val="22"/>
        </w:rPr>
      </w:pPr>
      <w:r w:rsidRPr="007D0456">
        <w:rPr>
          <w:rFonts w:ascii="Arial" w:hAnsi="Arial" w:cs="Arial"/>
          <w:sz w:val="22"/>
          <w:szCs w:val="22"/>
        </w:rPr>
        <w:t>Annex</w:t>
      </w:r>
      <w:r w:rsidR="008C185B">
        <w:rPr>
          <w:rFonts w:ascii="Arial" w:hAnsi="Arial" w:cs="Arial"/>
          <w:sz w:val="22"/>
          <w:szCs w:val="22"/>
        </w:rPr>
        <w:t xml:space="preserve"> </w:t>
      </w:r>
      <w:r w:rsidR="005D49E8" w:rsidRPr="007D0456">
        <w:rPr>
          <w:rFonts w:ascii="Arial" w:hAnsi="Arial" w:cs="Arial"/>
          <w:sz w:val="22"/>
          <w:szCs w:val="22"/>
        </w:rPr>
        <w:t xml:space="preserve">(including a copy of the </w:t>
      </w:r>
      <w:proofErr w:type="spellStart"/>
      <w:r w:rsidR="005D49E8" w:rsidRPr="007D0456">
        <w:rPr>
          <w:rFonts w:ascii="Arial" w:hAnsi="Arial" w:cs="Arial"/>
          <w:sz w:val="22"/>
          <w:szCs w:val="22"/>
        </w:rPr>
        <w:t>ToR</w:t>
      </w:r>
      <w:proofErr w:type="spellEnd"/>
      <w:r w:rsidR="005D49E8" w:rsidRPr="007D0456">
        <w:rPr>
          <w:rFonts w:ascii="Arial" w:hAnsi="Arial" w:cs="Arial"/>
          <w:sz w:val="22"/>
          <w:szCs w:val="22"/>
        </w:rPr>
        <w:t>, cited resources or bibliography/reference, a list of those interviewed, case studies and any other relevant materials etc</w:t>
      </w:r>
      <w:r w:rsidR="00830653">
        <w:rPr>
          <w:rFonts w:ascii="Arial" w:hAnsi="Arial" w:cs="Arial"/>
          <w:sz w:val="22"/>
          <w:szCs w:val="22"/>
        </w:rPr>
        <w:t>.</w:t>
      </w:r>
      <w:r w:rsidR="005D49E8" w:rsidRPr="007D0456">
        <w:rPr>
          <w:rFonts w:ascii="Arial" w:hAnsi="Arial" w:cs="Arial"/>
          <w:sz w:val="22"/>
          <w:szCs w:val="22"/>
        </w:rPr>
        <w:t>)</w:t>
      </w:r>
      <w:r w:rsidR="00830653">
        <w:rPr>
          <w:rFonts w:ascii="Arial" w:hAnsi="Arial" w:cs="Arial"/>
          <w:sz w:val="22"/>
          <w:szCs w:val="22"/>
        </w:rPr>
        <w:t xml:space="preserve">. </w:t>
      </w:r>
    </w:p>
    <w:p w14:paraId="2D6D9F1B" w14:textId="77777777" w:rsidR="0094508F" w:rsidRPr="007D0456" w:rsidRDefault="0094508F" w:rsidP="00F9078B">
      <w:pPr>
        <w:autoSpaceDE w:val="0"/>
        <w:autoSpaceDN w:val="0"/>
        <w:adjustRightInd w:val="0"/>
        <w:jc w:val="both"/>
        <w:rPr>
          <w:rFonts w:ascii="Arial" w:eastAsia="Calibri" w:hAnsi="Arial" w:cs="Arial"/>
          <w:color w:val="000000"/>
        </w:rPr>
      </w:pPr>
    </w:p>
    <w:p w14:paraId="4B98BD57" w14:textId="2EC68E7F" w:rsidR="000E3D1C" w:rsidRPr="007D0456" w:rsidRDefault="000E3D1C" w:rsidP="000E3D1C">
      <w:pPr>
        <w:rPr>
          <w:rFonts w:ascii="Arial" w:hAnsi="Arial" w:cs="Arial"/>
          <w:sz w:val="24"/>
          <w:szCs w:val="24"/>
        </w:rPr>
      </w:pPr>
    </w:p>
    <w:p w14:paraId="707BCAEF" w14:textId="54BA6509" w:rsidR="004A593A" w:rsidRPr="0089388A" w:rsidRDefault="004A593A" w:rsidP="0089388A">
      <w:pPr>
        <w:pStyle w:val="ListParagraph"/>
        <w:numPr>
          <w:ilvl w:val="0"/>
          <w:numId w:val="1"/>
        </w:numPr>
        <w:spacing w:line="276" w:lineRule="auto"/>
        <w:rPr>
          <w:rFonts w:ascii="Arial" w:hAnsi="Arial" w:cs="Arial"/>
          <w:b/>
          <w:bCs/>
          <w:color w:val="000000"/>
          <w:sz w:val="24"/>
          <w:szCs w:val="24"/>
        </w:rPr>
      </w:pPr>
      <w:r w:rsidRPr="0089388A">
        <w:rPr>
          <w:rFonts w:ascii="Arial" w:hAnsi="Arial" w:cs="Arial"/>
          <w:b/>
          <w:bCs/>
          <w:color w:val="000000"/>
          <w:sz w:val="24"/>
          <w:szCs w:val="24"/>
        </w:rPr>
        <w:t>Proposed Timeframe</w:t>
      </w:r>
    </w:p>
    <w:p w14:paraId="58252982" w14:textId="69720FB9" w:rsidR="004A593A" w:rsidRPr="00931AB0" w:rsidRDefault="004A593A" w:rsidP="004A593A">
      <w:pPr>
        <w:pStyle w:val="Default"/>
        <w:spacing w:line="276" w:lineRule="auto"/>
        <w:jc w:val="both"/>
        <w:rPr>
          <w:rFonts w:ascii="Arial" w:hAnsi="Arial" w:cs="Arial"/>
          <w:bCs/>
          <w:sz w:val="22"/>
          <w:szCs w:val="22"/>
        </w:rPr>
      </w:pPr>
      <w:r w:rsidRPr="00931AB0">
        <w:rPr>
          <w:rFonts w:ascii="Arial" w:hAnsi="Arial" w:cs="Arial"/>
          <w:bCs/>
          <w:sz w:val="22"/>
          <w:szCs w:val="22"/>
        </w:rPr>
        <w:t xml:space="preserve">The </w:t>
      </w:r>
      <w:r w:rsidR="003C335B" w:rsidRPr="00931AB0">
        <w:rPr>
          <w:rFonts w:ascii="Arial" w:hAnsi="Arial" w:cs="Arial"/>
          <w:bCs/>
          <w:sz w:val="22"/>
          <w:szCs w:val="22"/>
        </w:rPr>
        <w:t>Final Evaluation</w:t>
      </w:r>
      <w:r w:rsidRPr="00931AB0">
        <w:rPr>
          <w:rFonts w:ascii="Arial" w:hAnsi="Arial" w:cs="Arial"/>
          <w:bCs/>
          <w:sz w:val="22"/>
          <w:szCs w:val="22"/>
        </w:rPr>
        <w:t xml:space="preserve"> will be </w:t>
      </w:r>
      <w:r w:rsidRPr="00931AB0">
        <w:rPr>
          <w:rFonts w:ascii="Arial" w:hAnsi="Arial" w:cs="Arial"/>
          <w:bCs/>
          <w:sz w:val="22"/>
          <w:szCs w:val="22"/>
          <w:lang w:val="en-US"/>
        </w:rPr>
        <w:t xml:space="preserve">expected to last a maximum </w:t>
      </w:r>
      <w:r w:rsidRPr="00931AB0">
        <w:rPr>
          <w:rFonts w:ascii="Arial" w:hAnsi="Arial" w:cs="Arial"/>
          <w:bCs/>
          <w:sz w:val="22"/>
          <w:szCs w:val="22"/>
        </w:rPr>
        <w:t xml:space="preserve">of </w:t>
      </w:r>
      <w:r w:rsidR="00931AB0" w:rsidRPr="00931AB0">
        <w:rPr>
          <w:rFonts w:ascii="Arial" w:hAnsi="Arial" w:cs="Arial"/>
          <w:bCs/>
          <w:sz w:val="22"/>
          <w:szCs w:val="22"/>
        </w:rPr>
        <w:t>4-</w:t>
      </w:r>
      <w:r w:rsidR="003D66F9" w:rsidRPr="00931AB0">
        <w:rPr>
          <w:rFonts w:ascii="Arial" w:hAnsi="Arial" w:cs="Arial"/>
          <w:bCs/>
          <w:sz w:val="22"/>
          <w:szCs w:val="22"/>
        </w:rPr>
        <w:t>6</w:t>
      </w:r>
      <w:r w:rsidRPr="00931AB0">
        <w:rPr>
          <w:rFonts w:ascii="Arial" w:hAnsi="Arial" w:cs="Arial"/>
          <w:bCs/>
          <w:sz w:val="22"/>
          <w:szCs w:val="22"/>
        </w:rPr>
        <w:t xml:space="preserve"> weeks start</w:t>
      </w:r>
      <w:r w:rsidRPr="00931AB0">
        <w:rPr>
          <w:rFonts w:ascii="Arial" w:hAnsi="Arial" w:cs="Arial"/>
          <w:bCs/>
          <w:sz w:val="22"/>
          <w:szCs w:val="22"/>
          <w:shd w:val="clear" w:color="auto" w:fill="FFFFFF" w:themeFill="background1"/>
        </w:rPr>
        <w:t xml:space="preserve">ing from </w:t>
      </w:r>
      <w:r w:rsidR="00931AB0" w:rsidRPr="00931AB0">
        <w:rPr>
          <w:rFonts w:ascii="Arial" w:hAnsi="Arial" w:cs="Arial"/>
          <w:bCs/>
          <w:sz w:val="22"/>
          <w:szCs w:val="22"/>
          <w:shd w:val="clear" w:color="auto" w:fill="FFFFFF" w:themeFill="background1"/>
        </w:rPr>
        <w:t>01</w:t>
      </w:r>
      <w:r w:rsidRPr="00931AB0">
        <w:rPr>
          <w:rFonts w:ascii="Arial" w:hAnsi="Arial" w:cs="Arial"/>
          <w:bCs/>
          <w:sz w:val="22"/>
          <w:szCs w:val="22"/>
          <w:shd w:val="clear" w:color="auto" w:fill="FFFFFF" w:themeFill="background1"/>
        </w:rPr>
        <w:t xml:space="preserve"> </w:t>
      </w:r>
      <w:r w:rsidR="00640673" w:rsidRPr="00931AB0">
        <w:rPr>
          <w:rFonts w:ascii="Arial" w:hAnsi="Arial" w:cs="Arial"/>
          <w:bCs/>
          <w:sz w:val="22"/>
          <w:szCs w:val="22"/>
          <w:shd w:val="clear" w:color="auto" w:fill="FFFFFF" w:themeFill="background1"/>
        </w:rPr>
        <w:t>June</w:t>
      </w:r>
      <w:r w:rsidRPr="00931AB0">
        <w:rPr>
          <w:rFonts w:ascii="Arial" w:hAnsi="Arial" w:cs="Arial"/>
          <w:bCs/>
          <w:sz w:val="22"/>
          <w:szCs w:val="22"/>
          <w:shd w:val="clear" w:color="auto" w:fill="FFFFFF" w:themeFill="background1"/>
        </w:rPr>
        <w:t xml:space="preserve"> 2021 and ending on </w:t>
      </w:r>
      <w:r w:rsidR="00931AB0" w:rsidRPr="00931AB0">
        <w:rPr>
          <w:rFonts w:ascii="Arial" w:hAnsi="Arial" w:cs="Arial"/>
          <w:bCs/>
          <w:sz w:val="22"/>
          <w:szCs w:val="22"/>
          <w:shd w:val="clear" w:color="auto" w:fill="FFFFFF" w:themeFill="background1"/>
        </w:rPr>
        <w:t>30 June</w:t>
      </w:r>
      <w:r w:rsidRPr="00931AB0">
        <w:rPr>
          <w:rFonts w:ascii="Arial" w:hAnsi="Arial" w:cs="Arial"/>
          <w:bCs/>
          <w:sz w:val="22"/>
          <w:szCs w:val="22"/>
          <w:shd w:val="clear" w:color="auto" w:fill="FFFFFF" w:themeFill="background1"/>
        </w:rPr>
        <w:t xml:space="preserve"> 2021</w:t>
      </w:r>
      <w:r w:rsidRPr="00931AB0">
        <w:rPr>
          <w:rFonts w:ascii="Arial" w:hAnsi="Arial" w:cs="Arial"/>
          <w:bCs/>
          <w:sz w:val="22"/>
          <w:szCs w:val="22"/>
        </w:rPr>
        <w:t xml:space="preserve">. Additional one week will be given to submit the final report </w:t>
      </w:r>
      <w:r w:rsidRPr="00931AB0">
        <w:rPr>
          <w:rFonts w:ascii="Arial" w:hAnsi="Arial" w:cs="Arial"/>
          <w:bCs/>
          <w:sz w:val="22"/>
          <w:szCs w:val="22"/>
        </w:rPr>
        <w:lastRenderedPageBreak/>
        <w:t xml:space="preserve">after receiving the feedback from </w:t>
      </w:r>
      <w:r w:rsidR="007D7EE8" w:rsidRPr="00931AB0">
        <w:rPr>
          <w:rFonts w:ascii="Arial" w:hAnsi="Arial" w:cs="Arial"/>
          <w:bCs/>
          <w:sz w:val="22"/>
          <w:szCs w:val="22"/>
        </w:rPr>
        <w:t>BDRCS and IFRC</w:t>
      </w:r>
      <w:r w:rsidRPr="00931AB0">
        <w:rPr>
          <w:rFonts w:ascii="Arial" w:hAnsi="Arial" w:cs="Arial"/>
          <w:bCs/>
          <w:sz w:val="22"/>
          <w:szCs w:val="22"/>
        </w:rPr>
        <w:t xml:space="preserve">. The following tentative timeframe will be applicable for the </w:t>
      </w:r>
      <w:r w:rsidRPr="00931AB0">
        <w:rPr>
          <w:rFonts w:ascii="Arial" w:hAnsi="Arial" w:cs="Arial"/>
          <w:sz w:val="22"/>
          <w:szCs w:val="22"/>
        </w:rPr>
        <w:t>Evaluation</w:t>
      </w:r>
      <w:r w:rsidRPr="00931AB0">
        <w:rPr>
          <w:rFonts w:ascii="Arial" w:hAnsi="Arial" w:cs="Arial"/>
          <w:bCs/>
          <w:sz w:val="22"/>
          <w:szCs w:val="22"/>
        </w:rPr>
        <w:t xml:space="preserve">: </w:t>
      </w:r>
    </w:p>
    <w:p w14:paraId="24B655A4" w14:textId="77777777" w:rsidR="004A593A" w:rsidRPr="00931AB0" w:rsidRDefault="004A593A" w:rsidP="004A593A">
      <w:pPr>
        <w:pStyle w:val="Default"/>
        <w:spacing w:line="276" w:lineRule="auto"/>
        <w:jc w:val="both"/>
        <w:rPr>
          <w:rFonts w:ascii="Arial" w:hAnsi="Arial" w:cs="Arial"/>
          <w:bCs/>
          <w:sz w:val="22"/>
          <w:szCs w:val="22"/>
        </w:rPr>
      </w:pPr>
    </w:p>
    <w:p w14:paraId="02004043" w14:textId="3571375F" w:rsidR="004A593A" w:rsidRPr="00931AB0" w:rsidRDefault="004A593A" w:rsidP="004A593A">
      <w:pPr>
        <w:pStyle w:val="Default"/>
        <w:numPr>
          <w:ilvl w:val="0"/>
          <w:numId w:val="21"/>
        </w:numPr>
        <w:spacing w:line="276" w:lineRule="auto"/>
        <w:jc w:val="both"/>
        <w:rPr>
          <w:rFonts w:ascii="Arial" w:hAnsi="Arial" w:cs="Arial"/>
          <w:bCs/>
          <w:sz w:val="22"/>
          <w:szCs w:val="22"/>
        </w:rPr>
      </w:pPr>
      <w:r w:rsidRPr="00931AB0">
        <w:rPr>
          <w:rFonts w:ascii="Arial" w:hAnsi="Arial" w:cs="Arial"/>
          <w:bCs/>
          <w:sz w:val="22"/>
          <w:szCs w:val="22"/>
        </w:rPr>
        <w:t xml:space="preserve">Inception Report submitted to the </w:t>
      </w:r>
      <w:r w:rsidR="00931AB0" w:rsidRPr="00931AB0">
        <w:rPr>
          <w:rFonts w:ascii="Arial" w:hAnsi="Arial" w:cs="Arial"/>
          <w:bCs/>
          <w:sz w:val="22"/>
          <w:szCs w:val="22"/>
        </w:rPr>
        <w:t>BDRCS</w:t>
      </w:r>
      <w:r w:rsidRPr="00931AB0">
        <w:rPr>
          <w:rFonts w:ascii="Arial" w:hAnsi="Arial" w:cs="Arial"/>
          <w:bCs/>
          <w:sz w:val="22"/>
          <w:szCs w:val="22"/>
        </w:rPr>
        <w:t xml:space="preserve"> by</w:t>
      </w:r>
      <w:r w:rsidR="00B47965" w:rsidRPr="00931AB0">
        <w:rPr>
          <w:rFonts w:ascii="Arial" w:hAnsi="Arial" w:cs="Arial"/>
          <w:bCs/>
          <w:sz w:val="22"/>
          <w:szCs w:val="22"/>
        </w:rPr>
        <w:t xml:space="preserve"> </w:t>
      </w:r>
      <w:r w:rsidR="00931AB0" w:rsidRPr="00931AB0">
        <w:rPr>
          <w:rFonts w:ascii="Arial" w:hAnsi="Arial" w:cs="Arial"/>
          <w:bCs/>
          <w:sz w:val="22"/>
          <w:szCs w:val="22"/>
        </w:rPr>
        <w:t>05</w:t>
      </w:r>
      <w:r w:rsidRPr="00931AB0">
        <w:rPr>
          <w:rFonts w:ascii="Arial" w:hAnsi="Arial" w:cs="Arial"/>
          <w:bCs/>
          <w:sz w:val="22"/>
          <w:szCs w:val="22"/>
        </w:rPr>
        <w:t xml:space="preserve"> </w:t>
      </w:r>
      <w:r w:rsidR="00640673" w:rsidRPr="00931AB0">
        <w:rPr>
          <w:rFonts w:ascii="Arial" w:hAnsi="Arial" w:cs="Arial"/>
          <w:bCs/>
          <w:sz w:val="22"/>
          <w:szCs w:val="22"/>
        </w:rPr>
        <w:t>June</w:t>
      </w:r>
      <w:r w:rsidRPr="00931AB0">
        <w:rPr>
          <w:rFonts w:ascii="Arial" w:hAnsi="Arial" w:cs="Arial"/>
          <w:bCs/>
          <w:sz w:val="22"/>
          <w:szCs w:val="22"/>
        </w:rPr>
        <w:t xml:space="preserve"> 2021.</w:t>
      </w:r>
    </w:p>
    <w:p w14:paraId="5EADE8FC" w14:textId="25D63946" w:rsidR="004A593A" w:rsidRPr="00931AB0" w:rsidRDefault="004A593A" w:rsidP="004A593A">
      <w:pPr>
        <w:pStyle w:val="Default"/>
        <w:numPr>
          <w:ilvl w:val="0"/>
          <w:numId w:val="21"/>
        </w:numPr>
        <w:spacing w:line="276" w:lineRule="auto"/>
        <w:jc w:val="both"/>
        <w:rPr>
          <w:rFonts w:ascii="Arial" w:hAnsi="Arial" w:cs="Arial"/>
          <w:bCs/>
          <w:sz w:val="22"/>
          <w:szCs w:val="22"/>
        </w:rPr>
      </w:pPr>
      <w:r w:rsidRPr="00931AB0">
        <w:rPr>
          <w:rFonts w:ascii="Arial" w:hAnsi="Arial" w:cs="Arial"/>
          <w:bCs/>
          <w:sz w:val="22"/>
          <w:szCs w:val="22"/>
        </w:rPr>
        <w:t xml:space="preserve">Desk work/Secondary Document Review and Preparation of Data Collection Tools from </w:t>
      </w:r>
      <w:r w:rsidR="00931AB0" w:rsidRPr="00931AB0">
        <w:rPr>
          <w:rFonts w:ascii="Arial" w:hAnsi="Arial" w:cs="Arial"/>
          <w:bCs/>
          <w:sz w:val="22"/>
          <w:szCs w:val="22"/>
        </w:rPr>
        <w:t>5</w:t>
      </w:r>
      <w:r w:rsidRPr="00931AB0">
        <w:rPr>
          <w:rFonts w:ascii="Arial" w:hAnsi="Arial" w:cs="Arial"/>
          <w:bCs/>
          <w:sz w:val="22"/>
          <w:szCs w:val="22"/>
        </w:rPr>
        <w:t xml:space="preserve"> </w:t>
      </w:r>
      <w:r w:rsidR="00640673" w:rsidRPr="00931AB0">
        <w:rPr>
          <w:rFonts w:ascii="Arial" w:hAnsi="Arial" w:cs="Arial"/>
          <w:bCs/>
          <w:sz w:val="22"/>
          <w:szCs w:val="22"/>
        </w:rPr>
        <w:t>June</w:t>
      </w:r>
      <w:r w:rsidRPr="00931AB0">
        <w:rPr>
          <w:rFonts w:ascii="Arial" w:hAnsi="Arial" w:cs="Arial"/>
          <w:bCs/>
          <w:sz w:val="22"/>
          <w:szCs w:val="22"/>
        </w:rPr>
        <w:t xml:space="preserve"> to 1</w:t>
      </w:r>
      <w:r w:rsidR="00931AB0" w:rsidRPr="00931AB0">
        <w:rPr>
          <w:rFonts w:ascii="Arial" w:hAnsi="Arial" w:cs="Arial"/>
          <w:bCs/>
          <w:sz w:val="22"/>
          <w:szCs w:val="22"/>
        </w:rPr>
        <w:t>0</w:t>
      </w:r>
      <w:r w:rsidRPr="00931AB0">
        <w:rPr>
          <w:rFonts w:ascii="Arial" w:hAnsi="Arial" w:cs="Arial"/>
          <w:bCs/>
          <w:sz w:val="22"/>
          <w:szCs w:val="22"/>
        </w:rPr>
        <w:t xml:space="preserve"> </w:t>
      </w:r>
      <w:r w:rsidR="00640673" w:rsidRPr="00931AB0">
        <w:rPr>
          <w:rFonts w:ascii="Arial" w:hAnsi="Arial" w:cs="Arial"/>
          <w:bCs/>
          <w:sz w:val="22"/>
          <w:szCs w:val="22"/>
        </w:rPr>
        <w:t>June</w:t>
      </w:r>
      <w:r w:rsidRPr="00931AB0">
        <w:rPr>
          <w:rFonts w:ascii="Arial" w:hAnsi="Arial" w:cs="Arial"/>
          <w:bCs/>
          <w:sz w:val="22"/>
          <w:szCs w:val="22"/>
        </w:rPr>
        <w:t xml:space="preserve"> 2021 </w:t>
      </w:r>
    </w:p>
    <w:p w14:paraId="50CFF08D" w14:textId="243346A8" w:rsidR="004A593A" w:rsidRPr="00931AB0" w:rsidRDefault="004A593A" w:rsidP="004A593A">
      <w:pPr>
        <w:pStyle w:val="Default"/>
        <w:numPr>
          <w:ilvl w:val="0"/>
          <w:numId w:val="21"/>
        </w:numPr>
        <w:spacing w:line="276" w:lineRule="auto"/>
        <w:jc w:val="both"/>
        <w:rPr>
          <w:rFonts w:ascii="Arial" w:hAnsi="Arial" w:cs="Arial"/>
          <w:bCs/>
          <w:sz w:val="22"/>
          <w:szCs w:val="22"/>
        </w:rPr>
      </w:pPr>
      <w:r w:rsidRPr="00931AB0">
        <w:rPr>
          <w:rFonts w:ascii="Arial" w:hAnsi="Arial" w:cs="Arial"/>
          <w:bCs/>
          <w:sz w:val="22"/>
          <w:szCs w:val="22"/>
        </w:rPr>
        <w:t>Data collection (both quantitative and qualitative) at field level from 1</w:t>
      </w:r>
      <w:r w:rsidR="00931AB0" w:rsidRPr="00931AB0">
        <w:rPr>
          <w:rFonts w:ascii="Arial" w:hAnsi="Arial" w:cs="Arial"/>
          <w:bCs/>
          <w:sz w:val="22"/>
          <w:szCs w:val="22"/>
        </w:rPr>
        <w:t>2</w:t>
      </w:r>
      <w:r w:rsidRPr="00931AB0">
        <w:rPr>
          <w:rFonts w:ascii="Arial" w:hAnsi="Arial" w:cs="Arial"/>
          <w:bCs/>
          <w:sz w:val="22"/>
          <w:szCs w:val="22"/>
        </w:rPr>
        <w:t xml:space="preserve"> to </w:t>
      </w:r>
      <w:r w:rsidR="00931AB0" w:rsidRPr="00931AB0">
        <w:rPr>
          <w:rFonts w:ascii="Arial" w:hAnsi="Arial" w:cs="Arial"/>
          <w:bCs/>
          <w:sz w:val="22"/>
          <w:szCs w:val="22"/>
        </w:rPr>
        <w:t>18</w:t>
      </w:r>
      <w:r w:rsidRPr="00931AB0">
        <w:rPr>
          <w:rFonts w:ascii="Arial" w:hAnsi="Arial" w:cs="Arial"/>
          <w:bCs/>
          <w:sz w:val="22"/>
          <w:szCs w:val="22"/>
        </w:rPr>
        <w:t xml:space="preserve"> </w:t>
      </w:r>
      <w:r w:rsidR="00D9659B" w:rsidRPr="00931AB0">
        <w:rPr>
          <w:rFonts w:ascii="Arial" w:hAnsi="Arial" w:cs="Arial"/>
          <w:bCs/>
          <w:sz w:val="22"/>
          <w:szCs w:val="22"/>
        </w:rPr>
        <w:t>June</w:t>
      </w:r>
      <w:r w:rsidRPr="00931AB0">
        <w:rPr>
          <w:rFonts w:ascii="Arial" w:hAnsi="Arial" w:cs="Arial"/>
          <w:bCs/>
          <w:sz w:val="22"/>
          <w:szCs w:val="22"/>
        </w:rPr>
        <w:t xml:space="preserve"> 2021 </w:t>
      </w:r>
    </w:p>
    <w:p w14:paraId="544C3C5F" w14:textId="1330BB19" w:rsidR="004A593A" w:rsidRPr="00931AB0" w:rsidRDefault="004A593A" w:rsidP="004A593A">
      <w:pPr>
        <w:pStyle w:val="Default"/>
        <w:numPr>
          <w:ilvl w:val="0"/>
          <w:numId w:val="21"/>
        </w:numPr>
        <w:spacing w:line="276" w:lineRule="auto"/>
        <w:jc w:val="both"/>
        <w:rPr>
          <w:rFonts w:ascii="Arial" w:hAnsi="Arial" w:cs="Arial"/>
          <w:bCs/>
          <w:sz w:val="22"/>
          <w:szCs w:val="22"/>
        </w:rPr>
      </w:pPr>
      <w:r w:rsidRPr="00931AB0">
        <w:rPr>
          <w:rFonts w:ascii="Arial" w:hAnsi="Arial" w:cs="Arial"/>
          <w:bCs/>
          <w:sz w:val="22"/>
          <w:szCs w:val="22"/>
        </w:rPr>
        <w:t xml:space="preserve">Draft Report Submission </w:t>
      </w:r>
      <w:r w:rsidR="00931AB0" w:rsidRPr="00931AB0">
        <w:rPr>
          <w:rFonts w:ascii="Arial" w:hAnsi="Arial" w:cs="Arial"/>
          <w:bCs/>
          <w:sz w:val="22"/>
          <w:szCs w:val="22"/>
        </w:rPr>
        <w:t>25 June</w:t>
      </w:r>
      <w:r w:rsidRPr="00931AB0">
        <w:rPr>
          <w:rFonts w:ascii="Arial" w:hAnsi="Arial" w:cs="Arial"/>
          <w:bCs/>
          <w:sz w:val="22"/>
          <w:szCs w:val="22"/>
        </w:rPr>
        <w:t xml:space="preserve"> 2021</w:t>
      </w:r>
    </w:p>
    <w:p w14:paraId="0BB4D89D" w14:textId="1D0837E3" w:rsidR="004A593A" w:rsidRPr="00931AB0" w:rsidRDefault="004A593A" w:rsidP="004A593A">
      <w:pPr>
        <w:pStyle w:val="Default"/>
        <w:numPr>
          <w:ilvl w:val="0"/>
          <w:numId w:val="21"/>
        </w:numPr>
        <w:spacing w:line="276" w:lineRule="auto"/>
        <w:jc w:val="both"/>
        <w:rPr>
          <w:rFonts w:ascii="Arial" w:hAnsi="Arial" w:cs="Arial"/>
          <w:bCs/>
          <w:sz w:val="22"/>
          <w:szCs w:val="22"/>
        </w:rPr>
      </w:pPr>
      <w:r w:rsidRPr="00931AB0">
        <w:rPr>
          <w:rFonts w:ascii="Arial" w:hAnsi="Arial" w:cs="Arial"/>
          <w:bCs/>
          <w:sz w:val="22"/>
          <w:szCs w:val="22"/>
        </w:rPr>
        <w:t xml:space="preserve">Debriefing/Sharing daft report findings with </w:t>
      </w:r>
      <w:r w:rsidR="007D7EE8" w:rsidRPr="00931AB0">
        <w:rPr>
          <w:rFonts w:ascii="Arial" w:hAnsi="Arial" w:cs="Arial"/>
          <w:bCs/>
          <w:sz w:val="22"/>
          <w:szCs w:val="22"/>
        </w:rPr>
        <w:t>BDRCS and IFRC</w:t>
      </w:r>
      <w:r w:rsidRPr="00931AB0">
        <w:rPr>
          <w:rFonts w:ascii="Arial" w:hAnsi="Arial" w:cs="Arial"/>
          <w:bCs/>
          <w:sz w:val="22"/>
          <w:szCs w:val="22"/>
        </w:rPr>
        <w:t xml:space="preserve"> on </w:t>
      </w:r>
      <w:r w:rsidR="00931AB0" w:rsidRPr="00931AB0">
        <w:rPr>
          <w:rFonts w:ascii="Arial" w:hAnsi="Arial" w:cs="Arial"/>
          <w:bCs/>
          <w:sz w:val="22"/>
          <w:szCs w:val="22"/>
        </w:rPr>
        <w:t>26</w:t>
      </w:r>
      <w:r w:rsidRPr="00931AB0">
        <w:rPr>
          <w:rFonts w:ascii="Arial" w:hAnsi="Arial" w:cs="Arial"/>
          <w:bCs/>
          <w:sz w:val="22"/>
          <w:szCs w:val="22"/>
        </w:rPr>
        <w:t xml:space="preserve"> </w:t>
      </w:r>
      <w:r w:rsidR="00D9659B" w:rsidRPr="00931AB0">
        <w:rPr>
          <w:rFonts w:ascii="Arial" w:hAnsi="Arial" w:cs="Arial"/>
          <w:bCs/>
          <w:sz w:val="22"/>
          <w:szCs w:val="22"/>
        </w:rPr>
        <w:t>Ju</w:t>
      </w:r>
      <w:r w:rsidR="00931AB0" w:rsidRPr="00931AB0">
        <w:rPr>
          <w:rFonts w:ascii="Arial" w:hAnsi="Arial" w:cs="Arial"/>
          <w:bCs/>
          <w:sz w:val="22"/>
          <w:szCs w:val="22"/>
        </w:rPr>
        <w:t>ne</w:t>
      </w:r>
      <w:r w:rsidRPr="00931AB0">
        <w:rPr>
          <w:rFonts w:ascii="Arial" w:hAnsi="Arial" w:cs="Arial"/>
          <w:bCs/>
          <w:sz w:val="22"/>
          <w:szCs w:val="22"/>
        </w:rPr>
        <w:t xml:space="preserve"> 2021</w:t>
      </w:r>
    </w:p>
    <w:p w14:paraId="33E6B92E" w14:textId="0E880D7A" w:rsidR="004A593A" w:rsidRPr="00931AB0" w:rsidRDefault="004A593A" w:rsidP="004A593A">
      <w:pPr>
        <w:pStyle w:val="Default"/>
        <w:numPr>
          <w:ilvl w:val="0"/>
          <w:numId w:val="21"/>
        </w:numPr>
        <w:spacing w:line="276" w:lineRule="auto"/>
        <w:jc w:val="both"/>
        <w:rPr>
          <w:rFonts w:ascii="Arial" w:hAnsi="Arial" w:cs="Arial"/>
          <w:bCs/>
          <w:sz w:val="22"/>
          <w:szCs w:val="22"/>
        </w:rPr>
      </w:pPr>
      <w:r w:rsidRPr="00931AB0">
        <w:rPr>
          <w:rFonts w:ascii="Arial" w:hAnsi="Arial" w:cs="Arial"/>
          <w:bCs/>
          <w:sz w:val="22"/>
          <w:szCs w:val="22"/>
        </w:rPr>
        <w:t xml:space="preserve">Submission of Final Evaluation Report to IFRC after one week on receiving feedbacks from </w:t>
      </w:r>
      <w:r w:rsidR="007D7EE8" w:rsidRPr="00931AB0">
        <w:rPr>
          <w:rFonts w:ascii="Arial" w:hAnsi="Arial" w:cs="Arial"/>
          <w:bCs/>
          <w:sz w:val="22"/>
          <w:szCs w:val="22"/>
        </w:rPr>
        <w:t>BDRCS and IFRC</w:t>
      </w:r>
      <w:r w:rsidRPr="00931AB0">
        <w:rPr>
          <w:rFonts w:ascii="Arial" w:hAnsi="Arial" w:cs="Arial"/>
          <w:bCs/>
          <w:sz w:val="22"/>
          <w:szCs w:val="22"/>
        </w:rPr>
        <w:t xml:space="preserve">. </w:t>
      </w:r>
    </w:p>
    <w:p w14:paraId="52A8396A" w14:textId="4A22CE7C" w:rsidR="00A86DD1" w:rsidRPr="00931AB0" w:rsidRDefault="00A86DD1" w:rsidP="004A593A">
      <w:pPr>
        <w:pStyle w:val="Heading3"/>
        <w:rPr>
          <w:rFonts w:ascii="Arial" w:hAnsi="Arial" w:cs="Arial"/>
          <w:color w:val="auto"/>
        </w:rPr>
      </w:pPr>
    </w:p>
    <w:p w14:paraId="73627667" w14:textId="77777777" w:rsidR="0032309B" w:rsidRPr="00931AB0" w:rsidRDefault="0032309B" w:rsidP="0032309B"/>
    <w:p w14:paraId="355AF1C1" w14:textId="0A05BDAA" w:rsidR="004A593A" w:rsidRPr="00931AB0" w:rsidRDefault="004A593A" w:rsidP="004A593A">
      <w:pPr>
        <w:pStyle w:val="Heading3"/>
        <w:rPr>
          <w:rFonts w:ascii="Arial" w:hAnsi="Arial" w:cs="Arial"/>
          <w:b/>
          <w:bCs/>
          <w:color w:val="auto"/>
          <w:sz w:val="22"/>
          <w:szCs w:val="22"/>
        </w:rPr>
      </w:pPr>
      <w:r w:rsidRPr="00931AB0">
        <w:rPr>
          <w:rFonts w:ascii="Arial" w:hAnsi="Arial" w:cs="Arial"/>
          <w:b/>
          <w:bCs/>
          <w:color w:val="auto"/>
          <w:sz w:val="22"/>
          <w:szCs w:val="22"/>
        </w:rPr>
        <w:t xml:space="preserve">Proposed Timeline of the Evaluation by Weekly Plan </w:t>
      </w:r>
    </w:p>
    <w:p w14:paraId="274F4515" w14:textId="657F7BB9" w:rsidR="000463C4" w:rsidRDefault="003B25EC" w:rsidP="000463C4">
      <w:pPr>
        <w:rPr>
          <w:rFonts w:ascii="Arial" w:hAnsi="Arial" w:cs="Arial"/>
          <w:spacing w:val="2"/>
        </w:rPr>
      </w:pPr>
      <w:r w:rsidRPr="00931AB0">
        <w:rPr>
          <w:rFonts w:ascii="Arial" w:hAnsi="Arial" w:cs="Arial"/>
          <w:spacing w:val="2"/>
        </w:rPr>
        <w:t xml:space="preserve">It is expected that within </w:t>
      </w:r>
      <w:r w:rsidR="003D66F9" w:rsidRPr="00931AB0">
        <w:rPr>
          <w:rFonts w:ascii="Arial" w:hAnsi="Arial" w:cs="Arial"/>
          <w:b/>
          <w:bCs/>
          <w:spacing w:val="2"/>
        </w:rPr>
        <w:t>28</w:t>
      </w:r>
      <w:r w:rsidRPr="00931AB0">
        <w:rPr>
          <w:rFonts w:ascii="Arial" w:hAnsi="Arial" w:cs="Arial"/>
          <w:b/>
          <w:bCs/>
          <w:spacing w:val="2"/>
        </w:rPr>
        <w:t xml:space="preserve">  days (paid consultancy days)</w:t>
      </w:r>
      <w:r w:rsidRPr="00931AB0">
        <w:rPr>
          <w:rFonts w:ascii="Arial" w:hAnsi="Arial" w:cs="Arial"/>
          <w:spacing w:val="2"/>
        </w:rPr>
        <w:t xml:space="preserve"> the evaluati</w:t>
      </w:r>
      <w:r w:rsidRPr="008F76BC">
        <w:rPr>
          <w:rFonts w:ascii="Arial" w:hAnsi="Arial" w:cs="Arial"/>
          <w:spacing w:val="2"/>
        </w:rPr>
        <w:t>on will be completed following schedule.</w:t>
      </w:r>
    </w:p>
    <w:tbl>
      <w:tblPr>
        <w:tblStyle w:val="TableGrid"/>
        <w:tblW w:w="5000" w:type="pct"/>
        <w:tblLook w:val="04A0" w:firstRow="1" w:lastRow="0" w:firstColumn="1" w:lastColumn="0" w:noHBand="0" w:noVBand="1"/>
      </w:tblPr>
      <w:tblGrid>
        <w:gridCol w:w="4472"/>
        <w:gridCol w:w="3037"/>
        <w:gridCol w:w="1507"/>
      </w:tblGrid>
      <w:tr w:rsidR="003D1053" w:rsidRPr="00F641E0" w14:paraId="475569CF" w14:textId="77777777" w:rsidTr="00B92791">
        <w:tc>
          <w:tcPr>
            <w:tcW w:w="2480" w:type="pct"/>
          </w:tcPr>
          <w:p w14:paraId="325BF005" w14:textId="77777777" w:rsidR="003D1053" w:rsidRPr="00F641E0" w:rsidRDefault="003D1053" w:rsidP="00CA7374">
            <w:pPr>
              <w:jc w:val="center"/>
              <w:rPr>
                <w:rFonts w:ascii="Arial" w:hAnsi="Arial" w:cs="Arial"/>
                <w:b/>
              </w:rPr>
            </w:pPr>
            <w:r w:rsidRPr="00F641E0">
              <w:rPr>
                <w:rFonts w:ascii="Arial" w:hAnsi="Arial" w:cs="Arial"/>
                <w:b/>
              </w:rPr>
              <w:t>Activities</w:t>
            </w:r>
          </w:p>
        </w:tc>
        <w:tc>
          <w:tcPr>
            <w:tcW w:w="1684" w:type="pct"/>
          </w:tcPr>
          <w:p w14:paraId="0C13C16B" w14:textId="77777777" w:rsidR="003D1053" w:rsidRPr="00F641E0" w:rsidRDefault="003D1053" w:rsidP="00CA7374">
            <w:pPr>
              <w:jc w:val="center"/>
              <w:rPr>
                <w:rFonts w:ascii="Arial" w:hAnsi="Arial" w:cs="Arial"/>
                <w:b/>
              </w:rPr>
            </w:pPr>
            <w:r w:rsidRPr="00F641E0">
              <w:rPr>
                <w:rFonts w:ascii="Arial" w:hAnsi="Arial" w:cs="Arial"/>
                <w:b/>
              </w:rPr>
              <w:t>Key Deliverables</w:t>
            </w:r>
          </w:p>
        </w:tc>
        <w:tc>
          <w:tcPr>
            <w:tcW w:w="836" w:type="pct"/>
          </w:tcPr>
          <w:p w14:paraId="6CEFD1ED" w14:textId="77777777" w:rsidR="003D1053" w:rsidRPr="00F641E0" w:rsidRDefault="003D1053" w:rsidP="00CA7374">
            <w:pPr>
              <w:jc w:val="center"/>
              <w:rPr>
                <w:rFonts w:ascii="Arial" w:hAnsi="Arial" w:cs="Arial"/>
                <w:b/>
              </w:rPr>
            </w:pPr>
            <w:r w:rsidRPr="00F641E0">
              <w:rPr>
                <w:rFonts w:ascii="Arial" w:hAnsi="Arial" w:cs="Arial"/>
                <w:b/>
              </w:rPr>
              <w:t>Time for the activity</w:t>
            </w:r>
          </w:p>
        </w:tc>
      </w:tr>
      <w:tr w:rsidR="003D1053" w:rsidRPr="00F641E0" w14:paraId="3243F8DE" w14:textId="77777777" w:rsidTr="00B92791">
        <w:tc>
          <w:tcPr>
            <w:tcW w:w="2480" w:type="pct"/>
          </w:tcPr>
          <w:p w14:paraId="32C8F5A7" w14:textId="77777777" w:rsidR="003D1053" w:rsidRPr="00F641E0" w:rsidRDefault="003D1053" w:rsidP="00CA7374">
            <w:pPr>
              <w:jc w:val="both"/>
              <w:rPr>
                <w:rFonts w:ascii="Arial" w:hAnsi="Arial" w:cs="Arial"/>
                <w:lang w:val="en-US"/>
              </w:rPr>
            </w:pPr>
            <w:r w:rsidRPr="00F641E0">
              <w:rPr>
                <w:rFonts w:ascii="Arial" w:hAnsi="Arial" w:cs="Arial"/>
                <w:lang w:val="en-US"/>
              </w:rPr>
              <w:t>Review relevant program documents for better understanding on the program, along with secondary documents for literature review</w:t>
            </w:r>
          </w:p>
        </w:tc>
        <w:tc>
          <w:tcPr>
            <w:tcW w:w="1684" w:type="pct"/>
          </w:tcPr>
          <w:p w14:paraId="6284DE22" w14:textId="77777777" w:rsidR="003D1053" w:rsidRPr="00F641E0" w:rsidRDefault="003D1053" w:rsidP="00CA7374">
            <w:pPr>
              <w:jc w:val="both"/>
              <w:rPr>
                <w:rFonts w:ascii="Arial" w:hAnsi="Arial" w:cs="Arial"/>
                <w:lang w:val="en-US"/>
              </w:rPr>
            </w:pPr>
            <w:r w:rsidRPr="00F641E0">
              <w:rPr>
                <w:rFonts w:ascii="Arial" w:hAnsi="Arial" w:cs="Arial"/>
                <w:lang w:val="en-US"/>
              </w:rPr>
              <w:t>The consultant team may raise questions on their confusions or better understanding, if any. This might help the survey team to develop questionnaire more appropriately</w:t>
            </w:r>
          </w:p>
        </w:tc>
        <w:tc>
          <w:tcPr>
            <w:tcW w:w="836" w:type="pct"/>
          </w:tcPr>
          <w:p w14:paraId="1E4AAFB8" w14:textId="194E9C5E" w:rsidR="003D1053" w:rsidRPr="00F641E0" w:rsidRDefault="003D1053" w:rsidP="00CA7374">
            <w:pPr>
              <w:jc w:val="center"/>
              <w:rPr>
                <w:rFonts w:ascii="Arial" w:hAnsi="Arial" w:cs="Arial"/>
              </w:rPr>
            </w:pPr>
            <w:r w:rsidRPr="00F641E0">
              <w:rPr>
                <w:rFonts w:ascii="Arial" w:hAnsi="Arial" w:cs="Arial"/>
              </w:rPr>
              <w:t>3 days</w:t>
            </w:r>
          </w:p>
        </w:tc>
      </w:tr>
      <w:tr w:rsidR="003D1053" w:rsidRPr="00F641E0" w14:paraId="35E6AEB3" w14:textId="77777777" w:rsidTr="00B92791">
        <w:tc>
          <w:tcPr>
            <w:tcW w:w="2480" w:type="pct"/>
          </w:tcPr>
          <w:p w14:paraId="74AF1A03" w14:textId="2B1DFCA8" w:rsidR="003D1053" w:rsidRPr="00F641E0" w:rsidRDefault="003D1053" w:rsidP="00CA7374">
            <w:pPr>
              <w:jc w:val="both"/>
              <w:rPr>
                <w:rFonts w:ascii="Arial" w:hAnsi="Arial" w:cs="Arial"/>
                <w:lang w:val="en-US"/>
              </w:rPr>
            </w:pPr>
            <w:r w:rsidRPr="00F641E0">
              <w:rPr>
                <w:rFonts w:ascii="Arial" w:hAnsi="Arial" w:cs="Arial"/>
              </w:rPr>
              <w:t xml:space="preserve">Inception meeting with </w:t>
            </w:r>
            <w:r w:rsidR="00C0035B" w:rsidRPr="00F641E0">
              <w:rPr>
                <w:rFonts w:ascii="Arial" w:hAnsi="Arial" w:cs="Arial"/>
              </w:rPr>
              <w:t>EERW</w:t>
            </w:r>
            <w:r w:rsidRPr="00F641E0">
              <w:rPr>
                <w:rFonts w:ascii="Arial" w:hAnsi="Arial" w:cs="Arial"/>
              </w:rPr>
              <w:t xml:space="preserve"> team on key background documents and existing data collection tools</w:t>
            </w:r>
          </w:p>
        </w:tc>
        <w:tc>
          <w:tcPr>
            <w:tcW w:w="1684" w:type="pct"/>
          </w:tcPr>
          <w:p w14:paraId="7C85DC39" w14:textId="77777777" w:rsidR="003D1053" w:rsidRPr="00F641E0" w:rsidRDefault="003D1053" w:rsidP="00CA7374">
            <w:pPr>
              <w:jc w:val="both"/>
              <w:rPr>
                <w:rFonts w:ascii="Arial" w:hAnsi="Arial" w:cs="Arial"/>
                <w:lang w:val="en-US"/>
              </w:rPr>
            </w:pPr>
            <w:r w:rsidRPr="00F641E0">
              <w:rPr>
                <w:rFonts w:ascii="Arial" w:hAnsi="Arial" w:cs="Arial"/>
                <w:lang w:val="en-US"/>
              </w:rPr>
              <w:t>Presenting updated methodology</w:t>
            </w:r>
          </w:p>
          <w:p w14:paraId="365E6FB8" w14:textId="77777777" w:rsidR="003D1053" w:rsidRPr="00F641E0" w:rsidRDefault="003D1053" w:rsidP="00CA7374">
            <w:pPr>
              <w:jc w:val="both"/>
              <w:rPr>
                <w:rFonts w:ascii="Arial" w:hAnsi="Arial" w:cs="Arial"/>
                <w:lang w:val="en-US"/>
              </w:rPr>
            </w:pPr>
            <w:r w:rsidRPr="00F641E0">
              <w:rPr>
                <w:rFonts w:ascii="Arial" w:hAnsi="Arial" w:cs="Arial"/>
                <w:lang w:val="en-US"/>
              </w:rPr>
              <w:t>Present final data collection tools (including questionnaire)</w:t>
            </w:r>
          </w:p>
          <w:p w14:paraId="5FF0A6CE" w14:textId="77777777" w:rsidR="003D1053" w:rsidRPr="00F641E0" w:rsidRDefault="003D1053" w:rsidP="00CA7374">
            <w:pPr>
              <w:jc w:val="both"/>
              <w:rPr>
                <w:rFonts w:ascii="Arial" w:hAnsi="Arial" w:cs="Arial"/>
                <w:lang w:val="en-US"/>
              </w:rPr>
            </w:pPr>
            <w:r w:rsidRPr="00F641E0">
              <w:rPr>
                <w:rFonts w:ascii="Arial" w:hAnsi="Arial" w:cs="Arial"/>
                <w:lang w:val="en-US"/>
              </w:rPr>
              <w:t>Present timeline, which shall include: interview and community visit schedule (all levels)</w:t>
            </w:r>
          </w:p>
          <w:p w14:paraId="2E3C192F" w14:textId="77777777" w:rsidR="003D1053" w:rsidRPr="00F641E0" w:rsidRDefault="003D1053" w:rsidP="00CA7374">
            <w:pPr>
              <w:jc w:val="both"/>
              <w:rPr>
                <w:rFonts w:ascii="Arial" w:hAnsi="Arial" w:cs="Arial"/>
              </w:rPr>
            </w:pPr>
            <w:r w:rsidRPr="00F641E0">
              <w:rPr>
                <w:rFonts w:ascii="Arial" w:hAnsi="Arial" w:cs="Arial"/>
              </w:rPr>
              <w:t xml:space="preserve">Inception report </w:t>
            </w:r>
          </w:p>
        </w:tc>
        <w:tc>
          <w:tcPr>
            <w:tcW w:w="836" w:type="pct"/>
          </w:tcPr>
          <w:p w14:paraId="529EEC93" w14:textId="77777777" w:rsidR="003D1053" w:rsidRPr="00F641E0" w:rsidRDefault="003D1053" w:rsidP="00CA7374">
            <w:pPr>
              <w:jc w:val="center"/>
              <w:rPr>
                <w:rFonts w:ascii="Arial" w:hAnsi="Arial" w:cs="Arial"/>
              </w:rPr>
            </w:pPr>
            <w:r w:rsidRPr="00F641E0">
              <w:rPr>
                <w:rFonts w:ascii="Arial" w:hAnsi="Arial" w:cs="Arial"/>
              </w:rPr>
              <w:t>1 day</w:t>
            </w:r>
          </w:p>
        </w:tc>
      </w:tr>
      <w:tr w:rsidR="003D1053" w:rsidRPr="00F641E0" w14:paraId="0A086509" w14:textId="77777777" w:rsidTr="00B92791">
        <w:tc>
          <w:tcPr>
            <w:tcW w:w="2480" w:type="pct"/>
          </w:tcPr>
          <w:p w14:paraId="6DC8E70F" w14:textId="465B2EC6" w:rsidR="003D1053" w:rsidRPr="00F641E0" w:rsidRDefault="003D1053" w:rsidP="00CA7374">
            <w:pPr>
              <w:jc w:val="both"/>
              <w:rPr>
                <w:rFonts w:ascii="Arial" w:hAnsi="Arial" w:cs="Arial"/>
                <w:lang w:val="en-US"/>
              </w:rPr>
            </w:pPr>
            <w:r w:rsidRPr="00F641E0">
              <w:rPr>
                <w:rFonts w:ascii="Arial" w:hAnsi="Arial" w:cs="Arial"/>
                <w:lang w:val="en-US"/>
              </w:rPr>
              <w:t xml:space="preserve">Feedback by </w:t>
            </w:r>
            <w:r w:rsidR="00C0035B" w:rsidRPr="00F641E0">
              <w:rPr>
                <w:rFonts w:ascii="Arial" w:hAnsi="Arial" w:cs="Arial"/>
                <w:lang w:val="en-US"/>
              </w:rPr>
              <w:t>BDRCS/IFRC</w:t>
            </w:r>
            <w:r w:rsidRPr="00F641E0">
              <w:rPr>
                <w:rFonts w:ascii="Arial" w:hAnsi="Arial" w:cs="Arial"/>
                <w:lang w:val="en-US"/>
              </w:rPr>
              <w:t xml:space="preserve"> on questionnaire/and other data collection tools by </w:t>
            </w:r>
            <w:r w:rsidR="00C0035B" w:rsidRPr="00F641E0">
              <w:rPr>
                <w:rFonts w:ascii="Arial" w:hAnsi="Arial" w:cs="Arial"/>
                <w:lang w:val="en-US"/>
              </w:rPr>
              <w:t>EERW</w:t>
            </w:r>
            <w:r w:rsidRPr="00F641E0">
              <w:rPr>
                <w:rFonts w:ascii="Arial" w:hAnsi="Arial" w:cs="Arial"/>
                <w:lang w:val="en-US"/>
              </w:rPr>
              <w:t xml:space="preserve"> team</w:t>
            </w:r>
          </w:p>
        </w:tc>
        <w:tc>
          <w:tcPr>
            <w:tcW w:w="1684" w:type="pct"/>
          </w:tcPr>
          <w:p w14:paraId="4F552914" w14:textId="77777777" w:rsidR="003D1053" w:rsidRPr="00F641E0" w:rsidRDefault="003D1053" w:rsidP="00CA7374">
            <w:pPr>
              <w:jc w:val="both"/>
              <w:rPr>
                <w:rFonts w:ascii="Arial" w:hAnsi="Arial" w:cs="Arial"/>
                <w:lang w:val="en-US"/>
              </w:rPr>
            </w:pPr>
            <w:r w:rsidRPr="00F641E0">
              <w:rPr>
                <w:rFonts w:ascii="Arial" w:hAnsi="Arial" w:cs="Arial"/>
              </w:rPr>
              <w:t>Feedback on questionnaire and checklist to consultant</w:t>
            </w:r>
          </w:p>
        </w:tc>
        <w:tc>
          <w:tcPr>
            <w:tcW w:w="836" w:type="pct"/>
          </w:tcPr>
          <w:p w14:paraId="1115BD35" w14:textId="77777777" w:rsidR="003D1053" w:rsidRPr="00F641E0" w:rsidRDefault="003D1053" w:rsidP="00CA7374">
            <w:pPr>
              <w:jc w:val="center"/>
              <w:rPr>
                <w:rFonts w:ascii="Arial" w:hAnsi="Arial" w:cs="Arial"/>
              </w:rPr>
            </w:pPr>
            <w:r w:rsidRPr="00F641E0">
              <w:rPr>
                <w:rFonts w:ascii="Arial" w:hAnsi="Arial" w:cs="Arial"/>
              </w:rPr>
              <w:t>2 days</w:t>
            </w:r>
          </w:p>
        </w:tc>
      </w:tr>
      <w:tr w:rsidR="003D1053" w:rsidRPr="00F641E0" w14:paraId="52A7A533" w14:textId="77777777" w:rsidTr="00B92791">
        <w:tc>
          <w:tcPr>
            <w:tcW w:w="2480" w:type="pct"/>
          </w:tcPr>
          <w:p w14:paraId="7F18C862" w14:textId="74044CCF" w:rsidR="003D1053" w:rsidRPr="00F641E0" w:rsidRDefault="003D1053" w:rsidP="00CA7374">
            <w:pPr>
              <w:jc w:val="both"/>
              <w:rPr>
                <w:rFonts w:ascii="Arial" w:hAnsi="Arial" w:cs="Arial"/>
                <w:lang w:val="en-US"/>
              </w:rPr>
            </w:pPr>
            <w:r w:rsidRPr="00F641E0">
              <w:rPr>
                <w:rFonts w:ascii="Arial" w:hAnsi="Arial" w:cs="Arial"/>
              </w:rPr>
              <w:t xml:space="preserve">Finalize the </w:t>
            </w:r>
            <w:r w:rsidRPr="00F641E0">
              <w:rPr>
                <w:rFonts w:ascii="Arial" w:hAnsi="Arial" w:cs="Arial"/>
                <w:lang w:val="en-US"/>
              </w:rPr>
              <w:t xml:space="preserve">questionnaire and approval from the </w:t>
            </w:r>
            <w:r w:rsidR="00C0035B" w:rsidRPr="00F641E0">
              <w:rPr>
                <w:rFonts w:ascii="Arial" w:hAnsi="Arial" w:cs="Arial"/>
                <w:lang w:val="en-US"/>
              </w:rPr>
              <w:t>EERW</w:t>
            </w:r>
            <w:r w:rsidRPr="00F641E0">
              <w:rPr>
                <w:rFonts w:ascii="Arial" w:hAnsi="Arial" w:cs="Arial"/>
                <w:lang w:val="en-US"/>
              </w:rPr>
              <w:t xml:space="preserve"> team </w:t>
            </w:r>
          </w:p>
        </w:tc>
        <w:tc>
          <w:tcPr>
            <w:tcW w:w="1684" w:type="pct"/>
          </w:tcPr>
          <w:p w14:paraId="74CC47B1" w14:textId="77777777" w:rsidR="003D1053" w:rsidRPr="00F641E0" w:rsidRDefault="003D1053" w:rsidP="00CA7374">
            <w:pPr>
              <w:jc w:val="both"/>
              <w:rPr>
                <w:rFonts w:ascii="Arial" w:hAnsi="Arial" w:cs="Arial"/>
              </w:rPr>
            </w:pPr>
            <w:r w:rsidRPr="00F641E0">
              <w:rPr>
                <w:rFonts w:ascii="Arial" w:hAnsi="Arial" w:cs="Arial"/>
              </w:rPr>
              <w:t>Final questionnaire and checklist</w:t>
            </w:r>
          </w:p>
        </w:tc>
        <w:tc>
          <w:tcPr>
            <w:tcW w:w="836" w:type="pct"/>
          </w:tcPr>
          <w:p w14:paraId="5BE74750" w14:textId="77777777" w:rsidR="003D1053" w:rsidRPr="00F641E0" w:rsidRDefault="003D1053" w:rsidP="00CA7374">
            <w:pPr>
              <w:jc w:val="center"/>
              <w:rPr>
                <w:rFonts w:ascii="Arial" w:hAnsi="Arial" w:cs="Arial"/>
              </w:rPr>
            </w:pPr>
            <w:r w:rsidRPr="00F641E0">
              <w:rPr>
                <w:rFonts w:ascii="Arial" w:hAnsi="Arial" w:cs="Arial"/>
              </w:rPr>
              <w:t>1 day</w:t>
            </w:r>
          </w:p>
        </w:tc>
      </w:tr>
      <w:tr w:rsidR="003D1053" w:rsidRPr="00F641E0" w14:paraId="4A518E9A" w14:textId="77777777" w:rsidTr="00B92791">
        <w:tc>
          <w:tcPr>
            <w:tcW w:w="2480" w:type="pct"/>
          </w:tcPr>
          <w:p w14:paraId="047966E7" w14:textId="059E13DC" w:rsidR="003D1053" w:rsidRPr="00F641E0" w:rsidRDefault="003D1053" w:rsidP="00CA7374">
            <w:pPr>
              <w:jc w:val="both"/>
              <w:rPr>
                <w:rFonts w:ascii="Arial" w:hAnsi="Arial" w:cs="Arial"/>
              </w:rPr>
            </w:pPr>
            <w:r w:rsidRPr="00F641E0">
              <w:rPr>
                <w:rFonts w:ascii="Arial" w:hAnsi="Arial" w:cs="Arial"/>
              </w:rPr>
              <w:t xml:space="preserve">Data collection at all levels (NHQ, </w:t>
            </w:r>
            <w:r w:rsidR="0033402B" w:rsidRPr="00F641E0">
              <w:rPr>
                <w:rFonts w:ascii="Arial" w:hAnsi="Arial" w:cs="Arial"/>
              </w:rPr>
              <w:t>Nilphamari</w:t>
            </w:r>
            <w:r w:rsidRPr="00F641E0">
              <w:rPr>
                <w:rFonts w:ascii="Arial" w:hAnsi="Arial" w:cs="Arial"/>
              </w:rPr>
              <w:t xml:space="preserve">, and </w:t>
            </w:r>
            <w:r w:rsidR="0033402B" w:rsidRPr="00F641E0">
              <w:rPr>
                <w:rFonts w:ascii="Arial" w:hAnsi="Arial" w:cs="Arial"/>
              </w:rPr>
              <w:t>Union</w:t>
            </w:r>
            <w:r w:rsidRPr="00F641E0">
              <w:rPr>
                <w:rFonts w:ascii="Arial" w:hAnsi="Arial" w:cs="Arial"/>
              </w:rPr>
              <w:t>)</w:t>
            </w:r>
          </w:p>
        </w:tc>
        <w:tc>
          <w:tcPr>
            <w:tcW w:w="1684" w:type="pct"/>
          </w:tcPr>
          <w:p w14:paraId="406D696F" w14:textId="77777777" w:rsidR="003D1053" w:rsidRPr="00F641E0" w:rsidRDefault="003D1053" w:rsidP="00CA7374">
            <w:pPr>
              <w:jc w:val="both"/>
              <w:rPr>
                <w:rFonts w:ascii="Arial" w:hAnsi="Arial" w:cs="Arial"/>
              </w:rPr>
            </w:pPr>
            <w:r w:rsidRPr="00F641E0">
              <w:rPr>
                <w:rFonts w:ascii="Arial" w:hAnsi="Arial" w:cs="Arial"/>
              </w:rPr>
              <w:t>Qualitative data collection</w:t>
            </w:r>
          </w:p>
          <w:p w14:paraId="4072A609" w14:textId="77777777" w:rsidR="003D1053" w:rsidRPr="00F641E0" w:rsidRDefault="003D1053" w:rsidP="00CA7374">
            <w:pPr>
              <w:jc w:val="both"/>
              <w:rPr>
                <w:rFonts w:ascii="Arial" w:hAnsi="Arial" w:cs="Arial"/>
              </w:rPr>
            </w:pPr>
            <w:r w:rsidRPr="00F641E0">
              <w:rPr>
                <w:rFonts w:ascii="Arial" w:hAnsi="Arial" w:cs="Arial"/>
              </w:rPr>
              <w:t>Quantitative data collection</w:t>
            </w:r>
          </w:p>
          <w:p w14:paraId="09587187" w14:textId="77777777" w:rsidR="003D1053" w:rsidRPr="00F641E0" w:rsidRDefault="003D1053" w:rsidP="00CA7374">
            <w:pPr>
              <w:jc w:val="both"/>
              <w:rPr>
                <w:rFonts w:ascii="Arial" w:hAnsi="Arial" w:cs="Arial"/>
              </w:rPr>
            </w:pPr>
            <w:r w:rsidRPr="00F641E0">
              <w:rPr>
                <w:rFonts w:ascii="Arial" w:hAnsi="Arial" w:cs="Arial"/>
              </w:rPr>
              <w:t>Data cleaning</w:t>
            </w:r>
          </w:p>
        </w:tc>
        <w:tc>
          <w:tcPr>
            <w:tcW w:w="836" w:type="pct"/>
          </w:tcPr>
          <w:p w14:paraId="2107FBBF" w14:textId="77777777" w:rsidR="003D1053" w:rsidRPr="00F641E0" w:rsidRDefault="003D1053" w:rsidP="00CA7374">
            <w:pPr>
              <w:jc w:val="center"/>
              <w:rPr>
                <w:rFonts w:ascii="Arial" w:hAnsi="Arial" w:cs="Arial"/>
              </w:rPr>
            </w:pPr>
            <w:r w:rsidRPr="00F641E0">
              <w:rPr>
                <w:rFonts w:ascii="Arial" w:hAnsi="Arial" w:cs="Arial"/>
              </w:rPr>
              <w:t>8 days</w:t>
            </w:r>
          </w:p>
        </w:tc>
      </w:tr>
      <w:tr w:rsidR="003D1053" w:rsidRPr="00F641E0" w14:paraId="610E43DA" w14:textId="77777777" w:rsidTr="00B92791">
        <w:tc>
          <w:tcPr>
            <w:tcW w:w="2480" w:type="pct"/>
          </w:tcPr>
          <w:p w14:paraId="35D876F9" w14:textId="77777777" w:rsidR="003D1053" w:rsidRPr="00F641E0" w:rsidRDefault="003D1053" w:rsidP="00CA7374">
            <w:pPr>
              <w:jc w:val="both"/>
              <w:rPr>
                <w:rFonts w:ascii="Arial" w:hAnsi="Arial" w:cs="Arial"/>
              </w:rPr>
            </w:pPr>
            <w:r w:rsidRPr="00F641E0">
              <w:rPr>
                <w:rFonts w:ascii="Arial" w:hAnsi="Arial" w:cs="Arial"/>
                <w:bCs/>
              </w:rPr>
              <w:t>Data analysis and report writing</w:t>
            </w:r>
          </w:p>
        </w:tc>
        <w:tc>
          <w:tcPr>
            <w:tcW w:w="1684" w:type="pct"/>
          </w:tcPr>
          <w:p w14:paraId="4C58FDCE" w14:textId="77777777" w:rsidR="003D1053" w:rsidRPr="00F641E0" w:rsidRDefault="003D1053" w:rsidP="00CA7374">
            <w:pPr>
              <w:jc w:val="both"/>
              <w:rPr>
                <w:rFonts w:ascii="Arial" w:hAnsi="Arial" w:cs="Arial"/>
              </w:rPr>
            </w:pPr>
            <w:r w:rsidRPr="00F641E0">
              <w:rPr>
                <w:rFonts w:ascii="Arial" w:hAnsi="Arial" w:cs="Arial"/>
              </w:rPr>
              <w:t>Draft findings with statistics and graphical representation of data</w:t>
            </w:r>
          </w:p>
        </w:tc>
        <w:tc>
          <w:tcPr>
            <w:tcW w:w="836" w:type="pct"/>
          </w:tcPr>
          <w:p w14:paraId="0D0DAF64" w14:textId="57990629" w:rsidR="003D1053" w:rsidRPr="00F641E0" w:rsidRDefault="003D1053" w:rsidP="00CA7374">
            <w:pPr>
              <w:jc w:val="center"/>
              <w:rPr>
                <w:rFonts w:ascii="Arial" w:hAnsi="Arial" w:cs="Arial"/>
              </w:rPr>
            </w:pPr>
            <w:r w:rsidRPr="00F641E0">
              <w:rPr>
                <w:rFonts w:ascii="Arial" w:hAnsi="Arial" w:cs="Arial"/>
              </w:rPr>
              <w:t>6 days</w:t>
            </w:r>
          </w:p>
        </w:tc>
      </w:tr>
      <w:tr w:rsidR="003D1053" w:rsidRPr="00F641E0" w14:paraId="076861FE" w14:textId="77777777" w:rsidTr="00B92791">
        <w:tc>
          <w:tcPr>
            <w:tcW w:w="2480" w:type="pct"/>
          </w:tcPr>
          <w:p w14:paraId="7B4DE8B2" w14:textId="58281550" w:rsidR="003D1053" w:rsidRPr="00F641E0" w:rsidRDefault="003D1053" w:rsidP="00CA7374">
            <w:pPr>
              <w:jc w:val="both"/>
              <w:rPr>
                <w:rFonts w:ascii="Arial" w:hAnsi="Arial" w:cs="Arial"/>
                <w:bCs/>
              </w:rPr>
            </w:pPr>
            <w:r w:rsidRPr="00F641E0">
              <w:rPr>
                <w:rFonts w:ascii="Arial" w:hAnsi="Arial" w:cs="Arial"/>
                <w:bCs/>
              </w:rPr>
              <w:t xml:space="preserve">Feedback on draft report from </w:t>
            </w:r>
            <w:r w:rsidR="0033402B" w:rsidRPr="00F641E0">
              <w:rPr>
                <w:rFonts w:ascii="Arial" w:hAnsi="Arial" w:cs="Arial"/>
                <w:bCs/>
              </w:rPr>
              <w:t>EERW</w:t>
            </w:r>
            <w:r w:rsidRPr="00F641E0">
              <w:rPr>
                <w:rFonts w:ascii="Arial" w:hAnsi="Arial" w:cs="Arial"/>
                <w:bCs/>
              </w:rPr>
              <w:t xml:space="preserve"> team</w:t>
            </w:r>
          </w:p>
        </w:tc>
        <w:tc>
          <w:tcPr>
            <w:tcW w:w="1684" w:type="pct"/>
          </w:tcPr>
          <w:p w14:paraId="76E4E115" w14:textId="77777777" w:rsidR="003D1053" w:rsidRPr="00F641E0" w:rsidRDefault="003D1053" w:rsidP="00CA7374">
            <w:pPr>
              <w:jc w:val="both"/>
              <w:rPr>
                <w:rFonts w:ascii="Arial" w:hAnsi="Arial" w:cs="Arial"/>
              </w:rPr>
            </w:pPr>
            <w:r w:rsidRPr="00F641E0">
              <w:rPr>
                <w:rFonts w:ascii="Arial" w:hAnsi="Arial" w:cs="Arial"/>
              </w:rPr>
              <w:t>Draft report with analysis</w:t>
            </w:r>
          </w:p>
        </w:tc>
        <w:tc>
          <w:tcPr>
            <w:tcW w:w="836" w:type="pct"/>
          </w:tcPr>
          <w:p w14:paraId="459BDC8A" w14:textId="18AA4FA0" w:rsidR="003D1053" w:rsidRPr="00F641E0" w:rsidRDefault="003D1053" w:rsidP="00CA7374">
            <w:pPr>
              <w:jc w:val="center"/>
              <w:rPr>
                <w:rFonts w:ascii="Arial" w:hAnsi="Arial" w:cs="Arial"/>
              </w:rPr>
            </w:pPr>
            <w:r w:rsidRPr="00F641E0">
              <w:rPr>
                <w:rFonts w:ascii="Arial" w:hAnsi="Arial" w:cs="Arial"/>
              </w:rPr>
              <w:t>2 day</w:t>
            </w:r>
          </w:p>
        </w:tc>
      </w:tr>
      <w:tr w:rsidR="003D1053" w:rsidRPr="00F641E0" w14:paraId="1A9974FB" w14:textId="77777777" w:rsidTr="00B92791">
        <w:tc>
          <w:tcPr>
            <w:tcW w:w="2480" w:type="pct"/>
          </w:tcPr>
          <w:p w14:paraId="4A84082B" w14:textId="77777777" w:rsidR="003D1053" w:rsidRPr="00F641E0" w:rsidRDefault="003D1053" w:rsidP="00CA7374">
            <w:pPr>
              <w:jc w:val="both"/>
              <w:rPr>
                <w:rFonts w:ascii="Arial" w:hAnsi="Arial" w:cs="Arial"/>
                <w:bCs/>
              </w:rPr>
            </w:pPr>
            <w:r w:rsidRPr="00F641E0">
              <w:rPr>
                <w:rFonts w:ascii="Arial" w:hAnsi="Arial" w:cs="Arial"/>
                <w:bCs/>
              </w:rPr>
              <w:t>Revise, finalize and submit the final report, along with a brief presentation on the overall data analysis</w:t>
            </w:r>
          </w:p>
        </w:tc>
        <w:tc>
          <w:tcPr>
            <w:tcW w:w="1684" w:type="pct"/>
          </w:tcPr>
          <w:p w14:paraId="463A2A9E" w14:textId="77777777" w:rsidR="003D1053" w:rsidRPr="00F641E0" w:rsidRDefault="003D1053" w:rsidP="00CA7374">
            <w:pPr>
              <w:jc w:val="both"/>
              <w:rPr>
                <w:rFonts w:ascii="Arial" w:hAnsi="Arial" w:cs="Arial"/>
              </w:rPr>
            </w:pPr>
            <w:r w:rsidRPr="00F641E0">
              <w:rPr>
                <w:rFonts w:ascii="Arial" w:hAnsi="Arial" w:cs="Arial"/>
              </w:rPr>
              <w:t xml:space="preserve">Final report </w:t>
            </w:r>
          </w:p>
          <w:p w14:paraId="4081D6CD" w14:textId="77777777" w:rsidR="003D1053" w:rsidRPr="00F641E0" w:rsidRDefault="003D1053" w:rsidP="00CA7374">
            <w:pPr>
              <w:jc w:val="both"/>
              <w:rPr>
                <w:rFonts w:ascii="Arial" w:hAnsi="Arial" w:cs="Arial"/>
              </w:rPr>
            </w:pPr>
            <w:r w:rsidRPr="00F641E0">
              <w:rPr>
                <w:rFonts w:ascii="Arial" w:hAnsi="Arial" w:cs="Arial"/>
              </w:rPr>
              <w:t>Presentation on the data analysis</w:t>
            </w:r>
          </w:p>
        </w:tc>
        <w:tc>
          <w:tcPr>
            <w:tcW w:w="836" w:type="pct"/>
          </w:tcPr>
          <w:p w14:paraId="501A436C" w14:textId="7E766D08" w:rsidR="003D1053" w:rsidRPr="00F641E0" w:rsidRDefault="003D1053" w:rsidP="00CA7374">
            <w:pPr>
              <w:jc w:val="center"/>
              <w:rPr>
                <w:rFonts w:ascii="Arial" w:hAnsi="Arial" w:cs="Arial"/>
              </w:rPr>
            </w:pPr>
            <w:r w:rsidRPr="00F641E0">
              <w:rPr>
                <w:rFonts w:ascii="Arial" w:hAnsi="Arial" w:cs="Arial"/>
              </w:rPr>
              <w:t>5 days</w:t>
            </w:r>
          </w:p>
        </w:tc>
      </w:tr>
      <w:tr w:rsidR="003D1053" w:rsidRPr="00F641E0" w14:paraId="30196A4A" w14:textId="77777777" w:rsidTr="00183BDB">
        <w:tc>
          <w:tcPr>
            <w:tcW w:w="5000" w:type="pct"/>
            <w:gridSpan w:val="3"/>
          </w:tcPr>
          <w:p w14:paraId="0C29867F" w14:textId="66BA44F7" w:rsidR="003D1053" w:rsidRPr="00F641E0" w:rsidRDefault="003D1053" w:rsidP="00CA7374">
            <w:pPr>
              <w:jc w:val="center"/>
              <w:rPr>
                <w:rFonts w:ascii="Arial" w:hAnsi="Arial" w:cs="Arial"/>
                <w:b/>
              </w:rPr>
            </w:pPr>
            <w:r w:rsidRPr="00F641E0">
              <w:rPr>
                <w:rFonts w:ascii="Arial" w:hAnsi="Arial" w:cs="Arial"/>
                <w:b/>
                <w:bCs/>
              </w:rPr>
              <w:t>Total 2</w:t>
            </w:r>
            <w:r w:rsidR="0033402B" w:rsidRPr="00F641E0">
              <w:rPr>
                <w:rFonts w:ascii="Arial" w:hAnsi="Arial" w:cs="Arial"/>
                <w:b/>
                <w:bCs/>
              </w:rPr>
              <w:t>8</w:t>
            </w:r>
            <w:r w:rsidRPr="00F641E0">
              <w:rPr>
                <w:rFonts w:ascii="Arial" w:hAnsi="Arial" w:cs="Arial"/>
                <w:b/>
                <w:bCs/>
              </w:rPr>
              <w:t xml:space="preserve">  days for the completion of the </w:t>
            </w:r>
            <w:r w:rsidR="0033402B" w:rsidRPr="00F641E0">
              <w:rPr>
                <w:rFonts w:ascii="Arial" w:hAnsi="Arial" w:cs="Arial"/>
                <w:b/>
                <w:bCs/>
              </w:rPr>
              <w:t>Final</w:t>
            </w:r>
            <w:r w:rsidRPr="00F641E0">
              <w:rPr>
                <w:rFonts w:ascii="Arial" w:hAnsi="Arial" w:cs="Arial"/>
                <w:b/>
                <w:bCs/>
              </w:rPr>
              <w:t xml:space="preserve"> </w:t>
            </w:r>
            <w:r w:rsidR="0033402B" w:rsidRPr="00F641E0">
              <w:rPr>
                <w:rFonts w:ascii="Arial" w:hAnsi="Arial" w:cs="Arial"/>
                <w:b/>
                <w:bCs/>
              </w:rPr>
              <w:t>E</w:t>
            </w:r>
            <w:r w:rsidRPr="00F641E0">
              <w:rPr>
                <w:rFonts w:ascii="Arial" w:hAnsi="Arial" w:cs="Arial"/>
                <w:b/>
                <w:bCs/>
              </w:rPr>
              <w:t>valuation</w:t>
            </w:r>
          </w:p>
        </w:tc>
      </w:tr>
    </w:tbl>
    <w:p w14:paraId="5A6E6E09" w14:textId="59803AB7" w:rsidR="003D1053" w:rsidRDefault="003D1053" w:rsidP="000463C4">
      <w:pPr>
        <w:rPr>
          <w:rFonts w:ascii="Arial" w:hAnsi="Arial" w:cs="Arial"/>
          <w:spacing w:val="2"/>
        </w:rPr>
      </w:pPr>
    </w:p>
    <w:p w14:paraId="150F503B" w14:textId="77777777" w:rsidR="004A593A" w:rsidRPr="007D0456" w:rsidRDefault="004A593A" w:rsidP="004A593A">
      <w:pPr>
        <w:pStyle w:val="Heading2"/>
        <w:rPr>
          <w:rFonts w:ascii="Arial" w:hAnsi="Arial" w:cs="Arial"/>
          <w:b/>
          <w:color w:val="auto"/>
          <w:sz w:val="24"/>
        </w:rPr>
      </w:pPr>
    </w:p>
    <w:p w14:paraId="0785A807" w14:textId="0B6AA1F1" w:rsidR="004A593A" w:rsidRPr="003D66F9" w:rsidRDefault="004A593A" w:rsidP="003D66F9">
      <w:pPr>
        <w:pStyle w:val="ListParagraph"/>
        <w:numPr>
          <w:ilvl w:val="0"/>
          <w:numId w:val="1"/>
        </w:numPr>
        <w:spacing w:line="276" w:lineRule="auto"/>
        <w:rPr>
          <w:rFonts w:ascii="Arial" w:hAnsi="Arial" w:cs="Arial"/>
          <w:b/>
          <w:bCs/>
          <w:color w:val="000000"/>
          <w:sz w:val="24"/>
          <w:szCs w:val="24"/>
        </w:rPr>
      </w:pPr>
      <w:r w:rsidRPr="003D66F9">
        <w:rPr>
          <w:rFonts w:ascii="Arial" w:hAnsi="Arial" w:cs="Arial"/>
          <w:b/>
          <w:bCs/>
          <w:color w:val="000000"/>
          <w:sz w:val="24"/>
          <w:szCs w:val="24"/>
        </w:rPr>
        <w:t>Evaluation quality and ethical standards</w:t>
      </w:r>
    </w:p>
    <w:p w14:paraId="2D8BB7B0" w14:textId="01E37892" w:rsidR="004A593A" w:rsidRDefault="004A593A" w:rsidP="004A593A">
      <w:pPr>
        <w:tabs>
          <w:tab w:val="left" w:pos="426"/>
        </w:tabs>
        <w:jc w:val="both"/>
        <w:rPr>
          <w:rFonts w:ascii="Arial" w:eastAsia="Arial" w:hAnsi="Arial" w:cs="Arial"/>
        </w:rPr>
      </w:pPr>
      <w:r w:rsidRPr="00ED6350">
        <w:rPr>
          <w:rFonts w:ascii="Arial" w:eastAsia="Arial" w:hAnsi="Arial" w:cs="Arial"/>
        </w:rPr>
        <w:t>The evaluators should take all reasonable steps to ensure that the evaluation is designed and conducted to respect and protect the rights and welfare of the people and communities involved and to ensure that the evaluation is technically accurate and reliable, is conducted in a transparent and impartial manner, and contributes to organizational learning and accountability. Therefore, the evaluation team should adhere to the evaluation standards and applicable practices outlined in the IFRC Framework for Evaluation.</w:t>
      </w:r>
    </w:p>
    <w:p w14:paraId="08586AFC" w14:textId="77777777" w:rsidR="005C0798" w:rsidRPr="00ED6350" w:rsidRDefault="005C0798" w:rsidP="004A593A">
      <w:pPr>
        <w:tabs>
          <w:tab w:val="left" w:pos="426"/>
        </w:tabs>
        <w:jc w:val="both"/>
        <w:rPr>
          <w:rFonts w:ascii="Arial" w:eastAsia="Arial" w:hAnsi="Arial" w:cs="Arial"/>
        </w:rPr>
      </w:pPr>
    </w:p>
    <w:p w14:paraId="641295AE" w14:textId="77777777" w:rsidR="004A593A" w:rsidRPr="00ED6350" w:rsidRDefault="004A593A" w:rsidP="004A593A">
      <w:pPr>
        <w:tabs>
          <w:tab w:val="left" w:pos="426"/>
        </w:tabs>
        <w:rPr>
          <w:rFonts w:ascii="Arial" w:eastAsia="Arial" w:hAnsi="Arial" w:cs="Arial"/>
        </w:rPr>
      </w:pPr>
      <w:r w:rsidRPr="00ED6350">
        <w:rPr>
          <w:rFonts w:ascii="Arial" w:eastAsia="Arial" w:hAnsi="Arial" w:cs="Arial"/>
        </w:rPr>
        <w:t>The IFRC evaluation standards are:</w:t>
      </w:r>
    </w:p>
    <w:p w14:paraId="38051DA3" w14:textId="77777777" w:rsidR="004A593A" w:rsidRPr="00ED6350" w:rsidRDefault="004A593A" w:rsidP="004A593A">
      <w:pPr>
        <w:tabs>
          <w:tab w:val="left" w:pos="426"/>
        </w:tabs>
        <w:spacing w:before="60"/>
        <w:ind w:left="1080" w:hanging="360"/>
        <w:rPr>
          <w:rFonts w:ascii="Arial" w:eastAsia="Arial" w:hAnsi="Arial" w:cs="Arial"/>
        </w:rPr>
      </w:pPr>
      <w:r w:rsidRPr="00ED6350">
        <w:rPr>
          <w:rFonts w:ascii="Arial" w:eastAsia="Arial" w:hAnsi="Arial" w:cs="Arial"/>
        </w:rPr>
        <w:t xml:space="preserve">1. </w:t>
      </w:r>
      <w:r w:rsidRPr="00ED6350">
        <w:rPr>
          <w:rFonts w:ascii="Arial" w:eastAsia="Arial" w:hAnsi="Arial" w:cs="Arial"/>
        </w:rPr>
        <w:tab/>
      </w:r>
      <w:r w:rsidRPr="00ED6350">
        <w:rPr>
          <w:rFonts w:ascii="Arial" w:eastAsia="Arial" w:hAnsi="Arial" w:cs="Arial"/>
          <w:b/>
        </w:rPr>
        <w:t>Utility</w:t>
      </w:r>
      <w:r w:rsidRPr="00ED6350">
        <w:rPr>
          <w:rFonts w:ascii="Arial" w:eastAsia="Arial" w:hAnsi="Arial" w:cs="Arial"/>
        </w:rPr>
        <w:t>: Evaluations must be useful and used.</w:t>
      </w:r>
    </w:p>
    <w:p w14:paraId="374EBF7F" w14:textId="77777777" w:rsidR="004A593A" w:rsidRPr="00ED6350" w:rsidRDefault="004A593A" w:rsidP="004A593A">
      <w:pPr>
        <w:tabs>
          <w:tab w:val="left" w:pos="426"/>
        </w:tabs>
        <w:spacing w:before="60"/>
        <w:ind w:left="1080" w:hanging="360"/>
        <w:rPr>
          <w:rFonts w:ascii="Arial" w:eastAsia="Arial" w:hAnsi="Arial" w:cs="Arial"/>
        </w:rPr>
      </w:pPr>
      <w:r w:rsidRPr="00ED6350">
        <w:rPr>
          <w:rFonts w:ascii="Arial" w:eastAsia="Arial" w:hAnsi="Arial" w:cs="Arial"/>
        </w:rPr>
        <w:t xml:space="preserve">2. </w:t>
      </w:r>
      <w:r w:rsidRPr="00ED6350">
        <w:rPr>
          <w:rFonts w:ascii="Arial" w:eastAsia="Arial" w:hAnsi="Arial" w:cs="Arial"/>
        </w:rPr>
        <w:tab/>
      </w:r>
      <w:r w:rsidRPr="00ED6350">
        <w:rPr>
          <w:rFonts w:ascii="Arial" w:eastAsia="Arial" w:hAnsi="Arial" w:cs="Arial"/>
          <w:b/>
        </w:rPr>
        <w:t>Feasibility</w:t>
      </w:r>
      <w:r w:rsidRPr="00ED6350">
        <w:rPr>
          <w:rFonts w:ascii="Arial" w:eastAsia="Arial" w:hAnsi="Arial" w:cs="Arial"/>
        </w:rPr>
        <w:t>: Evaluations must be realistic, diplomatic, and managed in a sensible, cost effective manner.</w:t>
      </w:r>
    </w:p>
    <w:p w14:paraId="63153756" w14:textId="77777777" w:rsidR="004A593A" w:rsidRPr="00ED6350" w:rsidRDefault="004A593A" w:rsidP="004A593A">
      <w:pPr>
        <w:tabs>
          <w:tab w:val="left" w:pos="426"/>
        </w:tabs>
        <w:spacing w:before="60"/>
        <w:ind w:left="1080" w:hanging="360"/>
        <w:rPr>
          <w:rFonts w:ascii="Arial" w:eastAsia="Arial" w:hAnsi="Arial" w:cs="Arial"/>
        </w:rPr>
      </w:pPr>
      <w:r w:rsidRPr="00ED6350">
        <w:rPr>
          <w:rFonts w:ascii="Arial" w:eastAsia="Arial" w:hAnsi="Arial" w:cs="Arial"/>
        </w:rPr>
        <w:t xml:space="preserve">3. </w:t>
      </w:r>
      <w:r w:rsidRPr="00ED6350">
        <w:rPr>
          <w:rFonts w:ascii="Arial" w:eastAsia="Arial" w:hAnsi="Arial" w:cs="Arial"/>
        </w:rPr>
        <w:tab/>
      </w:r>
      <w:r w:rsidRPr="00ED6350">
        <w:rPr>
          <w:rFonts w:ascii="Arial" w:eastAsia="Arial" w:hAnsi="Arial" w:cs="Arial"/>
          <w:b/>
        </w:rPr>
        <w:t>Ethics &amp; Legality</w:t>
      </w:r>
      <w:r w:rsidRPr="00ED6350">
        <w:rPr>
          <w:rFonts w:ascii="Arial" w:eastAsia="Arial" w:hAnsi="Arial" w:cs="Arial"/>
        </w:rPr>
        <w:t>: Evaluations must be conducted in an ethical and legal manner, with particular regard for the welfare of those involved in and affected by the evaluation.</w:t>
      </w:r>
    </w:p>
    <w:p w14:paraId="3FF8D408" w14:textId="77777777" w:rsidR="004A593A" w:rsidRPr="00ED6350" w:rsidRDefault="004A593A" w:rsidP="004A593A">
      <w:pPr>
        <w:tabs>
          <w:tab w:val="left" w:pos="426"/>
        </w:tabs>
        <w:spacing w:before="60"/>
        <w:ind w:left="1080" w:hanging="360"/>
        <w:rPr>
          <w:rFonts w:ascii="Arial" w:eastAsia="Arial" w:hAnsi="Arial" w:cs="Arial"/>
        </w:rPr>
      </w:pPr>
      <w:r w:rsidRPr="00ED6350">
        <w:rPr>
          <w:rFonts w:ascii="Arial" w:eastAsia="Arial" w:hAnsi="Arial" w:cs="Arial"/>
        </w:rPr>
        <w:t xml:space="preserve">4. </w:t>
      </w:r>
      <w:r w:rsidRPr="00ED6350">
        <w:rPr>
          <w:rFonts w:ascii="Arial" w:eastAsia="Arial" w:hAnsi="Arial" w:cs="Arial"/>
        </w:rPr>
        <w:tab/>
      </w:r>
      <w:r w:rsidRPr="00ED6350">
        <w:rPr>
          <w:rFonts w:ascii="Arial" w:eastAsia="Arial" w:hAnsi="Arial" w:cs="Arial"/>
          <w:b/>
        </w:rPr>
        <w:t>Impartiality &amp; Independence</w:t>
      </w:r>
      <w:r w:rsidRPr="00ED6350">
        <w:rPr>
          <w:rFonts w:ascii="Arial" w:eastAsia="Arial" w:hAnsi="Arial" w:cs="Arial"/>
        </w:rPr>
        <w:t>; Evaluations should be impartial, providing a comprehensive and unbiased assessment that takes into account the views of all stakeholders.</w:t>
      </w:r>
    </w:p>
    <w:p w14:paraId="47EAFF10" w14:textId="77777777" w:rsidR="004A593A" w:rsidRPr="00ED6350" w:rsidRDefault="004A593A" w:rsidP="004A593A">
      <w:pPr>
        <w:tabs>
          <w:tab w:val="left" w:pos="426"/>
        </w:tabs>
        <w:spacing w:before="60"/>
        <w:ind w:left="1080" w:hanging="360"/>
        <w:rPr>
          <w:rFonts w:ascii="Arial" w:eastAsia="Arial" w:hAnsi="Arial" w:cs="Arial"/>
        </w:rPr>
      </w:pPr>
      <w:r w:rsidRPr="00ED6350">
        <w:rPr>
          <w:rFonts w:ascii="Arial" w:eastAsia="Arial" w:hAnsi="Arial" w:cs="Arial"/>
        </w:rPr>
        <w:t xml:space="preserve">5. </w:t>
      </w:r>
      <w:r w:rsidRPr="00ED6350">
        <w:rPr>
          <w:rFonts w:ascii="Arial" w:eastAsia="Arial" w:hAnsi="Arial" w:cs="Arial"/>
        </w:rPr>
        <w:tab/>
      </w:r>
      <w:r w:rsidRPr="00ED6350">
        <w:rPr>
          <w:rFonts w:ascii="Arial" w:eastAsia="Arial" w:hAnsi="Arial" w:cs="Arial"/>
          <w:b/>
        </w:rPr>
        <w:t>Transparency</w:t>
      </w:r>
      <w:r w:rsidRPr="00ED6350">
        <w:rPr>
          <w:rFonts w:ascii="Arial" w:eastAsia="Arial" w:hAnsi="Arial" w:cs="Arial"/>
        </w:rPr>
        <w:t>: Evaluation activities should reflect an attitude of openness and transparency.</w:t>
      </w:r>
    </w:p>
    <w:p w14:paraId="1D47DF95" w14:textId="77777777" w:rsidR="004A593A" w:rsidRPr="00ED6350" w:rsidRDefault="004A593A" w:rsidP="004A593A">
      <w:pPr>
        <w:tabs>
          <w:tab w:val="left" w:pos="426"/>
        </w:tabs>
        <w:spacing w:before="60"/>
        <w:ind w:left="1080" w:hanging="360"/>
        <w:rPr>
          <w:rFonts w:ascii="Arial" w:eastAsia="Arial" w:hAnsi="Arial" w:cs="Arial"/>
        </w:rPr>
      </w:pPr>
      <w:r w:rsidRPr="00ED6350">
        <w:rPr>
          <w:rFonts w:ascii="Arial" w:eastAsia="Arial" w:hAnsi="Arial" w:cs="Arial"/>
        </w:rPr>
        <w:t xml:space="preserve">6. </w:t>
      </w:r>
      <w:r w:rsidRPr="00ED6350">
        <w:rPr>
          <w:rFonts w:ascii="Arial" w:eastAsia="Arial" w:hAnsi="Arial" w:cs="Arial"/>
        </w:rPr>
        <w:tab/>
      </w:r>
      <w:r w:rsidRPr="00ED6350">
        <w:rPr>
          <w:rFonts w:ascii="Arial" w:eastAsia="Arial" w:hAnsi="Arial" w:cs="Arial"/>
          <w:b/>
        </w:rPr>
        <w:t>Accuracy</w:t>
      </w:r>
      <w:r w:rsidRPr="00ED6350">
        <w:rPr>
          <w:rFonts w:ascii="Arial" w:eastAsia="Arial" w:hAnsi="Arial" w:cs="Arial"/>
        </w:rPr>
        <w:t>: Evaluations should be technical accurate, providing sufficient information about the data collection, analysis, and interpretation methods so that its worth or merit can be determined.</w:t>
      </w:r>
    </w:p>
    <w:p w14:paraId="695917A4" w14:textId="77777777" w:rsidR="004A593A" w:rsidRPr="00ED6350" w:rsidRDefault="004A593A" w:rsidP="004A593A">
      <w:pPr>
        <w:tabs>
          <w:tab w:val="left" w:pos="426"/>
        </w:tabs>
        <w:spacing w:before="60"/>
        <w:ind w:left="1080" w:hanging="360"/>
        <w:rPr>
          <w:rFonts w:ascii="Arial" w:eastAsia="Arial" w:hAnsi="Arial" w:cs="Arial"/>
        </w:rPr>
      </w:pPr>
      <w:r w:rsidRPr="00ED6350">
        <w:rPr>
          <w:rFonts w:ascii="Arial" w:eastAsia="Arial" w:hAnsi="Arial" w:cs="Arial"/>
        </w:rPr>
        <w:t xml:space="preserve">7. </w:t>
      </w:r>
      <w:r w:rsidRPr="00ED6350">
        <w:rPr>
          <w:rFonts w:ascii="Arial" w:eastAsia="Arial" w:hAnsi="Arial" w:cs="Arial"/>
        </w:rPr>
        <w:tab/>
      </w:r>
      <w:r w:rsidRPr="00ED6350">
        <w:rPr>
          <w:rFonts w:ascii="Arial" w:eastAsia="Arial" w:hAnsi="Arial" w:cs="Arial"/>
          <w:b/>
        </w:rPr>
        <w:t>Participation</w:t>
      </w:r>
      <w:r w:rsidRPr="00ED6350">
        <w:rPr>
          <w:rFonts w:ascii="Arial" w:eastAsia="Arial" w:hAnsi="Arial" w:cs="Arial"/>
        </w:rPr>
        <w:t>: Stakeholders should be consulted and meaningfully involved in the evaluation process when feasible and appropriate.</w:t>
      </w:r>
    </w:p>
    <w:p w14:paraId="19ECD77B" w14:textId="77777777" w:rsidR="004A593A" w:rsidRPr="00ED6350" w:rsidRDefault="004A593A" w:rsidP="004A593A">
      <w:pPr>
        <w:tabs>
          <w:tab w:val="left" w:pos="426"/>
        </w:tabs>
        <w:spacing w:before="60"/>
        <w:ind w:left="1080" w:hanging="360"/>
        <w:rPr>
          <w:rFonts w:ascii="Arial" w:eastAsia="Arial" w:hAnsi="Arial" w:cs="Arial"/>
        </w:rPr>
      </w:pPr>
      <w:r w:rsidRPr="00ED6350">
        <w:rPr>
          <w:rFonts w:ascii="Arial" w:eastAsia="Arial" w:hAnsi="Arial" w:cs="Arial"/>
        </w:rPr>
        <w:t xml:space="preserve">8. </w:t>
      </w:r>
      <w:r w:rsidRPr="00ED6350">
        <w:rPr>
          <w:rFonts w:ascii="Arial" w:eastAsia="Arial" w:hAnsi="Arial" w:cs="Arial"/>
        </w:rPr>
        <w:tab/>
      </w:r>
      <w:r w:rsidRPr="00ED6350">
        <w:rPr>
          <w:rFonts w:ascii="Arial" w:eastAsia="Arial" w:hAnsi="Arial" w:cs="Arial"/>
          <w:b/>
        </w:rPr>
        <w:t>Collaboration</w:t>
      </w:r>
      <w:r w:rsidRPr="00ED6350">
        <w:rPr>
          <w:rFonts w:ascii="Arial" w:eastAsia="Arial" w:hAnsi="Arial" w:cs="Arial"/>
        </w:rPr>
        <w:t>: Collaboration between key operating partners in the evaluation process improves the legitimacy and utility of the evaluation.</w:t>
      </w:r>
    </w:p>
    <w:p w14:paraId="2E13488D" w14:textId="77777777" w:rsidR="004A593A" w:rsidRPr="00ED6350" w:rsidRDefault="004A593A" w:rsidP="004A593A">
      <w:pPr>
        <w:tabs>
          <w:tab w:val="left" w:pos="426"/>
        </w:tabs>
        <w:rPr>
          <w:rFonts w:ascii="Arial" w:hAnsi="Arial" w:cs="Arial"/>
          <w:color w:val="0000FF"/>
          <w:u w:val="single"/>
        </w:rPr>
      </w:pPr>
      <w:r w:rsidRPr="00ED6350">
        <w:rPr>
          <w:rFonts w:ascii="Arial" w:eastAsia="Arial" w:hAnsi="Arial" w:cs="Arial"/>
        </w:rPr>
        <w:t xml:space="preserve"> It is expected that the evaluation will respect the seven Fundamental Principles of the Red Cross and Red Crescent:</w:t>
      </w:r>
      <w:hyperlink r:id="rId9">
        <w:r w:rsidRPr="00ED6350">
          <w:rPr>
            <w:rFonts w:ascii="Arial" w:eastAsia="Arial" w:hAnsi="Arial" w:cs="Arial"/>
          </w:rPr>
          <w:t xml:space="preserve"> </w:t>
        </w:r>
      </w:hyperlink>
      <w:r w:rsidRPr="00ED6350">
        <w:rPr>
          <w:rFonts w:ascii="Arial" w:hAnsi="Arial" w:cs="Arial"/>
        </w:rPr>
        <w:fldChar w:fldCharType="begin"/>
      </w:r>
      <w:r w:rsidRPr="00ED6350">
        <w:rPr>
          <w:rFonts w:ascii="Arial" w:hAnsi="Arial" w:cs="Arial"/>
        </w:rPr>
        <w:instrText xml:space="preserve"> HYPERLINK "http://www.ifrc.org/what/values/principles/index.asp" </w:instrText>
      </w:r>
      <w:r w:rsidRPr="00ED6350">
        <w:rPr>
          <w:rFonts w:ascii="Arial" w:hAnsi="Arial" w:cs="Arial"/>
        </w:rPr>
        <w:fldChar w:fldCharType="separate"/>
      </w:r>
      <w:r w:rsidRPr="00ED6350">
        <w:rPr>
          <w:rFonts w:ascii="Arial" w:hAnsi="Arial" w:cs="Arial"/>
          <w:color w:val="0000FF"/>
          <w:u w:val="single"/>
        </w:rPr>
        <w:t>www.ifrc.org/what/values/principles/index.asp</w:t>
      </w:r>
    </w:p>
    <w:p w14:paraId="34D30BE9" w14:textId="548FC274" w:rsidR="004A593A" w:rsidRDefault="004A593A" w:rsidP="004A593A">
      <w:pPr>
        <w:rPr>
          <w:rFonts w:ascii="Arial" w:hAnsi="Arial" w:cs="Arial"/>
        </w:rPr>
      </w:pPr>
      <w:r w:rsidRPr="00ED6350">
        <w:rPr>
          <w:rFonts w:ascii="Arial" w:hAnsi="Arial" w:cs="Arial"/>
        </w:rPr>
        <w:fldChar w:fldCharType="end"/>
      </w:r>
    </w:p>
    <w:p w14:paraId="777F665E" w14:textId="0102DD8B" w:rsidR="004D1FA8" w:rsidRPr="007E6F82" w:rsidRDefault="004D1FA8" w:rsidP="00F709DC">
      <w:pPr>
        <w:pStyle w:val="ListParagraph"/>
        <w:numPr>
          <w:ilvl w:val="0"/>
          <w:numId w:val="1"/>
        </w:numPr>
        <w:spacing w:line="276" w:lineRule="auto"/>
        <w:rPr>
          <w:rFonts w:ascii="Arial" w:hAnsi="Arial" w:cs="Arial"/>
          <w:b/>
          <w:bCs/>
          <w:color w:val="000000"/>
          <w:sz w:val="24"/>
          <w:szCs w:val="24"/>
        </w:rPr>
      </w:pPr>
      <w:r w:rsidRPr="007E6F82">
        <w:rPr>
          <w:rFonts w:ascii="Arial" w:hAnsi="Arial" w:cs="Arial"/>
          <w:b/>
          <w:bCs/>
          <w:color w:val="000000"/>
          <w:sz w:val="24"/>
          <w:szCs w:val="24"/>
        </w:rPr>
        <w:t xml:space="preserve"> Obligations of Key participants in the </w:t>
      </w:r>
      <w:r w:rsidR="008556B1">
        <w:rPr>
          <w:rFonts w:ascii="Arial" w:hAnsi="Arial" w:cs="Arial"/>
          <w:b/>
          <w:bCs/>
          <w:color w:val="000000"/>
          <w:sz w:val="24"/>
          <w:szCs w:val="24"/>
        </w:rPr>
        <w:t xml:space="preserve">Final Evaluation </w:t>
      </w:r>
    </w:p>
    <w:p w14:paraId="6D8712F7" w14:textId="77777777" w:rsidR="004D1FA8" w:rsidRPr="00F709DC" w:rsidRDefault="004D1FA8" w:rsidP="004D1FA8">
      <w:pPr>
        <w:pStyle w:val="ListParagraph"/>
        <w:tabs>
          <w:tab w:val="left" w:pos="2205"/>
        </w:tabs>
        <w:ind w:left="360"/>
        <w:jc w:val="both"/>
        <w:rPr>
          <w:rFonts w:ascii="Arial" w:hAnsi="Arial" w:cs="Arial"/>
          <w:b/>
          <w:color w:val="4472C4" w:themeColor="accent1"/>
        </w:rPr>
      </w:pPr>
    </w:p>
    <w:p w14:paraId="71EF8071" w14:textId="1951F839" w:rsidR="004D1FA8" w:rsidRPr="000B2F5C" w:rsidRDefault="004D1FA8" w:rsidP="00175FCF">
      <w:pPr>
        <w:pStyle w:val="ListParagraph"/>
        <w:numPr>
          <w:ilvl w:val="1"/>
          <w:numId w:val="39"/>
        </w:numPr>
        <w:spacing w:after="0" w:line="360" w:lineRule="auto"/>
        <w:ind w:left="540"/>
        <w:jc w:val="both"/>
        <w:rPr>
          <w:rFonts w:ascii="Arial" w:hAnsi="Arial" w:cs="Arial"/>
          <w:b/>
          <w:color w:val="000000" w:themeColor="text1"/>
        </w:rPr>
      </w:pPr>
      <w:r w:rsidRPr="000B2F5C">
        <w:rPr>
          <w:rFonts w:ascii="Arial" w:hAnsi="Arial" w:cs="Arial"/>
          <w:b/>
          <w:color w:val="000000" w:themeColor="text1"/>
        </w:rPr>
        <w:t>Obligations of the Consultant</w:t>
      </w:r>
    </w:p>
    <w:p w14:paraId="0C1F72DA" w14:textId="79999B32" w:rsidR="004D1FA8" w:rsidRPr="00F709DC" w:rsidRDefault="004D1FA8" w:rsidP="004D1FA8">
      <w:pPr>
        <w:numPr>
          <w:ilvl w:val="0"/>
          <w:numId w:val="25"/>
        </w:numPr>
        <w:tabs>
          <w:tab w:val="clear" w:pos="720"/>
        </w:tabs>
        <w:spacing w:after="0" w:line="276" w:lineRule="auto"/>
        <w:ind w:left="1080"/>
        <w:jc w:val="both"/>
        <w:rPr>
          <w:rFonts w:ascii="Arial" w:hAnsi="Arial" w:cs="Arial"/>
          <w:lang w:val="en-US"/>
        </w:rPr>
      </w:pPr>
      <w:r w:rsidRPr="00F709DC">
        <w:rPr>
          <w:rFonts w:ascii="Arial" w:hAnsi="Arial" w:cs="Arial"/>
          <w:lang w:val="en-US"/>
        </w:rPr>
        <w:t xml:space="preserve">Inform the </w:t>
      </w:r>
      <w:r w:rsidR="000B2F5C">
        <w:rPr>
          <w:rFonts w:ascii="Arial" w:hAnsi="Arial" w:cs="Arial"/>
          <w:lang w:val="en-US"/>
        </w:rPr>
        <w:t>EERW</w:t>
      </w:r>
      <w:r w:rsidRPr="00F709DC">
        <w:rPr>
          <w:rFonts w:ascii="Arial" w:hAnsi="Arial" w:cs="Arial"/>
          <w:lang w:val="en-US"/>
        </w:rPr>
        <w:t xml:space="preserve"> team in a timely status of progress made and of any problems encountered.</w:t>
      </w:r>
    </w:p>
    <w:p w14:paraId="2D85DC27" w14:textId="330E7ADA" w:rsidR="004D1FA8" w:rsidRPr="00F709DC" w:rsidRDefault="004D1FA8" w:rsidP="004D1FA8">
      <w:pPr>
        <w:numPr>
          <w:ilvl w:val="0"/>
          <w:numId w:val="25"/>
        </w:numPr>
        <w:tabs>
          <w:tab w:val="clear" w:pos="720"/>
        </w:tabs>
        <w:spacing w:after="0" w:line="276" w:lineRule="auto"/>
        <w:ind w:left="1080"/>
        <w:jc w:val="both"/>
        <w:rPr>
          <w:rFonts w:ascii="Arial" w:hAnsi="Arial" w:cs="Arial"/>
          <w:lang w:val="en-US"/>
        </w:rPr>
      </w:pPr>
      <w:r w:rsidRPr="00F709DC">
        <w:rPr>
          <w:rFonts w:ascii="Arial" w:hAnsi="Arial" w:cs="Arial"/>
          <w:lang w:val="en-US"/>
        </w:rPr>
        <w:t xml:space="preserve">Implement the activities as expected, and if modifications are necessary, bring to the attention of </w:t>
      </w:r>
      <w:r w:rsidR="000B2F5C">
        <w:rPr>
          <w:rFonts w:ascii="Arial" w:hAnsi="Arial" w:cs="Arial"/>
          <w:lang w:val="en-US"/>
        </w:rPr>
        <w:t>EERW</w:t>
      </w:r>
      <w:r w:rsidRPr="00F709DC">
        <w:rPr>
          <w:rFonts w:ascii="Arial" w:hAnsi="Arial" w:cs="Arial"/>
          <w:lang w:val="en-US"/>
        </w:rPr>
        <w:t xml:space="preserve"> team before enacting any changes.</w:t>
      </w:r>
    </w:p>
    <w:p w14:paraId="035B9E89" w14:textId="77777777" w:rsidR="004D1FA8" w:rsidRPr="00F709DC" w:rsidRDefault="004D1FA8" w:rsidP="004D1FA8">
      <w:pPr>
        <w:numPr>
          <w:ilvl w:val="0"/>
          <w:numId w:val="25"/>
        </w:numPr>
        <w:tabs>
          <w:tab w:val="clear" w:pos="720"/>
        </w:tabs>
        <w:spacing w:after="0" w:line="276" w:lineRule="auto"/>
        <w:ind w:left="1080"/>
        <w:jc w:val="both"/>
        <w:rPr>
          <w:rFonts w:ascii="Arial" w:hAnsi="Arial" w:cs="Arial"/>
          <w:lang w:val="en-US"/>
        </w:rPr>
      </w:pPr>
      <w:r w:rsidRPr="00F709DC">
        <w:rPr>
          <w:rFonts w:ascii="Arial" w:hAnsi="Arial" w:cs="Arial"/>
          <w:lang w:val="en-US"/>
        </w:rPr>
        <w:t>Report on a timely basis of any possible conflicts of interest.</w:t>
      </w:r>
    </w:p>
    <w:p w14:paraId="6CDDA37E" w14:textId="20C70C26" w:rsidR="004D1FA8" w:rsidRPr="00F709DC" w:rsidRDefault="004D1FA8" w:rsidP="004D1FA8">
      <w:pPr>
        <w:numPr>
          <w:ilvl w:val="0"/>
          <w:numId w:val="25"/>
        </w:numPr>
        <w:tabs>
          <w:tab w:val="clear" w:pos="720"/>
        </w:tabs>
        <w:spacing w:after="0" w:line="276" w:lineRule="auto"/>
        <w:ind w:left="1080"/>
        <w:jc w:val="both"/>
        <w:rPr>
          <w:rFonts w:ascii="Arial" w:hAnsi="Arial" w:cs="Arial"/>
          <w:lang w:val="en-US"/>
        </w:rPr>
      </w:pPr>
      <w:r w:rsidRPr="00F709DC">
        <w:rPr>
          <w:rFonts w:ascii="Arial" w:hAnsi="Arial" w:cs="Arial"/>
          <w:lang w:val="en-US"/>
        </w:rPr>
        <w:lastRenderedPageBreak/>
        <w:t xml:space="preserve">Share the study report along with database (both soft and hard copy) to the </w:t>
      </w:r>
      <w:r w:rsidR="000B2F5C">
        <w:rPr>
          <w:rFonts w:ascii="Arial" w:hAnsi="Arial" w:cs="Arial"/>
          <w:lang w:val="en-US"/>
        </w:rPr>
        <w:t>EERW</w:t>
      </w:r>
      <w:r w:rsidRPr="00F709DC">
        <w:rPr>
          <w:rFonts w:ascii="Arial" w:hAnsi="Arial" w:cs="Arial"/>
          <w:lang w:val="en-US"/>
        </w:rPr>
        <w:t xml:space="preserve"> team</w:t>
      </w:r>
      <w:r w:rsidR="000B2F5C">
        <w:rPr>
          <w:rFonts w:ascii="Arial" w:hAnsi="Arial" w:cs="Arial"/>
          <w:lang w:val="en-US"/>
        </w:rPr>
        <w:t xml:space="preserve">. </w:t>
      </w:r>
    </w:p>
    <w:p w14:paraId="0DD5FBAF" w14:textId="514A48EC" w:rsidR="004D1FA8" w:rsidRPr="00F709DC" w:rsidRDefault="004D1FA8" w:rsidP="004D1FA8">
      <w:pPr>
        <w:numPr>
          <w:ilvl w:val="0"/>
          <w:numId w:val="25"/>
        </w:numPr>
        <w:tabs>
          <w:tab w:val="clear" w:pos="720"/>
        </w:tabs>
        <w:spacing w:after="0" w:line="276" w:lineRule="auto"/>
        <w:ind w:left="1080"/>
        <w:jc w:val="both"/>
        <w:rPr>
          <w:rFonts w:ascii="Arial" w:hAnsi="Arial" w:cs="Arial"/>
          <w:lang w:val="en-US"/>
        </w:rPr>
      </w:pPr>
      <w:r w:rsidRPr="00F709DC">
        <w:rPr>
          <w:rFonts w:ascii="Arial" w:hAnsi="Arial" w:cs="Arial"/>
          <w:lang w:val="en-US"/>
        </w:rPr>
        <w:t>Share at least three copies of printed report with bindings</w:t>
      </w:r>
      <w:r w:rsidR="000B2F5C">
        <w:rPr>
          <w:rFonts w:ascii="Arial" w:hAnsi="Arial" w:cs="Arial"/>
          <w:lang w:val="en-US"/>
        </w:rPr>
        <w:t xml:space="preserve">. </w:t>
      </w:r>
    </w:p>
    <w:p w14:paraId="6525130E" w14:textId="2BEEA6FD" w:rsidR="004D1FA8" w:rsidRPr="00F709DC" w:rsidRDefault="004D1FA8" w:rsidP="004D1FA8">
      <w:pPr>
        <w:numPr>
          <w:ilvl w:val="0"/>
          <w:numId w:val="25"/>
        </w:numPr>
        <w:tabs>
          <w:tab w:val="clear" w:pos="720"/>
        </w:tabs>
        <w:spacing w:after="0" w:line="276" w:lineRule="auto"/>
        <w:ind w:left="1080"/>
        <w:jc w:val="both"/>
        <w:rPr>
          <w:rFonts w:ascii="Arial" w:hAnsi="Arial" w:cs="Arial"/>
          <w:lang w:val="en-US"/>
        </w:rPr>
      </w:pPr>
      <w:r w:rsidRPr="00F709DC">
        <w:rPr>
          <w:rFonts w:ascii="Arial" w:hAnsi="Arial" w:cs="Arial"/>
          <w:lang w:val="en-US"/>
        </w:rPr>
        <w:t xml:space="preserve">All types of cost for completing study from work start to final report (receiving final version by </w:t>
      </w:r>
      <w:r w:rsidR="007D78C4">
        <w:rPr>
          <w:rFonts w:ascii="Arial" w:hAnsi="Arial" w:cs="Arial"/>
          <w:lang w:val="en-US"/>
        </w:rPr>
        <w:t>EERW</w:t>
      </w:r>
      <w:r w:rsidRPr="00F709DC">
        <w:rPr>
          <w:rFonts w:ascii="Arial" w:hAnsi="Arial" w:cs="Arial"/>
          <w:lang w:val="en-US"/>
        </w:rPr>
        <w:t xml:space="preserve"> team) submission will be cared out by consultant</w:t>
      </w:r>
      <w:r w:rsidR="00175FCF">
        <w:rPr>
          <w:rFonts w:ascii="Arial" w:hAnsi="Arial" w:cs="Arial"/>
          <w:lang w:val="en-US"/>
        </w:rPr>
        <w:t xml:space="preserve">. </w:t>
      </w:r>
    </w:p>
    <w:p w14:paraId="5A58FFEA" w14:textId="77777777" w:rsidR="004D1FA8" w:rsidRPr="00F709DC" w:rsidRDefault="004D1FA8" w:rsidP="004D1FA8">
      <w:pPr>
        <w:spacing w:after="0" w:line="360" w:lineRule="auto"/>
        <w:jc w:val="both"/>
        <w:rPr>
          <w:rFonts w:ascii="Arial" w:hAnsi="Arial" w:cs="Arial"/>
          <w:lang w:val="en-US"/>
        </w:rPr>
      </w:pPr>
    </w:p>
    <w:p w14:paraId="235E8934" w14:textId="30992FB7" w:rsidR="004D1FA8" w:rsidRPr="00175FCF" w:rsidRDefault="004D1FA8" w:rsidP="00175FCF">
      <w:pPr>
        <w:pStyle w:val="ListParagraph"/>
        <w:numPr>
          <w:ilvl w:val="1"/>
          <w:numId w:val="39"/>
        </w:numPr>
        <w:spacing w:after="0" w:line="360" w:lineRule="auto"/>
        <w:ind w:left="540"/>
        <w:jc w:val="both"/>
        <w:rPr>
          <w:rFonts w:ascii="Arial" w:hAnsi="Arial" w:cs="Arial"/>
          <w:b/>
          <w:color w:val="000000" w:themeColor="text1"/>
        </w:rPr>
      </w:pPr>
      <w:r w:rsidRPr="00175FCF">
        <w:rPr>
          <w:rFonts w:ascii="Arial" w:hAnsi="Arial" w:cs="Arial"/>
          <w:b/>
          <w:color w:val="000000" w:themeColor="text1"/>
        </w:rPr>
        <w:t xml:space="preserve">Obligations of the </w:t>
      </w:r>
      <w:r w:rsidR="00175FCF">
        <w:rPr>
          <w:rFonts w:ascii="Arial" w:hAnsi="Arial" w:cs="Arial"/>
          <w:b/>
          <w:color w:val="000000" w:themeColor="text1"/>
        </w:rPr>
        <w:t>EERW</w:t>
      </w:r>
      <w:r w:rsidRPr="00175FCF">
        <w:rPr>
          <w:rFonts w:ascii="Arial" w:hAnsi="Arial" w:cs="Arial"/>
          <w:b/>
          <w:color w:val="000000" w:themeColor="text1"/>
        </w:rPr>
        <w:t xml:space="preserve"> team</w:t>
      </w:r>
    </w:p>
    <w:p w14:paraId="7CC25785" w14:textId="77777777" w:rsidR="004D1FA8" w:rsidRPr="00F709DC" w:rsidRDefault="004D1FA8" w:rsidP="004D1FA8">
      <w:pPr>
        <w:numPr>
          <w:ilvl w:val="0"/>
          <w:numId w:val="25"/>
        </w:numPr>
        <w:tabs>
          <w:tab w:val="clear" w:pos="720"/>
        </w:tabs>
        <w:spacing w:after="0" w:line="276" w:lineRule="auto"/>
        <w:ind w:left="1080"/>
        <w:jc w:val="both"/>
        <w:rPr>
          <w:rFonts w:ascii="Arial" w:hAnsi="Arial" w:cs="Arial"/>
          <w:lang w:val="en-US"/>
        </w:rPr>
      </w:pPr>
      <w:r w:rsidRPr="00F709DC">
        <w:rPr>
          <w:rFonts w:ascii="Arial" w:hAnsi="Arial" w:cs="Arial"/>
          <w:lang w:val="en-US"/>
        </w:rPr>
        <w:t>Make sure that the consultant is linked with the required human resources and logistics support and answer any day-to-day enquiries.</w:t>
      </w:r>
    </w:p>
    <w:p w14:paraId="46A47C08" w14:textId="77777777" w:rsidR="004D1FA8" w:rsidRPr="00F709DC" w:rsidRDefault="004D1FA8" w:rsidP="004D1FA8">
      <w:pPr>
        <w:numPr>
          <w:ilvl w:val="0"/>
          <w:numId w:val="25"/>
        </w:numPr>
        <w:tabs>
          <w:tab w:val="clear" w:pos="720"/>
        </w:tabs>
        <w:spacing w:after="0" w:line="276" w:lineRule="auto"/>
        <w:ind w:left="1080"/>
        <w:jc w:val="both"/>
        <w:rPr>
          <w:rFonts w:ascii="Arial" w:hAnsi="Arial" w:cs="Arial"/>
          <w:lang w:val="en-US"/>
        </w:rPr>
      </w:pPr>
      <w:r w:rsidRPr="00F709DC">
        <w:rPr>
          <w:rFonts w:ascii="Arial" w:hAnsi="Arial" w:cs="Arial"/>
          <w:lang w:val="en-US"/>
        </w:rPr>
        <w:t>Facilitate the work of the consultant with beneficiaries and other local stakeholders.</w:t>
      </w:r>
    </w:p>
    <w:p w14:paraId="2F371C58" w14:textId="77777777" w:rsidR="004D1FA8" w:rsidRPr="00F709DC" w:rsidRDefault="004D1FA8" w:rsidP="004D1FA8">
      <w:pPr>
        <w:numPr>
          <w:ilvl w:val="0"/>
          <w:numId w:val="25"/>
        </w:numPr>
        <w:tabs>
          <w:tab w:val="clear" w:pos="720"/>
        </w:tabs>
        <w:spacing w:after="0" w:line="276" w:lineRule="auto"/>
        <w:ind w:left="1080"/>
        <w:jc w:val="both"/>
        <w:rPr>
          <w:rFonts w:ascii="Arial" w:hAnsi="Arial" w:cs="Arial"/>
          <w:lang w:val="en-US"/>
        </w:rPr>
      </w:pPr>
      <w:r w:rsidRPr="00F709DC">
        <w:rPr>
          <w:rFonts w:ascii="Arial" w:hAnsi="Arial" w:cs="Arial"/>
          <w:lang w:val="en-US"/>
        </w:rPr>
        <w:t>Monitor the daily work of the consultant and flag any concerns.</w:t>
      </w:r>
    </w:p>
    <w:p w14:paraId="704722D9" w14:textId="5D6688DA" w:rsidR="004D1FA8" w:rsidRPr="00F709DC" w:rsidRDefault="004D1FA8" w:rsidP="004D1FA8">
      <w:pPr>
        <w:numPr>
          <w:ilvl w:val="0"/>
          <w:numId w:val="25"/>
        </w:numPr>
        <w:tabs>
          <w:tab w:val="clear" w:pos="720"/>
        </w:tabs>
        <w:spacing w:after="0" w:line="276" w:lineRule="auto"/>
        <w:ind w:left="1080"/>
        <w:jc w:val="both"/>
        <w:rPr>
          <w:rFonts w:ascii="Arial" w:hAnsi="Arial" w:cs="Arial"/>
          <w:lang w:val="en-US"/>
        </w:rPr>
      </w:pPr>
      <w:r w:rsidRPr="00F709DC">
        <w:rPr>
          <w:rFonts w:ascii="Arial" w:hAnsi="Arial" w:cs="Arial"/>
          <w:lang w:val="en-US"/>
        </w:rPr>
        <w:t>Receive and sign off on deliverables and authorize payment</w:t>
      </w:r>
      <w:r w:rsidR="000F1CE6">
        <w:rPr>
          <w:rFonts w:ascii="Arial" w:hAnsi="Arial" w:cs="Arial"/>
          <w:lang w:val="en-US"/>
        </w:rPr>
        <w:t xml:space="preserve">. </w:t>
      </w:r>
    </w:p>
    <w:p w14:paraId="7410D896" w14:textId="3C18E5A0" w:rsidR="004D1FA8" w:rsidRPr="00F709DC" w:rsidRDefault="004D1FA8" w:rsidP="004D1FA8">
      <w:pPr>
        <w:numPr>
          <w:ilvl w:val="0"/>
          <w:numId w:val="25"/>
        </w:numPr>
        <w:tabs>
          <w:tab w:val="clear" w:pos="720"/>
        </w:tabs>
        <w:spacing w:after="0" w:line="276" w:lineRule="auto"/>
        <w:ind w:left="1080"/>
        <w:jc w:val="both"/>
        <w:rPr>
          <w:rFonts w:ascii="Arial" w:hAnsi="Arial" w:cs="Arial"/>
          <w:lang w:val="en-US"/>
        </w:rPr>
      </w:pPr>
      <w:r w:rsidRPr="00F709DC">
        <w:rPr>
          <w:rFonts w:ascii="Arial" w:hAnsi="Arial" w:cs="Arial"/>
          <w:lang w:val="en-US"/>
        </w:rPr>
        <w:t>Coordinating with target communities to plan the survey data collection</w:t>
      </w:r>
      <w:r w:rsidR="000F1CE6">
        <w:rPr>
          <w:rFonts w:ascii="Arial" w:hAnsi="Arial" w:cs="Arial"/>
          <w:lang w:val="en-US"/>
        </w:rPr>
        <w:t xml:space="preserve">. </w:t>
      </w:r>
      <w:r w:rsidRPr="00F709DC">
        <w:rPr>
          <w:rFonts w:ascii="Arial" w:hAnsi="Arial" w:cs="Arial"/>
          <w:lang w:val="en-US"/>
        </w:rPr>
        <w:br/>
      </w:r>
    </w:p>
    <w:p w14:paraId="4551F923" w14:textId="77777777" w:rsidR="004D1FA8" w:rsidRPr="000F1CE6" w:rsidRDefault="004D1FA8" w:rsidP="000F1CE6">
      <w:pPr>
        <w:pStyle w:val="ListParagraph"/>
        <w:numPr>
          <w:ilvl w:val="1"/>
          <w:numId w:val="39"/>
        </w:numPr>
        <w:spacing w:after="0" w:line="360" w:lineRule="auto"/>
        <w:ind w:left="540"/>
        <w:jc w:val="both"/>
        <w:rPr>
          <w:rFonts w:ascii="Arial" w:hAnsi="Arial" w:cs="Arial"/>
          <w:b/>
          <w:color w:val="000000" w:themeColor="text1"/>
        </w:rPr>
      </w:pPr>
      <w:r w:rsidRPr="000F1CE6">
        <w:rPr>
          <w:rFonts w:ascii="Arial" w:hAnsi="Arial" w:cs="Arial"/>
          <w:b/>
          <w:color w:val="000000" w:themeColor="text1"/>
        </w:rPr>
        <w:t>Obligations of BDRCS - NHQ Technical Team</w:t>
      </w:r>
    </w:p>
    <w:p w14:paraId="74CF9D49" w14:textId="77777777" w:rsidR="004D1FA8" w:rsidRPr="00F709DC" w:rsidRDefault="004D1FA8" w:rsidP="004D1FA8">
      <w:pPr>
        <w:numPr>
          <w:ilvl w:val="0"/>
          <w:numId w:val="25"/>
        </w:numPr>
        <w:tabs>
          <w:tab w:val="clear" w:pos="720"/>
        </w:tabs>
        <w:spacing w:after="0" w:line="276" w:lineRule="auto"/>
        <w:ind w:left="1080"/>
        <w:jc w:val="both"/>
        <w:rPr>
          <w:rFonts w:ascii="Arial" w:hAnsi="Arial" w:cs="Arial"/>
          <w:lang w:val="en-US"/>
        </w:rPr>
      </w:pPr>
      <w:r w:rsidRPr="00F709DC">
        <w:rPr>
          <w:rFonts w:ascii="Arial" w:hAnsi="Arial" w:cs="Arial"/>
          <w:lang w:val="en-US"/>
        </w:rPr>
        <w:t>Review and approve the proposed methodology.</w:t>
      </w:r>
    </w:p>
    <w:p w14:paraId="5BD1F719" w14:textId="77777777" w:rsidR="004D1FA8" w:rsidRPr="00F709DC" w:rsidRDefault="004D1FA8" w:rsidP="004D1FA8">
      <w:pPr>
        <w:numPr>
          <w:ilvl w:val="0"/>
          <w:numId w:val="25"/>
        </w:numPr>
        <w:tabs>
          <w:tab w:val="clear" w:pos="720"/>
        </w:tabs>
        <w:spacing w:after="0" w:line="276" w:lineRule="auto"/>
        <w:ind w:left="1080"/>
        <w:jc w:val="both"/>
        <w:rPr>
          <w:rFonts w:ascii="Arial" w:hAnsi="Arial" w:cs="Arial"/>
          <w:lang w:val="en-US"/>
        </w:rPr>
      </w:pPr>
      <w:r w:rsidRPr="00F709DC">
        <w:rPr>
          <w:rFonts w:ascii="Arial" w:hAnsi="Arial" w:cs="Arial"/>
          <w:lang w:val="en-US"/>
        </w:rPr>
        <w:t>Provide technical oversight in the review of all deliverables.</w:t>
      </w:r>
    </w:p>
    <w:p w14:paraId="21016468" w14:textId="71C21925" w:rsidR="004D1FA8" w:rsidRPr="00F709DC" w:rsidRDefault="004D1FA8" w:rsidP="004D1FA8">
      <w:pPr>
        <w:numPr>
          <w:ilvl w:val="0"/>
          <w:numId w:val="25"/>
        </w:numPr>
        <w:tabs>
          <w:tab w:val="clear" w:pos="720"/>
        </w:tabs>
        <w:spacing w:after="0" w:line="276" w:lineRule="auto"/>
        <w:ind w:left="1080"/>
        <w:jc w:val="both"/>
        <w:rPr>
          <w:rFonts w:ascii="Arial" w:hAnsi="Arial" w:cs="Arial"/>
          <w:lang w:val="en-US"/>
        </w:rPr>
      </w:pPr>
      <w:r w:rsidRPr="00F709DC">
        <w:rPr>
          <w:rFonts w:ascii="Arial" w:hAnsi="Arial" w:cs="Arial"/>
          <w:lang w:val="en-US"/>
        </w:rPr>
        <w:t>Monitor data collection process at community level</w:t>
      </w:r>
      <w:r w:rsidR="000F1CE6">
        <w:rPr>
          <w:rFonts w:ascii="Arial" w:hAnsi="Arial" w:cs="Arial"/>
          <w:lang w:val="en-US"/>
        </w:rPr>
        <w:t xml:space="preserve">. </w:t>
      </w:r>
      <w:r w:rsidRPr="00F709DC">
        <w:rPr>
          <w:rFonts w:ascii="Arial" w:hAnsi="Arial" w:cs="Arial"/>
          <w:lang w:val="en-US"/>
        </w:rPr>
        <w:t xml:space="preserve"> </w:t>
      </w:r>
    </w:p>
    <w:p w14:paraId="4D75B9F4" w14:textId="77777777" w:rsidR="004D1FA8" w:rsidRPr="00F709DC" w:rsidRDefault="004D1FA8" w:rsidP="004D1FA8">
      <w:pPr>
        <w:numPr>
          <w:ilvl w:val="0"/>
          <w:numId w:val="25"/>
        </w:numPr>
        <w:tabs>
          <w:tab w:val="clear" w:pos="720"/>
        </w:tabs>
        <w:spacing w:after="0" w:line="276" w:lineRule="auto"/>
        <w:ind w:left="1080"/>
        <w:jc w:val="both"/>
        <w:rPr>
          <w:rFonts w:ascii="Arial" w:hAnsi="Arial" w:cs="Arial"/>
          <w:lang w:val="en-US"/>
        </w:rPr>
      </w:pPr>
      <w:r w:rsidRPr="00F709DC">
        <w:rPr>
          <w:rFonts w:ascii="Arial" w:hAnsi="Arial" w:cs="Arial"/>
          <w:lang w:val="en-US"/>
        </w:rPr>
        <w:t>Provide timely comments on the draft report.</w:t>
      </w:r>
    </w:p>
    <w:p w14:paraId="386BAD1E" w14:textId="755077D8" w:rsidR="004D1FA8" w:rsidRPr="00F709DC" w:rsidRDefault="004D1FA8" w:rsidP="004D1FA8">
      <w:pPr>
        <w:numPr>
          <w:ilvl w:val="0"/>
          <w:numId w:val="25"/>
        </w:numPr>
        <w:tabs>
          <w:tab w:val="clear" w:pos="720"/>
        </w:tabs>
        <w:spacing w:after="0" w:line="276" w:lineRule="auto"/>
        <w:ind w:left="1080"/>
        <w:rPr>
          <w:rFonts w:ascii="Arial" w:hAnsi="Arial" w:cs="Arial"/>
          <w:lang w:val="en-US"/>
        </w:rPr>
      </w:pPr>
      <w:r w:rsidRPr="00F709DC">
        <w:rPr>
          <w:rFonts w:ascii="Arial" w:hAnsi="Arial" w:cs="Arial"/>
          <w:lang w:val="en-US"/>
        </w:rPr>
        <w:t>Receive and sign off on deliverables and authorize payment</w:t>
      </w:r>
      <w:r w:rsidR="000F1CE6">
        <w:rPr>
          <w:rFonts w:ascii="Arial" w:hAnsi="Arial" w:cs="Arial"/>
          <w:lang w:val="en-US"/>
        </w:rPr>
        <w:t xml:space="preserve">. </w:t>
      </w:r>
      <w:r w:rsidRPr="00F709DC">
        <w:rPr>
          <w:rFonts w:ascii="Arial" w:hAnsi="Arial" w:cs="Arial"/>
          <w:lang w:val="en-US"/>
        </w:rPr>
        <w:br/>
      </w:r>
    </w:p>
    <w:p w14:paraId="15DD2BD2" w14:textId="77777777" w:rsidR="004D1FA8" w:rsidRPr="00F709DC" w:rsidRDefault="004D1FA8" w:rsidP="004D1FA8">
      <w:pPr>
        <w:pStyle w:val="ListParagraph"/>
        <w:numPr>
          <w:ilvl w:val="0"/>
          <w:numId w:val="23"/>
        </w:numPr>
        <w:spacing w:after="0" w:line="360" w:lineRule="auto"/>
        <w:jc w:val="both"/>
        <w:rPr>
          <w:rFonts w:ascii="Arial" w:hAnsi="Arial" w:cs="Arial"/>
          <w:vanish/>
        </w:rPr>
      </w:pPr>
    </w:p>
    <w:p w14:paraId="60E6DB8C" w14:textId="77777777" w:rsidR="004D1FA8" w:rsidRPr="00F709DC" w:rsidRDefault="004D1FA8" w:rsidP="004D1FA8">
      <w:pPr>
        <w:pStyle w:val="ListParagraph"/>
        <w:numPr>
          <w:ilvl w:val="0"/>
          <w:numId w:val="23"/>
        </w:numPr>
        <w:spacing w:after="0" w:line="360" w:lineRule="auto"/>
        <w:jc w:val="both"/>
        <w:rPr>
          <w:rFonts w:ascii="Arial" w:hAnsi="Arial" w:cs="Arial"/>
          <w:vanish/>
        </w:rPr>
      </w:pPr>
    </w:p>
    <w:p w14:paraId="138175E9" w14:textId="77777777" w:rsidR="004D1FA8" w:rsidRPr="00F709DC" w:rsidRDefault="004D1FA8" w:rsidP="004D1FA8">
      <w:pPr>
        <w:pStyle w:val="ListParagraph"/>
        <w:numPr>
          <w:ilvl w:val="0"/>
          <w:numId w:val="23"/>
        </w:numPr>
        <w:spacing w:after="0" w:line="360" w:lineRule="auto"/>
        <w:jc w:val="both"/>
        <w:rPr>
          <w:rFonts w:ascii="Arial" w:hAnsi="Arial" w:cs="Arial"/>
          <w:vanish/>
        </w:rPr>
      </w:pPr>
    </w:p>
    <w:p w14:paraId="68951C45" w14:textId="77777777" w:rsidR="004D1FA8" w:rsidRPr="00F709DC" w:rsidRDefault="004D1FA8" w:rsidP="004D1FA8">
      <w:pPr>
        <w:pStyle w:val="ListParagraph"/>
        <w:numPr>
          <w:ilvl w:val="0"/>
          <w:numId w:val="23"/>
        </w:numPr>
        <w:spacing w:after="0" w:line="360" w:lineRule="auto"/>
        <w:jc w:val="both"/>
        <w:rPr>
          <w:rFonts w:ascii="Arial" w:hAnsi="Arial" w:cs="Arial"/>
          <w:vanish/>
        </w:rPr>
      </w:pPr>
    </w:p>
    <w:p w14:paraId="3B6A7ED9" w14:textId="77777777" w:rsidR="004D1FA8" w:rsidRPr="00F709DC" w:rsidRDefault="004D1FA8" w:rsidP="004D1FA8">
      <w:pPr>
        <w:pStyle w:val="ListParagraph"/>
        <w:numPr>
          <w:ilvl w:val="0"/>
          <w:numId w:val="23"/>
        </w:numPr>
        <w:spacing w:after="0" w:line="360" w:lineRule="auto"/>
        <w:jc w:val="both"/>
        <w:rPr>
          <w:rFonts w:ascii="Arial" w:hAnsi="Arial" w:cs="Arial"/>
          <w:vanish/>
        </w:rPr>
      </w:pPr>
    </w:p>
    <w:p w14:paraId="7F91275D" w14:textId="77777777" w:rsidR="004D1FA8" w:rsidRPr="00F709DC" w:rsidRDefault="004D1FA8" w:rsidP="004D1FA8">
      <w:pPr>
        <w:pStyle w:val="ListParagraph"/>
        <w:numPr>
          <w:ilvl w:val="0"/>
          <w:numId w:val="23"/>
        </w:numPr>
        <w:spacing w:after="0" w:line="360" w:lineRule="auto"/>
        <w:jc w:val="both"/>
        <w:rPr>
          <w:rFonts w:ascii="Arial" w:hAnsi="Arial" w:cs="Arial"/>
          <w:vanish/>
        </w:rPr>
      </w:pPr>
    </w:p>
    <w:p w14:paraId="7EA0277F" w14:textId="77777777" w:rsidR="004D1FA8" w:rsidRPr="00F709DC" w:rsidRDefault="004D1FA8" w:rsidP="004D1FA8">
      <w:pPr>
        <w:pStyle w:val="ListParagraph"/>
        <w:numPr>
          <w:ilvl w:val="0"/>
          <w:numId w:val="23"/>
        </w:numPr>
        <w:spacing w:after="0" w:line="360" w:lineRule="auto"/>
        <w:jc w:val="both"/>
        <w:rPr>
          <w:rFonts w:ascii="Arial" w:hAnsi="Arial" w:cs="Arial"/>
          <w:vanish/>
        </w:rPr>
      </w:pPr>
    </w:p>
    <w:p w14:paraId="61183822" w14:textId="77777777" w:rsidR="004D1FA8" w:rsidRPr="00F709DC" w:rsidRDefault="004D1FA8" w:rsidP="004D1FA8">
      <w:pPr>
        <w:pStyle w:val="ListParagraph"/>
        <w:numPr>
          <w:ilvl w:val="0"/>
          <w:numId w:val="23"/>
        </w:numPr>
        <w:spacing w:after="0" w:line="360" w:lineRule="auto"/>
        <w:jc w:val="both"/>
        <w:rPr>
          <w:rFonts w:ascii="Arial" w:hAnsi="Arial" w:cs="Arial"/>
          <w:vanish/>
        </w:rPr>
      </w:pPr>
    </w:p>
    <w:p w14:paraId="792E5A12" w14:textId="77777777" w:rsidR="004D1FA8" w:rsidRPr="00F709DC" w:rsidRDefault="004D1FA8" w:rsidP="004D1FA8">
      <w:pPr>
        <w:pStyle w:val="ListParagraph"/>
        <w:numPr>
          <w:ilvl w:val="0"/>
          <w:numId w:val="23"/>
        </w:numPr>
        <w:spacing w:after="0" w:line="360" w:lineRule="auto"/>
        <w:jc w:val="both"/>
        <w:rPr>
          <w:rFonts w:ascii="Arial" w:hAnsi="Arial" w:cs="Arial"/>
          <w:vanish/>
        </w:rPr>
      </w:pPr>
    </w:p>
    <w:p w14:paraId="0242700F" w14:textId="77777777" w:rsidR="004D1FA8" w:rsidRPr="00F709DC" w:rsidRDefault="004D1FA8" w:rsidP="004D1FA8">
      <w:pPr>
        <w:pStyle w:val="ListParagraph"/>
        <w:numPr>
          <w:ilvl w:val="0"/>
          <w:numId w:val="23"/>
        </w:numPr>
        <w:spacing w:after="0" w:line="360" w:lineRule="auto"/>
        <w:jc w:val="both"/>
        <w:rPr>
          <w:rFonts w:ascii="Arial" w:hAnsi="Arial" w:cs="Arial"/>
          <w:vanish/>
        </w:rPr>
      </w:pPr>
    </w:p>
    <w:p w14:paraId="49D1AB51" w14:textId="77777777" w:rsidR="004D1FA8" w:rsidRPr="000F1CE6" w:rsidRDefault="004D1FA8" w:rsidP="000F1CE6">
      <w:pPr>
        <w:pStyle w:val="ListParagraph"/>
        <w:numPr>
          <w:ilvl w:val="1"/>
          <w:numId w:val="39"/>
        </w:numPr>
        <w:spacing w:after="0" w:line="360" w:lineRule="auto"/>
        <w:ind w:left="540"/>
        <w:jc w:val="both"/>
        <w:rPr>
          <w:rFonts w:ascii="Arial" w:hAnsi="Arial" w:cs="Arial"/>
          <w:b/>
          <w:color w:val="000000" w:themeColor="text1"/>
        </w:rPr>
      </w:pPr>
      <w:r w:rsidRPr="000F1CE6">
        <w:rPr>
          <w:rFonts w:ascii="Arial" w:hAnsi="Arial" w:cs="Arial"/>
          <w:b/>
          <w:color w:val="000000" w:themeColor="text1"/>
        </w:rPr>
        <w:t>Responsibility and Competence</w:t>
      </w:r>
    </w:p>
    <w:p w14:paraId="0BA6214A" w14:textId="6FA70C95" w:rsidR="004D1FA8" w:rsidRPr="00F709DC" w:rsidRDefault="004D1FA8" w:rsidP="004D1FA8">
      <w:pPr>
        <w:spacing w:line="360" w:lineRule="auto"/>
        <w:jc w:val="both"/>
        <w:rPr>
          <w:rFonts w:ascii="Arial" w:hAnsi="Arial" w:cs="Arial"/>
          <w:lang w:val="en-US"/>
        </w:rPr>
      </w:pPr>
      <w:bookmarkStart w:id="1" w:name="OLE_LINK2"/>
      <w:bookmarkStart w:id="2" w:name="OLE_LINK1"/>
      <w:r w:rsidRPr="00F709DC">
        <w:rPr>
          <w:rFonts w:ascii="Arial" w:hAnsi="Arial" w:cs="Arial"/>
          <w:lang w:val="en-US"/>
        </w:rPr>
        <w:t xml:space="preserve">The consultant agrees to comply in all professional tasks with the rules and regulations of </w:t>
      </w:r>
      <w:bookmarkEnd w:id="1"/>
      <w:bookmarkEnd w:id="2"/>
      <w:r w:rsidR="00EF2FF4">
        <w:rPr>
          <w:rFonts w:ascii="Arial" w:hAnsi="Arial" w:cs="Arial"/>
          <w:lang w:val="en-US"/>
        </w:rPr>
        <w:t>EERW</w:t>
      </w:r>
      <w:r w:rsidRPr="00F709DC">
        <w:rPr>
          <w:rFonts w:ascii="Arial" w:hAnsi="Arial" w:cs="Arial"/>
          <w:lang w:val="en-US"/>
        </w:rPr>
        <w:t xml:space="preserve">. Either party can cancel this agreement within a 7-day written notice. </w:t>
      </w:r>
      <w:r w:rsidR="00EF2FF4">
        <w:rPr>
          <w:rFonts w:ascii="Arial" w:hAnsi="Arial" w:cs="Arial"/>
          <w:lang w:val="en-US"/>
        </w:rPr>
        <w:t>EERW</w:t>
      </w:r>
      <w:r w:rsidRPr="00F709DC">
        <w:rPr>
          <w:rFonts w:ascii="Arial" w:hAnsi="Arial" w:cs="Arial"/>
          <w:lang w:val="en-US"/>
        </w:rPr>
        <w:t xml:space="preserve"> team can terminate the agreement without notice and payment in the following cases: </w:t>
      </w:r>
    </w:p>
    <w:p w14:paraId="7F57DCB6" w14:textId="2D685806" w:rsidR="004D1FA8" w:rsidRPr="00EF2FF4" w:rsidRDefault="004D1FA8" w:rsidP="00EF2FF4">
      <w:pPr>
        <w:numPr>
          <w:ilvl w:val="0"/>
          <w:numId w:val="25"/>
        </w:numPr>
        <w:tabs>
          <w:tab w:val="clear" w:pos="720"/>
        </w:tabs>
        <w:spacing w:after="0" w:line="276" w:lineRule="auto"/>
        <w:ind w:left="1080"/>
        <w:jc w:val="both"/>
        <w:rPr>
          <w:rFonts w:ascii="Arial" w:hAnsi="Arial" w:cs="Arial"/>
          <w:lang w:val="en-US"/>
        </w:rPr>
      </w:pPr>
      <w:r w:rsidRPr="00EF2FF4">
        <w:rPr>
          <w:rFonts w:ascii="Arial" w:hAnsi="Arial" w:cs="Arial"/>
          <w:lang w:val="en-US"/>
        </w:rPr>
        <w:t>If the consultant cannot fulfil the requirements and the agreed deadlines</w:t>
      </w:r>
      <w:r w:rsidR="00EF2FF4">
        <w:rPr>
          <w:rFonts w:ascii="Arial" w:hAnsi="Arial" w:cs="Arial"/>
          <w:lang w:val="en-US"/>
        </w:rPr>
        <w:t>.</w:t>
      </w:r>
    </w:p>
    <w:p w14:paraId="68BB213C" w14:textId="1705B58D" w:rsidR="004D1FA8" w:rsidRPr="00EF2FF4" w:rsidRDefault="004D1FA8" w:rsidP="00EF2FF4">
      <w:pPr>
        <w:numPr>
          <w:ilvl w:val="0"/>
          <w:numId w:val="25"/>
        </w:numPr>
        <w:tabs>
          <w:tab w:val="clear" w:pos="720"/>
        </w:tabs>
        <w:spacing w:after="0" w:line="276" w:lineRule="auto"/>
        <w:ind w:left="1080"/>
        <w:jc w:val="both"/>
        <w:rPr>
          <w:rFonts w:ascii="Arial" w:hAnsi="Arial" w:cs="Arial"/>
          <w:lang w:val="en-US"/>
        </w:rPr>
      </w:pPr>
      <w:r w:rsidRPr="00EF2FF4">
        <w:rPr>
          <w:rFonts w:ascii="Arial" w:hAnsi="Arial" w:cs="Arial"/>
          <w:lang w:val="en-US"/>
        </w:rPr>
        <w:t>If the consultant cannot submit the deliverables within the time specified in the mandate</w:t>
      </w:r>
      <w:r w:rsidR="00EF2FF4">
        <w:rPr>
          <w:rFonts w:ascii="Arial" w:hAnsi="Arial" w:cs="Arial"/>
          <w:lang w:val="en-US"/>
        </w:rPr>
        <w:t>.</w:t>
      </w:r>
    </w:p>
    <w:p w14:paraId="6DF6E305" w14:textId="51128DC1" w:rsidR="004D1FA8" w:rsidRPr="00EF2FF4" w:rsidRDefault="004D1FA8" w:rsidP="00EF2FF4">
      <w:pPr>
        <w:numPr>
          <w:ilvl w:val="0"/>
          <w:numId w:val="25"/>
        </w:numPr>
        <w:tabs>
          <w:tab w:val="clear" w:pos="720"/>
        </w:tabs>
        <w:spacing w:after="0" w:line="276" w:lineRule="auto"/>
        <w:ind w:left="1080"/>
        <w:jc w:val="both"/>
        <w:rPr>
          <w:rFonts w:ascii="Arial" w:hAnsi="Arial" w:cs="Arial"/>
          <w:lang w:val="en-US"/>
        </w:rPr>
      </w:pPr>
      <w:r w:rsidRPr="00EF2FF4">
        <w:rPr>
          <w:rFonts w:ascii="Arial" w:hAnsi="Arial" w:cs="Arial"/>
          <w:lang w:val="en-US"/>
        </w:rPr>
        <w:t>If the quality and standards of the work fail to meet reasonable standards that have so been communicated in writing.</w:t>
      </w:r>
      <w:r w:rsidR="00EF2FF4">
        <w:rPr>
          <w:rFonts w:ascii="Arial" w:hAnsi="Arial" w:cs="Arial"/>
          <w:lang w:val="en-US"/>
        </w:rPr>
        <w:t xml:space="preserve"> </w:t>
      </w:r>
    </w:p>
    <w:p w14:paraId="64365476" w14:textId="4C34E8D2" w:rsidR="004D1FA8" w:rsidRDefault="004D1FA8" w:rsidP="004A593A">
      <w:pPr>
        <w:rPr>
          <w:rFonts w:ascii="Arial" w:hAnsi="Arial" w:cs="Arial"/>
        </w:rPr>
      </w:pPr>
    </w:p>
    <w:p w14:paraId="1F7CB673" w14:textId="3E2AF560" w:rsidR="004A593A" w:rsidRPr="006202DD" w:rsidRDefault="004A593A" w:rsidP="006202DD">
      <w:pPr>
        <w:pStyle w:val="ListParagraph"/>
        <w:numPr>
          <w:ilvl w:val="0"/>
          <w:numId w:val="1"/>
        </w:numPr>
        <w:spacing w:line="276" w:lineRule="auto"/>
        <w:rPr>
          <w:rFonts w:ascii="Arial" w:hAnsi="Arial" w:cs="Arial"/>
          <w:b/>
          <w:bCs/>
          <w:color w:val="000000"/>
          <w:sz w:val="24"/>
          <w:szCs w:val="24"/>
        </w:rPr>
      </w:pPr>
      <w:r w:rsidRPr="006202DD">
        <w:rPr>
          <w:rFonts w:ascii="Arial" w:hAnsi="Arial" w:cs="Arial"/>
          <w:b/>
          <w:bCs/>
          <w:color w:val="000000"/>
          <w:sz w:val="24"/>
          <w:szCs w:val="24"/>
        </w:rPr>
        <w:t xml:space="preserve">Evaluation Team and </w:t>
      </w:r>
      <w:r w:rsidR="004D1FA8">
        <w:rPr>
          <w:rFonts w:ascii="Arial" w:hAnsi="Arial" w:cs="Arial"/>
          <w:b/>
          <w:bCs/>
          <w:color w:val="000000"/>
          <w:sz w:val="24"/>
          <w:szCs w:val="24"/>
        </w:rPr>
        <w:t xml:space="preserve">Required </w:t>
      </w:r>
      <w:r w:rsidRPr="006202DD">
        <w:rPr>
          <w:rFonts w:ascii="Arial" w:hAnsi="Arial" w:cs="Arial"/>
          <w:b/>
          <w:bCs/>
          <w:color w:val="000000"/>
          <w:sz w:val="24"/>
          <w:szCs w:val="24"/>
        </w:rPr>
        <w:t>Qualifications</w:t>
      </w:r>
    </w:p>
    <w:p w14:paraId="0E70143A" w14:textId="1DF41272" w:rsidR="004A593A" w:rsidRPr="00ED6350" w:rsidRDefault="004A593A" w:rsidP="004A593A">
      <w:pPr>
        <w:spacing w:before="120" w:line="276" w:lineRule="auto"/>
        <w:jc w:val="both"/>
        <w:rPr>
          <w:rFonts w:ascii="Arial" w:hAnsi="Arial" w:cs="Arial"/>
        </w:rPr>
      </w:pPr>
      <w:r w:rsidRPr="00ED6350">
        <w:rPr>
          <w:rFonts w:ascii="Arial" w:hAnsi="Arial" w:cs="Arial"/>
        </w:rPr>
        <w:t xml:space="preserve">A Lead Evaluator/Consultant/Consultancy Firm will facilitate the entire process of evaluation. </w:t>
      </w:r>
      <w:r w:rsidR="007D7EE8" w:rsidRPr="00ED6350">
        <w:rPr>
          <w:rFonts w:ascii="Arial" w:hAnsi="Arial" w:cs="Arial"/>
        </w:rPr>
        <w:t>BDRCS and IFRC</w:t>
      </w:r>
      <w:r w:rsidRPr="00ED6350">
        <w:rPr>
          <w:rFonts w:ascii="Arial" w:hAnsi="Arial" w:cs="Arial"/>
        </w:rPr>
        <w:t xml:space="preserve"> programme team will assist the Lead Evaluator/Consultant to conduct the entire Evaluation process. The Lead Evaluator/Consultant must have the following qualification:</w:t>
      </w:r>
    </w:p>
    <w:p w14:paraId="7CC49C41" w14:textId="524DB41C" w:rsidR="004A593A" w:rsidRPr="00ED6350" w:rsidRDefault="004A593A" w:rsidP="004A593A">
      <w:pPr>
        <w:pStyle w:val="ListParagraph"/>
        <w:numPr>
          <w:ilvl w:val="0"/>
          <w:numId w:val="20"/>
        </w:numPr>
        <w:spacing w:line="276" w:lineRule="auto"/>
        <w:jc w:val="both"/>
        <w:rPr>
          <w:rFonts w:ascii="Arial" w:hAnsi="Arial" w:cs="Arial"/>
        </w:rPr>
      </w:pPr>
      <w:r w:rsidRPr="00ED6350">
        <w:rPr>
          <w:rFonts w:ascii="Arial" w:hAnsi="Arial" w:cs="Arial"/>
        </w:rPr>
        <w:t>The Individual Consultant or Lead Evaluator of the Consultancy Firm may have post-Graduation University Degree in Social Sciences/Disaster Management/Anthropology/Development Studies</w:t>
      </w:r>
      <w:r w:rsidR="00B339E8" w:rsidRPr="00ED6350">
        <w:rPr>
          <w:rFonts w:ascii="Arial" w:hAnsi="Arial" w:cs="Arial"/>
        </w:rPr>
        <w:t>/Gender Studies</w:t>
      </w:r>
      <w:r w:rsidRPr="00ED6350">
        <w:rPr>
          <w:rFonts w:ascii="Arial" w:hAnsi="Arial" w:cs="Arial"/>
        </w:rPr>
        <w:t xml:space="preserve"> etc. </w:t>
      </w:r>
    </w:p>
    <w:p w14:paraId="1DAB69BE" w14:textId="6836B013" w:rsidR="004A593A" w:rsidRPr="00ED6350" w:rsidRDefault="004A593A" w:rsidP="004A593A">
      <w:pPr>
        <w:pStyle w:val="ListParagraph"/>
        <w:numPr>
          <w:ilvl w:val="0"/>
          <w:numId w:val="20"/>
        </w:numPr>
        <w:spacing w:line="276" w:lineRule="auto"/>
        <w:jc w:val="both"/>
        <w:rPr>
          <w:rFonts w:ascii="Arial" w:hAnsi="Arial" w:cs="Arial"/>
        </w:rPr>
      </w:pPr>
      <w:r w:rsidRPr="00ED6350">
        <w:rPr>
          <w:rFonts w:ascii="Arial" w:hAnsi="Arial" w:cs="Arial"/>
        </w:rPr>
        <w:t xml:space="preserve">Demonstrated experience in conducting Mid-Term Review and </w:t>
      </w:r>
      <w:r w:rsidR="003C335B">
        <w:rPr>
          <w:rFonts w:ascii="Arial" w:hAnsi="Arial" w:cs="Arial"/>
        </w:rPr>
        <w:t>Final Evaluation</w:t>
      </w:r>
      <w:r w:rsidRPr="00ED6350">
        <w:rPr>
          <w:rFonts w:ascii="Arial" w:hAnsi="Arial" w:cs="Arial"/>
        </w:rPr>
        <w:t xml:space="preserve"> specifically in the field of community resilience, disaster risk reduction and climate change</w:t>
      </w:r>
      <w:r w:rsidR="00AB5F6C" w:rsidRPr="00ED6350">
        <w:rPr>
          <w:rFonts w:ascii="Arial" w:hAnsi="Arial" w:cs="Arial"/>
        </w:rPr>
        <w:t>.</w:t>
      </w:r>
    </w:p>
    <w:p w14:paraId="540468E0" w14:textId="6B16EA5E" w:rsidR="004A593A" w:rsidRPr="00ED6350" w:rsidRDefault="004A593A" w:rsidP="004A593A">
      <w:pPr>
        <w:pStyle w:val="ListParagraph"/>
        <w:numPr>
          <w:ilvl w:val="0"/>
          <w:numId w:val="20"/>
        </w:numPr>
        <w:spacing w:line="276" w:lineRule="auto"/>
        <w:jc w:val="both"/>
        <w:rPr>
          <w:rFonts w:ascii="Arial" w:hAnsi="Arial" w:cs="Arial"/>
        </w:rPr>
      </w:pPr>
      <w:r w:rsidRPr="00ED6350">
        <w:rPr>
          <w:rFonts w:ascii="Arial" w:hAnsi="Arial" w:cs="Arial"/>
        </w:rPr>
        <w:lastRenderedPageBreak/>
        <w:t>Working experiences in Red Cross and Red Crescent (RCRC) movement are given priority</w:t>
      </w:r>
      <w:r w:rsidR="00AB5F6C" w:rsidRPr="00ED6350">
        <w:rPr>
          <w:rFonts w:ascii="Arial" w:hAnsi="Arial" w:cs="Arial"/>
        </w:rPr>
        <w:t>.</w:t>
      </w:r>
      <w:r w:rsidRPr="00ED6350">
        <w:rPr>
          <w:rFonts w:ascii="Arial" w:hAnsi="Arial" w:cs="Arial"/>
        </w:rPr>
        <w:t xml:space="preserve"> </w:t>
      </w:r>
    </w:p>
    <w:p w14:paraId="483844D2" w14:textId="4006FF1C" w:rsidR="004A593A" w:rsidRPr="00ED6350" w:rsidRDefault="004A593A" w:rsidP="004A593A">
      <w:pPr>
        <w:pStyle w:val="ListParagraph"/>
        <w:numPr>
          <w:ilvl w:val="0"/>
          <w:numId w:val="20"/>
        </w:numPr>
        <w:spacing w:line="276" w:lineRule="auto"/>
        <w:jc w:val="both"/>
        <w:rPr>
          <w:rFonts w:ascii="Arial" w:hAnsi="Arial" w:cs="Arial"/>
        </w:rPr>
      </w:pPr>
      <w:r w:rsidRPr="00ED6350">
        <w:rPr>
          <w:rFonts w:ascii="Arial" w:hAnsi="Arial" w:cs="Arial"/>
        </w:rPr>
        <w:t xml:space="preserve">Strong knowledge on </w:t>
      </w:r>
      <w:proofErr w:type="spellStart"/>
      <w:r w:rsidRPr="00ED6350">
        <w:rPr>
          <w:rFonts w:ascii="Arial" w:hAnsi="Arial" w:cs="Arial"/>
        </w:rPr>
        <w:t>KoBo</w:t>
      </w:r>
      <w:proofErr w:type="spellEnd"/>
      <w:r w:rsidRPr="00ED6350">
        <w:rPr>
          <w:rFonts w:ascii="Arial" w:hAnsi="Arial" w:cs="Arial"/>
        </w:rPr>
        <w:t xml:space="preserve"> Toolbox for data collection</w:t>
      </w:r>
      <w:r w:rsidR="00B339E8" w:rsidRPr="00ED6350">
        <w:rPr>
          <w:rFonts w:ascii="Arial" w:hAnsi="Arial" w:cs="Arial"/>
        </w:rPr>
        <w:t>.</w:t>
      </w:r>
    </w:p>
    <w:p w14:paraId="31B51843" w14:textId="77777777" w:rsidR="004A593A" w:rsidRPr="00ED6350" w:rsidRDefault="004A593A" w:rsidP="004A593A">
      <w:pPr>
        <w:pStyle w:val="ListParagraph"/>
        <w:numPr>
          <w:ilvl w:val="0"/>
          <w:numId w:val="20"/>
        </w:numPr>
        <w:spacing w:line="276" w:lineRule="auto"/>
        <w:jc w:val="both"/>
        <w:rPr>
          <w:rFonts w:ascii="Arial" w:hAnsi="Arial" w:cs="Arial"/>
        </w:rPr>
      </w:pPr>
      <w:r w:rsidRPr="00ED6350">
        <w:rPr>
          <w:rFonts w:ascii="Arial" w:hAnsi="Arial" w:cs="Arial"/>
        </w:rPr>
        <w:t xml:space="preserve">Proven experiences in fieldwork, flood resilience and monitoring and Evaluation </w:t>
      </w:r>
    </w:p>
    <w:p w14:paraId="0B70925E" w14:textId="35265536" w:rsidR="004A593A" w:rsidRDefault="004A593A" w:rsidP="004A593A">
      <w:pPr>
        <w:pStyle w:val="ListParagraph"/>
        <w:numPr>
          <w:ilvl w:val="0"/>
          <w:numId w:val="20"/>
        </w:numPr>
        <w:spacing w:line="276" w:lineRule="auto"/>
        <w:jc w:val="both"/>
        <w:rPr>
          <w:rFonts w:ascii="Arial" w:hAnsi="Arial" w:cs="Arial"/>
        </w:rPr>
      </w:pPr>
      <w:r w:rsidRPr="00ED6350">
        <w:rPr>
          <w:rFonts w:ascii="Arial" w:hAnsi="Arial" w:cs="Arial"/>
        </w:rPr>
        <w:t>Proven competence in managing quantitative data and statistical issues</w:t>
      </w:r>
      <w:r w:rsidR="00AB5F6C" w:rsidRPr="00ED6350">
        <w:rPr>
          <w:rFonts w:ascii="Arial" w:hAnsi="Arial" w:cs="Arial"/>
        </w:rPr>
        <w:t>.</w:t>
      </w:r>
      <w:r w:rsidRPr="00ED6350">
        <w:rPr>
          <w:rFonts w:ascii="Arial" w:hAnsi="Arial" w:cs="Arial"/>
        </w:rPr>
        <w:t xml:space="preserve"> </w:t>
      </w:r>
    </w:p>
    <w:p w14:paraId="1A9FC68C" w14:textId="286D39F8" w:rsidR="00845731" w:rsidRPr="00ED6350" w:rsidRDefault="00845731" w:rsidP="004A593A">
      <w:pPr>
        <w:pStyle w:val="ListParagraph"/>
        <w:numPr>
          <w:ilvl w:val="0"/>
          <w:numId w:val="20"/>
        </w:numPr>
        <w:spacing w:line="276" w:lineRule="auto"/>
        <w:jc w:val="both"/>
        <w:rPr>
          <w:rFonts w:ascii="Arial" w:hAnsi="Arial" w:cs="Arial"/>
        </w:rPr>
      </w:pPr>
      <w:r>
        <w:rPr>
          <w:rFonts w:ascii="Arial" w:hAnsi="Arial" w:cs="Arial"/>
        </w:rPr>
        <w:t xml:space="preserve">Proven experience working in Economic Empowerment/Livelihoods and SGBV sectors. </w:t>
      </w:r>
    </w:p>
    <w:p w14:paraId="78ABD352" w14:textId="0D59F8DD" w:rsidR="004A593A" w:rsidRPr="00ED6350" w:rsidRDefault="004A593A" w:rsidP="004A593A">
      <w:pPr>
        <w:pStyle w:val="ListParagraph"/>
        <w:numPr>
          <w:ilvl w:val="0"/>
          <w:numId w:val="20"/>
        </w:numPr>
        <w:spacing w:line="276" w:lineRule="auto"/>
        <w:jc w:val="both"/>
        <w:rPr>
          <w:rFonts w:ascii="Arial" w:hAnsi="Arial" w:cs="Arial"/>
        </w:rPr>
      </w:pPr>
      <w:r w:rsidRPr="00ED6350">
        <w:rPr>
          <w:rFonts w:ascii="Arial" w:hAnsi="Arial" w:cs="Arial"/>
        </w:rPr>
        <w:t>Proven track record of conducting qualitative research including the development of interview schedules and qualitative data analysis</w:t>
      </w:r>
      <w:r w:rsidR="00AB5F6C" w:rsidRPr="00ED6350">
        <w:rPr>
          <w:rFonts w:ascii="Arial" w:hAnsi="Arial" w:cs="Arial"/>
        </w:rPr>
        <w:t>.</w:t>
      </w:r>
      <w:r w:rsidRPr="00ED6350">
        <w:rPr>
          <w:rFonts w:ascii="Arial" w:hAnsi="Arial" w:cs="Arial"/>
        </w:rPr>
        <w:t xml:space="preserve"> </w:t>
      </w:r>
    </w:p>
    <w:p w14:paraId="72D6F350" w14:textId="0A036A05" w:rsidR="004A593A" w:rsidRPr="00ED6350" w:rsidRDefault="004A593A" w:rsidP="004A593A">
      <w:pPr>
        <w:pStyle w:val="ListParagraph"/>
        <w:numPr>
          <w:ilvl w:val="0"/>
          <w:numId w:val="20"/>
        </w:numPr>
        <w:spacing w:line="276" w:lineRule="auto"/>
        <w:jc w:val="both"/>
        <w:rPr>
          <w:rFonts w:ascii="Arial" w:hAnsi="Arial" w:cs="Arial"/>
        </w:rPr>
      </w:pPr>
      <w:r w:rsidRPr="00ED6350">
        <w:rPr>
          <w:rFonts w:ascii="Arial" w:hAnsi="Arial" w:cs="Arial"/>
        </w:rPr>
        <w:t>Excellent analytical and presentation skills</w:t>
      </w:r>
      <w:r w:rsidR="00B339E8" w:rsidRPr="00ED6350">
        <w:rPr>
          <w:rFonts w:ascii="Arial" w:hAnsi="Arial" w:cs="Arial"/>
        </w:rPr>
        <w:t>.</w:t>
      </w:r>
    </w:p>
    <w:p w14:paraId="3B412E16" w14:textId="4FACF72C" w:rsidR="004A593A" w:rsidRPr="00ED6350" w:rsidRDefault="004A593A" w:rsidP="004A593A">
      <w:pPr>
        <w:pStyle w:val="ListParagraph"/>
        <w:numPr>
          <w:ilvl w:val="0"/>
          <w:numId w:val="20"/>
        </w:numPr>
        <w:spacing w:line="276" w:lineRule="auto"/>
        <w:jc w:val="both"/>
        <w:rPr>
          <w:rFonts w:ascii="Arial" w:hAnsi="Arial" w:cs="Arial"/>
        </w:rPr>
      </w:pPr>
      <w:r w:rsidRPr="00ED6350">
        <w:rPr>
          <w:rFonts w:ascii="Arial" w:hAnsi="Arial" w:cs="Arial"/>
        </w:rPr>
        <w:t>Experience in providing to training local staff for field data collection</w:t>
      </w:r>
      <w:r w:rsidR="00AB5F6C" w:rsidRPr="00ED6350">
        <w:rPr>
          <w:rFonts w:ascii="Arial" w:hAnsi="Arial" w:cs="Arial"/>
        </w:rPr>
        <w:t>.</w:t>
      </w:r>
      <w:r w:rsidRPr="00ED6350">
        <w:rPr>
          <w:rFonts w:ascii="Arial" w:hAnsi="Arial" w:cs="Arial"/>
        </w:rPr>
        <w:t xml:space="preserve"> </w:t>
      </w:r>
    </w:p>
    <w:p w14:paraId="4E91DCBB" w14:textId="77777777" w:rsidR="004A593A" w:rsidRPr="00ED6350" w:rsidRDefault="004A593A" w:rsidP="004A593A">
      <w:pPr>
        <w:pStyle w:val="ListParagraph"/>
        <w:numPr>
          <w:ilvl w:val="0"/>
          <w:numId w:val="20"/>
        </w:numPr>
        <w:spacing w:line="276" w:lineRule="auto"/>
        <w:jc w:val="both"/>
        <w:rPr>
          <w:rFonts w:ascii="Arial" w:hAnsi="Arial" w:cs="Arial"/>
        </w:rPr>
      </w:pPr>
      <w:r w:rsidRPr="00ED6350">
        <w:rPr>
          <w:rFonts w:ascii="Arial" w:hAnsi="Arial" w:cs="Arial"/>
        </w:rPr>
        <w:t>Strong computer skills in spreadsheet, word processing, database management and statistical analysis software familiarity (SPSS, Stata, SaaS)</w:t>
      </w:r>
    </w:p>
    <w:p w14:paraId="4CCDCA80" w14:textId="3993385D" w:rsidR="004A593A" w:rsidRPr="00ED6350" w:rsidRDefault="004A593A" w:rsidP="004A593A">
      <w:pPr>
        <w:pStyle w:val="ListParagraph"/>
        <w:numPr>
          <w:ilvl w:val="0"/>
          <w:numId w:val="20"/>
        </w:numPr>
        <w:spacing w:line="276" w:lineRule="auto"/>
        <w:jc w:val="both"/>
        <w:rPr>
          <w:rFonts w:ascii="Arial" w:hAnsi="Arial" w:cs="Arial"/>
        </w:rPr>
      </w:pPr>
      <w:r w:rsidRPr="00ED6350">
        <w:rPr>
          <w:rFonts w:ascii="Arial" w:hAnsi="Arial" w:cs="Arial"/>
        </w:rPr>
        <w:t>Demonstrated capacity to work both independently and as part of a team</w:t>
      </w:r>
      <w:r w:rsidR="00AB5F6C" w:rsidRPr="00ED6350">
        <w:rPr>
          <w:rFonts w:ascii="Arial" w:hAnsi="Arial" w:cs="Arial"/>
        </w:rPr>
        <w:t>.</w:t>
      </w:r>
    </w:p>
    <w:p w14:paraId="0DDE5ECE" w14:textId="1DEA711A" w:rsidR="004A593A" w:rsidRPr="00ED6350" w:rsidRDefault="004A593A" w:rsidP="004A593A">
      <w:pPr>
        <w:pStyle w:val="ListParagraph"/>
        <w:numPr>
          <w:ilvl w:val="0"/>
          <w:numId w:val="20"/>
        </w:numPr>
        <w:spacing w:line="276" w:lineRule="auto"/>
        <w:jc w:val="both"/>
        <w:rPr>
          <w:rFonts w:ascii="Arial" w:hAnsi="Arial" w:cs="Arial"/>
        </w:rPr>
      </w:pPr>
      <w:r w:rsidRPr="00ED6350">
        <w:rPr>
          <w:rFonts w:ascii="Arial" w:hAnsi="Arial" w:cs="Arial"/>
        </w:rPr>
        <w:t>Excellent writing and speaking in English skills are essential</w:t>
      </w:r>
      <w:r w:rsidR="00304444" w:rsidRPr="00ED6350">
        <w:rPr>
          <w:rFonts w:ascii="Arial" w:hAnsi="Arial" w:cs="Arial"/>
        </w:rPr>
        <w:t>.</w:t>
      </w:r>
      <w:r w:rsidRPr="00ED6350">
        <w:rPr>
          <w:rFonts w:ascii="Arial" w:hAnsi="Arial" w:cs="Arial"/>
        </w:rPr>
        <w:t xml:space="preserve"> </w:t>
      </w:r>
    </w:p>
    <w:p w14:paraId="26E7B132" w14:textId="77777777" w:rsidR="004A593A" w:rsidRPr="00ED6350" w:rsidRDefault="004A593A" w:rsidP="004A593A">
      <w:pPr>
        <w:pStyle w:val="ListParagraph"/>
        <w:numPr>
          <w:ilvl w:val="0"/>
          <w:numId w:val="20"/>
        </w:numPr>
        <w:spacing w:line="276" w:lineRule="auto"/>
        <w:jc w:val="both"/>
        <w:rPr>
          <w:rFonts w:ascii="Arial" w:hAnsi="Arial" w:cs="Arial"/>
        </w:rPr>
      </w:pPr>
      <w:r w:rsidRPr="00ED6350">
        <w:rPr>
          <w:rFonts w:ascii="Arial" w:hAnsi="Arial" w:cs="Arial"/>
        </w:rPr>
        <w:t xml:space="preserve">Excellent communication and report writing skills. </w:t>
      </w:r>
    </w:p>
    <w:p w14:paraId="12556120" w14:textId="4CCF03A5" w:rsidR="004A593A" w:rsidRPr="00ED6350" w:rsidRDefault="004A593A" w:rsidP="004A593A">
      <w:pPr>
        <w:rPr>
          <w:rFonts w:ascii="Arial" w:hAnsi="Arial" w:cs="Arial"/>
        </w:rPr>
      </w:pPr>
      <w:r w:rsidRPr="00ED6350">
        <w:rPr>
          <w:rFonts w:ascii="Arial" w:hAnsi="Arial" w:cs="Arial"/>
          <w:iCs/>
        </w:rPr>
        <w:t xml:space="preserve">The Consultant/Consultancy Firm will take all responsibilities to ensure that the </w:t>
      </w:r>
      <w:r w:rsidR="003C335B">
        <w:rPr>
          <w:rFonts w:ascii="Arial" w:hAnsi="Arial" w:cs="Arial"/>
          <w:iCs/>
        </w:rPr>
        <w:t>Final Evaluation</w:t>
      </w:r>
      <w:r w:rsidRPr="00ED6350">
        <w:rPr>
          <w:rFonts w:ascii="Arial" w:hAnsi="Arial" w:cs="Arial"/>
          <w:iCs/>
        </w:rPr>
        <w:t xml:space="preserve"> is designed and conducted to respect and protect the rights and welfare of community people and to ensure that the </w:t>
      </w:r>
      <w:r w:rsidRPr="00ED6350">
        <w:rPr>
          <w:rFonts w:ascii="Arial" w:hAnsi="Arial" w:cs="Arial"/>
        </w:rPr>
        <w:t>Evaluation</w:t>
      </w:r>
      <w:r w:rsidRPr="00ED6350">
        <w:rPr>
          <w:rFonts w:ascii="Arial" w:hAnsi="Arial" w:cs="Arial"/>
          <w:iCs/>
        </w:rPr>
        <w:t xml:space="preserve"> is technically accurate, reliable, and legitimate, conducted in a transparent and impartial manner, and contributes to organizational learning and accountability. Therefore, the </w:t>
      </w:r>
      <w:r w:rsidRPr="00ED6350">
        <w:rPr>
          <w:rFonts w:ascii="Arial" w:hAnsi="Arial" w:cs="Arial"/>
        </w:rPr>
        <w:t>Evaluation</w:t>
      </w:r>
      <w:r w:rsidRPr="00ED6350">
        <w:rPr>
          <w:rFonts w:ascii="Arial" w:hAnsi="Arial" w:cs="Arial"/>
          <w:iCs/>
        </w:rPr>
        <w:t xml:space="preserve"> team should adhere to the </w:t>
      </w:r>
      <w:r w:rsidRPr="00ED6350">
        <w:rPr>
          <w:rFonts w:ascii="Arial" w:hAnsi="Arial" w:cs="Arial"/>
        </w:rPr>
        <w:t>Evaluation</w:t>
      </w:r>
      <w:r w:rsidRPr="00ED6350">
        <w:rPr>
          <w:rFonts w:ascii="Arial" w:hAnsi="Arial" w:cs="Arial"/>
          <w:iCs/>
        </w:rPr>
        <w:t xml:space="preserve"> standards and specific, applicable process outlined in the </w:t>
      </w:r>
      <w:hyperlink r:id="rId10" w:history="1">
        <w:r w:rsidRPr="00ED6350">
          <w:rPr>
            <w:rStyle w:val="Hyperlink"/>
            <w:rFonts w:ascii="Arial" w:hAnsi="Arial" w:cs="Arial"/>
            <w:iCs/>
          </w:rPr>
          <w:t>IFRC Framework for Evaluation</w:t>
        </w:r>
      </w:hyperlink>
      <w:r w:rsidRPr="00ED6350">
        <w:rPr>
          <w:rFonts w:ascii="Arial" w:hAnsi="Arial" w:cs="Arial"/>
          <w:iCs/>
        </w:rPr>
        <w:t>.</w:t>
      </w:r>
    </w:p>
    <w:p w14:paraId="7CEC80BA" w14:textId="77777777" w:rsidR="00CC1F05" w:rsidRPr="007D0456" w:rsidRDefault="00CC1F05" w:rsidP="00CC1F05">
      <w:pPr>
        <w:spacing w:before="7"/>
        <w:rPr>
          <w:rFonts w:ascii="Arial" w:eastAsia="Times New Roman" w:hAnsi="Arial" w:cs="Arial"/>
          <w:sz w:val="20"/>
          <w:szCs w:val="20"/>
        </w:rPr>
      </w:pPr>
    </w:p>
    <w:p w14:paraId="181369E4" w14:textId="50CC5336" w:rsidR="00CC1F05" w:rsidRPr="000F4D25" w:rsidRDefault="00CC1F05" w:rsidP="000F4D25">
      <w:pPr>
        <w:pStyle w:val="ListParagraph"/>
        <w:numPr>
          <w:ilvl w:val="0"/>
          <w:numId w:val="1"/>
        </w:numPr>
        <w:spacing w:line="276" w:lineRule="auto"/>
        <w:rPr>
          <w:rFonts w:ascii="Arial" w:hAnsi="Arial" w:cs="Arial"/>
          <w:b/>
          <w:bCs/>
          <w:color w:val="000000"/>
          <w:sz w:val="24"/>
          <w:szCs w:val="24"/>
        </w:rPr>
      </w:pPr>
      <w:r w:rsidRPr="000F4D25">
        <w:rPr>
          <w:rFonts w:ascii="Arial" w:hAnsi="Arial" w:cs="Arial"/>
          <w:b/>
          <w:bCs/>
          <w:color w:val="000000"/>
          <w:sz w:val="24"/>
          <w:szCs w:val="24"/>
        </w:rPr>
        <w:t>Application Procedures</w:t>
      </w:r>
    </w:p>
    <w:p w14:paraId="3BD20F4B" w14:textId="3AB65022" w:rsidR="00CC1F05" w:rsidRPr="00931AB0" w:rsidRDefault="00CC1F05" w:rsidP="00CC1F05">
      <w:pPr>
        <w:pStyle w:val="BodyText"/>
        <w:spacing w:before="182"/>
        <w:ind w:left="460" w:firstLine="0"/>
        <w:jc w:val="both"/>
        <w:rPr>
          <w:rFonts w:ascii="Arial" w:eastAsia="Arial" w:hAnsi="Arial" w:cs="Arial"/>
          <w:sz w:val="22"/>
          <w:szCs w:val="22"/>
        </w:rPr>
      </w:pPr>
      <w:r w:rsidRPr="00931AB0">
        <w:rPr>
          <w:rFonts w:ascii="Arial" w:hAnsi="Arial" w:cs="Arial"/>
          <w:spacing w:val="-1"/>
          <w:sz w:val="22"/>
          <w:szCs w:val="22"/>
        </w:rPr>
        <w:t>Interested consultants</w:t>
      </w:r>
      <w:r w:rsidRPr="00931AB0">
        <w:rPr>
          <w:rFonts w:ascii="Arial" w:hAnsi="Arial" w:cs="Arial"/>
          <w:sz w:val="22"/>
          <w:szCs w:val="22"/>
        </w:rPr>
        <w:t xml:space="preserve"> or </w:t>
      </w:r>
      <w:r w:rsidRPr="00931AB0">
        <w:rPr>
          <w:rFonts w:ascii="Arial" w:hAnsi="Arial" w:cs="Arial"/>
          <w:spacing w:val="-1"/>
          <w:sz w:val="22"/>
          <w:szCs w:val="22"/>
        </w:rPr>
        <w:t>consultancy</w:t>
      </w:r>
      <w:r w:rsidRPr="00931AB0">
        <w:rPr>
          <w:rFonts w:ascii="Arial" w:hAnsi="Arial" w:cs="Arial"/>
          <w:sz w:val="22"/>
          <w:szCs w:val="22"/>
        </w:rPr>
        <w:t xml:space="preserve"> </w:t>
      </w:r>
      <w:r w:rsidRPr="00931AB0">
        <w:rPr>
          <w:rFonts w:ascii="Arial" w:hAnsi="Arial" w:cs="Arial"/>
          <w:spacing w:val="-1"/>
          <w:sz w:val="22"/>
          <w:szCs w:val="22"/>
        </w:rPr>
        <w:t xml:space="preserve">firm </w:t>
      </w:r>
      <w:r w:rsidRPr="00931AB0">
        <w:rPr>
          <w:rFonts w:ascii="Arial" w:eastAsia="Arial" w:hAnsi="Arial" w:cs="Arial"/>
          <w:color w:val="000000"/>
          <w:sz w:val="22"/>
          <w:szCs w:val="22"/>
        </w:rPr>
        <w:t xml:space="preserve">should submit their expression of interest to </w:t>
      </w:r>
      <w:r w:rsidR="00931AB0" w:rsidRPr="00931AB0">
        <w:rPr>
          <w:rFonts w:ascii="Arial" w:eastAsia="Arial" w:hAnsi="Arial" w:cs="Arial"/>
          <w:color w:val="000000"/>
          <w:sz w:val="22"/>
          <w:szCs w:val="22"/>
        </w:rPr>
        <w:t>belal.hossain@bdrcs.org/sabina.yasmin@bdrcs.org</w:t>
      </w:r>
      <w:r w:rsidRPr="00931AB0">
        <w:rPr>
          <w:rFonts w:ascii="Arial" w:eastAsia="Arial" w:hAnsi="Arial" w:cs="Arial"/>
          <w:color w:val="000000"/>
          <w:sz w:val="22"/>
          <w:szCs w:val="22"/>
        </w:rPr>
        <w:t xml:space="preserve"> by </w:t>
      </w:r>
      <w:r w:rsidR="00931AB0" w:rsidRPr="00931AB0">
        <w:rPr>
          <w:rFonts w:ascii="Arial" w:eastAsia="Arial" w:hAnsi="Arial" w:cs="Arial"/>
          <w:color w:val="000000"/>
          <w:sz w:val="22"/>
          <w:szCs w:val="22"/>
        </w:rPr>
        <w:t>May 20, 2021</w:t>
      </w:r>
      <w:r w:rsidRPr="00931AB0">
        <w:rPr>
          <w:rFonts w:ascii="Arial" w:eastAsia="Arial" w:hAnsi="Arial" w:cs="Arial"/>
          <w:color w:val="000000"/>
          <w:sz w:val="22"/>
          <w:szCs w:val="22"/>
        </w:rPr>
        <w:t xml:space="preserve">. </w:t>
      </w:r>
      <w:r w:rsidRPr="00931AB0">
        <w:rPr>
          <w:rFonts w:ascii="Arial" w:eastAsia="Arial" w:hAnsi="Arial" w:cs="Arial"/>
          <w:sz w:val="22"/>
          <w:szCs w:val="22"/>
        </w:rPr>
        <w:t xml:space="preserve">In the subject line, please state the consultancy you are applying for, your company name or last name and first name. </w:t>
      </w:r>
      <w:r w:rsidRPr="00931AB0">
        <w:rPr>
          <w:rFonts w:ascii="Arial" w:eastAsia="Arial" w:hAnsi="Arial" w:cs="Arial"/>
          <w:b/>
          <w:bCs/>
          <w:sz w:val="22"/>
          <w:szCs w:val="22"/>
        </w:rPr>
        <w:t xml:space="preserve">(SUBJECT: FINAL EVALUATION OF </w:t>
      </w:r>
      <w:r w:rsidR="00F371A0" w:rsidRPr="00931AB0">
        <w:rPr>
          <w:rFonts w:ascii="Arial" w:eastAsia="Arial" w:hAnsi="Arial" w:cs="Arial"/>
          <w:b/>
          <w:bCs/>
          <w:sz w:val="22"/>
          <w:szCs w:val="22"/>
        </w:rPr>
        <w:t xml:space="preserve">Economic Empowerment of Rural Women (EERW) </w:t>
      </w:r>
      <w:proofErr w:type="spellStart"/>
      <w:r w:rsidR="00F371A0" w:rsidRPr="00931AB0">
        <w:rPr>
          <w:rFonts w:ascii="Arial" w:eastAsia="Arial" w:hAnsi="Arial" w:cs="Arial"/>
          <w:b/>
          <w:bCs/>
          <w:sz w:val="22"/>
          <w:szCs w:val="22"/>
        </w:rPr>
        <w:t>Programme</w:t>
      </w:r>
      <w:proofErr w:type="spellEnd"/>
      <w:r w:rsidR="00F371A0" w:rsidRPr="00931AB0">
        <w:rPr>
          <w:rFonts w:ascii="Arial" w:eastAsia="Arial" w:hAnsi="Arial" w:cs="Arial"/>
          <w:b/>
          <w:bCs/>
          <w:sz w:val="22"/>
          <w:szCs w:val="22"/>
        </w:rPr>
        <w:t xml:space="preserve"> in Bangladesh</w:t>
      </w:r>
      <w:r w:rsidRPr="00931AB0">
        <w:rPr>
          <w:rFonts w:ascii="Arial" w:eastAsia="Arial" w:hAnsi="Arial" w:cs="Arial"/>
          <w:b/>
          <w:bCs/>
          <w:sz w:val="22"/>
          <w:szCs w:val="22"/>
        </w:rPr>
        <w:t>)</w:t>
      </w:r>
      <w:r w:rsidRPr="00931AB0">
        <w:rPr>
          <w:rFonts w:ascii="Arial" w:eastAsia="Arial" w:hAnsi="Arial" w:cs="Arial"/>
          <w:sz w:val="22"/>
          <w:szCs w:val="22"/>
        </w:rPr>
        <w:t>.</w:t>
      </w:r>
    </w:p>
    <w:p w14:paraId="75087E00" w14:textId="1AD87DC8" w:rsidR="00224721" w:rsidRPr="00931AB0" w:rsidRDefault="00CC1F05" w:rsidP="009A2085">
      <w:pPr>
        <w:pStyle w:val="BodyText"/>
        <w:numPr>
          <w:ilvl w:val="0"/>
          <w:numId w:val="29"/>
        </w:numPr>
        <w:spacing w:before="182"/>
        <w:jc w:val="both"/>
        <w:rPr>
          <w:rFonts w:ascii="Arial" w:eastAsia="Arial" w:hAnsi="Arial" w:cs="Arial"/>
          <w:b/>
          <w:bCs/>
          <w:sz w:val="22"/>
          <w:szCs w:val="22"/>
        </w:rPr>
      </w:pPr>
      <w:r w:rsidRPr="00931AB0">
        <w:rPr>
          <w:rFonts w:ascii="Arial" w:eastAsia="Arial" w:hAnsi="Arial" w:cs="Arial"/>
          <w:b/>
          <w:bCs/>
          <w:color w:val="000000"/>
          <w:sz w:val="22"/>
          <w:szCs w:val="22"/>
        </w:rPr>
        <w:t>Application materials should include:</w:t>
      </w:r>
    </w:p>
    <w:p w14:paraId="265305A0" w14:textId="503D8311" w:rsidR="00224721" w:rsidRPr="00931AB0" w:rsidRDefault="00224721" w:rsidP="0019468E">
      <w:pPr>
        <w:numPr>
          <w:ilvl w:val="0"/>
          <w:numId w:val="30"/>
        </w:numPr>
        <w:tabs>
          <w:tab w:val="left" w:pos="426"/>
        </w:tabs>
        <w:spacing w:before="60" w:after="0" w:line="240" w:lineRule="auto"/>
        <w:jc w:val="both"/>
        <w:rPr>
          <w:rFonts w:ascii="Arial" w:hAnsi="Arial" w:cs="Arial"/>
          <w:iCs/>
        </w:rPr>
      </w:pPr>
      <w:r w:rsidRPr="00931AB0">
        <w:rPr>
          <w:rFonts w:ascii="Arial" w:hAnsi="Arial" w:cs="Arial"/>
          <w:b/>
          <w:iCs/>
        </w:rPr>
        <w:t>Cover letter</w:t>
      </w:r>
      <w:r w:rsidRPr="00931AB0">
        <w:rPr>
          <w:rFonts w:ascii="Arial" w:hAnsi="Arial" w:cs="Arial"/>
          <w:iCs/>
        </w:rPr>
        <w:t xml:space="preserve"> clearly summarizing your experience and competency as it pertains to this assignment (addressing Director, DRM, Bangladesh Red Crescent Society,</w:t>
      </w:r>
      <w:r w:rsidRPr="00931AB0">
        <w:rPr>
          <w:rFonts w:ascii="Arial" w:hAnsi="Arial" w:cs="Arial"/>
        </w:rPr>
        <w:t xml:space="preserve"> National Headquarters, 684-686 Red Crescent </w:t>
      </w:r>
      <w:proofErr w:type="spellStart"/>
      <w:r w:rsidRPr="00931AB0">
        <w:rPr>
          <w:rFonts w:ascii="Arial" w:hAnsi="Arial" w:cs="Arial"/>
        </w:rPr>
        <w:t>Sarak</w:t>
      </w:r>
      <w:proofErr w:type="spellEnd"/>
      <w:r w:rsidRPr="00931AB0">
        <w:rPr>
          <w:rFonts w:ascii="Arial" w:hAnsi="Arial" w:cs="Arial"/>
        </w:rPr>
        <w:t xml:space="preserve">, </w:t>
      </w:r>
      <w:proofErr w:type="spellStart"/>
      <w:r w:rsidRPr="00931AB0">
        <w:rPr>
          <w:rFonts w:ascii="Arial" w:hAnsi="Arial" w:cs="Arial"/>
        </w:rPr>
        <w:t>Baro</w:t>
      </w:r>
      <w:proofErr w:type="spellEnd"/>
      <w:r w:rsidRPr="00931AB0">
        <w:rPr>
          <w:rFonts w:ascii="Arial" w:hAnsi="Arial" w:cs="Arial"/>
        </w:rPr>
        <w:t xml:space="preserve"> </w:t>
      </w:r>
      <w:proofErr w:type="spellStart"/>
      <w:r w:rsidRPr="00931AB0">
        <w:rPr>
          <w:rFonts w:ascii="Arial" w:hAnsi="Arial" w:cs="Arial"/>
        </w:rPr>
        <w:t>Moghbazar</w:t>
      </w:r>
      <w:proofErr w:type="spellEnd"/>
      <w:r w:rsidRPr="00931AB0">
        <w:rPr>
          <w:rFonts w:ascii="Arial" w:hAnsi="Arial" w:cs="Arial"/>
        </w:rPr>
        <w:t>, Dhaka-1217</w:t>
      </w:r>
      <w:r w:rsidRPr="00931AB0">
        <w:rPr>
          <w:rFonts w:ascii="Arial" w:hAnsi="Arial" w:cs="Arial"/>
          <w:iCs/>
        </w:rPr>
        <w:t xml:space="preserve">).   </w:t>
      </w:r>
    </w:p>
    <w:p w14:paraId="5A0B8C03" w14:textId="77777777" w:rsidR="00224721" w:rsidRPr="0019468E" w:rsidRDefault="00224721" w:rsidP="0019468E">
      <w:pPr>
        <w:pStyle w:val="ListParagraph"/>
        <w:numPr>
          <w:ilvl w:val="0"/>
          <w:numId w:val="30"/>
        </w:numPr>
        <w:spacing w:after="0" w:line="240" w:lineRule="auto"/>
        <w:contextualSpacing w:val="0"/>
        <w:rPr>
          <w:rFonts w:ascii="Arial" w:hAnsi="Arial" w:cs="Arial"/>
          <w:szCs w:val="28"/>
          <w:lang w:bidi="bn-IN"/>
        </w:rPr>
      </w:pPr>
      <w:r w:rsidRPr="0019468E">
        <w:rPr>
          <w:rFonts w:ascii="Arial" w:hAnsi="Arial" w:cs="Arial"/>
          <w:b/>
          <w:bCs/>
        </w:rPr>
        <w:t>Technical proposal</w:t>
      </w:r>
      <w:r w:rsidRPr="0019468E">
        <w:rPr>
          <w:rFonts w:ascii="Arial" w:hAnsi="Arial" w:cs="Arial"/>
          <w:szCs w:val="28"/>
          <w:lang w:bidi="bn-IN"/>
        </w:rPr>
        <w:t xml:space="preserve"> not exceeding eight pages expressing an understanding and interpretation of the </w:t>
      </w:r>
      <w:proofErr w:type="spellStart"/>
      <w:r w:rsidRPr="0019468E">
        <w:rPr>
          <w:rFonts w:ascii="Arial" w:hAnsi="Arial" w:cs="Arial"/>
          <w:szCs w:val="28"/>
          <w:lang w:bidi="bn-IN"/>
        </w:rPr>
        <w:t>ToR</w:t>
      </w:r>
      <w:proofErr w:type="spellEnd"/>
      <w:r w:rsidRPr="0019468E">
        <w:rPr>
          <w:rFonts w:ascii="Arial" w:hAnsi="Arial" w:cs="Arial"/>
          <w:szCs w:val="28"/>
          <w:lang w:bidi="bn-IN"/>
        </w:rPr>
        <w:t xml:space="preserve">, the proposed methodology, and a time and activity schedule. </w:t>
      </w:r>
    </w:p>
    <w:p w14:paraId="08073479" w14:textId="77777777" w:rsidR="00224721" w:rsidRPr="0019468E" w:rsidRDefault="00224721" w:rsidP="0019468E">
      <w:pPr>
        <w:pStyle w:val="ListParagraph"/>
        <w:numPr>
          <w:ilvl w:val="0"/>
          <w:numId w:val="30"/>
        </w:numPr>
        <w:spacing w:after="0" w:line="240" w:lineRule="auto"/>
        <w:contextualSpacing w:val="0"/>
        <w:jc w:val="both"/>
        <w:rPr>
          <w:rFonts w:ascii="Arial" w:hAnsi="Arial" w:cs="Arial"/>
        </w:rPr>
      </w:pPr>
      <w:r w:rsidRPr="0019468E">
        <w:rPr>
          <w:rFonts w:ascii="Arial" w:hAnsi="Arial" w:cs="Arial"/>
          <w:b/>
          <w:bCs/>
        </w:rPr>
        <w:t>Financial proposal</w:t>
      </w:r>
      <w:r w:rsidRPr="0019468E">
        <w:rPr>
          <w:rFonts w:ascii="Arial" w:hAnsi="Arial" w:cs="Arial"/>
        </w:rPr>
        <w:t xml:space="preserve"> itemizing estimated costs for services rendered (daily consultancy fees), accommodation and living costs, transport costs, stationery costs, and any other related supplies or services required for the review in BDT and modality of payment. Please also attach a TIN/Registration Certificate.</w:t>
      </w:r>
    </w:p>
    <w:p w14:paraId="1774B038" w14:textId="19304DEE" w:rsidR="00224721" w:rsidRPr="0019468E" w:rsidRDefault="00224721" w:rsidP="0019468E">
      <w:pPr>
        <w:pStyle w:val="ListParagraph"/>
        <w:numPr>
          <w:ilvl w:val="0"/>
          <w:numId w:val="30"/>
        </w:numPr>
        <w:spacing w:after="0" w:line="240" w:lineRule="auto"/>
        <w:contextualSpacing w:val="0"/>
        <w:jc w:val="both"/>
        <w:rPr>
          <w:rFonts w:ascii="Arial" w:hAnsi="Arial" w:cs="Arial"/>
        </w:rPr>
      </w:pPr>
      <w:r w:rsidRPr="0019468E">
        <w:rPr>
          <w:rFonts w:ascii="Arial" w:hAnsi="Arial" w:cs="Arial"/>
          <w:b/>
          <w:bCs/>
        </w:rPr>
        <w:t>Detailed CVs</w:t>
      </w:r>
      <w:r w:rsidRPr="0019468E">
        <w:rPr>
          <w:rFonts w:ascii="Arial" w:hAnsi="Arial" w:cs="Arial"/>
        </w:rPr>
        <w:t xml:space="preserve"> of all professionals who will work on the </w:t>
      </w:r>
      <w:r w:rsidR="00B92791">
        <w:rPr>
          <w:rFonts w:ascii="Arial" w:hAnsi="Arial" w:cs="Arial"/>
        </w:rPr>
        <w:t>Final Evaluation</w:t>
      </w:r>
      <w:r w:rsidRPr="0019468E">
        <w:rPr>
          <w:rFonts w:ascii="Arial" w:hAnsi="Arial" w:cs="Arial"/>
        </w:rPr>
        <w:t xml:space="preserve">. If there is more than one consultant on the proposed </w:t>
      </w:r>
      <w:r w:rsidR="00B92791">
        <w:rPr>
          <w:rFonts w:ascii="Arial" w:hAnsi="Arial" w:cs="Arial"/>
        </w:rPr>
        <w:t xml:space="preserve">Final </w:t>
      </w:r>
      <w:r w:rsidR="009A2085">
        <w:rPr>
          <w:rFonts w:ascii="Arial" w:hAnsi="Arial" w:cs="Arial"/>
        </w:rPr>
        <w:t>Evaluation</w:t>
      </w:r>
      <w:r w:rsidR="009A2085" w:rsidRPr="0019468E">
        <w:rPr>
          <w:rFonts w:ascii="Arial" w:hAnsi="Arial" w:cs="Arial"/>
        </w:rPr>
        <w:t xml:space="preserve"> </w:t>
      </w:r>
      <w:r w:rsidRPr="0019468E">
        <w:rPr>
          <w:rFonts w:ascii="Arial" w:hAnsi="Arial" w:cs="Arial"/>
        </w:rPr>
        <w:t xml:space="preserve">team, please attach a table describing the level of effort (in number of days) of each team member in each of the baseline study activities. </w:t>
      </w:r>
      <w:r w:rsidR="009A2085">
        <w:rPr>
          <w:rFonts w:ascii="Arial" w:hAnsi="Arial" w:cs="Arial"/>
        </w:rPr>
        <w:t xml:space="preserve"> </w:t>
      </w:r>
    </w:p>
    <w:p w14:paraId="729918E6" w14:textId="77777777" w:rsidR="00224721" w:rsidRPr="0019468E" w:rsidRDefault="00224721" w:rsidP="0019468E">
      <w:pPr>
        <w:pStyle w:val="ListParagraph"/>
        <w:numPr>
          <w:ilvl w:val="0"/>
          <w:numId w:val="30"/>
        </w:numPr>
        <w:spacing w:after="0" w:line="240" w:lineRule="auto"/>
        <w:contextualSpacing w:val="0"/>
        <w:jc w:val="both"/>
        <w:rPr>
          <w:rFonts w:ascii="Arial" w:hAnsi="Arial" w:cs="Arial"/>
        </w:rPr>
      </w:pPr>
      <w:r w:rsidRPr="0019468E">
        <w:rPr>
          <w:rFonts w:ascii="Arial" w:hAnsi="Arial" w:cs="Arial"/>
          <w:b/>
          <w:bCs/>
        </w:rPr>
        <w:t>Professional references</w:t>
      </w:r>
      <w:r w:rsidRPr="0019468E">
        <w:rPr>
          <w:rFonts w:ascii="Arial" w:hAnsi="Arial" w:cs="Arial"/>
        </w:rPr>
        <w:t xml:space="preserve"> needed to provide two or three references from your previous clients.</w:t>
      </w:r>
    </w:p>
    <w:p w14:paraId="765D3779" w14:textId="0B701135" w:rsidR="00224721" w:rsidRPr="0019468E" w:rsidRDefault="00224721" w:rsidP="0019468E">
      <w:pPr>
        <w:pStyle w:val="ListParagraph"/>
        <w:numPr>
          <w:ilvl w:val="0"/>
          <w:numId w:val="30"/>
        </w:numPr>
        <w:spacing w:after="0" w:line="240" w:lineRule="auto"/>
        <w:contextualSpacing w:val="0"/>
        <w:jc w:val="both"/>
        <w:rPr>
          <w:rFonts w:ascii="Arial" w:hAnsi="Arial" w:cs="Arial"/>
        </w:rPr>
      </w:pPr>
      <w:r w:rsidRPr="0019468E">
        <w:rPr>
          <w:rFonts w:ascii="Arial" w:hAnsi="Arial" w:cs="Arial"/>
          <w:b/>
          <w:bCs/>
        </w:rPr>
        <w:t xml:space="preserve">Short example from previous </w:t>
      </w:r>
      <w:r w:rsidR="00B92791">
        <w:rPr>
          <w:rFonts w:ascii="Arial" w:hAnsi="Arial" w:cs="Arial"/>
        </w:rPr>
        <w:t>Final Evaluation</w:t>
      </w:r>
      <w:r w:rsidR="009A2085" w:rsidRPr="0019468E">
        <w:rPr>
          <w:rFonts w:ascii="Arial" w:hAnsi="Arial" w:cs="Arial"/>
        </w:rPr>
        <w:t xml:space="preserve"> </w:t>
      </w:r>
      <w:r w:rsidRPr="0019468E">
        <w:rPr>
          <w:rFonts w:ascii="Arial" w:hAnsi="Arial" w:cs="Arial"/>
        </w:rPr>
        <w:t xml:space="preserve">report that is relevant to this work (5-7 pages).  </w:t>
      </w:r>
      <w:r w:rsidR="009A2085">
        <w:rPr>
          <w:rFonts w:ascii="Arial" w:hAnsi="Arial" w:cs="Arial"/>
        </w:rPr>
        <w:t xml:space="preserve"> </w:t>
      </w:r>
    </w:p>
    <w:p w14:paraId="3FEA9B42" w14:textId="77777777" w:rsidR="00224721" w:rsidRPr="009A2085" w:rsidRDefault="00224721" w:rsidP="009A2085">
      <w:pPr>
        <w:rPr>
          <w:rFonts w:ascii="Arial" w:hAnsi="Arial" w:cs="Arial"/>
          <w:sz w:val="20"/>
          <w:szCs w:val="20"/>
        </w:rPr>
      </w:pPr>
    </w:p>
    <w:p w14:paraId="02786DFA" w14:textId="77777777" w:rsidR="00CC1F05" w:rsidRPr="007D0456" w:rsidRDefault="00CC1F05" w:rsidP="00CC1F05">
      <w:pPr>
        <w:autoSpaceDE w:val="0"/>
        <w:autoSpaceDN w:val="0"/>
        <w:adjustRightInd w:val="0"/>
        <w:ind w:left="459"/>
        <w:jc w:val="both"/>
        <w:rPr>
          <w:rFonts w:ascii="Arial" w:hAnsi="Arial" w:cs="Arial"/>
          <w:i/>
          <w:iCs/>
          <w:sz w:val="20"/>
          <w:szCs w:val="20"/>
        </w:rPr>
      </w:pPr>
      <w:r w:rsidRPr="007D0456">
        <w:rPr>
          <w:rFonts w:ascii="Arial" w:eastAsia="Arial" w:hAnsi="Arial" w:cs="Arial"/>
          <w:i/>
          <w:iCs/>
          <w:sz w:val="20"/>
          <w:szCs w:val="20"/>
        </w:rPr>
        <w:t>Application materials are non-returnable, and we thank you in advance for understanding that only short-listed candidates will be contacted for the next step in the application process and the selection panel does not have the capacity to respond to any requests for application feedback. Please take note that e</w:t>
      </w:r>
      <w:r w:rsidRPr="007D0456">
        <w:rPr>
          <w:rFonts w:ascii="Arial" w:hAnsi="Arial" w:cs="Arial"/>
          <w:i/>
          <w:iCs/>
          <w:sz w:val="20"/>
          <w:szCs w:val="20"/>
        </w:rPr>
        <w:t>xpressions of interest that do not cover these requirements will not be considered.</w:t>
      </w:r>
    </w:p>
    <w:p w14:paraId="3CCB98DF" w14:textId="77777777" w:rsidR="00E35B17" w:rsidRPr="0098071C" w:rsidRDefault="00E35B17" w:rsidP="00E35B17">
      <w:pPr>
        <w:pStyle w:val="BodyText"/>
        <w:numPr>
          <w:ilvl w:val="0"/>
          <w:numId w:val="29"/>
        </w:numPr>
        <w:spacing w:before="182"/>
        <w:jc w:val="both"/>
        <w:rPr>
          <w:rFonts w:ascii="Arial" w:hAnsi="Arial" w:cs="Arial"/>
          <w:b/>
          <w:sz w:val="22"/>
          <w:szCs w:val="22"/>
        </w:rPr>
      </w:pPr>
      <w:r w:rsidRPr="0098071C">
        <w:rPr>
          <w:rFonts w:ascii="Arial" w:hAnsi="Arial" w:cs="Arial"/>
          <w:b/>
          <w:iCs/>
          <w:sz w:val="22"/>
          <w:szCs w:val="22"/>
        </w:rPr>
        <w:t>Application</w:t>
      </w:r>
      <w:r w:rsidRPr="0098071C">
        <w:rPr>
          <w:rFonts w:ascii="Arial" w:hAnsi="Arial" w:cs="Arial"/>
          <w:b/>
          <w:sz w:val="22"/>
          <w:szCs w:val="22"/>
        </w:rPr>
        <w:t xml:space="preserve"> procedures</w:t>
      </w:r>
    </w:p>
    <w:p w14:paraId="69B47AE6" w14:textId="6C54647A" w:rsidR="00E35B17" w:rsidRDefault="00E35B17" w:rsidP="00C47408">
      <w:pPr>
        <w:rPr>
          <w:rFonts w:ascii="Arial" w:hAnsi="Arial" w:cs="Arial"/>
          <w:iCs/>
        </w:rPr>
      </w:pPr>
      <w:r w:rsidRPr="007D0456">
        <w:rPr>
          <w:rFonts w:ascii="Arial" w:hAnsi="Arial" w:cs="Arial"/>
          <w:iCs/>
        </w:rPr>
        <w:t xml:space="preserve">Please email </w:t>
      </w:r>
      <w:r w:rsidR="004575D1">
        <w:rPr>
          <w:rFonts w:ascii="Arial" w:hAnsi="Arial" w:cs="Arial"/>
          <w:iCs/>
        </w:rPr>
        <w:t xml:space="preserve">the </w:t>
      </w:r>
      <w:r w:rsidRPr="007D0456">
        <w:rPr>
          <w:rFonts w:ascii="Arial" w:hAnsi="Arial" w:cs="Arial"/>
          <w:iCs/>
        </w:rPr>
        <w:t>complete applications to</w:t>
      </w:r>
      <w:r w:rsidR="004575D1">
        <w:rPr>
          <w:rFonts w:ascii="Arial" w:hAnsi="Arial" w:cs="Arial"/>
          <w:iCs/>
        </w:rPr>
        <w:t>:</w:t>
      </w:r>
      <w:r w:rsidRPr="007D0456">
        <w:rPr>
          <w:rFonts w:ascii="Arial" w:hAnsi="Arial" w:cs="Arial"/>
          <w:iCs/>
        </w:rPr>
        <w:t xml:space="preserve"> </w:t>
      </w:r>
      <w:r w:rsidR="00C47408" w:rsidRPr="00931AB0">
        <w:rPr>
          <w:rFonts w:ascii="Arial" w:eastAsia="Arial" w:hAnsi="Arial" w:cs="Arial"/>
          <w:color w:val="000000"/>
        </w:rPr>
        <w:t>belal.hossain@bdrcs.org/sabina.yasmin@bdrcs.org</w:t>
      </w:r>
      <w:r w:rsidR="00C47408" w:rsidRPr="00E35B17">
        <w:rPr>
          <w:rFonts w:ascii="Arial" w:hAnsi="Arial" w:cs="Arial"/>
          <w:b/>
          <w:bCs/>
          <w:iCs/>
          <w:highlight w:val="yellow"/>
        </w:rPr>
        <w:t xml:space="preserve"> </w:t>
      </w:r>
      <w:r>
        <w:rPr>
          <w:rFonts w:ascii="Arial" w:hAnsi="Arial" w:cs="Arial"/>
          <w:iCs/>
        </w:rPr>
        <w:t xml:space="preserve"> </w:t>
      </w:r>
    </w:p>
    <w:p w14:paraId="2C7E10F0" w14:textId="77777777" w:rsidR="00E35B17" w:rsidRPr="007D0456" w:rsidRDefault="00E35B17" w:rsidP="00E35B17">
      <w:pPr>
        <w:jc w:val="both"/>
        <w:rPr>
          <w:rFonts w:ascii="Arial" w:hAnsi="Arial" w:cs="Arial"/>
          <w:b/>
          <w:bCs/>
        </w:rPr>
      </w:pPr>
      <w:r w:rsidRPr="007D0456">
        <w:rPr>
          <w:rFonts w:ascii="Arial" w:hAnsi="Arial" w:cs="Arial"/>
          <w:b/>
          <w:iCs/>
        </w:rPr>
        <w:t>Deadline</w:t>
      </w:r>
      <w:r w:rsidRPr="007D0456">
        <w:rPr>
          <w:rFonts w:ascii="Arial" w:hAnsi="Arial" w:cs="Arial"/>
          <w:b/>
          <w:bCs/>
        </w:rPr>
        <w:t xml:space="preserve"> for applications:</w:t>
      </w:r>
    </w:p>
    <w:p w14:paraId="1C20AC48" w14:textId="12BC0C87" w:rsidR="00E35B17" w:rsidRPr="00C47408" w:rsidRDefault="00E35B17" w:rsidP="00E35B17">
      <w:pPr>
        <w:jc w:val="both"/>
        <w:rPr>
          <w:rFonts w:ascii="Arial" w:hAnsi="Arial" w:cs="Arial"/>
        </w:rPr>
      </w:pPr>
      <w:r w:rsidRPr="007D0456">
        <w:rPr>
          <w:rFonts w:ascii="Arial" w:hAnsi="Arial" w:cs="Arial"/>
        </w:rPr>
        <w:t xml:space="preserve">          </w:t>
      </w:r>
      <w:r w:rsidR="00C47408" w:rsidRPr="00C47408">
        <w:rPr>
          <w:rFonts w:ascii="Arial" w:hAnsi="Arial" w:cs="Arial"/>
        </w:rPr>
        <w:t>20 May</w:t>
      </w:r>
      <w:r w:rsidRPr="00C47408">
        <w:rPr>
          <w:rFonts w:ascii="Arial" w:hAnsi="Arial" w:cs="Arial"/>
        </w:rPr>
        <w:t xml:space="preserve"> 2</w:t>
      </w:r>
      <w:r w:rsidR="000F4D25" w:rsidRPr="00C47408">
        <w:rPr>
          <w:rFonts w:ascii="Arial" w:hAnsi="Arial" w:cs="Arial"/>
        </w:rPr>
        <w:t>021</w:t>
      </w:r>
    </w:p>
    <w:p w14:paraId="5E283F4F" w14:textId="4170F3FB" w:rsidR="00E35B17" w:rsidRPr="00C47408" w:rsidRDefault="00E35B17" w:rsidP="00E35B17">
      <w:pPr>
        <w:pStyle w:val="BodyText"/>
        <w:numPr>
          <w:ilvl w:val="0"/>
          <w:numId w:val="29"/>
        </w:numPr>
        <w:spacing w:before="182"/>
        <w:jc w:val="both"/>
        <w:rPr>
          <w:rFonts w:ascii="Arial" w:hAnsi="Arial" w:cs="Arial"/>
          <w:b/>
          <w:bCs/>
          <w:sz w:val="22"/>
          <w:szCs w:val="22"/>
        </w:rPr>
      </w:pPr>
      <w:r w:rsidRPr="00C47408">
        <w:rPr>
          <w:rFonts w:ascii="Arial" w:hAnsi="Arial" w:cs="Arial"/>
          <w:b/>
          <w:bCs/>
          <w:sz w:val="22"/>
          <w:szCs w:val="22"/>
        </w:rPr>
        <w:t>Timelines</w:t>
      </w:r>
    </w:p>
    <w:p w14:paraId="4FED1450" w14:textId="6DFA9382" w:rsidR="000E3D1C" w:rsidRPr="00ED6350" w:rsidRDefault="00E35B17" w:rsidP="00ED6350">
      <w:pPr>
        <w:jc w:val="both"/>
        <w:rPr>
          <w:rFonts w:ascii="Arial" w:hAnsi="Arial" w:cs="Arial"/>
        </w:rPr>
      </w:pPr>
      <w:r w:rsidRPr="00C47408">
        <w:rPr>
          <w:rFonts w:ascii="Arial" w:hAnsi="Arial" w:cs="Arial"/>
        </w:rPr>
        <w:t>The assignment is expected to take no</w:t>
      </w:r>
      <w:r w:rsidR="001857F1" w:rsidRPr="00C47408">
        <w:rPr>
          <w:rFonts w:ascii="Arial" w:hAnsi="Arial" w:cs="Arial"/>
        </w:rPr>
        <w:t>t</w:t>
      </w:r>
      <w:r w:rsidRPr="00C47408">
        <w:rPr>
          <w:rFonts w:ascii="Arial" w:hAnsi="Arial" w:cs="Arial"/>
        </w:rPr>
        <w:t xml:space="preserve"> more than </w:t>
      </w:r>
      <w:r w:rsidR="00AD7C97" w:rsidRPr="00C47408">
        <w:rPr>
          <w:rFonts w:ascii="Arial" w:hAnsi="Arial" w:cs="Arial"/>
        </w:rPr>
        <w:t>28</w:t>
      </w:r>
      <w:r w:rsidR="00FA27EE" w:rsidRPr="00C47408">
        <w:rPr>
          <w:rFonts w:ascii="Arial" w:hAnsi="Arial" w:cs="Arial"/>
        </w:rPr>
        <w:t xml:space="preserve"> </w:t>
      </w:r>
      <w:r w:rsidRPr="00C47408">
        <w:rPr>
          <w:rFonts w:ascii="Arial" w:hAnsi="Arial" w:cs="Arial"/>
        </w:rPr>
        <w:t xml:space="preserve">days in </w:t>
      </w:r>
      <w:r w:rsidR="00CA7374">
        <w:rPr>
          <w:rFonts w:ascii="Arial" w:hAnsi="Arial" w:cs="Arial"/>
        </w:rPr>
        <w:t xml:space="preserve">mentioned </w:t>
      </w:r>
      <w:r w:rsidRPr="00C47408">
        <w:rPr>
          <w:rFonts w:ascii="Arial" w:hAnsi="Arial" w:cs="Arial"/>
        </w:rPr>
        <w:t xml:space="preserve">period. The consultancy needs to be completed and final report submitted before </w:t>
      </w:r>
      <w:r w:rsidR="00C47408" w:rsidRPr="00C47408">
        <w:rPr>
          <w:rFonts w:ascii="Arial" w:hAnsi="Arial" w:cs="Arial"/>
        </w:rPr>
        <w:t>30 June</w:t>
      </w:r>
      <w:r w:rsidR="00AD7C97" w:rsidRPr="00C47408">
        <w:rPr>
          <w:rFonts w:ascii="Arial" w:hAnsi="Arial" w:cs="Arial"/>
        </w:rPr>
        <w:t xml:space="preserve"> </w:t>
      </w:r>
      <w:r w:rsidRPr="00C47408">
        <w:rPr>
          <w:rFonts w:ascii="Arial" w:hAnsi="Arial" w:cs="Arial"/>
        </w:rPr>
        <w:t>20</w:t>
      </w:r>
      <w:r w:rsidR="00AD7C97" w:rsidRPr="00C47408">
        <w:rPr>
          <w:rFonts w:ascii="Arial" w:hAnsi="Arial" w:cs="Arial"/>
        </w:rPr>
        <w:t>21</w:t>
      </w:r>
      <w:r w:rsidRPr="00C47408">
        <w:rPr>
          <w:rFonts w:ascii="Arial" w:hAnsi="Arial" w:cs="Arial"/>
        </w:rPr>
        <w:t>. Proposals</w:t>
      </w:r>
      <w:r w:rsidRPr="007D0456">
        <w:rPr>
          <w:rFonts w:ascii="Arial" w:hAnsi="Arial" w:cs="Arial"/>
        </w:rPr>
        <w:t xml:space="preserve"> with an implementation timeframe of more than </w:t>
      </w:r>
      <w:r w:rsidR="00AD7C97">
        <w:rPr>
          <w:rFonts w:ascii="Arial" w:hAnsi="Arial" w:cs="Arial"/>
        </w:rPr>
        <w:t>28</w:t>
      </w:r>
      <w:r w:rsidRPr="007D0456">
        <w:rPr>
          <w:rFonts w:ascii="Arial" w:hAnsi="Arial" w:cs="Arial"/>
        </w:rPr>
        <w:t xml:space="preserve"> days will be considered unresponsive and will be disqualified from further evaluation.</w:t>
      </w:r>
      <w:r w:rsidR="009A2085">
        <w:rPr>
          <w:rFonts w:ascii="Arial" w:hAnsi="Arial" w:cs="Arial"/>
        </w:rPr>
        <w:t xml:space="preserve"> </w:t>
      </w:r>
    </w:p>
    <w:sectPr w:rsidR="000E3D1C" w:rsidRPr="00ED6350" w:rsidSect="005D1906">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6C7B" w14:textId="77777777" w:rsidR="000127CF" w:rsidRDefault="000127CF" w:rsidP="00596464">
      <w:pPr>
        <w:spacing w:after="0" w:line="240" w:lineRule="auto"/>
      </w:pPr>
      <w:r>
        <w:separator/>
      </w:r>
    </w:p>
  </w:endnote>
  <w:endnote w:type="continuationSeparator" w:id="0">
    <w:p w14:paraId="3C56824C" w14:textId="77777777" w:rsidR="000127CF" w:rsidRDefault="000127CF" w:rsidP="0059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Sylfae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F60D" w14:textId="61F2A05A" w:rsidR="004D1FA8" w:rsidRDefault="004D1FA8">
    <w:pPr>
      <w:pStyle w:val="Footer"/>
    </w:pPr>
    <w:r>
      <w:rPr>
        <w:noProof/>
      </w:rPr>
      <w:drawing>
        <wp:anchor distT="0" distB="0" distL="114300" distR="114300" simplePos="0" relativeHeight="251660288" behindDoc="0" locked="0" layoutInCell="1" allowOverlap="1" wp14:anchorId="497CC00E" wp14:editId="3C61945B">
          <wp:simplePos x="0" y="0"/>
          <wp:positionH relativeFrom="column">
            <wp:posOffset>28575</wp:posOffset>
          </wp:positionH>
          <wp:positionV relativeFrom="paragraph">
            <wp:posOffset>-215265</wp:posOffset>
          </wp:positionV>
          <wp:extent cx="704850" cy="661670"/>
          <wp:effectExtent l="0" t="0" r="0" b="5080"/>
          <wp:wrapThrough wrapText="bothSides">
            <wp:wrapPolygon edited="0">
              <wp:start x="0" y="0"/>
              <wp:lineTo x="0" y="21144"/>
              <wp:lineTo x="21016" y="21144"/>
              <wp:lineTo x="21016" y="0"/>
              <wp:lineTo x="0" y="0"/>
            </wp:wrapPolygon>
          </wp:wrapThrough>
          <wp:docPr id="19" name="Picture 18">
            <a:extLst xmlns:a="http://schemas.openxmlformats.org/drawingml/2006/main">
              <a:ext uri="{FF2B5EF4-FFF2-40B4-BE49-F238E27FC236}">
                <a16:creationId xmlns:a16="http://schemas.microsoft.com/office/drawing/2014/main" id="{1C8CB894-56DA-42BE-AD2A-C45D9F46EC73}"/>
              </a:ext>
            </a:extLst>
          </wp:docPr>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1C8CB894-56DA-42BE-AD2A-C45D9F46EC7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661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sz w:val="20"/>
      </w:rPr>
      <w:drawing>
        <wp:anchor distT="0" distB="0" distL="114300" distR="114300" simplePos="0" relativeHeight="251662336" behindDoc="0" locked="0" layoutInCell="1" allowOverlap="1" wp14:anchorId="631A86C3" wp14:editId="4AF9942F">
          <wp:simplePos x="0" y="0"/>
          <wp:positionH relativeFrom="column">
            <wp:posOffset>5067300</wp:posOffset>
          </wp:positionH>
          <wp:positionV relativeFrom="paragraph">
            <wp:posOffset>-296545</wp:posOffset>
          </wp:positionV>
          <wp:extent cx="857250" cy="8375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7250" cy="8375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7348" w14:textId="77777777" w:rsidR="000127CF" w:rsidRDefault="000127CF" w:rsidP="00596464">
      <w:pPr>
        <w:spacing w:after="0" w:line="240" w:lineRule="auto"/>
      </w:pPr>
      <w:r>
        <w:separator/>
      </w:r>
    </w:p>
  </w:footnote>
  <w:footnote w:type="continuationSeparator" w:id="0">
    <w:p w14:paraId="5D6A02C1" w14:textId="77777777" w:rsidR="000127CF" w:rsidRDefault="000127CF" w:rsidP="00596464">
      <w:pPr>
        <w:spacing w:after="0" w:line="240" w:lineRule="auto"/>
      </w:pPr>
      <w:r>
        <w:continuationSeparator/>
      </w:r>
    </w:p>
  </w:footnote>
  <w:footnote w:id="1">
    <w:p w14:paraId="638F5B53" w14:textId="77777777" w:rsidR="004D1FA8" w:rsidRPr="00F95DD9" w:rsidRDefault="004D1FA8" w:rsidP="00DD7401">
      <w:pPr>
        <w:pStyle w:val="FootnoteText"/>
        <w:jc w:val="left"/>
        <w:rPr>
          <w:rFonts w:ascii="Book Antiqua" w:hAnsi="Book Antiqua"/>
        </w:rPr>
      </w:pPr>
      <w:r>
        <w:rPr>
          <w:rStyle w:val="FootnoteReference"/>
        </w:rPr>
        <w:footnoteRef/>
      </w:r>
      <w:r>
        <w:t xml:space="preserve"> </w:t>
      </w:r>
      <w:r w:rsidRPr="00AC1E04">
        <w:rPr>
          <w:rFonts w:ascii="Book Antiqua" w:hAnsi="Book Antiqua"/>
          <w:color w:val="222222"/>
          <w:shd w:val="clear" w:color="auto" w:fill="FFFFFF"/>
        </w:rPr>
        <w:t>Union is the smallest rural administrative and local government unit in Bangladesh</w:t>
      </w:r>
      <w:r>
        <w:rPr>
          <w:rFonts w:ascii="Book Antiqua" w:hAnsi="Book Antiqua"/>
          <w:color w:val="222222"/>
          <w:shd w:val="clear" w:color="auto" w:fill="FFFFFF"/>
        </w:rPr>
        <w:t>.</w:t>
      </w:r>
    </w:p>
  </w:footnote>
  <w:footnote w:id="2">
    <w:p w14:paraId="0DAF72FF" w14:textId="77777777" w:rsidR="004D1FA8" w:rsidRPr="00F95DD9" w:rsidRDefault="004D1FA8" w:rsidP="00DD7401">
      <w:pPr>
        <w:pStyle w:val="FootnoteText"/>
        <w:rPr>
          <w:lang w:val="en-US"/>
        </w:rPr>
      </w:pPr>
      <w:r>
        <w:rPr>
          <w:rStyle w:val="FootnoteReference"/>
        </w:rPr>
        <w:footnoteRef/>
      </w:r>
      <w:r>
        <w:t xml:space="preserve"> </w:t>
      </w:r>
      <w:proofErr w:type="spellStart"/>
      <w:r w:rsidRPr="00AC1E04">
        <w:rPr>
          <w:rFonts w:ascii="Book Antiqua" w:hAnsi="Book Antiqua"/>
          <w:color w:val="222222"/>
          <w:shd w:val="clear" w:color="auto" w:fill="FFFFFF"/>
        </w:rPr>
        <w:t>Upazila</w:t>
      </w:r>
      <w:proofErr w:type="spellEnd"/>
      <w:r w:rsidRPr="00AC1E04">
        <w:rPr>
          <w:rFonts w:ascii="Book Antiqua" w:hAnsi="Book Antiqua"/>
          <w:color w:val="222222"/>
          <w:shd w:val="clear" w:color="auto" w:fill="FFFFFF"/>
        </w:rPr>
        <w:t xml:space="preserve"> is the second lowest tier of regional administration in Bangladesh.</w:t>
      </w:r>
    </w:p>
  </w:footnote>
  <w:footnote w:id="3">
    <w:p w14:paraId="51B3E779" w14:textId="2D48D5C3" w:rsidR="004D1FA8" w:rsidRPr="00E80EEE" w:rsidRDefault="004D1FA8">
      <w:pPr>
        <w:pStyle w:val="FootnoteText"/>
        <w:rPr>
          <w:lang w:val="en-US"/>
        </w:rPr>
      </w:pPr>
      <w:r>
        <w:rPr>
          <w:rStyle w:val="FootnoteReference"/>
        </w:rPr>
        <w:footnoteRef/>
      </w:r>
      <w:r>
        <w:t xml:space="preserve"> </w:t>
      </w:r>
      <w:r w:rsidRPr="00C30250">
        <w:rPr>
          <w:rFonts w:ascii="Book Antiqua" w:eastAsiaTheme="minorHAnsi" w:hAnsi="Book Antiqua"/>
        </w:rPr>
        <w:t>Focus Group Discussion (FGD) is a qualitative research technique consisting of a structured discussion and used to obtain in-depth information from a group of people about a particular topic</w:t>
      </w:r>
      <w:r>
        <w:rPr>
          <w:rFonts w:ascii="Book Antiqua" w:eastAsiaTheme="minorHAnsi" w:hAnsi="Book Antiqua"/>
        </w:rPr>
        <w:t>.</w:t>
      </w:r>
    </w:p>
  </w:footnote>
  <w:footnote w:id="4">
    <w:p w14:paraId="7DD2F816" w14:textId="45874F85" w:rsidR="004D1FA8" w:rsidRPr="00CE66E5" w:rsidRDefault="004D1FA8">
      <w:pPr>
        <w:pStyle w:val="FootnoteText"/>
        <w:rPr>
          <w:lang w:val="en-US"/>
        </w:rPr>
      </w:pPr>
      <w:r>
        <w:rPr>
          <w:rStyle w:val="FootnoteReference"/>
        </w:rPr>
        <w:footnoteRef/>
      </w:r>
      <w:r>
        <w:t xml:space="preserve"> </w:t>
      </w:r>
      <w:r w:rsidRPr="00A51093">
        <w:rPr>
          <w:rFonts w:ascii="Book Antiqua" w:hAnsi="Book Antiqua"/>
        </w:rPr>
        <w:t>KII (Key informant interviews) are qualitative in-depth interviews with people who know what is going on in the community. The purpose of key informant interviews is to collect information from a wide range of people—including community leaders, professionals, or residents—who have first-hand knowledge about the community</w:t>
      </w:r>
      <w:r>
        <w:rPr>
          <w:rFonts w:ascii="Book Antiqua" w:hAnsi="Book Antiqua"/>
        </w:rPr>
        <w:t>.</w:t>
      </w:r>
    </w:p>
  </w:footnote>
  <w:footnote w:id="5">
    <w:p w14:paraId="50AB325D" w14:textId="77777777" w:rsidR="004D1FA8" w:rsidRPr="008A3B66" w:rsidRDefault="004D1FA8" w:rsidP="00393896">
      <w:pPr>
        <w:pStyle w:val="FootnoteText"/>
        <w:rPr>
          <w:lang w:val="en-US"/>
        </w:rPr>
      </w:pPr>
      <w:r>
        <w:rPr>
          <w:rStyle w:val="FootnoteReference"/>
        </w:rPr>
        <w:footnoteRef/>
      </w:r>
      <w:r>
        <w:t xml:space="preserve"> </w:t>
      </w:r>
      <w:r w:rsidRPr="008A3B66">
        <w:t>https://www.ifrc.org/Global/Publications/monitoring/IFRC-Framework-for-Evaluation.pdf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9C71" w14:textId="49305726" w:rsidR="004D1FA8" w:rsidRDefault="004D1FA8">
    <w:pPr>
      <w:pStyle w:val="Header"/>
    </w:pPr>
    <w:r>
      <w:rPr>
        <w:noProof/>
      </w:rPr>
      <w:drawing>
        <wp:anchor distT="0" distB="0" distL="114300" distR="114300" simplePos="0" relativeHeight="251659264" behindDoc="0" locked="0" layoutInCell="1" allowOverlap="1" wp14:anchorId="5E8C1DCD" wp14:editId="28C4BEF5">
          <wp:simplePos x="0" y="0"/>
          <wp:positionH relativeFrom="column">
            <wp:posOffset>2647315</wp:posOffset>
          </wp:positionH>
          <wp:positionV relativeFrom="paragraph">
            <wp:posOffset>-257810</wp:posOffset>
          </wp:positionV>
          <wp:extent cx="695325" cy="695325"/>
          <wp:effectExtent l="0" t="0" r="9525" b="9525"/>
          <wp:wrapThrough wrapText="bothSides">
            <wp:wrapPolygon edited="0">
              <wp:start x="5918" y="0"/>
              <wp:lineTo x="0" y="4142"/>
              <wp:lineTo x="0" y="15386"/>
              <wp:lineTo x="2367" y="18937"/>
              <wp:lineTo x="5326" y="21304"/>
              <wp:lineTo x="5918" y="21304"/>
              <wp:lineTo x="15386" y="21304"/>
              <wp:lineTo x="15978" y="21304"/>
              <wp:lineTo x="18937" y="18937"/>
              <wp:lineTo x="21304" y="15386"/>
              <wp:lineTo x="21304" y="4142"/>
              <wp:lineTo x="15386" y="0"/>
              <wp:lineTo x="591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9B1"/>
    <w:multiLevelType w:val="hybridMultilevel"/>
    <w:tmpl w:val="0D3AD4F4"/>
    <w:lvl w:ilvl="0" w:tplc="04090019">
      <w:start w:val="1"/>
      <w:numFmt w:val="lowerLetter"/>
      <w:lvlText w:val="%1."/>
      <w:lvlJc w:val="left"/>
      <w:pPr>
        <w:tabs>
          <w:tab w:val="num" w:pos="720"/>
        </w:tabs>
        <w:ind w:left="720" w:hanging="360"/>
      </w:pPr>
      <w:rPr>
        <w:rFonts w:hint="default"/>
      </w:rPr>
    </w:lvl>
    <w:lvl w:ilvl="1" w:tplc="1F36DE72">
      <w:start w:val="1"/>
      <w:numFmt w:val="lowerLetter"/>
      <w:lvlText w:val="%2."/>
      <w:lvlJc w:val="left"/>
      <w:pPr>
        <w:tabs>
          <w:tab w:val="num" w:pos="1353"/>
        </w:tabs>
        <w:ind w:left="1353" w:hanging="360"/>
      </w:pPr>
      <w:rPr>
        <w:rFonts w:hint="default"/>
        <w:b w:val="0"/>
        <w:bCs w:val="0"/>
      </w:rPr>
    </w:lvl>
    <w:lvl w:ilvl="2" w:tplc="8D56807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33B7D"/>
    <w:multiLevelType w:val="hybridMultilevel"/>
    <w:tmpl w:val="CDE2E698"/>
    <w:lvl w:ilvl="0" w:tplc="44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44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83418"/>
    <w:multiLevelType w:val="hybridMultilevel"/>
    <w:tmpl w:val="DA4420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F7B5B"/>
    <w:multiLevelType w:val="hybridMultilevel"/>
    <w:tmpl w:val="2006F894"/>
    <w:lvl w:ilvl="0" w:tplc="6E52DC54">
      <w:start w:val="2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AB270B"/>
    <w:multiLevelType w:val="hybridMultilevel"/>
    <w:tmpl w:val="35AEE51E"/>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94F3487"/>
    <w:multiLevelType w:val="multilevel"/>
    <w:tmpl w:val="EF205DDE"/>
    <w:lvl w:ilvl="0">
      <w:start w:val="1"/>
      <w:numFmt w:val="bullet"/>
      <w:lvlText w:val=""/>
      <w:lvlJc w:val="left"/>
      <w:pPr>
        <w:ind w:left="360" w:hanging="360"/>
      </w:pPr>
      <w:rPr>
        <w:rFonts w:ascii="Wingdings" w:hAnsi="Wingdings" w:hint="default"/>
        <w:b w:val="0"/>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6A1022"/>
    <w:multiLevelType w:val="hybridMultilevel"/>
    <w:tmpl w:val="54DE3ABA"/>
    <w:lvl w:ilvl="0" w:tplc="44090005">
      <w:start w:val="1"/>
      <w:numFmt w:val="bullet"/>
      <w:lvlText w:val=""/>
      <w:lvlJc w:val="left"/>
      <w:pPr>
        <w:ind w:left="820" w:hanging="360"/>
      </w:pPr>
      <w:rPr>
        <w:rFonts w:ascii="Wingdings" w:hAnsi="Wingdings" w:hint="default"/>
      </w:rPr>
    </w:lvl>
    <w:lvl w:ilvl="1" w:tplc="44090003" w:tentative="1">
      <w:start w:val="1"/>
      <w:numFmt w:val="bullet"/>
      <w:lvlText w:val="o"/>
      <w:lvlJc w:val="left"/>
      <w:pPr>
        <w:ind w:left="1540" w:hanging="360"/>
      </w:pPr>
      <w:rPr>
        <w:rFonts w:ascii="Courier New" w:hAnsi="Courier New" w:cs="Courier New" w:hint="default"/>
      </w:rPr>
    </w:lvl>
    <w:lvl w:ilvl="2" w:tplc="44090005" w:tentative="1">
      <w:start w:val="1"/>
      <w:numFmt w:val="bullet"/>
      <w:lvlText w:val=""/>
      <w:lvlJc w:val="left"/>
      <w:pPr>
        <w:ind w:left="2260" w:hanging="360"/>
      </w:pPr>
      <w:rPr>
        <w:rFonts w:ascii="Wingdings" w:hAnsi="Wingdings" w:hint="default"/>
      </w:rPr>
    </w:lvl>
    <w:lvl w:ilvl="3" w:tplc="44090001" w:tentative="1">
      <w:start w:val="1"/>
      <w:numFmt w:val="bullet"/>
      <w:lvlText w:val=""/>
      <w:lvlJc w:val="left"/>
      <w:pPr>
        <w:ind w:left="2980" w:hanging="360"/>
      </w:pPr>
      <w:rPr>
        <w:rFonts w:ascii="Symbol" w:hAnsi="Symbol" w:hint="default"/>
      </w:rPr>
    </w:lvl>
    <w:lvl w:ilvl="4" w:tplc="44090003" w:tentative="1">
      <w:start w:val="1"/>
      <w:numFmt w:val="bullet"/>
      <w:lvlText w:val="o"/>
      <w:lvlJc w:val="left"/>
      <w:pPr>
        <w:ind w:left="3700" w:hanging="360"/>
      </w:pPr>
      <w:rPr>
        <w:rFonts w:ascii="Courier New" w:hAnsi="Courier New" w:cs="Courier New" w:hint="default"/>
      </w:rPr>
    </w:lvl>
    <w:lvl w:ilvl="5" w:tplc="44090005" w:tentative="1">
      <w:start w:val="1"/>
      <w:numFmt w:val="bullet"/>
      <w:lvlText w:val=""/>
      <w:lvlJc w:val="left"/>
      <w:pPr>
        <w:ind w:left="4420" w:hanging="360"/>
      </w:pPr>
      <w:rPr>
        <w:rFonts w:ascii="Wingdings" w:hAnsi="Wingdings" w:hint="default"/>
      </w:rPr>
    </w:lvl>
    <w:lvl w:ilvl="6" w:tplc="44090001" w:tentative="1">
      <w:start w:val="1"/>
      <w:numFmt w:val="bullet"/>
      <w:lvlText w:val=""/>
      <w:lvlJc w:val="left"/>
      <w:pPr>
        <w:ind w:left="5140" w:hanging="360"/>
      </w:pPr>
      <w:rPr>
        <w:rFonts w:ascii="Symbol" w:hAnsi="Symbol" w:hint="default"/>
      </w:rPr>
    </w:lvl>
    <w:lvl w:ilvl="7" w:tplc="44090003" w:tentative="1">
      <w:start w:val="1"/>
      <w:numFmt w:val="bullet"/>
      <w:lvlText w:val="o"/>
      <w:lvlJc w:val="left"/>
      <w:pPr>
        <w:ind w:left="5860" w:hanging="360"/>
      </w:pPr>
      <w:rPr>
        <w:rFonts w:ascii="Courier New" w:hAnsi="Courier New" w:cs="Courier New" w:hint="default"/>
      </w:rPr>
    </w:lvl>
    <w:lvl w:ilvl="8" w:tplc="44090005" w:tentative="1">
      <w:start w:val="1"/>
      <w:numFmt w:val="bullet"/>
      <w:lvlText w:val=""/>
      <w:lvlJc w:val="left"/>
      <w:pPr>
        <w:ind w:left="6580" w:hanging="360"/>
      </w:pPr>
      <w:rPr>
        <w:rFonts w:ascii="Wingdings" w:hAnsi="Wingdings" w:hint="default"/>
      </w:rPr>
    </w:lvl>
  </w:abstractNum>
  <w:abstractNum w:abstractNumId="7" w15:restartNumberingAfterBreak="0">
    <w:nsid w:val="20AD5622"/>
    <w:multiLevelType w:val="hybridMultilevel"/>
    <w:tmpl w:val="4BC8C3BC"/>
    <w:lvl w:ilvl="0" w:tplc="DE7E0664">
      <w:start w:val="1"/>
      <w:numFmt w:val="bullet"/>
      <w:lvlText w:val="▪"/>
      <w:lvlJc w:val="left"/>
      <w:pPr>
        <w:ind w:left="1180" w:hanging="360"/>
      </w:pPr>
      <w:rPr>
        <w:rFonts w:ascii="Microsoft Sans Serif" w:eastAsia="Microsoft Sans Serif" w:hAnsi="Microsoft Sans Serif" w:hint="default"/>
        <w:w w:val="129"/>
        <w:sz w:val="24"/>
        <w:szCs w:val="24"/>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2E567EB"/>
    <w:multiLevelType w:val="hybridMultilevel"/>
    <w:tmpl w:val="DCCE5A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5C1B30"/>
    <w:multiLevelType w:val="hybridMultilevel"/>
    <w:tmpl w:val="8C146BF4"/>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0057EC3"/>
    <w:multiLevelType w:val="hybridMultilevel"/>
    <w:tmpl w:val="A29A5F46"/>
    <w:lvl w:ilvl="0" w:tplc="6354E8C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56818"/>
    <w:multiLevelType w:val="multilevel"/>
    <w:tmpl w:val="67A80D7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8B6606"/>
    <w:multiLevelType w:val="multilevel"/>
    <w:tmpl w:val="6B5C214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9E0F5A"/>
    <w:multiLevelType w:val="hybridMultilevel"/>
    <w:tmpl w:val="677C5E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B80A5E"/>
    <w:multiLevelType w:val="hybridMultilevel"/>
    <w:tmpl w:val="B0624E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61C80"/>
    <w:multiLevelType w:val="hybridMultilevel"/>
    <w:tmpl w:val="2CA4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5158F"/>
    <w:multiLevelType w:val="multilevel"/>
    <w:tmpl w:val="F94200D4"/>
    <w:lvl w:ilvl="0">
      <w:start w:val="1"/>
      <w:numFmt w:val="decimal"/>
      <w:lvlText w:val="%1."/>
      <w:lvlJc w:val="left"/>
      <w:pPr>
        <w:ind w:left="360" w:hanging="360"/>
      </w:pPr>
      <w:rPr>
        <w:rFonts w:hint="default"/>
        <w:b/>
        <w:color w:val="auto"/>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EEB6CA0"/>
    <w:multiLevelType w:val="hybridMultilevel"/>
    <w:tmpl w:val="1C0EB6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6B3181"/>
    <w:multiLevelType w:val="multilevel"/>
    <w:tmpl w:val="C6BEE4AA"/>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3F9C030F"/>
    <w:multiLevelType w:val="multilevel"/>
    <w:tmpl w:val="4B3466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9A1D9C"/>
    <w:multiLevelType w:val="hybridMultilevel"/>
    <w:tmpl w:val="C1B840F4"/>
    <w:lvl w:ilvl="0" w:tplc="B7F4A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A90556"/>
    <w:multiLevelType w:val="hybridMultilevel"/>
    <w:tmpl w:val="C8587D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C10F76"/>
    <w:multiLevelType w:val="multilevel"/>
    <w:tmpl w:val="F0BE4594"/>
    <w:lvl w:ilvl="0">
      <w:start w:val="1"/>
      <w:numFmt w:val="bullet"/>
      <w:lvlText w:val=""/>
      <w:lvlJc w:val="left"/>
      <w:pPr>
        <w:ind w:left="360" w:hanging="360"/>
      </w:pPr>
      <w:rPr>
        <w:rFonts w:ascii="Wingdings" w:hAnsi="Wingdings" w:hint="default"/>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913F0C"/>
    <w:multiLevelType w:val="hybridMultilevel"/>
    <w:tmpl w:val="C0FE7E1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D3F31BB"/>
    <w:multiLevelType w:val="multilevel"/>
    <w:tmpl w:val="742C25C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EDD4389"/>
    <w:multiLevelType w:val="hybridMultilevel"/>
    <w:tmpl w:val="CD5838AE"/>
    <w:lvl w:ilvl="0" w:tplc="08090005">
      <w:start w:val="1"/>
      <w:numFmt w:val="bullet"/>
      <w:lvlText w:val=""/>
      <w:lvlJc w:val="left"/>
      <w:pPr>
        <w:tabs>
          <w:tab w:val="num" w:pos="720"/>
        </w:tabs>
        <w:ind w:left="720" w:hanging="360"/>
      </w:pPr>
      <w:rPr>
        <w:rFonts w:ascii="Wingdings" w:hAnsi="Wingdings" w:hint="default"/>
        <w:sz w:val="20"/>
        <w:szCs w:val="20"/>
      </w:rPr>
    </w:lvl>
    <w:lvl w:ilvl="1" w:tplc="15780A8E" w:tentative="1">
      <w:start w:val="1"/>
      <w:numFmt w:val="bullet"/>
      <w:lvlText w:val=""/>
      <w:lvlJc w:val="left"/>
      <w:pPr>
        <w:tabs>
          <w:tab w:val="num" w:pos="1440"/>
        </w:tabs>
        <w:ind w:left="1440" w:hanging="360"/>
      </w:pPr>
      <w:rPr>
        <w:rFonts w:ascii="Wingdings" w:hAnsi="Wingdings" w:hint="default"/>
      </w:rPr>
    </w:lvl>
    <w:lvl w:ilvl="2" w:tplc="4FF2694A" w:tentative="1">
      <w:start w:val="1"/>
      <w:numFmt w:val="bullet"/>
      <w:lvlText w:val=""/>
      <w:lvlJc w:val="left"/>
      <w:pPr>
        <w:tabs>
          <w:tab w:val="num" w:pos="2160"/>
        </w:tabs>
        <w:ind w:left="2160" w:hanging="360"/>
      </w:pPr>
      <w:rPr>
        <w:rFonts w:ascii="Wingdings" w:hAnsi="Wingdings" w:hint="default"/>
      </w:rPr>
    </w:lvl>
    <w:lvl w:ilvl="3" w:tplc="C14AE88E" w:tentative="1">
      <w:start w:val="1"/>
      <w:numFmt w:val="bullet"/>
      <w:lvlText w:val=""/>
      <w:lvlJc w:val="left"/>
      <w:pPr>
        <w:tabs>
          <w:tab w:val="num" w:pos="2880"/>
        </w:tabs>
        <w:ind w:left="2880" w:hanging="360"/>
      </w:pPr>
      <w:rPr>
        <w:rFonts w:ascii="Wingdings" w:hAnsi="Wingdings" w:hint="default"/>
      </w:rPr>
    </w:lvl>
    <w:lvl w:ilvl="4" w:tplc="20C20296" w:tentative="1">
      <w:start w:val="1"/>
      <w:numFmt w:val="bullet"/>
      <w:lvlText w:val=""/>
      <w:lvlJc w:val="left"/>
      <w:pPr>
        <w:tabs>
          <w:tab w:val="num" w:pos="3600"/>
        </w:tabs>
        <w:ind w:left="3600" w:hanging="360"/>
      </w:pPr>
      <w:rPr>
        <w:rFonts w:ascii="Wingdings" w:hAnsi="Wingdings" w:hint="default"/>
      </w:rPr>
    </w:lvl>
    <w:lvl w:ilvl="5" w:tplc="ABD82AFC" w:tentative="1">
      <w:start w:val="1"/>
      <w:numFmt w:val="bullet"/>
      <w:lvlText w:val=""/>
      <w:lvlJc w:val="left"/>
      <w:pPr>
        <w:tabs>
          <w:tab w:val="num" w:pos="4320"/>
        </w:tabs>
        <w:ind w:left="4320" w:hanging="360"/>
      </w:pPr>
      <w:rPr>
        <w:rFonts w:ascii="Wingdings" w:hAnsi="Wingdings" w:hint="default"/>
      </w:rPr>
    </w:lvl>
    <w:lvl w:ilvl="6" w:tplc="51CC4DD6" w:tentative="1">
      <w:start w:val="1"/>
      <w:numFmt w:val="bullet"/>
      <w:lvlText w:val=""/>
      <w:lvlJc w:val="left"/>
      <w:pPr>
        <w:tabs>
          <w:tab w:val="num" w:pos="5040"/>
        </w:tabs>
        <w:ind w:left="5040" w:hanging="360"/>
      </w:pPr>
      <w:rPr>
        <w:rFonts w:ascii="Wingdings" w:hAnsi="Wingdings" w:hint="default"/>
      </w:rPr>
    </w:lvl>
    <w:lvl w:ilvl="7" w:tplc="5CA0D7BA" w:tentative="1">
      <w:start w:val="1"/>
      <w:numFmt w:val="bullet"/>
      <w:lvlText w:val=""/>
      <w:lvlJc w:val="left"/>
      <w:pPr>
        <w:tabs>
          <w:tab w:val="num" w:pos="5760"/>
        </w:tabs>
        <w:ind w:left="5760" w:hanging="360"/>
      </w:pPr>
      <w:rPr>
        <w:rFonts w:ascii="Wingdings" w:hAnsi="Wingdings" w:hint="default"/>
      </w:rPr>
    </w:lvl>
    <w:lvl w:ilvl="8" w:tplc="74902A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547A0"/>
    <w:multiLevelType w:val="hybridMultilevel"/>
    <w:tmpl w:val="EF26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E6DEC"/>
    <w:multiLevelType w:val="hybridMultilevel"/>
    <w:tmpl w:val="7AF468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483154"/>
    <w:multiLevelType w:val="hybridMultilevel"/>
    <w:tmpl w:val="179653A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C6934"/>
    <w:multiLevelType w:val="multilevel"/>
    <w:tmpl w:val="5BDC778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FC61CC"/>
    <w:multiLevelType w:val="hybridMultilevel"/>
    <w:tmpl w:val="C51A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E2D66"/>
    <w:multiLevelType w:val="hybridMultilevel"/>
    <w:tmpl w:val="CF4E7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93050"/>
    <w:multiLevelType w:val="hybridMultilevel"/>
    <w:tmpl w:val="B718950A"/>
    <w:lvl w:ilvl="0" w:tplc="44090005">
      <w:start w:val="1"/>
      <w:numFmt w:val="bullet"/>
      <w:lvlText w:val=""/>
      <w:lvlJc w:val="left"/>
      <w:pPr>
        <w:ind w:left="720" w:hanging="360"/>
      </w:pPr>
      <w:rPr>
        <w:rFonts w:ascii="Wingdings" w:hAnsi="Wingdings" w:hint="default"/>
        <w:b/>
      </w:rPr>
    </w:lvl>
    <w:lvl w:ilvl="1" w:tplc="44090005">
      <w:start w:val="1"/>
      <w:numFmt w:val="bullet"/>
      <w:lvlText w:val=""/>
      <w:lvlJc w:val="left"/>
      <w:pPr>
        <w:ind w:left="1800" w:hanging="720"/>
      </w:pPr>
      <w:rPr>
        <w:rFonts w:ascii="Wingdings" w:hAnsi="Wingdings" w:hint="default"/>
      </w:rPr>
    </w:lvl>
    <w:lvl w:ilvl="2" w:tplc="291CA3B8">
      <w:start w:val="1"/>
      <w:numFmt w:val="decimal"/>
      <w:lvlText w:val="%3."/>
      <w:lvlJc w:val="left"/>
      <w:pPr>
        <w:ind w:left="2340" w:hanging="360"/>
      </w:pPr>
      <w:rPr>
        <w:rFonts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A17517A"/>
    <w:multiLevelType w:val="hybridMultilevel"/>
    <w:tmpl w:val="D4844698"/>
    <w:lvl w:ilvl="0" w:tplc="060E8B98">
      <w:start w:val="1"/>
      <w:numFmt w:val="upperLetter"/>
      <w:lvlText w:val="%1."/>
      <w:lvlJc w:val="left"/>
      <w:pPr>
        <w:ind w:left="820" w:hanging="360"/>
      </w:pPr>
      <w:rPr>
        <w:rFonts w:hint="default"/>
        <w:b w:val="0"/>
        <w:color w:val="00000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6CB23E62"/>
    <w:multiLevelType w:val="hybridMultilevel"/>
    <w:tmpl w:val="F3CEC526"/>
    <w:lvl w:ilvl="0" w:tplc="E4FAE6D2">
      <w:start w:val="1"/>
      <w:numFmt w:val="decimal"/>
      <w:lvlText w:val="%1."/>
      <w:lvlJc w:val="left"/>
      <w:pPr>
        <w:tabs>
          <w:tab w:val="num" w:pos="360"/>
        </w:tabs>
        <w:ind w:left="360" w:hanging="360"/>
      </w:pPr>
      <w:rPr>
        <w:rFonts w:asciiTheme="minorHAnsi" w:eastAsia="Times New Roman" w:hAnsiTheme="minorHAnsi" w:cstheme="minorHAnsi"/>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630E25"/>
    <w:multiLevelType w:val="hybridMultilevel"/>
    <w:tmpl w:val="8CC86A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526FA5"/>
    <w:multiLevelType w:val="hybridMultilevel"/>
    <w:tmpl w:val="D7E63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B0678"/>
    <w:multiLevelType w:val="multilevel"/>
    <w:tmpl w:val="CAC2306A"/>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9"/>
  </w:num>
  <w:num w:numId="2">
    <w:abstractNumId w:val="16"/>
  </w:num>
  <w:num w:numId="3">
    <w:abstractNumId w:val="25"/>
  </w:num>
  <w:num w:numId="4">
    <w:abstractNumId w:val="30"/>
  </w:num>
  <w:num w:numId="5">
    <w:abstractNumId w:val="10"/>
  </w:num>
  <w:num w:numId="6">
    <w:abstractNumId w:val="26"/>
  </w:num>
  <w:num w:numId="7">
    <w:abstractNumId w:val="4"/>
  </w:num>
  <w:num w:numId="8">
    <w:abstractNumId w:val="9"/>
  </w:num>
  <w:num w:numId="9">
    <w:abstractNumId w:val="24"/>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4"/>
  </w:num>
  <w:num w:numId="14">
    <w:abstractNumId w:val="6"/>
  </w:num>
  <w:num w:numId="15">
    <w:abstractNumId w:val="22"/>
  </w:num>
  <w:num w:numId="16">
    <w:abstractNumId w:val="5"/>
  </w:num>
  <w:num w:numId="17">
    <w:abstractNumId w:val="28"/>
  </w:num>
  <w:num w:numId="18">
    <w:abstractNumId w:val="13"/>
  </w:num>
  <w:num w:numId="19">
    <w:abstractNumId w:val="35"/>
  </w:num>
  <w:num w:numId="20">
    <w:abstractNumId w:val="36"/>
  </w:num>
  <w:num w:numId="21">
    <w:abstractNumId w:val="31"/>
  </w:num>
  <w:num w:numId="22">
    <w:abstractNumId w:val="20"/>
  </w:num>
  <w:num w:numId="23">
    <w:abstractNumId w:val="0"/>
  </w:num>
  <w:num w:numId="24">
    <w:abstractNumId w:val="2"/>
  </w:num>
  <w:num w:numId="25">
    <w:abstractNumId w:val="8"/>
  </w:num>
  <w:num w:numId="26">
    <w:abstractNumId w:val="3"/>
  </w:num>
  <w:num w:numId="27">
    <w:abstractNumId w:val="34"/>
  </w:num>
  <w:num w:numId="28">
    <w:abstractNumId w:val="7"/>
  </w:num>
  <w:num w:numId="29">
    <w:abstractNumId w:val="33"/>
  </w:num>
  <w:num w:numId="30">
    <w:abstractNumId w:val="21"/>
  </w:num>
  <w:num w:numId="31">
    <w:abstractNumId w:val="15"/>
  </w:num>
  <w:num w:numId="32">
    <w:abstractNumId w:val="4"/>
  </w:num>
  <w:num w:numId="33">
    <w:abstractNumId w:val="12"/>
  </w:num>
  <w:num w:numId="34">
    <w:abstractNumId w:val="27"/>
  </w:num>
  <w:num w:numId="35">
    <w:abstractNumId w:val="11"/>
  </w:num>
  <w:num w:numId="36">
    <w:abstractNumId w:val="23"/>
  </w:num>
  <w:num w:numId="37">
    <w:abstractNumId w:val="29"/>
  </w:num>
  <w:num w:numId="38">
    <w:abstractNumId w:val="1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D7"/>
    <w:rsid w:val="000127CF"/>
    <w:rsid w:val="00013CC5"/>
    <w:rsid w:val="0002056A"/>
    <w:rsid w:val="000222F9"/>
    <w:rsid w:val="00022AA2"/>
    <w:rsid w:val="000302E1"/>
    <w:rsid w:val="000361EC"/>
    <w:rsid w:val="0003620F"/>
    <w:rsid w:val="000404D2"/>
    <w:rsid w:val="000463C4"/>
    <w:rsid w:val="00053F43"/>
    <w:rsid w:val="000626DD"/>
    <w:rsid w:val="0007312A"/>
    <w:rsid w:val="00076773"/>
    <w:rsid w:val="0007693D"/>
    <w:rsid w:val="00085175"/>
    <w:rsid w:val="00093501"/>
    <w:rsid w:val="000944D6"/>
    <w:rsid w:val="000958FA"/>
    <w:rsid w:val="000960B1"/>
    <w:rsid w:val="00097BB8"/>
    <w:rsid w:val="000A69BD"/>
    <w:rsid w:val="000A7BC9"/>
    <w:rsid w:val="000B2B15"/>
    <w:rsid w:val="000B2F5C"/>
    <w:rsid w:val="000B4381"/>
    <w:rsid w:val="000C11E0"/>
    <w:rsid w:val="000C5A20"/>
    <w:rsid w:val="000D5548"/>
    <w:rsid w:val="000E2078"/>
    <w:rsid w:val="000E3D1C"/>
    <w:rsid w:val="000F1CE6"/>
    <w:rsid w:val="000F4D25"/>
    <w:rsid w:val="00121DEE"/>
    <w:rsid w:val="00130282"/>
    <w:rsid w:val="00167A14"/>
    <w:rsid w:val="001744BE"/>
    <w:rsid w:val="0017558C"/>
    <w:rsid w:val="00175FCF"/>
    <w:rsid w:val="001857F1"/>
    <w:rsid w:val="001936F4"/>
    <w:rsid w:val="0019468E"/>
    <w:rsid w:val="0019561D"/>
    <w:rsid w:val="00196AFD"/>
    <w:rsid w:val="001C36CB"/>
    <w:rsid w:val="001C4CBD"/>
    <w:rsid w:val="001E12AD"/>
    <w:rsid w:val="001F44B1"/>
    <w:rsid w:val="001F4FF3"/>
    <w:rsid w:val="0020067F"/>
    <w:rsid w:val="00214589"/>
    <w:rsid w:val="0022207E"/>
    <w:rsid w:val="00224721"/>
    <w:rsid w:val="002821C8"/>
    <w:rsid w:val="00296CB1"/>
    <w:rsid w:val="002A234C"/>
    <w:rsid w:val="002D62B6"/>
    <w:rsid w:val="002D6940"/>
    <w:rsid w:val="002E086D"/>
    <w:rsid w:val="002E461A"/>
    <w:rsid w:val="002F0F11"/>
    <w:rsid w:val="00303AD7"/>
    <w:rsid w:val="00304444"/>
    <w:rsid w:val="003072F6"/>
    <w:rsid w:val="00312381"/>
    <w:rsid w:val="003143A8"/>
    <w:rsid w:val="00315A84"/>
    <w:rsid w:val="0032309B"/>
    <w:rsid w:val="00333255"/>
    <w:rsid w:val="0033402B"/>
    <w:rsid w:val="0033634E"/>
    <w:rsid w:val="00337C3A"/>
    <w:rsid w:val="0034212B"/>
    <w:rsid w:val="00345B28"/>
    <w:rsid w:val="003470DF"/>
    <w:rsid w:val="0036566A"/>
    <w:rsid w:val="003716DA"/>
    <w:rsid w:val="00386D1F"/>
    <w:rsid w:val="00391F9B"/>
    <w:rsid w:val="00393896"/>
    <w:rsid w:val="003B25EC"/>
    <w:rsid w:val="003C26C1"/>
    <w:rsid w:val="003C2BE4"/>
    <w:rsid w:val="003C335B"/>
    <w:rsid w:val="003C7B80"/>
    <w:rsid w:val="003D1053"/>
    <w:rsid w:val="003D66F9"/>
    <w:rsid w:val="0040306F"/>
    <w:rsid w:val="0040698E"/>
    <w:rsid w:val="00411DC0"/>
    <w:rsid w:val="00414547"/>
    <w:rsid w:val="004226A1"/>
    <w:rsid w:val="0042711B"/>
    <w:rsid w:val="00440322"/>
    <w:rsid w:val="004436D5"/>
    <w:rsid w:val="0045740D"/>
    <w:rsid w:val="004575D1"/>
    <w:rsid w:val="00457B34"/>
    <w:rsid w:val="00463E99"/>
    <w:rsid w:val="00465CCD"/>
    <w:rsid w:val="00474AD2"/>
    <w:rsid w:val="00474F95"/>
    <w:rsid w:val="00476DA7"/>
    <w:rsid w:val="00480359"/>
    <w:rsid w:val="00496E43"/>
    <w:rsid w:val="004A593A"/>
    <w:rsid w:val="004B072D"/>
    <w:rsid w:val="004C3072"/>
    <w:rsid w:val="004C3D6D"/>
    <w:rsid w:val="004C71E5"/>
    <w:rsid w:val="004D1FA8"/>
    <w:rsid w:val="004F0C5E"/>
    <w:rsid w:val="004F2435"/>
    <w:rsid w:val="0050080D"/>
    <w:rsid w:val="00501DF0"/>
    <w:rsid w:val="0051226F"/>
    <w:rsid w:val="00540420"/>
    <w:rsid w:val="005414FD"/>
    <w:rsid w:val="00543CC4"/>
    <w:rsid w:val="005444BA"/>
    <w:rsid w:val="005472DF"/>
    <w:rsid w:val="0056104B"/>
    <w:rsid w:val="00561675"/>
    <w:rsid w:val="00565C33"/>
    <w:rsid w:val="00585C0F"/>
    <w:rsid w:val="00590A78"/>
    <w:rsid w:val="00591BC7"/>
    <w:rsid w:val="00594373"/>
    <w:rsid w:val="00596464"/>
    <w:rsid w:val="005A0350"/>
    <w:rsid w:val="005A4FC3"/>
    <w:rsid w:val="005A7AC4"/>
    <w:rsid w:val="005B243A"/>
    <w:rsid w:val="005B5C4F"/>
    <w:rsid w:val="005B6878"/>
    <w:rsid w:val="005C0798"/>
    <w:rsid w:val="005C12B4"/>
    <w:rsid w:val="005C2E2A"/>
    <w:rsid w:val="005D1906"/>
    <w:rsid w:val="005D3D8A"/>
    <w:rsid w:val="005D4728"/>
    <w:rsid w:val="005D49E8"/>
    <w:rsid w:val="005D7694"/>
    <w:rsid w:val="005E4E7F"/>
    <w:rsid w:val="005E5051"/>
    <w:rsid w:val="005E779E"/>
    <w:rsid w:val="0060440D"/>
    <w:rsid w:val="00605696"/>
    <w:rsid w:val="006202DD"/>
    <w:rsid w:val="00634AF7"/>
    <w:rsid w:val="00634C10"/>
    <w:rsid w:val="00640673"/>
    <w:rsid w:val="006520DA"/>
    <w:rsid w:val="006634CF"/>
    <w:rsid w:val="00664C4C"/>
    <w:rsid w:val="00665DAE"/>
    <w:rsid w:val="006717EF"/>
    <w:rsid w:val="00677907"/>
    <w:rsid w:val="00677A68"/>
    <w:rsid w:val="00696820"/>
    <w:rsid w:val="006A12FB"/>
    <w:rsid w:val="006A1A43"/>
    <w:rsid w:val="006A4A3B"/>
    <w:rsid w:val="006A6EF6"/>
    <w:rsid w:val="006B0240"/>
    <w:rsid w:val="006B5BAF"/>
    <w:rsid w:val="006D08F5"/>
    <w:rsid w:val="006D3896"/>
    <w:rsid w:val="006D3ECC"/>
    <w:rsid w:val="006D6B33"/>
    <w:rsid w:val="006F06C4"/>
    <w:rsid w:val="006F443C"/>
    <w:rsid w:val="006F6C4D"/>
    <w:rsid w:val="006F7207"/>
    <w:rsid w:val="00713A7A"/>
    <w:rsid w:val="007366F2"/>
    <w:rsid w:val="00736B95"/>
    <w:rsid w:val="0076266D"/>
    <w:rsid w:val="00771AA3"/>
    <w:rsid w:val="007B0794"/>
    <w:rsid w:val="007C0192"/>
    <w:rsid w:val="007D0456"/>
    <w:rsid w:val="007D3AD7"/>
    <w:rsid w:val="007D6404"/>
    <w:rsid w:val="007D78C4"/>
    <w:rsid w:val="007D7EE8"/>
    <w:rsid w:val="007E6E08"/>
    <w:rsid w:val="007E6F82"/>
    <w:rsid w:val="007F0325"/>
    <w:rsid w:val="007F4F90"/>
    <w:rsid w:val="007F669E"/>
    <w:rsid w:val="008219EE"/>
    <w:rsid w:val="008224C9"/>
    <w:rsid w:val="008300C4"/>
    <w:rsid w:val="00830653"/>
    <w:rsid w:val="00834E0D"/>
    <w:rsid w:val="00835C04"/>
    <w:rsid w:val="00836A9C"/>
    <w:rsid w:val="00841FDA"/>
    <w:rsid w:val="00845731"/>
    <w:rsid w:val="008477EC"/>
    <w:rsid w:val="00851B54"/>
    <w:rsid w:val="00854ECC"/>
    <w:rsid w:val="008556B1"/>
    <w:rsid w:val="00866E9C"/>
    <w:rsid w:val="0089388A"/>
    <w:rsid w:val="008A3B66"/>
    <w:rsid w:val="008C185B"/>
    <w:rsid w:val="008F6074"/>
    <w:rsid w:val="008F76BC"/>
    <w:rsid w:val="00902CDD"/>
    <w:rsid w:val="0090318B"/>
    <w:rsid w:val="00904D03"/>
    <w:rsid w:val="00907EDC"/>
    <w:rsid w:val="00913153"/>
    <w:rsid w:val="009158EC"/>
    <w:rsid w:val="00924805"/>
    <w:rsid w:val="00931233"/>
    <w:rsid w:val="00931AB0"/>
    <w:rsid w:val="009361E4"/>
    <w:rsid w:val="00937A27"/>
    <w:rsid w:val="00942A98"/>
    <w:rsid w:val="0094508F"/>
    <w:rsid w:val="009773B7"/>
    <w:rsid w:val="0098071C"/>
    <w:rsid w:val="00982978"/>
    <w:rsid w:val="009915C5"/>
    <w:rsid w:val="00995E29"/>
    <w:rsid w:val="009A2085"/>
    <w:rsid w:val="009B07E5"/>
    <w:rsid w:val="009F1E8D"/>
    <w:rsid w:val="009F392B"/>
    <w:rsid w:val="009F5240"/>
    <w:rsid w:val="009F5A9C"/>
    <w:rsid w:val="00A004FE"/>
    <w:rsid w:val="00A142C2"/>
    <w:rsid w:val="00A27D5F"/>
    <w:rsid w:val="00A462E4"/>
    <w:rsid w:val="00A579C8"/>
    <w:rsid w:val="00A611EC"/>
    <w:rsid w:val="00A63BC5"/>
    <w:rsid w:val="00A64877"/>
    <w:rsid w:val="00A66269"/>
    <w:rsid w:val="00A85A8E"/>
    <w:rsid w:val="00A86DD1"/>
    <w:rsid w:val="00A95DC3"/>
    <w:rsid w:val="00AB2B88"/>
    <w:rsid w:val="00AB35E2"/>
    <w:rsid w:val="00AB5444"/>
    <w:rsid w:val="00AB5826"/>
    <w:rsid w:val="00AB5884"/>
    <w:rsid w:val="00AB5F6C"/>
    <w:rsid w:val="00AC1C6A"/>
    <w:rsid w:val="00AC68B5"/>
    <w:rsid w:val="00AD43D9"/>
    <w:rsid w:val="00AD7C97"/>
    <w:rsid w:val="00AF00A4"/>
    <w:rsid w:val="00B04F8E"/>
    <w:rsid w:val="00B070B7"/>
    <w:rsid w:val="00B21A48"/>
    <w:rsid w:val="00B339E8"/>
    <w:rsid w:val="00B4150A"/>
    <w:rsid w:val="00B47965"/>
    <w:rsid w:val="00B55FEB"/>
    <w:rsid w:val="00B5681F"/>
    <w:rsid w:val="00B66FE4"/>
    <w:rsid w:val="00B7148C"/>
    <w:rsid w:val="00B73C1F"/>
    <w:rsid w:val="00B746A9"/>
    <w:rsid w:val="00B82516"/>
    <w:rsid w:val="00B849D9"/>
    <w:rsid w:val="00B84D13"/>
    <w:rsid w:val="00B92791"/>
    <w:rsid w:val="00B95A88"/>
    <w:rsid w:val="00BA73FB"/>
    <w:rsid w:val="00BB2E16"/>
    <w:rsid w:val="00BB3609"/>
    <w:rsid w:val="00BD48C5"/>
    <w:rsid w:val="00BD6906"/>
    <w:rsid w:val="00BD7272"/>
    <w:rsid w:val="00BE02A4"/>
    <w:rsid w:val="00BE3D5B"/>
    <w:rsid w:val="00BF1576"/>
    <w:rsid w:val="00BF4519"/>
    <w:rsid w:val="00BF5C2F"/>
    <w:rsid w:val="00C0035B"/>
    <w:rsid w:val="00C04B85"/>
    <w:rsid w:val="00C06C43"/>
    <w:rsid w:val="00C114AC"/>
    <w:rsid w:val="00C11D50"/>
    <w:rsid w:val="00C159C0"/>
    <w:rsid w:val="00C16DCB"/>
    <w:rsid w:val="00C47408"/>
    <w:rsid w:val="00C70370"/>
    <w:rsid w:val="00C778EF"/>
    <w:rsid w:val="00C80856"/>
    <w:rsid w:val="00C876D5"/>
    <w:rsid w:val="00C90433"/>
    <w:rsid w:val="00CA4B7B"/>
    <w:rsid w:val="00CA6E49"/>
    <w:rsid w:val="00CA7374"/>
    <w:rsid w:val="00CC1088"/>
    <w:rsid w:val="00CC1F05"/>
    <w:rsid w:val="00CE19E4"/>
    <w:rsid w:val="00CE23C7"/>
    <w:rsid w:val="00CE3B32"/>
    <w:rsid w:val="00CE5372"/>
    <w:rsid w:val="00CE66E5"/>
    <w:rsid w:val="00CF0988"/>
    <w:rsid w:val="00CF7184"/>
    <w:rsid w:val="00D13D54"/>
    <w:rsid w:val="00D1629B"/>
    <w:rsid w:val="00D37B5D"/>
    <w:rsid w:val="00D50A8D"/>
    <w:rsid w:val="00D528EA"/>
    <w:rsid w:val="00D55CCA"/>
    <w:rsid w:val="00D56622"/>
    <w:rsid w:val="00D63ACF"/>
    <w:rsid w:val="00D9659B"/>
    <w:rsid w:val="00DA5AB2"/>
    <w:rsid w:val="00DB08CA"/>
    <w:rsid w:val="00DC02BF"/>
    <w:rsid w:val="00DC051D"/>
    <w:rsid w:val="00DC5E03"/>
    <w:rsid w:val="00DD7401"/>
    <w:rsid w:val="00DE080C"/>
    <w:rsid w:val="00DE0C1E"/>
    <w:rsid w:val="00DE3D2B"/>
    <w:rsid w:val="00DF0950"/>
    <w:rsid w:val="00DF3944"/>
    <w:rsid w:val="00E12ACA"/>
    <w:rsid w:val="00E158B7"/>
    <w:rsid w:val="00E311EF"/>
    <w:rsid w:val="00E35B17"/>
    <w:rsid w:val="00E43979"/>
    <w:rsid w:val="00E454AC"/>
    <w:rsid w:val="00E46DBB"/>
    <w:rsid w:val="00E54B22"/>
    <w:rsid w:val="00E5757E"/>
    <w:rsid w:val="00E658E0"/>
    <w:rsid w:val="00E80EEE"/>
    <w:rsid w:val="00E93F4C"/>
    <w:rsid w:val="00EC5DF2"/>
    <w:rsid w:val="00ED5728"/>
    <w:rsid w:val="00ED6350"/>
    <w:rsid w:val="00EF2FF4"/>
    <w:rsid w:val="00F0346B"/>
    <w:rsid w:val="00F07D8D"/>
    <w:rsid w:val="00F15324"/>
    <w:rsid w:val="00F166A2"/>
    <w:rsid w:val="00F318C1"/>
    <w:rsid w:val="00F371A0"/>
    <w:rsid w:val="00F42E54"/>
    <w:rsid w:val="00F53CC7"/>
    <w:rsid w:val="00F53DA6"/>
    <w:rsid w:val="00F57768"/>
    <w:rsid w:val="00F641E0"/>
    <w:rsid w:val="00F67B4E"/>
    <w:rsid w:val="00F709DC"/>
    <w:rsid w:val="00F72EF6"/>
    <w:rsid w:val="00F77ADC"/>
    <w:rsid w:val="00F87045"/>
    <w:rsid w:val="00F9078B"/>
    <w:rsid w:val="00F95DD9"/>
    <w:rsid w:val="00FA27EE"/>
    <w:rsid w:val="00FA440C"/>
    <w:rsid w:val="00FB2F4C"/>
    <w:rsid w:val="00FB320B"/>
    <w:rsid w:val="00FE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15A7"/>
  <w15:chartTrackingRefBased/>
  <w15:docId w15:val="{1B40E080-7561-460A-B75C-497A12EE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43C"/>
    <w:rPr>
      <w:lang w:val="en-GB"/>
    </w:rPr>
  </w:style>
  <w:style w:type="paragraph" w:styleId="Heading1">
    <w:name w:val="heading 1"/>
    <w:basedOn w:val="Normal"/>
    <w:next w:val="Normal"/>
    <w:link w:val="Heading1Char"/>
    <w:uiPriority w:val="9"/>
    <w:qFormat/>
    <w:rsid w:val="00F166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50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59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464"/>
  </w:style>
  <w:style w:type="paragraph" w:styleId="Footer">
    <w:name w:val="footer"/>
    <w:basedOn w:val="Normal"/>
    <w:link w:val="FooterChar"/>
    <w:uiPriority w:val="99"/>
    <w:unhideWhenUsed/>
    <w:rsid w:val="0059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46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5E4E7F"/>
    <w:pPr>
      <w:ind w:left="720"/>
      <w:contextualSpacing/>
    </w:p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 Char,Char"/>
    <w:basedOn w:val="Normal"/>
    <w:link w:val="FootnoteTextChar"/>
    <w:uiPriority w:val="99"/>
    <w:rsid w:val="00B21A48"/>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B21A48"/>
    <w:rPr>
      <w:rFonts w:ascii="Times New Roman" w:eastAsia="Times New Roman" w:hAnsi="Times New Roman" w:cs="Times New Roman"/>
      <w:sz w:val="20"/>
      <w:szCs w:val="20"/>
      <w:lang w:val="en-GB"/>
    </w:rPr>
  </w:style>
  <w:style w:type="character" w:styleId="FootnoteReference">
    <w:name w:val="footnote reference"/>
    <w:aliases w:val="16 Point,Superscript 6 Point,ftref"/>
    <w:uiPriority w:val="99"/>
    <w:rsid w:val="00B21A48"/>
    <w:rPr>
      <w:vertAlign w:val="superscript"/>
    </w:rPr>
  </w:style>
  <w:style w:type="paragraph" w:customStyle="1" w:styleId="bSubheadingBLue24nospacebefore">
    <w:name w:val="b. Subheading BLue 24 no space before"/>
    <w:basedOn w:val="Normal"/>
    <w:qFormat/>
    <w:rsid w:val="006A4A3B"/>
    <w:pPr>
      <w:spacing w:after="240" w:line="480" w:lineRule="exact"/>
    </w:pPr>
    <w:rPr>
      <w:rFonts w:ascii="Calibri" w:hAnsi="Calibri"/>
      <w:b/>
      <w:color w:val="3F74B8"/>
      <w:sz w:val="48"/>
      <w:szCs w:val="96"/>
      <w:lang w:val="en-AU"/>
    </w:rPr>
  </w:style>
  <w:style w:type="paragraph" w:customStyle="1" w:styleId="Default">
    <w:name w:val="Default"/>
    <w:rsid w:val="00D63ACF"/>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39"/>
    <w:rsid w:val="00D63A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D6906"/>
    <w:pPr>
      <w:widowControl w:val="0"/>
      <w:spacing w:before="41" w:after="0" w:line="240" w:lineRule="auto"/>
      <w:ind w:left="1180"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BD6906"/>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166A2"/>
    <w:rPr>
      <w:rFonts w:asciiTheme="majorHAnsi" w:eastAsiaTheme="majorEastAsia" w:hAnsiTheme="majorHAnsi" w:cstheme="majorBidi"/>
      <w:color w:val="2F5496" w:themeColor="accent1" w:themeShade="BF"/>
      <w:sz w:val="32"/>
      <w:szCs w:val="32"/>
      <w:lang w:val="en-GB"/>
    </w:rPr>
  </w:style>
  <w:style w:type="paragraph" w:customStyle="1" w:styleId="Pa22">
    <w:name w:val="Pa22"/>
    <w:basedOn w:val="Default"/>
    <w:next w:val="Default"/>
    <w:uiPriority w:val="99"/>
    <w:rsid w:val="00590A78"/>
    <w:pPr>
      <w:spacing w:line="181" w:lineRule="atLeast"/>
    </w:pPr>
    <w:rPr>
      <w:rFonts w:ascii="Helvetica Neue LT Std" w:eastAsia="Calibri" w:hAnsi="Helvetica Neue LT Std" w:cs="Times New Roman"/>
      <w:color w:val="auto"/>
    </w:rPr>
  </w:style>
  <w:style w:type="character" w:customStyle="1" w:styleId="Heading2Char">
    <w:name w:val="Heading 2 Char"/>
    <w:basedOn w:val="DefaultParagraphFont"/>
    <w:link w:val="Heading2"/>
    <w:uiPriority w:val="9"/>
    <w:rsid w:val="0094508F"/>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4A593A"/>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unhideWhenUsed/>
    <w:rsid w:val="004A593A"/>
    <w:rPr>
      <w:color w:val="0563C1" w:themeColor="hyperlink"/>
      <w:u w:val="single"/>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qFormat/>
    <w:locked/>
    <w:rsid w:val="00CC1F05"/>
    <w:rPr>
      <w:lang w:val="en-GB"/>
    </w:rPr>
  </w:style>
  <w:style w:type="character" w:styleId="CommentReference">
    <w:name w:val="annotation reference"/>
    <w:basedOn w:val="DefaultParagraphFont"/>
    <w:uiPriority w:val="99"/>
    <w:semiHidden/>
    <w:unhideWhenUsed/>
    <w:rsid w:val="00A85A8E"/>
    <w:rPr>
      <w:sz w:val="16"/>
      <w:szCs w:val="16"/>
    </w:rPr>
  </w:style>
  <w:style w:type="paragraph" w:styleId="CommentText">
    <w:name w:val="annotation text"/>
    <w:basedOn w:val="Normal"/>
    <w:link w:val="CommentTextChar"/>
    <w:uiPriority w:val="99"/>
    <w:semiHidden/>
    <w:unhideWhenUsed/>
    <w:rsid w:val="00A85A8E"/>
    <w:pPr>
      <w:spacing w:line="240" w:lineRule="auto"/>
    </w:pPr>
    <w:rPr>
      <w:sz w:val="20"/>
      <w:szCs w:val="20"/>
    </w:rPr>
  </w:style>
  <w:style w:type="character" w:customStyle="1" w:styleId="CommentTextChar">
    <w:name w:val="Comment Text Char"/>
    <w:basedOn w:val="DefaultParagraphFont"/>
    <w:link w:val="CommentText"/>
    <w:uiPriority w:val="99"/>
    <w:semiHidden/>
    <w:rsid w:val="00A85A8E"/>
    <w:rPr>
      <w:sz w:val="20"/>
      <w:szCs w:val="20"/>
      <w:lang w:val="en-GB"/>
    </w:rPr>
  </w:style>
  <w:style w:type="paragraph" w:styleId="CommentSubject">
    <w:name w:val="annotation subject"/>
    <w:basedOn w:val="CommentText"/>
    <w:next w:val="CommentText"/>
    <w:link w:val="CommentSubjectChar"/>
    <w:uiPriority w:val="99"/>
    <w:semiHidden/>
    <w:unhideWhenUsed/>
    <w:rsid w:val="005C2E2A"/>
    <w:rPr>
      <w:b/>
      <w:bCs/>
    </w:rPr>
  </w:style>
  <w:style w:type="character" w:customStyle="1" w:styleId="CommentSubjectChar">
    <w:name w:val="Comment Subject Char"/>
    <w:basedOn w:val="CommentTextChar"/>
    <w:link w:val="CommentSubject"/>
    <w:uiPriority w:val="99"/>
    <w:semiHidden/>
    <w:rsid w:val="005C2E2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c.org/Global/Publications/monitoring/IFRC-Framework-for-Evalua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frc.org/Global/Publications/monitoring/IFRC-Framework-for-Evaluation.pdf" TargetMode="External"/><Relationship Id="rId4" Type="http://schemas.openxmlformats.org/officeDocument/2006/relationships/settings" Target="settings.xml"/><Relationship Id="rId9" Type="http://schemas.openxmlformats.org/officeDocument/2006/relationships/hyperlink" Target="http://www.ifrc.org/what/values/principles/index.as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58EE-ACD8-4310-8131-83F24962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5639</Words>
  <Characters>32146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Anisur Rahman</dc:creator>
  <cp:keywords/>
  <dc:description/>
  <cp:lastModifiedBy>DRM Dept. BDRCS</cp:lastModifiedBy>
  <cp:revision>5</cp:revision>
  <dcterms:created xsi:type="dcterms:W3CDTF">2021-05-05T09:08:00Z</dcterms:created>
  <dcterms:modified xsi:type="dcterms:W3CDTF">2021-05-06T06:07:00Z</dcterms:modified>
</cp:coreProperties>
</file>