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CD42F" w14:textId="77777777" w:rsidR="00567035" w:rsidRPr="007E2582" w:rsidRDefault="00567035" w:rsidP="00567035">
      <w:pPr>
        <w:spacing w:before="100" w:beforeAutospacing="1" w:after="0" w:line="240" w:lineRule="auto"/>
        <w:outlineLvl w:val="0"/>
        <w:rPr>
          <w:rFonts w:ascii="Calibri" w:eastAsia="Times New Roman" w:hAnsi="Calibri" w:cs="Calibri"/>
          <w:b/>
          <w:bCs/>
          <w:kern w:val="36"/>
          <w:sz w:val="48"/>
          <w:szCs w:val="48"/>
          <w:lang w:eastAsia="en-GB"/>
          <w14:ligatures w14:val="none"/>
        </w:rPr>
      </w:pPr>
      <w:r w:rsidRPr="007E2582">
        <w:rPr>
          <w:rFonts w:ascii="Calibri" w:hAnsi="Calibri" w:cs="Calibri"/>
          <w:b/>
          <w:noProof/>
          <w:sz w:val="26"/>
          <w:szCs w:val="42"/>
          <w:lang w:eastAsia="en-GB"/>
        </w:rPr>
        <w:drawing>
          <wp:anchor distT="0" distB="0" distL="114300" distR="114300" simplePos="0" relativeHeight="251661312" behindDoc="1" locked="0" layoutInCell="1" allowOverlap="1" wp14:anchorId="4FF4FC65" wp14:editId="0483890F">
            <wp:simplePos x="0" y="0"/>
            <wp:positionH relativeFrom="column">
              <wp:posOffset>4311650</wp:posOffset>
            </wp:positionH>
            <wp:positionV relativeFrom="page">
              <wp:posOffset>260350</wp:posOffset>
            </wp:positionV>
            <wp:extent cx="1365250" cy="527050"/>
            <wp:effectExtent l="0" t="0" r="6350" b="6350"/>
            <wp:wrapTight wrapText="bothSides">
              <wp:wrapPolygon edited="0">
                <wp:start x="0" y="0"/>
                <wp:lineTo x="0" y="21080"/>
                <wp:lineTo x="21399" y="21080"/>
                <wp:lineTo x="21399" y="0"/>
                <wp:lineTo x="0" y="0"/>
              </wp:wrapPolygon>
            </wp:wrapTight>
            <wp:docPr id="2005086538" name="Picture 2005086538" descr="C:\Users\Lenovo\Desktop\Logo together.jpg"/>
            <wp:cNvGraphicFramePr/>
            <a:graphic xmlns:a="http://schemas.openxmlformats.org/drawingml/2006/main">
              <a:graphicData uri="http://schemas.openxmlformats.org/drawingml/2006/picture">
                <pic:pic xmlns:pic="http://schemas.openxmlformats.org/drawingml/2006/picture">
                  <pic:nvPicPr>
                    <pic:cNvPr id="0" name="Picture 1" descr="C:\Users\Lenovo\Desktop\Logo together.jpg"/>
                    <pic:cNvPicPr>
                      <a:picLocks noChangeAspect="1" noChangeArrowheads="1"/>
                    </pic:cNvPicPr>
                  </pic:nvPicPr>
                  <pic:blipFill>
                    <a:blip r:embed="rId5"/>
                    <a:srcRect/>
                    <a:stretch>
                      <a:fillRect/>
                    </a:stretch>
                  </pic:blipFill>
                  <pic:spPr bwMode="auto">
                    <a:xfrm>
                      <a:off x="0" y="0"/>
                      <a:ext cx="1365250" cy="52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2582">
        <w:rPr>
          <w:rFonts w:ascii="Calibri" w:hAnsi="Calibri" w:cs="Calibri"/>
          <w:b/>
          <w:noProof/>
          <w:sz w:val="26"/>
          <w:szCs w:val="26"/>
          <w:lang w:eastAsia="en-GB"/>
        </w:rPr>
        <w:drawing>
          <wp:anchor distT="0" distB="0" distL="114300" distR="114300" simplePos="0" relativeHeight="251659264" behindDoc="0" locked="0" layoutInCell="1" allowOverlap="1" wp14:anchorId="452DBA2C" wp14:editId="064C0CE5">
            <wp:simplePos x="0" y="0"/>
            <wp:positionH relativeFrom="column">
              <wp:posOffset>2406650</wp:posOffset>
            </wp:positionH>
            <wp:positionV relativeFrom="topMargin">
              <wp:align>bottom</wp:align>
            </wp:positionV>
            <wp:extent cx="952500" cy="838200"/>
            <wp:effectExtent l="0" t="0" r="0" b="0"/>
            <wp:wrapThrough wrapText="bothSides">
              <wp:wrapPolygon edited="0">
                <wp:start x="0" y="0"/>
                <wp:lineTo x="0" y="21109"/>
                <wp:lineTo x="21168" y="21109"/>
                <wp:lineTo x="21168" y="0"/>
                <wp:lineTo x="0" y="0"/>
              </wp:wrapPolygon>
            </wp:wrapThrough>
            <wp:docPr id="4" name="Picture 4" descr="C:\Users\LENOVO\Desktop\afad logo__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fad logo__ 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582">
        <w:rPr>
          <w:rFonts w:ascii="Calibri" w:hAnsi="Calibri" w:cs="Calibri"/>
          <w:b/>
          <w:noProof/>
          <w:sz w:val="42"/>
          <w:szCs w:val="42"/>
          <w:lang w:eastAsia="en-GB"/>
        </w:rPr>
        <w:drawing>
          <wp:anchor distT="0" distB="0" distL="114300" distR="114300" simplePos="0" relativeHeight="251660288" behindDoc="1" locked="0" layoutInCell="1" allowOverlap="1" wp14:anchorId="2E9757AD" wp14:editId="7F0B614F">
            <wp:simplePos x="0" y="0"/>
            <wp:positionH relativeFrom="column">
              <wp:posOffset>-260350</wp:posOffset>
            </wp:positionH>
            <wp:positionV relativeFrom="page">
              <wp:posOffset>222250</wp:posOffset>
            </wp:positionV>
            <wp:extent cx="1606550" cy="617220"/>
            <wp:effectExtent l="0" t="0" r="0" b="0"/>
            <wp:wrapTight wrapText="bothSides">
              <wp:wrapPolygon edited="0">
                <wp:start x="0" y="0"/>
                <wp:lineTo x="0" y="20667"/>
                <wp:lineTo x="21258" y="20667"/>
                <wp:lineTo x="212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06550" cy="617220"/>
                    </a:xfrm>
                    <a:prstGeom prst="rect">
                      <a:avLst/>
                    </a:prstGeom>
                    <a:noFill/>
                    <a:ln w="9525">
                      <a:noFill/>
                      <a:miter lim="800000"/>
                      <a:headEnd/>
                      <a:tailEnd/>
                    </a:ln>
                  </pic:spPr>
                </pic:pic>
              </a:graphicData>
            </a:graphic>
            <wp14:sizeRelH relativeFrom="margin">
              <wp14:pctWidth>0</wp14:pctWidth>
            </wp14:sizeRelH>
          </wp:anchor>
        </w:drawing>
      </w:r>
      <w:r w:rsidRPr="007E2582">
        <w:rPr>
          <w:rFonts w:ascii="Calibri" w:eastAsia="Times New Roman" w:hAnsi="Calibri" w:cs="Calibri"/>
          <w:b/>
          <w:bCs/>
          <w:kern w:val="36"/>
          <w:sz w:val="48"/>
          <w:szCs w:val="48"/>
          <w:lang w:eastAsia="en-GB"/>
          <w14:ligatures w14:val="none"/>
        </w:rPr>
        <w:t xml:space="preserve">                Terms of Reference (</w:t>
      </w:r>
      <w:proofErr w:type="spellStart"/>
      <w:r w:rsidRPr="007E2582">
        <w:rPr>
          <w:rFonts w:ascii="Calibri" w:eastAsia="Times New Roman" w:hAnsi="Calibri" w:cs="Calibri"/>
          <w:b/>
          <w:bCs/>
          <w:kern w:val="36"/>
          <w:sz w:val="48"/>
          <w:szCs w:val="48"/>
          <w:lang w:eastAsia="en-GB"/>
          <w14:ligatures w14:val="none"/>
        </w:rPr>
        <w:t>ToR</w:t>
      </w:r>
      <w:proofErr w:type="spellEnd"/>
      <w:r w:rsidRPr="007E2582">
        <w:rPr>
          <w:rFonts w:ascii="Calibri" w:eastAsia="Times New Roman" w:hAnsi="Calibri" w:cs="Calibri"/>
          <w:b/>
          <w:bCs/>
          <w:kern w:val="36"/>
          <w:sz w:val="48"/>
          <w:szCs w:val="48"/>
          <w:lang w:eastAsia="en-GB"/>
          <w14:ligatures w14:val="none"/>
        </w:rPr>
        <w:t xml:space="preserve">) </w:t>
      </w:r>
    </w:p>
    <w:p w14:paraId="541178DA" w14:textId="694CF2F8" w:rsidR="00E93D7F" w:rsidRPr="007E2582" w:rsidRDefault="00B95332" w:rsidP="00567035">
      <w:p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 xml:space="preserve">                                     </w:t>
      </w:r>
      <w:r w:rsidR="00567035" w:rsidRPr="007E2582">
        <w:rPr>
          <w:rFonts w:ascii="Calibri" w:eastAsia="Times New Roman" w:hAnsi="Calibri" w:cs="Calibri"/>
          <w:b/>
          <w:bCs/>
          <w:kern w:val="0"/>
          <w:lang w:eastAsia="en-GB"/>
          <w14:ligatures w14:val="none"/>
        </w:rPr>
        <w:t xml:space="preserve">                               </w:t>
      </w:r>
      <w:r w:rsidR="00E93D7F" w:rsidRPr="007E2582">
        <w:rPr>
          <w:rFonts w:ascii="Calibri" w:eastAsia="Times New Roman" w:hAnsi="Calibri" w:cs="Calibri"/>
          <w:b/>
          <w:sz w:val="26"/>
          <w:szCs w:val="26"/>
          <w:lang w:eastAsia="en-GB"/>
        </w:rPr>
        <w:t xml:space="preserve">For </w:t>
      </w:r>
    </w:p>
    <w:p w14:paraId="3D561671" w14:textId="77777777" w:rsidR="00E93D7F" w:rsidRPr="007E2582" w:rsidRDefault="00E93D7F" w:rsidP="00CD7439">
      <w:pPr>
        <w:spacing w:after="0" w:line="240" w:lineRule="auto"/>
        <w:jc w:val="center"/>
        <w:rPr>
          <w:rFonts w:ascii="Calibri" w:eastAsia="Times New Roman" w:hAnsi="Calibri" w:cs="Calibri"/>
          <w:b/>
          <w:sz w:val="26"/>
          <w:szCs w:val="26"/>
          <w:cs/>
          <w:lang w:eastAsia="en-GB" w:bidi="bn-IN"/>
        </w:rPr>
      </w:pPr>
      <w:r w:rsidRPr="007E2582">
        <w:rPr>
          <w:rFonts w:ascii="Calibri" w:eastAsia="Times New Roman" w:hAnsi="Calibri" w:cs="Calibri"/>
          <w:b/>
          <w:sz w:val="26"/>
          <w:szCs w:val="26"/>
          <w:lang w:eastAsia="en-GB"/>
        </w:rPr>
        <w:t xml:space="preserve">Hiring Consultant for </w:t>
      </w:r>
      <w:r w:rsidR="00B95332" w:rsidRPr="007E2582">
        <w:rPr>
          <w:rFonts w:ascii="Calibri" w:eastAsia="Times New Roman" w:hAnsi="Calibri" w:cs="Calibri"/>
          <w:b/>
          <w:sz w:val="26"/>
          <w:szCs w:val="26"/>
          <w:lang w:eastAsia="en-GB"/>
        </w:rPr>
        <w:t>Developing</w:t>
      </w:r>
    </w:p>
    <w:p w14:paraId="2AA7BF53" w14:textId="19025A5D" w:rsidR="00E93D7F" w:rsidRPr="007E2582" w:rsidRDefault="00B95332" w:rsidP="00CD7439">
      <w:pPr>
        <w:spacing w:after="0" w:line="240" w:lineRule="auto"/>
        <w:jc w:val="center"/>
        <w:rPr>
          <w:rFonts w:ascii="Calibri" w:eastAsia="Times New Roman" w:hAnsi="Calibri" w:cs="Calibri"/>
          <w:b/>
          <w:bCs/>
          <w:kern w:val="0"/>
          <w:lang w:eastAsia="en-GB"/>
          <w14:ligatures w14:val="none"/>
        </w:rPr>
      </w:pPr>
      <w:r w:rsidRPr="007E2582">
        <w:rPr>
          <w:rFonts w:ascii="Calibri" w:eastAsia="Times New Roman" w:hAnsi="Calibri" w:cs="Calibri"/>
          <w:b/>
          <w:bCs/>
          <w:kern w:val="0"/>
          <w:lang w:eastAsia="en-GB"/>
          <w14:ligatures w14:val="none"/>
        </w:rPr>
        <w:t xml:space="preserve">Safeguarding </w:t>
      </w:r>
      <w:r w:rsidR="00746DC9" w:rsidRPr="007E2582">
        <w:rPr>
          <w:rFonts w:ascii="Calibri" w:eastAsia="Times New Roman" w:hAnsi="Calibri" w:cs="Calibri"/>
          <w:b/>
          <w:bCs/>
          <w:kern w:val="0"/>
          <w:lang w:eastAsia="en-GB"/>
          <w14:ligatures w14:val="none"/>
        </w:rPr>
        <w:t>&amp; PSEA</w:t>
      </w:r>
      <w:r w:rsidR="00567035" w:rsidRPr="007E2582">
        <w:rPr>
          <w:rFonts w:ascii="Calibri" w:eastAsia="Times New Roman" w:hAnsi="Calibri" w:cs="Calibri"/>
          <w:b/>
          <w:bCs/>
          <w:kern w:val="0"/>
          <w:lang w:eastAsia="en-GB"/>
          <w14:ligatures w14:val="none"/>
        </w:rPr>
        <w:t>H</w:t>
      </w:r>
      <w:r w:rsidR="00746DC9" w:rsidRPr="007E2582">
        <w:rPr>
          <w:rFonts w:ascii="Calibri" w:eastAsia="Times New Roman" w:hAnsi="Calibri" w:cs="Calibri"/>
          <w:b/>
          <w:bCs/>
          <w:kern w:val="0"/>
          <w:lang w:eastAsia="en-GB"/>
          <w14:ligatures w14:val="none"/>
        </w:rPr>
        <w:t xml:space="preserve"> </w:t>
      </w:r>
      <w:r w:rsidRPr="007E2582">
        <w:rPr>
          <w:rFonts w:ascii="Calibri" w:eastAsia="Times New Roman" w:hAnsi="Calibri" w:cs="Calibri"/>
          <w:b/>
          <w:bCs/>
          <w:kern w:val="0"/>
          <w:lang w:eastAsia="en-GB"/>
          <w14:ligatures w14:val="none"/>
        </w:rPr>
        <w:t xml:space="preserve">policy </w:t>
      </w:r>
      <w:r w:rsidR="00E93D7F" w:rsidRPr="007E2582">
        <w:rPr>
          <w:rFonts w:ascii="Calibri" w:eastAsia="Times New Roman" w:hAnsi="Calibri" w:cs="Calibri"/>
          <w:b/>
          <w:bCs/>
          <w:kern w:val="0"/>
          <w:lang w:eastAsia="en-GB"/>
          <w14:ligatures w14:val="none"/>
        </w:rPr>
        <w:t>of three (03) Peer humanitarian Partners (PHP) Association for Alternative Development (AFAD).</w:t>
      </w:r>
    </w:p>
    <w:p w14:paraId="07BA42F0" w14:textId="77777777" w:rsidR="00E93D7F" w:rsidRPr="007E2582" w:rsidRDefault="00E93D7F" w:rsidP="00E93D7F">
      <w:pPr>
        <w:rPr>
          <w:rFonts w:ascii="Calibri" w:hAnsi="Calibri" w:cs="Calibri"/>
          <w:b/>
        </w:rPr>
      </w:pPr>
      <w:r w:rsidRPr="007E2582">
        <w:rPr>
          <w:rFonts w:ascii="Calibri" w:hAnsi="Calibri" w:cs="Calibri"/>
          <w:b/>
        </w:rPr>
        <w:t>Summary of the Document:</w:t>
      </w:r>
    </w:p>
    <w:tbl>
      <w:tblPr>
        <w:tblStyle w:val="TableGrid"/>
        <w:tblW w:w="0" w:type="auto"/>
        <w:tblLook w:val="04A0" w:firstRow="1" w:lastRow="0" w:firstColumn="1" w:lastColumn="0" w:noHBand="0" w:noVBand="1"/>
      </w:tblPr>
      <w:tblGrid>
        <w:gridCol w:w="3267"/>
        <w:gridCol w:w="5749"/>
      </w:tblGrid>
      <w:tr w:rsidR="00E93D7F" w:rsidRPr="007E2582" w14:paraId="1585ABBB" w14:textId="77777777" w:rsidTr="00567035">
        <w:tc>
          <w:tcPr>
            <w:tcW w:w="3267" w:type="dxa"/>
          </w:tcPr>
          <w:p w14:paraId="0FA69994" w14:textId="77777777" w:rsidR="00E93D7F" w:rsidRPr="007E2582" w:rsidRDefault="00E93D7F" w:rsidP="00633589">
            <w:pPr>
              <w:rPr>
                <w:rFonts w:ascii="Calibri" w:hAnsi="Calibri" w:cs="Calibri"/>
              </w:rPr>
            </w:pPr>
            <w:r w:rsidRPr="007E2582">
              <w:rPr>
                <w:rFonts w:ascii="Calibri" w:hAnsi="Calibri" w:cs="Calibri"/>
              </w:rPr>
              <w:t>Name of the Organization</w:t>
            </w:r>
          </w:p>
        </w:tc>
        <w:tc>
          <w:tcPr>
            <w:tcW w:w="5749" w:type="dxa"/>
          </w:tcPr>
          <w:p w14:paraId="055E80F3" w14:textId="77777777" w:rsidR="00E93D7F" w:rsidRPr="007E2582" w:rsidRDefault="00E93D7F" w:rsidP="00633589">
            <w:pPr>
              <w:autoSpaceDE w:val="0"/>
              <w:autoSpaceDN w:val="0"/>
              <w:adjustRightInd w:val="0"/>
              <w:rPr>
                <w:rFonts w:ascii="Calibri" w:hAnsi="Calibri" w:cs="Calibri"/>
              </w:rPr>
            </w:pPr>
            <w:r w:rsidRPr="007E2582">
              <w:rPr>
                <w:rFonts w:ascii="Calibri" w:hAnsi="Calibri" w:cs="Calibri"/>
              </w:rPr>
              <w:t>Association for Alternative Development (AFAD)</w:t>
            </w:r>
          </w:p>
        </w:tc>
      </w:tr>
      <w:tr w:rsidR="00E93D7F" w:rsidRPr="007E2582" w14:paraId="5E338626" w14:textId="77777777" w:rsidTr="00567035">
        <w:tc>
          <w:tcPr>
            <w:tcW w:w="3267" w:type="dxa"/>
          </w:tcPr>
          <w:p w14:paraId="4419DEAA" w14:textId="77777777" w:rsidR="00E93D7F" w:rsidRPr="007E2582" w:rsidRDefault="00E93D7F" w:rsidP="00633589">
            <w:pPr>
              <w:rPr>
                <w:rFonts w:ascii="Calibri" w:hAnsi="Calibri" w:cs="Calibri"/>
                <w:bCs/>
                <w:lang w:val="en-GB"/>
              </w:rPr>
            </w:pPr>
            <w:r w:rsidRPr="007E2582">
              <w:rPr>
                <w:rFonts w:ascii="Calibri" w:hAnsi="Calibri" w:cs="Calibri"/>
                <w:bCs/>
                <w:lang w:val="en-GB"/>
              </w:rPr>
              <w:t xml:space="preserve">Type of Training </w:t>
            </w:r>
          </w:p>
        </w:tc>
        <w:tc>
          <w:tcPr>
            <w:tcW w:w="5749" w:type="dxa"/>
          </w:tcPr>
          <w:p w14:paraId="2F800B05" w14:textId="70F3E58A" w:rsidR="00E93D7F" w:rsidRPr="007E2582" w:rsidRDefault="00B95332" w:rsidP="00B95332">
            <w:pPr>
              <w:pStyle w:val="NoSpacing"/>
              <w:jc w:val="both"/>
              <w:rPr>
                <w:rFonts w:cs="Calibri"/>
                <w:lang w:val="en-GB"/>
              </w:rPr>
            </w:pPr>
            <w:r w:rsidRPr="007E2582">
              <w:rPr>
                <w:rFonts w:eastAsia="Times New Roman" w:cs="Calibri"/>
                <w:b/>
                <w:bCs/>
                <w:lang w:val="en-GB" w:eastAsia="en-GB"/>
              </w:rPr>
              <w:t xml:space="preserve">To Develop </w:t>
            </w:r>
            <w:r w:rsidR="00746DC9" w:rsidRPr="007E2582">
              <w:rPr>
                <w:rFonts w:eastAsia="Times New Roman" w:cs="Calibri"/>
                <w:b/>
                <w:bCs/>
                <w:lang w:val="en-GB" w:eastAsia="en-GB"/>
              </w:rPr>
              <w:t xml:space="preserve">Safeguarding &amp; </w:t>
            </w:r>
            <w:r w:rsidR="00567035" w:rsidRPr="007E2582">
              <w:rPr>
                <w:rFonts w:eastAsia="Times New Roman" w:cs="Calibri"/>
                <w:b/>
                <w:bCs/>
                <w:lang w:eastAsia="en-GB"/>
              </w:rPr>
              <w:t>PSEAH</w:t>
            </w:r>
            <w:r w:rsidR="00746DC9" w:rsidRPr="007E2582">
              <w:rPr>
                <w:rFonts w:eastAsia="Times New Roman" w:cs="Calibri"/>
                <w:b/>
                <w:bCs/>
                <w:lang w:val="en-GB" w:eastAsia="en-GB"/>
              </w:rPr>
              <w:t xml:space="preserve"> </w:t>
            </w:r>
            <w:r w:rsidRPr="007E2582">
              <w:rPr>
                <w:rFonts w:eastAsia="Times New Roman" w:cs="Calibri"/>
                <w:b/>
                <w:bCs/>
                <w:lang w:val="en-GB" w:eastAsia="en-GB"/>
              </w:rPr>
              <w:t>Policy</w:t>
            </w:r>
            <w:r w:rsidR="00E93D7F" w:rsidRPr="007E2582">
              <w:rPr>
                <w:rFonts w:cs="Calibri"/>
                <w:bCs/>
                <w:lang w:val="en-GB"/>
              </w:rPr>
              <w:t xml:space="preserve"> for three Peer Humanitarian Partners</w:t>
            </w:r>
            <w:r w:rsidR="000D4B28" w:rsidRPr="007E2582">
              <w:rPr>
                <w:rFonts w:cs="Calibri"/>
                <w:bCs/>
                <w:lang w:val="en-GB"/>
              </w:rPr>
              <w:t xml:space="preserve"> </w:t>
            </w:r>
            <w:r w:rsidR="00E93D7F" w:rsidRPr="007E2582">
              <w:rPr>
                <w:rFonts w:cs="Calibri"/>
                <w:bCs/>
                <w:lang w:val="en-GB"/>
              </w:rPr>
              <w:t>(PHP</w:t>
            </w:r>
            <w:r w:rsidR="007E2582">
              <w:rPr>
                <w:rFonts w:cs="Calibri"/>
                <w:bCs/>
                <w:lang w:val="en-GB"/>
              </w:rPr>
              <w:t xml:space="preserve">’s) of </w:t>
            </w:r>
            <w:bookmarkStart w:id="0" w:name="_GoBack"/>
            <w:bookmarkEnd w:id="0"/>
            <w:r w:rsidR="00E93D7F" w:rsidRPr="007E2582">
              <w:rPr>
                <w:rFonts w:cs="Calibri"/>
                <w:bCs/>
                <w:lang w:val="en-GB"/>
              </w:rPr>
              <w:t>Ass</w:t>
            </w:r>
            <w:r w:rsidR="00E93D7F" w:rsidRPr="007E2582">
              <w:rPr>
                <w:rFonts w:cs="Calibri"/>
                <w:lang w:val="en-GB"/>
              </w:rPr>
              <w:t>ociation for Alternative Development (AFAD)</w:t>
            </w:r>
            <w:r w:rsidRPr="007E2582">
              <w:rPr>
                <w:rFonts w:cs="Calibri"/>
                <w:lang w:val="en-GB"/>
              </w:rPr>
              <w:t>.</w:t>
            </w:r>
          </w:p>
        </w:tc>
      </w:tr>
      <w:tr w:rsidR="00E93D7F" w:rsidRPr="007E2582" w14:paraId="004914F4" w14:textId="77777777" w:rsidTr="00567035">
        <w:tc>
          <w:tcPr>
            <w:tcW w:w="3267" w:type="dxa"/>
          </w:tcPr>
          <w:p w14:paraId="79AE36A5" w14:textId="77777777" w:rsidR="00E93D7F" w:rsidRPr="007E2582" w:rsidRDefault="00E93D7F" w:rsidP="00633589">
            <w:pPr>
              <w:rPr>
                <w:rFonts w:ascii="Calibri" w:hAnsi="Calibri" w:cs="Calibri"/>
              </w:rPr>
            </w:pPr>
            <w:r w:rsidRPr="007E2582">
              <w:rPr>
                <w:rFonts w:ascii="Calibri" w:hAnsi="Calibri" w:cs="Calibri"/>
                <w:bCs/>
                <w:lang w:val="en-GB"/>
              </w:rPr>
              <w:t>Purpose</w:t>
            </w:r>
          </w:p>
        </w:tc>
        <w:tc>
          <w:tcPr>
            <w:tcW w:w="5749" w:type="dxa"/>
          </w:tcPr>
          <w:p w14:paraId="2B7345CA" w14:textId="6AA7AC5E" w:rsidR="00E93D7F" w:rsidRPr="007E2582" w:rsidRDefault="00746DC9" w:rsidP="00633589">
            <w:pPr>
              <w:jc w:val="both"/>
              <w:rPr>
                <w:rFonts w:ascii="Calibri" w:hAnsi="Calibri" w:cs="Calibri"/>
              </w:rPr>
            </w:pPr>
            <w:r w:rsidRPr="007E2582">
              <w:rPr>
                <w:rFonts w:ascii="Calibri" w:hAnsi="Calibri" w:cs="Calibri"/>
              </w:rPr>
              <w:t xml:space="preserve">The purpose of developing a </w:t>
            </w:r>
            <w:r w:rsidRPr="007E2582">
              <w:rPr>
                <w:rStyle w:val="Strong"/>
                <w:rFonts w:ascii="Calibri" w:hAnsi="Calibri" w:cs="Calibri"/>
              </w:rPr>
              <w:t xml:space="preserve">Safeguarding and </w:t>
            </w:r>
            <w:r w:rsidR="00567035" w:rsidRPr="007E2582">
              <w:rPr>
                <w:rStyle w:val="Strong"/>
                <w:rFonts w:ascii="Calibri" w:hAnsi="Calibri" w:cs="Calibri"/>
                <w:b w:val="0"/>
                <w:bCs w:val="0"/>
              </w:rPr>
              <w:t>PSEAH</w:t>
            </w:r>
            <w:r w:rsidRPr="007E2582">
              <w:rPr>
                <w:rStyle w:val="Strong"/>
                <w:rFonts w:ascii="Calibri" w:hAnsi="Calibri" w:cs="Calibri"/>
              </w:rPr>
              <w:t xml:space="preserve"> (</w:t>
            </w:r>
            <w:r w:rsidR="00567035" w:rsidRPr="007E2582">
              <w:rPr>
                <w:rStyle w:val="Strong"/>
                <w:rFonts w:ascii="Calibri" w:hAnsi="Calibri" w:cs="Calibri"/>
              </w:rPr>
              <w:t>Protection from Sexual Exploitation, Abuse, and Harassment)</w:t>
            </w:r>
            <w:r w:rsidRPr="007E2582">
              <w:rPr>
                <w:rStyle w:val="Strong"/>
                <w:rFonts w:ascii="Calibri" w:hAnsi="Calibri" w:cs="Calibri"/>
              </w:rPr>
              <w:t xml:space="preserve"> Policy</w:t>
            </w:r>
            <w:r w:rsidRPr="007E2582">
              <w:rPr>
                <w:rFonts w:ascii="Calibri" w:hAnsi="Calibri" w:cs="Calibri"/>
              </w:rPr>
              <w:t xml:space="preserve"> is to create a safe, respectful, and protective environment for all individuals particularly children, women, persons with disabilities, and other vulnerable groups who engage with the organization. The policy aims to prevent any form of harm, abuse, exploitation, or neglect by establishing clear standards of behavior, accountability mechanisms, and reporting procedures. It guides staff, volunteers, and partners to act responsibly and ethically, ensuring dignity, rights, and well-being are upheld in all organizational activities. Ultimately, the policy strengthens organizational integrity, transparency, and trust with communities, donors, and stakeholders by demonstrating a strong commitment to protection and zero tolerance toward any form of sexual harassment, exploitation, or abuse.</w:t>
            </w:r>
          </w:p>
        </w:tc>
      </w:tr>
      <w:tr w:rsidR="00E93D7F" w:rsidRPr="007E2582" w14:paraId="3FC0B946" w14:textId="77777777" w:rsidTr="00567035">
        <w:tc>
          <w:tcPr>
            <w:tcW w:w="3267" w:type="dxa"/>
          </w:tcPr>
          <w:p w14:paraId="0EB57B75" w14:textId="77777777" w:rsidR="00E93D7F" w:rsidRPr="007E2582" w:rsidRDefault="00E93D7F" w:rsidP="00633589">
            <w:pPr>
              <w:rPr>
                <w:rFonts w:ascii="Calibri" w:hAnsi="Calibri" w:cs="Calibri"/>
              </w:rPr>
            </w:pPr>
            <w:r w:rsidRPr="007E2582">
              <w:rPr>
                <w:rFonts w:ascii="Calibri" w:hAnsi="Calibri" w:cs="Calibri"/>
              </w:rPr>
              <w:t>Contact person</w:t>
            </w:r>
          </w:p>
        </w:tc>
        <w:tc>
          <w:tcPr>
            <w:tcW w:w="5749" w:type="dxa"/>
          </w:tcPr>
          <w:p w14:paraId="634DEE6D" w14:textId="77777777" w:rsidR="00E93D7F" w:rsidRPr="007E2582" w:rsidRDefault="00E93D7F" w:rsidP="00633589">
            <w:pPr>
              <w:rPr>
                <w:rFonts w:ascii="Calibri" w:hAnsi="Calibri" w:cs="Calibri"/>
              </w:rPr>
            </w:pPr>
            <w:proofErr w:type="spellStart"/>
            <w:r w:rsidRPr="007E2582">
              <w:rPr>
                <w:rFonts w:ascii="Calibri" w:hAnsi="Calibri" w:cs="Calibri"/>
              </w:rPr>
              <w:t>Rozina</w:t>
            </w:r>
            <w:proofErr w:type="spellEnd"/>
            <w:r w:rsidRPr="007E2582">
              <w:rPr>
                <w:rFonts w:ascii="Calibri" w:hAnsi="Calibri" w:cs="Calibri"/>
              </w:rPr>
              <w:t xml:space="preserve"> </w:t>
            </w:r>
            <w:proofErr w:type="spellStart"/>
            <w:r w:rsidRPr="007E2582">
              <w:rPr>
                <w:rFonts w:ascii="Calibri" w:hAnsi="Calibri" w:cs="Calibri"/>
              </w:rPr>
              <w:t>Akter</w:t>
            </w:r>
            <w:proofErr w:type="spellEnd"/>
            <w:r w:rsidRPr="007E2582">
              <w:rPr>
                <w:rFonts w:ascii="Calibri" w:hAnsi="Calibri" w:cs="Calibri"/>
              </w:rPr>
              <w:t>, Project Focal Point-</w:t>
            </w:r>
            <w:proofErr w:type="spellStart"/>
            <w:r w:rsidRPr="007E2582">
              <w:rPr>
                <w:rFonts w:ascii="Calibri" w:hAnsi="Calibri" w:cs="Calibri"/>
              </w:rPr>
              <w:t>ToGETHER</w:t>
            </w:r>
            <w:proofErr w:type="spellEnd"/>
          </w:p>
        </w:tc>
      </w:tr>
      <w:tr w:rsidR="00E93D7F" w:rsidRPr="007E2582" w14:paraId="1B3FCDF3" w14:textId="77777777" w:rsidTr="00567035">
        <w:tc>
          <w:tcPr>
            <w:tcW w:w="3267" w:type="dxa"/>
          </w:tcPr>
          <w:p w14:paraId="50D53E20" w14:textId="77777777" w:rsidR="00E93D7F" w:rsidRPr="007E2582" w:rsidRDefault="00E93D7F" w:rsidP="00633589">
            <w:pPr>
              <w:rPr>
                <w:rFonts w:ascii="Calibri" w:hAnsi="Calibri" w:cs="Calibri"/>
              </w:rPr>
            </w:pPr>
            <w:r w:rsidRPr="007E2582">
              <w:rPr>
                <w:rFonts w:ascii="Calibri" w:hAnsi="Calibri" w:cs="Calibri"/>
              </w:rPr>
              <w:t>Primary methodology</w:t>
            </w:r>
          </w:p>
        </w:tc>
        <w:tc>
          <w:tcPr>
            <w:tcW w:w="5749" w:type="dxa"/>
          </w:tcPr>
          <w:p w14:paraId="1FBD4504"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Assessment of Risks and Needs:</w:t>
            </w:r>
            <w:r w:rsidRPr="007E2582">
              <w:rPr>
                <w:rFonts w:ascii="Calibri" w:eastAsia="Times New Roman" w:hAnsi="Calibri" w:cs="Calibri"/>
                <w:lang w:eastAsia="en-GB"/>
              </w:rPr>
              <w:t xml:space="preserve"> Identify potential safeguarding risks in organizational operations and interactions with communities.</w:t>
            </w:r>
          </w:p>
          <w:p w14:paraId="3B0D79CE"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Review of Standards and Frameworks:</w:t>
            </w:r>
            <w:r w:rsidRPr="007E2582">
              <w:rPr>
                <w:rFonts w:ascii="Calibri" w:eastAsia="Times New Roman" w:hAnsi="Calibri" w:cs="Calibri"/>
                <w:lang w:eastAsia="en-GB"/>
              </w:rPr>
              <w:t xml:space="preserve"> Align the policy with international safeguarding principles, donor requirements, and national laws.</w:t>
            </w:r>
          </w:p>
          <w:p w14:paraId="0F069507"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Stakeholder Consultation:</w:t>
            </w:r>
            <w:r w:rsidRPr="007E2582">
              <w:rPr>
                <w:rFonts w:ascii="Calibri" w:eastAsia="Times New Roman" w:hAnsi="Calibri" w:cs="Calibri"/>
                <w:lang w:eastAsia="en-GB"/>
              </w:rPr>
              <w:t xml:space="preserve"> Involve staff, management, community representatives, and partners to ensure relevance and ownership.</w:t>
            </w:r>
          </w:p>
          <w:p w14:paraId="0A8FE212"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Drafting the Policy:</w:t>
            </w:r>
            <w:r w:rsidRPr="007E2582">
              <w:rPr>
                <w:rFonts w:ascii="Calibri" w:eastAsia="Times New Roman" w:hAnsi="Calibri" w:cs="Calibri"/>
                <w:lang w:eastAsia="en-GB"/>
              </w:rPr>
              <w:t xml:space="preserve"> Develop clear principles, definitions, </w:t>
            </w:r>
            <w:r w:rsidR="004C3CF3" w:rsidRPr="007E2582">
              <w:rPr>
                <w:rFonts w:ascii="Calibri" w:eastAsia="Times New Roman" w:hAnsi="Calibri" w:cs="Calibri"/>
                <w:lang w:eastAsia="en-GB"/>
              </w:rPr>
              <w:t>and codes</w:t>
            </w:r>
            <w:r w:rsidRPr="007E2582">
              <w:rPr>
                <w:rFonts w:ascii="Calibri" w:eastAsia="Times New Roman" w:hAnsi="Calibri" w:cs="Calibri"/>
                <w:lang w:eastAsia="en-GB"/>
              </w:rPr>
              <w:t xml:space="preserve"> of conduct, reporting procedures, and response mechanisms.</w:t>
            </w:r>
          </w:p>
          <w:p w14:paraId="4CE08CAD"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Validation and Approval:</w:t>
            </w:r>
            <w:r w:rsidRPr="007E2582">
              <w:rPr>
                <w:rFonts w:ascii="Calibri" w:eastAsia="Times New Roman" w:hAnsi="Calibri" w:cs="Calibri"/>
                <w:lang w:eastAsia="en-GB"/>
              </w:rPr>
              <w:t xml:space="preserve"> Share the draft with stakeholders for feedback and obtain formal endorsement from management/board.</w:t>
            </w:r>
          </w:p>
          <w:p w14:paraId="5D81B544" w14:textId="77777777" w:rsidR="0020546A" w:rsidRPr="007E2582" w:rsidRDefault="0020546A" w:rsidP="0020546A">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Capacity Building and Awareness:</w:t>
            </w:r>
            <w:r w:rsidRPr="007E2582">
              <w:rPr>
                <w:rFonts w:ascii="Calibri" w:eastAsia="Times New Roman" w:hAnsi="Calibri" w:cs="Calibri"/>
                <w:lang w:eastAsia="en-GB"/>
              </w:rPr>
              <w:t xml:space="preserve"> Train staff, volunteers, and partners on safeguarding </w:t>
            </w:r>
            <w:r w:rsidR="008E7939" w:rsidRPr="007E2582">
              <w:rPr>
                <w:rFonts w:ascii="Calibri" w:eastAsia="Times New Roman" w:hAnsi="Calibri" w:cs="Calibri"/>
                <w:lang w:eastAsia="en-GB"/>
              </w:rPr>
              <w:t xml:space="preserve">&amp; PSHEA </w:t>
            </w:r>
            <w:r w:rsidRPr="007E2582">
              <w:rPr>
                <w:rFonts w:ascii="Calibri" w:eastAsia="Times New Roman" w:hAnsi="Calibri" w:cs="Calibri"/>
                <w:lang w:eastAsia="en-GB"/>
              </w:rPr>
              <w:t>responsibilities and procedures.</w:t>
            </w:r>
          </w:p>
          <w:p w14:paraId="5413EB89" w14:textId="77777777" w:rsidR="00E93D7F" w:rsidRPr="007E2582" w:rsidRDefault="0020546A" w:rsidP="001456F0">
            <w:pPr>
              <w:jc w:val="both"/>
              <w:rPr>
                <w:rFonts w:ascii="Calibri" w:eastAsia="Times New Roman" w:hAnsi="Calibri" w:cs="Calibri"/>
                <w:lang w:eastAsia="en-GB"/>
              </w:rPr>
            </w:pPr>
            <w:r w:rsidRPr="007E2582">
              <w:rPr>
                <w:rFonts w:ascii="Calibri" w:eastAsia="Times New Roman" w:hAnsi="Calibri" w:cs="Calibri"/>
                <w:lang w:eastAsia="en-GB"/>
              </w:rPr>
              <w:t xml:space="preserve"> </w:t>
            </w:r>
            <w:r w:rsidRPr="007E2582">
              <w:rPr>
                <w:rFonts w:ascii="Calibri" w:eastAsia="Times New Roman" w:hAnsi="Calibri" w:cs="Calibri"/>
                <w:b/>
                <w:bCs/>
                <w:lang w:eastAsia="en-GB"/>
              </w:rPr>
              <w:t>Implementation and Monitoring:</w:t>
            </w:r>
            <w:r w:rsidRPr="007E2582">
              <w:rPr>
                <w:rFonts w:ascii="Calibri" w:eastAsia="Times New Roman" w:hAnsi="Calibri" w:cs="Calibri"/>
                <w:lang w:eastAsia="en-GB"/>
              </w:rPr>
              <w:t xml:space="preserve"> Establish reporting channels, accountability systems, and periodic reviews to strengthen practice.</w:t>
            </w:r>
          </w:p>
        </w:tc>
      </w:tr>
      <w:tr w:rsidR="00E93D7F" w:rsidRPr="007E2582" w14:paraId="0889A2D1" w14:textId="77777777" w:rsidTr="00567035">
        <w:tc>
          <w:tcPr>
            <w:tcW w:w="3267" w:type="dxa"/>
          </w:tcPr>
          <w:p w14:paraId="79CC9B52" w14:textId="31D60C78" w:rsidR="00E93D7F" w:rsidRPr="007E2582" w:rsidRDefault="00E93D7F" w:rsidP="00567035">
            <w:pPr>
              <w:rPr>
                <w:rFonts w:ascii="Calibri" w:hAnsi="Calibri" w:cs="Calibri"/>
              </w:rPr>
            </w:pPr>
            <w:r w:rsidRPr="007E2582">
              <w:rPr>
                <w:rFonts w:ascii="Calibri" w:hAnsi="Calibri" w:cs="Calibri"/>
                <w:bCs/>
                <w:lang w:val="en-GB"/>
              </w:rPr>
              <w:lastRenderedPageBreak/>
              <w:t xml:space="preserve">Proposed </w:t>
            </w:r>
            <w:r w:rsidR="00567035" w:rsidRPr="007E2582">
              <w:rPr>
                <w:rFonts w:ascii="Calibri" w:hAnsi="Calibri" w:cs="Calibri"/>
                <w:bCs/>
                <w:lang w:val="en-GB"/>
              </w:rPr>
              <w:t>Consultancy</w:t>
            </w:r>
            <w:r w:rsidRPr="007E2582">
              <w:rPr>
                <w:rFonts w:ascii="Calibri" w:hAnsi="Calibri" w:cs="Calibri"/>
                <w:bCs/>
                <w:lang w:val="en-GB"/>
              </w:rPr>
              <w:t xml:space="preserve"> start and end dates</w:t>
            </w:r>
          </w:p>
        </w:tc>
        <w:tc>
          <w:tcPr>
            <w:tcW w:w="5749" w:type="dxa"/>
          </w:tcPr>
          <w:p w14:paraId="396F93E6" w14:textId="568D4389" w:rsidR="00E93D7F" w:rsidRPr="007E2582" w:rsidRDefault="000D4B28" w:rsidP="000D4B28">
            <w:pPr>
              <w:rPr>
                <w:rFonts w:ascii="Calibri" w:hAnsi="Calibri" w:cs="Calibri"/>
              </w:rPr>
            </w:pPr>
            <w:r w:rsidRPr="007E2582">
              <w:rPr>
                <w:rFonts w:ascii="Calibri" w:hAnsi="Calibri" w:cs="Calibri"/>
              </w:rPr>
              <w:t>Start: 05</w:t>
            </w:r>
            <w:r w:rsidR="0070501D" w:rsidRPr="007E2582">
              <w:rPr>
                <w:rFonts w:ascii="Calibri" w:hAnsi="Calibri" w:cs="Calibri"/>
                <w:vertAlign w:val="superscript"/>
              </w:rPr>
              <w:t xml:space="preserve">th </w:t>
            </w:r>
            <w:r w:rsidRPr="007E2582">
              <w:rPr>
                <w:rFonts w:ascii="Calibri" w:hAnsi="Calibri" w:cs="Calibri"/>
              </w:rPr>
              <w:t>January 2026, End: 15</w:t>
            </w:r>
            <w:r w:rsidR="0020546A" w:rsidRPr="007E2582">
              <w:rPr>
                <w:rFonts w:ascii="Calibri" w:hAnsi="Calibri" w:cs="Calibri"/>
                <w:vertAlign w:val="superscript"/>
              </w:rPr>
              <w:t>th</w:t>
            </w:r>
            <w:r w:rsidRPr="007E2582">
              <w:rPr>
                <w:rFonts w:ascii="Calibri" w:hAnsi="Calibri" w:cs="Calibri"/>
              </w:rPr>
              <w:t xml:space="preserve"> February</w:t>
            </w:r>
            <w:r w:rsidR="0070501D" w:rsidRPr="007E2582">
              <w:rPr>
                <w:rFonts w:ascii="Calibri" w:hAnsi="Calibri" w:cs="Calibri"/>
              </w:rPr>
              <w:t xml:space="preserve"> 2026</w:t>
            </w:r>
          </w:p>
        </w:tc>
      </w:tr>
      <w:tr w:rsidR="00E93D7F" w:rsidRPr="007E2582" w14:paraId="1A51832E" w14:textId="77777777" w:rsidTr="00567035">
        <w:tc>
          <w:tcPr>
            <w:tcW w:w="3267" w:type="dxa"/>
          </w:tcPr>
          <w:p w14:paraId="2337F19C" w14:textId="77777777" w:rsidR="00E93D7F" w:rsidRPr="007E2582" w:rsidRDefault="00E93D7F" w:rsidP="00633589">
            <w:pPr>
              <w:rPr>
                <w:rFonts w:ascii="Calibri" w:hAnsi="Calibri" w:cs="Calibri"/>
                <w:bCs/>
                <w:lang w:val="en-GB"/>
              </w:rPr>
            </w:pPr>
            <w:r w:rsidRPr="007E2582">
              <w:rPr>
                <w:rFonts w:ascii="Calibri" w:hAnsi="Calibri" w:cs="Calibri"/>
                <w:bCs/>
                <w:lang w:val="en-GB"/>
              </w:rPr>
              <w:t>Anticipated report release date</w:t>
            </w:r>
          </w:p>
        </w:tc>
        <w:tc>
          <w:tcPr>
            <w:tcW w:w="5749" w:type="dxa"/>
          </w:tcPr>
          <w:p w14:paraId="343CC4AA" w14:textId="323BD9D5" w:rsidR="00E93D7F" w:rsidRPr="007E2582" w:rsidRDefault="000D4B28" w:rsidP="0070501D">
            <w:pPr>
              <w:rPr>
                <w:rFonts w:ascii="Calibri" w:hAnsi="Calibri" w:cs="Calibri"/>
              </w:rPr>
            </w:pPr>
            <w:r w:rsidRPr="007E2582">
              <w:rPr>
                <w:rFonts w:ascii="Calibri" w:hAnsi="Calibri" w:cs="Calibri"/>
              </w:rPr>
              <w:t>20</w:t>
            </w:r>
            <w:r w:rsidR="0020546A" w:rsidRPr="007E2582">
              <w:rPr>
                <w:rFonts w:ascii="Calibri" w:hAnsi="Calibri" w:cs="Calibri"/>
                <w:vertAlign w:val="superscript"/>
              </w:rPr>
              <w:t>th</w:t>
            </w:r>
            <w:r w:rsidR="0020546A" w:rsidRPr="007E2582">
              <w:rPr>
                <w:rFonts w:ascii="Calibri" w:hAnsi="Calibri" w:cs="Calibri"/>
              </w:rPr>
              <w:t xml:space="preserve"> </w:t>
            </w:r>
            <w:r w:rsidR="0070501D" w:rsidRPr="007E2582">
              <w:rPr>
                <w:rFonts w:ascii="Calibri" w:hAnsi="Calibri" w:cs="Calibri"/>
              </w:rPr>
              <w:t>February</w:t>
            </w:r>
            <w:r w:rsidR="0020546A" w:rsidRPr="007E2582">
              <w:rPr>
                <w:rFonts w:ascii="Calibri" w:hAnsi="Calibri" w:cs="Calibri"/>
              </w:rPr>
              <w:t>, 202</w:t>
            </w:r>
            <w:r w:rsidR="0070501D" w:rsidRPr="007E2582">
              <w:rPr>
                <w:rFonts w:ascii="Calibri" w:hAnsi="Calibri" w:cs="Calibri"/>
              </w:rPr>
              <w:t>6</w:t>
            </w:r>
          </w:p>
        </w:tc>
      </w:tr>
      <w:tr w:rsidR="00E93D7F" w:rsidRPr="007E2582" w14:paraId="3838EDA0" w14:textId="77777777" w:rsidTr="00567035">
        <w:tc>
          <w:tcPr>
            <w:tcW w:w="3267" w:type="dxa"/>
          </w:tcPr>
          <w:p w14:paraId="442231E2" w14:textId="77777777" w:rsidR="00E93D7F" w:rsidRPr="007E2582" w:rsidRDefault="00E93D7F" w:rsidP="00633589">
            <w:pPr>
              <w:rPr>
                <w:rFonts w:ascii="Calibri" w:hAnsi="Calibri" w:cs="Calibri"/>
                <w:bCs/>
                <w:lang w:val="en-GB"/>
              </w:rPr>
            </w:pPr>
            <w:r w:rsidRPr="007E2582">
              <w:rPr>
                <w:rFonts w:ascii="Calibri" w:hAnsi="Calibri" w:cs="Calibri"/>
                <w:bCs/>
                <w:lang w:val="en-GB"/>
              </w:rPr>
              <w:t>Recipient of final report</w:t>
            </w:r>
          </w:p>
        </w:tc>
        <w:tc>
          <w:tcPr>
            <w:tcW w:w="5749" w:type="dxa"/>
          </w:tcPr>
          <w:p w14:paraId="6EE09173" w14:textId="77777777" w:rsidR="00E93D7F" w:rsidRPr="007E2582" w:rsidRDefault="0020546A" w:rsidP="00633589">
            <w:pPr>
              <w:rPr>
                <w:rFonts w:ascii="Calibri" w:hAnsi="Calibri" w:cs="Calibri"/>
              </w:rPr>
            </w:pPr>
            <w:proofErr w:type="spellStart"/>
            <w:r w:rsidRPr="007E2582">
              <w:rPr>
                <w:rFonts w:ascii="Calibri" w:hAnsi="Calibri" w:cs="Calibri"/>
              </w:rPr>
              <w:t>Sayda</w:t>
            </w:r>
            <w:proofErr w:type="spellEnd"/>
            <w:r w:rsidRPr="007E2582">
              <w:rPr>
                <w:rFonts w:ascii="Calibri" w:hAnsi="Calibri" w:cs="Calibri"/>
              </w:rPr>
              <w:t xml:space="preserve"> </w:t>
            </w:r>
            <w:proofErr w:type="spellStart"/>
            <w:r w:rsidRPr="007E2582">
              <w:rPr>
                <w:rFonts w:ascii="Calibri" w:hAnsi="Calibri" w:cs="Calibri"/>
              </w:rPr>
              <w:t>Yesmin</w:t>
            </w:r>
            <w:proofErr w:type="spellEnd"/>
            <w:r w:rsidRPr="007E2582">
              <w:rPr>
                <w:rFonts w:ascii="Calibri" w:hAnsi="Calibri" w:cs="Calibri"/>
              </w:rPr>
              <w:t>, Chief Executive, AFAD</w:t>
            </w:r>
          </w:p>
        </w:tc>
      </w:tr>
    </w:tbl>
    <w:p w14:paraId="6DDA4E0A" w14:textId="77777777" w:rsidR="00E93D7F" w:rsidRPr="007E2582" w:rsidRDefault="00E93D7F" w:rsidP="00E93D7F">
      <w:pPr>
        <w:spacing w:after="0" w:line="240" w:lineRule="auto"/>
        <w:ind w:right="26"/>
        <w:jc w:val="both"/>
        <w:rPr>
          <w:rFonts w:ascii="Calibri" w:eastAsia="Times New Roman" w:hAnsi="Calibri" w:cs="Calibri"/>
          <w:b/>
          <w:color w:val="00B0F0"/>
          <w:lang w:eastAsia="en-GB"/>
        </w:rPr>
      </w:pPr>
      <w:r w:rsidRPr="007E2582">
        <w:rPr>
          <w:rFonts w:ascii="Calibri" w:eastAsia="Times New Roman" w:hAnsi="Calibri" w:cs="Calibri"/>
          <w:b/>
          <w:color w:val="00B0F0"/>
          <w:lang w:eastAsia="en-GB"/>
        </w:rPr>
        <w:t>Background</w:t>
      </w:r>
    </w:p>
    <w:p w14:paraId="6AF0B6F6" w14:textId="77777777" w:rsidR="00E93D7F" w:rsidRPr="007E2582" w:rsidRDefault="00E93D7F" w:rsidP="00E93D7F">
      <w:pPr>
        <w:autoSpaceDE w:val="0"/>
        <w:autoSpaceDN w:val="0"/>
        <w:adjustRightInd w:val="0"/>
        <w:spacing w:after="0" w:line="240" w:lineRule="auto"/>
        <w:rPr>
          <w:rFonts w:ascii="Calibri" w:hAnsi="Calibri" w:cs="Calibri"/>
          <w:color w:val="000000"/>
          <w:kern w:val="0"/>
        </w:rPr>
      </w:pPr>
    </w:p>
    <w:p w14:paraId="2FA7F9C6" w14:textId="2AD34C29" w:rsidR="00E93D7F" w:rsidRPr="007E2582" w:rsidRDefault="00E93D7F" w:rsidP="00E93D7F">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AFAD (Association </w:t>
      </w:r>
      <w:proofErr w:type="gramStart"/>
      <w:r w:rsidRPr="007E2582">
        <w:rPr>
          <w:rFonts w:ascii="Calibri" w:hAnsi="Calibri" w:cs="Calibri"/>
          <w:color w:val="000000"/>
          <w:kern w:val="0"/>
        </w:rPr>
        <w:t>For</w:t>
      </w:r>
      <w:proofErr w:type="gramEnd"/>
      <w:r w:rsidRPr="007E2582">
        <w:rPr>
          <w:rFonts w:ascii="Calibri" w:hAnsi="Calibri" w:cs="Calibri"/>
          <w:color w:val="000000"/>
          <w:kern w:val="0"/>
        </w:rPr>
        <w:t xml:space="preserve"> Alternative Development) is a women-led non-profit organization based in northern Bangladesh, actively working since 1999 to empower women and girls for a world of equal opportunities and full potential. AFAD is a dynamic force for positive change, championing gender equality and women's empowerment. The organization addresses a wide range of critical issues, including gender equality, education, economic empowerment, disaster risk reduction (DRR), climate change resilience, WASH, livelihood, and the localization of humanitarian aid. AFAD is registered with the NGO Affairs Bureau (NGOAB) of the </w:t>
      </w:r>
      <w:r w:rsidR="00567035" w:rsidRPr="007E2582">
        <w:rPr>
          <w:rFonts w:ascii="Calibri" w:hAnsi="Calibri" w:cs="Calibri"/>
          <w:color w:val="000000"/>
          <w:kern w:val="0"/>
          <w:sz w:val="22"/>
          <w:szCs w:val="22"/>
        </w:rPr>
        <w:t>Chief Advisor Office</w:t>
      </w:r>
      <w:r w:rsidRPr="007E2582">
        <w:rPr>
          <w:rFonts w:ascii="Calibri" w:hAnsi="Calibri" w:cs="Calibri"/>
          <w:color w:val="000000"/>
          <w:kern w:val="0"/>
        </w:rPr>
        <w:t xml:space="preserve"> of the People's Republic of the Government of Bangladesh, with registration number 2443. It also obtained registration from the Directorate of Women's Affairs (DWA). Simultaneously, AFAD is registered with the Directorate of Youth Development, Government of Bangladesh. </w:t>
      </w:r>
    </w:p>
    <w:p w14:paraId="5A25E4E3" w14:textId="26B9082B" w:rsidR="00E115D3" w:rsidRPr="007E2582" w:rsidRDefault="00E93D7F" w:rsidP="00E115D3">
      <w:pPr>
        <w:spacing w:before="100" w:beforeAutospacing="1" w:after="100" w:afterAutospacing="1" w:line="240" w:lineRule="auto"/>
        <w:jc w:val="both"/>
        <w:rPr>
          <w:rFonts w:ascii="Calibri" w:eastAsia="Times New Roman" w:hAnsi="Calibri" w:cs="Calibri"/>
          <w:kern w:val="0"/>
          <w:lang w:eastAsia="en-GB"/>
          <w14:ligatures w14:val="none"/>
        </w:rPr>
      </w:pPr>
      <w:r w:rsidRPr="007E2582">
        <w:rPr>
          <w:rFonts w:ascii="Calibri" w:hAnsi="Calibri" w:cs="Calibri"/>
          <w:color w:val="000000"/>
          <w:kern w:val="0"/>
        </w:rPr>
        <w:t xml:space="preserve">With the support of </w:t>
      </w:r>
      <w:proofErr w:type="spellStart"/>
      <w:r w:rsidRPr="007E2582">
        <w:rPr>
          <w:rFonts w:ascii="Calibri" w:hAnsi="Calibri" w:cs="Calibri"/>
          <w:color w:val="000000"/>
          <w:kern w:val="0"/>
        </w:rPr>
        <w:t>Malteser</w:t>
      </w:r>
      <w:proofErr w:type="spellEnd"/>
      <w:r w:rsidRPr="007E2582">
        <w:rPr>
          <w:rFonts w:ascii="Calibri" w:hAnsi="Calibri" w:cs="Calibri"/>
          <w:color w:val="000000"/>
          <w:kern w:val="0"/>
        </w:rPr>
        <w:t xml:space="preserve"> International, AFAD has been implementing a localization project titled "</w:t>
      </w:r>
      <w:proofErr w:type="spellStart"/>
      <w:r w:rsidRPr="007E2582">
        <w:rPr>
          <w:rFonts w:ascii="Calibri" w:hAnsi="Calibri" w:cs="Calibri"/>
          <w:color w:val="000000"/>
          <w:kern w:val="0"/>
        </w:rPr>
        <w:t>ToGETHER</w:t>
      </w:r>
      <w:proofErr w:type="spellEnd"/>
      <w:r w:rsidRPr="007E2582">
        <w:rPr>
          <w:rFonts w:ascii="Calibri" w:hAnsi="Calibri" w:cs="Calibri"/>
          <w:color w:val="000000"/>
          <w:kern w:val="0"/>
        </w:rPr>
        <w:t>! - Towards Greater Effectiveness and Timeliness in Humanitarian Emergency Response" in Bangladesh since 2021. The project aims to transcend organizational boundaries, enabling local and international partners to develop approaches to humanitarian responses and create synergies during crisis response collaboratively. It also supports local actors in enhancing their capabilities in humanitarian response, preparedness, coordination, and advocacy. Additionally, the program aims to create opportunities for establishing complementary partnerships and promoting the roles of local partners. Capacity-strengthening and exchange measures are based on LHPs' self-defined needs and priorities, as well as the broader humanitarian context within their countries and contexts</w:t>
      </w:r>
      <w:r w:rsidR="009142E6" w:rsidRPr="007E2582">
        <w:rPr>
          <w:rFonts w:ascii="Calibri" w:eastAsia="Times New Roman" w:hAnsi="Calibri" w:cs="Calibri"/>
          <w:kern w:val="0"/>
          <w:lang w:eastAsia="en-GB"/>
          <w14:ligatures w14:val="none"/>
        </w:rPr>
        <w:t>.</w:t>
      </w:r>
      <w:r w:rsidRPr="007E2582">
        <w:rPr>
          <w:rFonts w:ascii="Calibri" w:hAnsi="Calibri" w:cs="Calibri"/>
          <w:b/>
          <w:bCs/>
          <w:color w:val="000000"/>
          <w:kern w:val="0"/>
        </w:rPr>
        <w:t xml:space="preserve"> As part of the project's partner organizational capacity strengthening activities, AFAD is going to hire </w:t>
      </w:r>
      <w:r w:rsidR="00F44E95" w:rsidRPr="007E2582">
        <w:rPr>
          <w:rFonts w:ascii="Calibri" w:hAnsi="Calibri" w:cs="Calibri"/>
          <w:b/>
          <w:bCs/>
          <w:color w:val="000000"/>
          <w:kern w:val="0"/>
        </w:rPr>
        <w:t>Consultant t</w:t>
      </w:r>
      <w:r w:rsidRPr="007E2582">
        <w:rPr>
          <w:rFonts w:ascii="Calibri" w:eastAsia="Times New Roman" w:hAnsi="Calibri" w:cs="Calibri"/>
          <w:kern w:val="0"/>
          <w:lang w:eastAsia="en-GB"/>
          <w14:ligatures w14:val="none"/>
        </w:rPr>
        <w:t xml:space="preserve">o enhance organizational sustainability, accountability, and resource mobilization, plans to conduct a comprehensive training on recognizes the urgent need to establish a comprehensive </w:t>
      </w:r>
      <w:r w:rsidRPr="007E2582">
        <w:rPr>
          <w:rFonts w:ascii="Calibri" w:eastAsia="Times New Roman" w:hAnsi="Calibri" w:cs="Calibri"/>
          <w:b/>
          <w:bCs/>
          <w:kern w:val="0"/>
          <w:lang w:eastAsia="en-GB"/>
          <w14:ligatures w14:val="none"/>
        </w:rPr>
        <w:t>Safeguarding</w:t>
      </w:r>
      <w:r w:rsidR="00F44E95" w:rsidRPr="007E2582">
        <w:rPr>
          <w:rFonts w:ascii="Calibri" w:eastAsia="Times New Roman" w:hAnsi="Calibri" w:cs="Calibri"/>
          <w:b/>
          <w:bCs/>
          <w:kern w:val="0"/>
          <w:lang w:eastAsia="en-GB"/>
          <w14:ligatures w14:val="none"/>
        </w:rPr>
        <w:t xml:space="preserve"> &amp; PSEA</w:t>
      </w:r>
      <w:r w:rsidR="00DE152B" w:rsidRPr="007E2582">
        <w:rPr>
          <w:rFonts w:ascii="Calibri" w:eastAsia="Times New Roman" w:hAnsi="Calibri" w:cs="Calibri"/>
          <w:b/>
          <w:bCs/>
          <w:kern w:val="0"/>
          <w:lang w:eastAsia="en-GB"/>
          <w14:ligatures w14:val="none"/>
        </w:rPr>
        <w:t>H</w:t>
      </w:r>
      <w:r w:rsidRPr="007E2582">
        <w:rPr>
          <w:rFonts w:ascii="Calibri" w:eastAsia="Times New Roman" w:hAnsi="Calibri" w:cs="Calibri"/>
          <w:b/>
          <w:bCs/>
          <w:kern w:val="0"/>
          <w:lang w:eastAsia="en-GB"/>
          <w14:ligatures w14:val="none"/>
        </w:rPr>
        <w:t xml:space="preserve"> Policy</w:t>
      </w:r>
      <w:r w:rsidRPr="007E2582">
        <w:rPr>
          <w:rFonts w:ascii="Calibri" w:eastAsia="Times New Roman" w:hAnsi="Calibri" w:cs="Calibri"/>
          <w:kern w:val="0"/>
          <w:lang w:eastAsia="en-GB"/>
          <w14:ligatures w14:val="none"/>
        </w:rPr>
        <w:t>. This policy will ensure the protection of children, women, vulnerable adults, staff, volunteers, and community members from all forms of abuse, exploitation, neglect, and harassment for three Peer humanitarian Partners</w:t>
      </w:r>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Chilmari</w:t>
      </w:r>
      <w:proofErr w:type="spellEnd"/>
      <w:r w:rsidRPr="007E2582">
        <w:rPr>
          <w:rFonts w:ascii="Calibri" w:hAnsi="Calibri" w:cs="Calibri"/>
          <w:b/>
          <w:bCs/>
          <w:color w:val="000000"/>
          <w:kern w:val="0"/>
        </w:rPr>
        <w:t xml:space="preserve"> distressed Development Foundation </w:t>
      </w:r>
      <w:proofErr w:type="spellStart"/>
      <w:r w:rsidRPr="007E2582">
        <w:rPr>
          <w:rFonts w:ascii="Calibri" w:hAnsi="Calibri" w:cs="Calibri"/>
          <w:b/>
          <w:bCs/>
          <w:color w:val="000000"/>
          <w:kern w:val="0"/>
        </w:rPr>
        <w:t>Chilmari</w:t>
      </w:r>
      <w:proofErr w:type="spellEnd"/>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Bakultali</w:t>
      </w:r>
      <w:proofErr w:type="spellEnd"/>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Mohila</w:t>
      </w:r>
      <w:proofErr w:type="spellEnd"/>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Sangsad</w:t>
      </w:r>
      <w:proofErr w:type="spellEnd"/>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Bhurungamari</w:t>
      </w:r>
      <w:proofErr w:type="spellEnd"/>
      <w:r w:rsidRPr="007E2582">
        <w:rPr>
          <w:rFonts w:ascii="Calibri" w:hAnsi="Calibri" w:cs="Calibri"/>
          <w:b/>
          <w:bCs/>
          <w:color w:val="000000"/>
          <w:kern w:val="0"/>
        </w:rPr>
        <w:t>,</w:t>
      </w:r>
      <w:r w:rsidR="00C94F9B" w:rsidRPr="007E2582">
        <w:rPr>
          <w:rFonts w:ascii="Calibri" w:hAnsi="Calibri" w:cs="Calibri"/>
          <w:b/>
          <w:bCs/>
          <w:color w:val="000000"/>
          <w:kern w:val="0"/>
        </w:rPr>
        <w:t>&amp; Rural Society D</w:t>
      </w:r>
      <w:r w:rsidRPr="007E2582">
        <w:rPr>
          <w:rFonts w:ascii="Calibri" w:hAnsi="Calibri" w:cs="Calibri"/>
          <w:b/>
          <w:bCs/>
          <w:color w:val="000000"/>
          <w:kern w:val="0"/>
        </w:rPr>
        <w:t xml:space="preserve">evelopment </w:t>
      </w:r>
      <w:r w:rsidR="00C94F9B" w:rsidRPr="007E2582">
        <w:rPr>
          <w:rFonts w:ascii="Calibri" w:hAnsi="Calibri" w:cs="Calibri"/>
          <w:b/>
          <w:bCs/>
          <w:color w:val="000000"/>
          <w:kern w:val="0"/>
        </w:rPr>
        <w:t>Association</w:t>
      </w:r>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Rowmari</w:t>
      </w:r>
      <w:proofErr w:type="spellEnd"/>
      <w:r w:rsidRPr="007E2582">
        <w:rPr>
          <w:rFonts w:ascii="Calibri" w:hAnsi="Calibri" w:cs="Calibri"/>
          <w:b/>
          <w:bCs/>
          <w:color w:val="000000"/>
          <w:kern w:val="0"/>
        </w:rPr>
        <w:t xml:space="preserve">, </w:t>
      </w:r>
      <w:proofErr w:type="spellStart"/>
      <w:r w:rsidRPr="007E2582">
        <w:rPr>
          <w:rFonts w:ascii="Calibri" w:hAnsi="Calibri" w:cs="Calibri"/>
          <w:b/>
          <w:bCs/>
          <w:color w:val="000000"/>
          <w:kern w:val="0"/>
        </w:rPr>
        <w:t>Kurigram</w:t>
      </w:r>
      <w:proofErr w:type="spellEnd"/>
      <w:r w:rsidR="00E4559A" w:rsidRPr="007E2582">
        <w:rPr>
          <w:rFonts w:ascii="Calibri" w:hAnsi="Calibri" w:cs="Calibri"/>
          <w:b/>
          <w:bCs/>
          <w:color w:val="000000"/>
          <w:kern w:val="0"/>
        </w:rPr>
        <w:t>.</w:t>
      </w:r>
    </w:p>
    <w:p w14:paraId="7ACACF00" w14:textId="77777777" w:rsidR="009142E6" w:rsidRPr="007E2582" w:rsidRDefault="009142E6"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Objectives</w:t>
      </w:r>
    </w:p>
    <w:p w14:paraId="51741A7A" w14:textId="32421520" w:rsidR="009142E6" w:rsidRPr="007E2582" w:rsidRDefault="009142E6" w:rsidP="00E115D3">
      <w:p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xml:space="preserve">The primary objective of this assignment is to develop a comprehensive </w:t>
      </w:r>
      <w:r w:rsidRPr="007E2582">
        <w:rPr>
          <w:rFonts w:ascii="Calibri" w:eastAsia="Times New Roman" w:hAnsi="Calibri" w:cs="Calibri"/>
          <w:b/>
          <w:bCs/>
          <w:kern w:val="0"/>
          <w:lang w:eastAsia="en-GB"/>
          <w14:ligatures w14:val="none"/>
        </w:rPr>
        <w:t>Safeguarding</w:t>
      </w:r>
      <w:r w:rsidR="001456F0" w:rsidRPr="007E2582">
        <w:rPr>
          <w:rFonts w:ascii="Calibri" w:eastAsia="Times New Roman" w:hAnsi="Calibri" w:cs="Calibri"/>
          <w:b/>
          <w:bCs/>
          <w:kern w:val="0"/>
          <w:lang w:eastAsia="en-GB"/>
          <w14:ligatures w14:val="none"/>
        </w:rPr>
        <w:t xml:space="preserve"> and PSEA</w:t>
      </w:r>
      <w:r w:rsidR="00567035" w:rsidRPr="007E2582">
        <w:rPr>
          <w:rFonts w:ascii="Calibri" w:eastAsia="Times New Roman" w:hAnsi="Calibri" w:cs="Calibri"/>
          <w:b/>
          <w:bCs/>
          <w:kern w:val="0"/>
          <w:lang w:eastAsia="en-GB"/>
          <w14:ligatures w14:val="none"/>
        </w:rPr>
        <w:t>H</w:t>
      </w:r>
      <w:r w:rsidRPr="007E2582">
        <w:rPr>
          <w:rFonts w:ascii="Calibri" w:eastAsia="Times New Roman" w:hAnsi="Calibri" w:cs="Calibri"/>
          <w:b/>
          <w:bCs/>
          <w:kern w:val="0"/>
          <w:lang w:eastAsia="en-GB"/>
          <w14:ligatures w14:val="none"/>
        </w:rPr>
        <w:t xml:space="preserve"> Policy</w:t>
      </w:r>
      <w:r w:rsidRPr="007E2582">
        <w:rPr>
          <w:rFonts w:ascii="Calibri" w:eastAsia="Times New Roman" w:hAnsi="Calibri" w:cs="Calibri"/>
          <w:kern w:val="0"/>
          <w:lang w:eastAsia="en-GB"/>
          <w14:ligatures w14:val="none"/>
        </w:rPr>
        <w:t xml:space="preserve"> that will:</w:t>
      </w:r>
    </w:p>
    <w:p w14:paraId="6E288E50" w14:textId="77777777" w:rsidR="001456F0" w:rsidRPr="007E2582" w:rsidRDefault="001456F0" w:rsidP="00E115D3">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Ensure the protection of all individuals, especially children, women, and vulnerable groups, from harm, abuse, exploitation, and harassment.</w:t>
      </w:r>
    </w:p>
    <w:p w14:paraId="24E884A8" w14:textId="77777777" w:rsidR="001456F0" w:rsidRPr="007E2582" w:rsidRDefault="001456F0" w:rsidP="00E115D3">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Promote a safe, respectful, and inclusive organizational environment.</w:t>
      </w:r>
    </w:p>
    <w:p w14:paraId="0735E299" w14:textId="77777777" w:rsidR="001456F0" w:rsidRPr="007E2582" w:rsidRDefault="001456F0" w:rsidP="00E115D3">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Establish clear accountability mechanisms and zero-tolerance approaches toward sexual harassment, exploitation, and abuse.</w:t>
      </w:r>
    </w:p>
    <w:p w14:paraId="3942B896" w14:textId="77777777" w:rsidR="001456F0" w:rsidRPr="007E2582" w:rsidRDefault="001456F0" w:rsidP="00E115D3">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Provide guidance and standards for staff, volunteers, and partners on safeguarding practices.</w:t>
      </w:r>
    </w:p>
    <w:p w14:paraId="4FB02463" w14:textId="12CB96F9" w:rsidR="00E358F2" w:rsidRPr="007E2582" w:rsidRDefault="001456F0" w:rsidP="00E358F2">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lastRenderedPageBreak/>
        <w:t xml:space="preserve"> Support the organization in preventing, reporting, and responding effectively to any safeguarding or </w:t>
      </w:r>
      <w:r w:rsidR="00567035" w:rsidRPr="007E2582">
        <w:rPr>
          <w:rFonts w:ascii="Calibri" w:eastAsia="Times New Roman" w:hAnsi="Calibri" w:cs="Calibri"/>
          <w:b/>
          <w:bCs/>
          <w:kern w:val="0"/>
          <w:lang w:eastAsia="en-GB"/>
          <w14:ligatures w14:val="none"/>
        </w:rPr>
        <w:t>PSEAH</w:t>
      </w:r>
      <w:r w:rsidRPr="007E2582">
        <w:rPr>
          <w:rFonts w:ascii="Calibri" w:eastAsia="Times New Roman" w:hAnsi="Calibri" w:cs="Calibri"/>
          <w:kern w:val="0"/>
          <w:lang w:eastAsia="en-GB"/>
          <w14:ligatures w14:val="none"/>
        </w:rPr>
        <w:t xml:space="preserve"> concerns.</w:t>
      </w:r>
    </w:p>
    <w:p w14:paraId="3370D843" w14:textId="77777777" w:rsidR="009142E6" w:rsidRPr="007E2582" w:rsidRDefault="009142E6" w:rsidP="00E358F2">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b/>
          <w:bCs/>
          <w:color w:val="00B0F0"/>
          <w:kern w:val="0"/>
          <w:lang w:eastAsia="en-GB"/>
          <w14:ligatures w14:val="none"/>
        </w:rPr>
        <w:t>Scope of Work</w:t>
      </w:r>
    </w:p>
    <w:p w14:paraId="0B254435" w14:textId="77777777" w:rsidR="009142E6" w:rsidRPr="007E2582" w:rsidRDefault="009142E6" w:rsidP="00E115D3">
      <w:p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The consultant/firm will be responsible for:</w:t>
      </w:r>
    </w:p>
    <w:p w14:paraId="2FB64BC5" w14:textId="77777777" w:rsidR="009142E6" w:rsidRPr="007E2582" w:rsidRDefault="009142E6" w:rsidP="00E115D3">
      <w:pPr>
        <w:numPr>
          <w:ilvl w:val="0"/>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xml:space="preserve">Reviewing </w:t>
      </w:r>
      <w:r w:rsidR="00337FB0" w:rsidRPr="007E2582">
        <w:rPr>
          <w:rFonts w:ascii="Calibri" w:eastAsia="Times New Roman" w:hAnsi="Calibri" w:cs="Calibri"/>
          <w:kern w:val="0"/>
          <w:lang w:eastAsia="en-GB"/>
          <w14:ligatures w14:val="none"/>
        </w:rPr>
        <w:t xml:space="preserve">Three (03) Peer Humanitarian </w:t>
      </w:r>
      <w:r w:rsidR="00802A14" w:rsidRPr="007E2582">
        <w:rPr>
          <w:rFonts w:ascii="Calibri" w:eastAsia="Times New Roman" w:hAnsi="Calibri" w:cs="Calibri"/>
          <w:kern w:val="0"/>
          <w:lang w:eastAsia="en-GB"/>
          <w14:ligatures w14:val="none"/>
        </w:rPr>
        <w:t>Partners’</w:t>
      </w:r>
      <w:r w:rsidRPr="007E2582">
        <w:rPr>
          <w:rFonts w:ascii="Calibri" w:eastAsia="Times New Roman" w:hAnsi="Calibri" w:cs="Calibri"/>
          <w:kern w:val="0"/>
          <w:lang w:eastAsia="en-GB"/>
          <w14:ligatures w14:val="none"/>
        </w:rPr>
        <w:t xml:space="preserve"> existing policies, practices, and gaps in safeguarding.</w:t>
      </w:r>
    </w:p>
    <w:p w14:paraId="7F8585FA" w14:textId="77777777" w:rsidR="009142E6" w:rsidRPr="007E2582" w:rsidRDefault="009142E6" w:rsidP="00E115D3">
      <w:pPr>
        <w:numPr>
          <w:ilvl w:val="0"/>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Conducting consultations with management, staff, volunteers, and community representatives.</w:t>
      </w:r>
    </w:p>
    <w:p w14:paraId="4071B79D" w14:textId="7724B601" w:rsidR="009142E6" w:rsidRPr="007E2582" w:rsidRDefault="009142E6" w:rsidP="00E115D3">
      <w:pPr>
        <w:numPr>
          <w:ilvl w:val="0"/>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Drafting a Safeguarding Policy</w:t>
      </w:r>
      <w:r w:rsidR="001456F0" w:rsidRPr="007E2582">
        <w:rPr>
          <w:rFonts w:ascii="Calibri" w:eastAsia="Times New Roman" w:hAnsi="Calibri" w:cs="Calibri"/>
          <w:kern w:val="0"/>
          <w:lang w:eastAsia="en-GB"/>
          <w14:ligatures w14:val="none"/>
        </w:rPr>
        <w:t xml:space="preserve"> and PSEA</w:t>
      </w:r>
      <w:r w:rsidR="00567035" w:rsidRPr="007E2582">
        <w:rPr>
          <w:rFonts w:ascii="Calibri" w:eastAsia="Times New Roman" w:hAnsi="Calibri" w:cs="Calibri"/>
          <w:kern w:val="0"/>
          <w:lang w:eastAsia="en-GB"/>
          <w14:ligatures w14:val="none"/>
        </w:rPr>
        <w:t>H</w:t>
      </w:r>
      <w:r w:rsidRPr="007E2582">
        <w:rPr>
          <w:rFonts w:ascii="Calibri" w:eastAsia="Times New Roman" w:hAnsi="Calibri" w:cs="Calibri"/>
          <w:kern w:val="0"/>
          <w:lang w:eastAsia="en-GB"/>
          <w14:ligatures w14:val="none"/>
        </w:rPr>
        <w:t xml:space="preserve"> that covers (but not limited to):</w:t>
      </w:r>
    </w:p>
    <w:p w14:paraId="659DDC2C"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Principles and commitments</w:t>
      </w:r>
      <w:r w:rsidRPr="007E2582">
        <w:rPr>
          <w:rFonts w:ascii="Calibri" w:eastAsia="Times New Roman" w:hAnsi="Calibri" w:cs="Calibri"/>
          <w:kern w:val="0"/>
          <w:lang w:eastAsia="en-GB"/>
          <w14:ligatures w14:val="none"/>
        </w:rPr>
        <w:t xml:space="preserve"> (rights-based, </w:t>
      </w:r>
      <w:r w:rsidR="001456F0" w:rsidRPr="007E2582">
        <w:rPr>
          <w:rFonts w:ascii="Calibri" w:eastAsia="Times New Roman" w:hAnsi="Calibri" w:cs="Calibri"/>
          <w:kern w:val="0"/>
          <w:lang w:eastAsia="en-GB"/>
          <w14:ligatures w14:val="none"/>
        </w:rPr>
        <w:t xml:space="preserve">People </w:t>
      </w:r>
      <w:proofErr w:type="spellStart"/>
      <w:r w:rsidRPr="007E2582">
        <w:rPr>
          <w:rFonts w:ascii="Calibri" w:eastAsia="Times New Roman" w:hAnsi="Calibri" w:cs="Calibri"/>
          <w:kern w:val="0"/>
          <w:lang w:eastAsia="en-GB"/>
          <w14:ligatures w14:val="none"/>
        </w:rPr>
        <w:t>centered</w:t>
      </w:r>
      <w:proofErr w:type="spellEnd"/>
      <w:r w:rsidRPr="007E2582">
        <w:rPr>
          <w:rFonts w:ascii="Calibri" w:eastAsia="Times New Roman" w:hAnsi="Calibri" w:cs="Calibri"/>
          <w:kern w:val="0"/>
          <w:lang w:eastAsia="en-GB"/>
          <w14:ligatures w14:val="none"/>
        </w:rPr>
        <w:t>, zero tolerance).</w:t>
      </w:r>
    </w:p>
    <w:p w14:paraId="74147187"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Scope of application</w:t>
      </w:r>
      <w:r w:rsidRPr="007E2582">
        <w:rPr>
          <w:rFonts w:ascii="Calibri" w:eastAsia="Times New Roman" w:hAnsi="Calibri" w:cs="Calibri"/>
          <w:kern w:val="0"/>
          <w:lang w:eastAsia="en-GB"/>
          <w14:ligatures w14:val="none"/>
        </w:rPr>
        <w:t xml:space="preserve"> (staff, volunteers, partners, contractors, visitors).</w:t>
      </w:r>
    </w:p>
    <w:p w14:paraId="4F543750"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Code of conduct</w:t>
      </w:r>
      <w:r w:rsidRPr="007E2582">
        <w:rPr>
          <w:rFonts w:ascii="Calibri" w:eastAsia="Times New Roman" w:hAnsi="Calibri" w:cs="Calibri"/>
          <w:kern w:val="0"/>
          <w:lang w:eastAsia="en-GB"/>
          <w14:ligatures w14:val="none"/>
        </w:rPr>
        <w:t xml:space="preserve"> for staff and representatives.</w:t>
      </w:r>
    </w:p>
    <w:p w14:paraId="6CDAC7DC"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Child protection</w:t>
      </w:r>
      <w:r w:rsidRPr="007E2582">
        <w:rPr>
          <w:rFonts w:ascii="Calibri" w:eastAsia="Times New Roman" w:hAnsi="Calibri" w:cs="Calibri"/>
          <w:kern w:val="0"/>
          <w:lang w:eastAsia="en-GB"/>
          <w14:ligatures w14:val="none"/>
        </w:rPr>
        <w:t xml:space="preserve"> guidelines.</w:t>
      </w:r>
    </w:p>
    <w:p w14:paraId="20322DEC" w14:textId="4E8B81DD"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P</w:t>
      </w:r>
      <w:r w:rsidR="00567035" w:rsidRPr="007E2582">
        <w:rPr>
          <w:rFonts w:ascii="Calibri" w:eastAsia="Times New Roman" w:hAnsi="Calibri" w:cs="Calibri"/>
          <w:b/>
          <w:bCs/>
          <w:kern w:val="0"/>
          <w:lang w:eastAsia="en-GB"/>
          <w14:ligatures w14:val="none"/>
        </w:rPr>
        <w:t>rotection</w:t>
      </w:r>
      <w:r w:rsidRPr="007E2582">
        <w:rPr>
          <w:rFonts w:ascii="Calibri" w:eastAsia="Times New Roman" w:hAnsi="Calibri" w:cs="Calibri"/>
          <w:b/>
          <w:bCs/>
          <w:kern w:val="0"/>
          <w:lang w:eastAsia="en-GB"/>
          <w14:ligatures w14:val="none"/>
        </w:rPr>
        <w:t xml:space="preserve"> of Sexual</w:t>
      </w:r>
      <w:r w:rsidR="00567035" w:rsidRPr="007E2582">
        <w:rPr>
          <w:rFonts w:ascii="Calibri" w:eastAsia="Times New Roman" w:hAnsi="Calibri" w:cs="Calibri"/>
          <w:b/>
          <w:bCs/>
          <w:kern w:val="0"/>
          <w:lang w:eastAsia="en-GB"/>
          <w14:ligatures w14:val="none"/>
        </w:rPr>
        <w:t xml:space="preserve"> Exploitation</w:t>
      </w:r>
      <w:r w:rsidRPr="007E2582">
        <w:rPr>
          <w:rFonts w:ascii="Calibri" w:eastAsia="Times New Roman" w:hAnsi="Calibri" w:cs="Calibri"/>
          <w:b/>
          <w:bCs/>
          <w:kern w:val="0"/>
          <w:lang w:eastAsia="en-GB"/>
          <w14:ligatures w14:val="none"/>
        </w:rPr>
        <w:t>, Abuse, and Harassment (PSEAH).</w:t>
      </w:r>
    </w:p>
    <w:p w14:paraId="401878E5"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Whistleblowing and reporting mechanisms.</w:t>
      </w:r>
    </w:p>
    <w:p w14:paraId="05E2D1F2"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Case handling and referral procedures.</w:t>
      </w:r>
    </w:p>
    <w:p w14:paraId="699CE1D7"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Roles and responsibilities</w:t>
      </w:r>
      <w:r w:rsidRPr="007E2582">
        <w:rPr>
          <w:rFonts w:ascii="Calibri" w:eastAsia="Times New Roman" w:hAnsi="Calibri" w:cs="Calibri"/>
          <w:kern w:val="0"/>
          <w:lang w:eastAsia="en-GB"/>
          <w14:ligatures w14:val="none"/>
        </w:rPr>
        <w:t xml:space="preserve"> of staff, board, and safeguarding focal points.</w:t>
      </w:r>
    </w:p>
    <w:p w14:paraId="4290E666"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Awareness, training, and capacity building plan.</w:t>
      </w:r>
    </w:p>
    <w:p w14:paraId="4BE3A31B" w14:textId="77777777" w:rsidR="009142E6" w:rsidRPr="007E2582" w:rsidRDefault="009142E6" w:rsidP="00E115D3">
      <w:pPr>
        <w:numPr>
          <w:ilvl w:val="1"/>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b/>
          <w:bCs/>
          <w:kern w:val="0"/>
          <w:lang w:eastAsia="en-GB"/>
          <w14:ligatures w14:val="none"/>
        </w:rPr>
        <w:t>Monitoring, compliance, and review mechanisms.</w:t>
      </w:r>
    </w:p>
    <w:p w14:paraId="76F52AA8" w14:textId="77777777" w:rsidR="009142E6" w:rsidRPr="007E2582" w:rsidRDefault="009142E6" w:rsidP="00E115D3">
      <w:pPr>
        <w:numPr>
          <w:ilvl w:val="0"/>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Sharing draft with management and board for feedback.</w:t>
      </w:r>
    </w:p>
    <w:p w14:paraId="367265CB" w14:textId="77777777" w:rsidR="00C94F9B" w:rsidRPr="007E2582" w:rsidRDefault="009142E6" w:rsidP="00E115D3">
      <w:pPr>
        <w:numPr>
          <w:ilvl w:val="0"/>
          <w:numId w:val="2"/>
        </w:numPr>
        <w:spacing w:after="100" w:afterAutospacing="1"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Finalizing the Safeguarding Policy and conducting staff orientation.</w:t>
      </w:r>
    </w:p>
    <w:p w14:paraId="5DB7F2D6" w14:textId="77777777" w:rsidR="009142E6" w:rsidRPr="007E2582" w:rsidRDefault="009142E6" w:rsidP="00C94F9B">
      <w:p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b/>
          <w:bCs/>
          <w:color w:val="00B0F0"/>
          <w:kern w:val="0"/>
          <w:lang w:eastAsia="en-GB"/>
          <w14:ligatures w14:val="none"/>
        </w:rPr>
        <w:t>Deliverables</w:t>
      </w:r>
    </w:p>
    <w:p w14:paraId="74EBF0A1" w14:textId="77777777" w:rsidR="009142E6" w:rsidRPr="007E2582" w:rsidRDefault="009142E6" w:rsidP="00C94F9B">
      <w:pPr>
        <w:numPr>
          <w:ilvl w:val="0"/>
          <w:numId w:val="3"/>
        </w:num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Inception report with work plan.</w:t>
      </w:r>
    </w:p>
    <w:p w14:paraId="759A19C0" w14:textId="77777777" w:rsidR="000D4B28" w:rsidRPr="007E2582" w:rsidRDefault="000D4B28" w:rsidP="00C94F9B">
      <w:pPr>
        <w:numPr>
          <w:ilvl w:val="0"/>
          <w:numId w:val="3"/>
        </w:num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Prepared draft Safeguarding and PSEAH policies for three Partner Humanitarian Projects (PHPs).</w:t>
      </w:r>
    </w:p>
    <w:p w14:paraId="04249278" w14:textId="4541A1CD" w:rsidR="009142E6" w:rsidRPr="007E2582" w:rsidRDefault="009142E6" w:rsidP="00C94F9B">
      <w:pPr>
        <w:numPr>
          <w:ilvl w:val="0"/>
          <w:numId w:val="3"/>
        </w:num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xml:space="preserve">Final </w:t>
      </w:r>
      <w:r w:rsidR="001456F0" w:rsidRPr="007E2582">
        <w:rPr>
          <w:rFonts w:ascii="Calibri" w:eastAsia="Times New Roman" w:hAnsi="Calibri" w:cs="Calibri"/>
          <w:kern w:val="0"/>
          <w:lang w:eastAsia="en-GB"/>
          <w14:ligatures w14:val="none"/>
        </w:rPr>
        <w:t xml:space="preserve">Safeguarding and </w:t>
      </w:r>
      <w:r w:rsidR="00567035" w:rsidRPr="007E2582">
        <w:rPr>
          <w:rFonts w:ascii="Calibri" w:eastAsia="Times New Roman" w:hAnsi="Calibri" w:cs="Calibri"/>
          <w:b/>
          <w:bCs/>
          <w:kern w:val="0"/>
          <w:lang w:eastAsia="en-GB"/>
          <w14:ligatures w14:val="none"/>
        </w:rPr>
        <w:t>PSEAH</w:t>
      </w:r>
      <w:r w:rsidR="001456F0" w:rsidRPr="007E2582">
        <w:rPr>
          <w:rFonts w:ascii="Calibri" w:eastAsia="Times New Roman" w:hAnsi="Calibri" w:cs="Calibri"/>
          <w:kern w:val="0"/>
          <w:lang w:eastAsia="en-GB"/>
          <w14:ligatures w14:val="none"/>
        </w:rPr>
        <w:t xml:space="preserve"> </w:t>
      </w:r>
      <w:r w:rsidR="000D4B28" w:rsidRPr="007E2582">
        <w:rPr>
          <w:rFonts w:ascii="Calibri" w:eastAsia="Times New Roman" w:hAnsi="Calibri" w:cs="Calibri"/>
          <w:kern w:val="0"/>
          <w:lang w:eastAsia="en-GB"/>
          <w14:ligatures w14:val="none"/>
        </w:rPr>
        <w:t>Policies</w:t>
      </w:r>
      <w:r w:rsidR="001456F0" w:rsidRPr="007E2582">
        <w:rPr>
          <w:rFonts w:ascii="Calibri" w:eastAsia="Times New Roman" w:hAnsi="Calibri" w:cs="Calibri"/>
          <w:kern w:val="0"/>
          <w:lang w:eastAsia="en-GB"/>
          <w14:ligatures w14:val="none"/>
        </w:rPr>
        <w:t xml:space="preserve"> </w:t>
      </w:r>
      <w:r w:rsidRPr="007E2582">
        <w:rPr>
          <w:rFonts w:ascii="Calibri" w:eastAsia="Times New Roman" w:hAnsi="Calibri" w:cs="Calibri"/>
          <w:kern w:val="0"/>
          <w:lang w:eastAsia="en-GB"/>
          <w14:ligatures w14:val="none"/>
        </w:rPr>
        <w:t>(soft and hard copies)</w:t>
      </w:r>
      <w:r w:rsidR="00567035" w:rsidRPr="007E2582">
        <w:rPr>
          <w:rFonts w:ascii="Calibri" w:eastAsia="Times New Roman" w:hAnsi="Calibri" w:cs="Calibri"/>
          <w:kern w:val="0"/>
          <w:lang w:eastAsia="en-GB"/>
          <w14:ligatures w14:val="none"/>
        </w:rPr>
        <w:t xml:space="preserve"> of 3 PHP’s</w:t>
      </w:r>
      <w:r w:rsidRPr="007E2582">
        <w:rPr>
          <w:rFonts w:ascii="Calibri" w:eastAsia="Times New Roman" w:hAnsi="Calibri" w:cs="Calibri"/>
          <w:kern w:val="0"/>
          <w:lang w:eastAsia="en-GB"/>
          <w14:ligatures w14:val="none"/>
        </w:rPr>
        <w:t>.</w:t>
      </w:r>
    </w:p>
    <w:p w14:paraId="0A13C895" w14:textId="2587C4DD" w:rsidR="00C94F9B" w:rsidRPr="007E2582" w:rsidRDefault="009142E6" w:rsidP="00C94F9B">
      <w:pPr>
        <w:numPr>
          <w:ilvl w:val="0"/>
          <w:numId w:val="3"/>
        </w:numPr>
        <w:spacing w:after="0" w:line="240" w:lineRule="auto"/>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Orientation/training session for staff</w:t>
      </w:r>
      <w:r w:rsidR="008E7939" w:rsidRPr="007E2582">
        <w:rPr>
          <w:rFonts w:ascii="Calibri" w:eastAsia="Times New Roman" w:hAnsi="Calibri" w:cs="Calibri"/>
          <w:kern w:val="0"/>
          <w:lang w:eastAsia="en-GB"/>
          <w14:ligatures w14:val="none"/>
        </w:rPr>
        <w:t xml:space="preserve"> (PHP</w:t>
      </w:r>
      <w:r w:rsidR="005744A3" w:rsidRPr="007E2582">
        <w:rPr>
          <w:rFonts w:ascii="Calibri" w:eastAsia="Times New Roman" w:hAnsi="Calibri" w:cs="Calibri"/>
          <w:kern w:val="0"/>
          <w:lang w:eastAsia="en-GB"/>
          <w14:ligatures w14:val="none"/>
        </w:rPr>
        <w:t>’s</w:t>
      </w:r>
      <w:r w:rsidR="008E7939" w:rsidRPr="007E2582">
        <w:rPr>
          <w:rFonts w:ascii="Calibri" w:eastAsia="Times New Roman" w:hAnsi="Calibri" w:cs="Calibri"/>
          <w:kern w:val="0"/>
          <w:lang w:eastAsia="en-GB"/>
          <w14:ligatures w14:val="none"/>
        </w:rPr>
        <w:t>)</w:t>
      </w:r>
      <w:r w:rsidRPr="007E2582">
        <w:rPr>
          <w:rFonts w:ascii="Calibri" w:eastAsia="Times New Roman" w:hAnsi="Calibri" w:cs="Calibri"/>
          <w:kern w:val="0"/>
          <w:lang w:eastAsia="en-GB"/>
          <w14:ligatures w14:val="none"/>
        </w:rPr>
        <w:t xml:space="preserve"> and board members.</w:t>
      </w:r>
    </w:p>
    <w:p w14:paraId="3402BE71" w14:textId="77777777" w:rsidR="0020546A" w:rsidRPr="007E2582" w:rsidRDefault="0020546A" w:rsidP="00C94F9B">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Duration</w:t>
      </w:r>
    </w:p>
    <w:p w14:paraId="6850C55F" w14:textId="77777777" w:rsidR="0020546A" w:rsidRPr="007E2582" w:rsidRDefault="0020546A" w:rsidP="00C94F9B">
      <w:pPr>
        <w:pStyle w:val="ListParagraph"/>
        <w:numPr>
          <w:ilvl w:val="0"/>
          <w:numId w:val="3"/>
        </w:numPr>
        <w:spacing w:after="0" w:line="240" w:lineRule="auto"/>
        <w:jc w:val="both"/>
        <w:rPr>
          <w:rFonts w:ascii="Calibri" w:eastAsia="Times New Roman" w:hAnsi="Calibri" w:cs="Calibri"/>
          <w:b/>
          <w:bCs/>
          <w:kern w:val="0"/>
          <w:sz w:val="36"/>
          <w:szCs w:val="36"/>
          <w:lang w:eastAsia="en-GB"/>
          <w14:ligatures w14:val="none"/>
        </w:rPr>
      </w:pPr>
      <w:r w:rsidRPr="007E2582">
        <w:rPr>
          <w:rFonts w:ascii="Calibri" w:eastAsia="Times New Roman" w:hAnsi="Calibri" w:cs="Calibri"/>
          <w:kern w:val="0"/>
          <w:lang w:eastAsia="en-GB"/>
          <w14:ligatures w14:val="none"/>
        </w:rPr>
        <w:t xml:space="preserve">The assignment is expected to take </w:t>
      </w:r>
      <w:r w:rsidRPr="007E2582">
        <w:rPr>
          <w:rFonts w:ascii="Calibri" w:eastAsia="Times New Roman" w:hAnsi="Calibri" w:cs="Calibri"/>
          <w:b/>
          <w:bCs/>
          <w:kern w:val="0"/>
          <w:lang w:eastAsia="en-GB"/>
          <w14:ligatures w14:val="none"/>
        </w:rPr>
        <w:t xml:space="preserve">1.5 Months (Including Peer Humanitarian Partners office visit) </w:t>
      </w:r>
      <w:r w:rsidRPr="007E2582">
        <w:rPr>
          <w:rFonts w:ascii="Calibri" w:eastAsia="Times New Roman" w:hAnsi="Calibri" w:cs="Calibri"/>
          <w:kern w:val="0"/>
          <w:lang w:eastAsia="en-GB"/>
          <w14:ligatures w14:val="none"/>
        </w:rPr>
        <w:t>from the signing of the contract.</w:t>
      </w:r>
      <w:r w:rsidRPr="007E2582">
        <w:rPr>
          <w:rFonts w:ascii="Calibri" w:eastAsia="Times New Roman" w:hAnsi="Calibri" w:cs="Calibri"/>
          <w:b/>
          <w:bCs/>
          <w:kern w:val="0"/>
          <w:sz w:val="36"/>
          <w:szCs w:val="36"/>
          <w:lang w:eastAsia="en-GB"/>
          <w14:ligatures w14:val="none"/>
        </w:rPr>
        <w:t xml:space="preserve"> </w:t>
      </w:r>
    </w:p>
    <w:p w14:paraId="7DB0C2EC" w14:textId="77777777" w:rsidR="009142E6" w:rsidRPr="007E2582" w:rsidRDefault="009142E6"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Consultant/Team Qualifications</w:t>
      </w:r>
      <w:r w:rsidR="00531328" w:rsidRPr="007E2582">
        <w:rPr>
          <w:rFonts w:ascii="Calibri" w:eastAsia="Times New Roman" w:hAnsi="Calibri" w:cs="Calibri"/>
          <w:b/>
          <w:bCs/>
          <w:color w:val="00B0F0"/>
          <w:kern w:val="0"/>
          <w:lang w:eastAsia="en-GB"/>
          <w14:ligatures w14:val="none"/>
        </w:rPr>
        <w:t>:</w:t>
      </w:r>
    </w:p>
    <w:p w14:paraId="0132C9C8" w14:textId="77777777" w:rsidR="009142E6" w:rsidRPr="007E2582" w:rsidRDefault="009142E6" w:rsidP="00C94F9B">
      <w:pPr>
        <w:numPr>
          <w:ilvl w:val="0"/>
          <w:numId w:val="4"/>
        </w:num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Demonstrated expertise in safeguarding, child protection, and PSEAH in NGO/INGO settings.</w:t>
      </w:r>
    </w:p>
    <w:p w14:paraId="14739C74" w14:textId="77777777" w:rsidR="009142E6" w:rsidRPr="007E2582" w:rsidRDefault="009142E6" w:rsidP="00C94F9B">
      <w:pPr>
        <w:numPr>
          <w:ilvl w:val="0"/>
          <w:numId w:val="4"/>
        </w:num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Knowledge of national child protection and safeguarding laws and international standards.</w:t>
      </w:r>
    </w:p>
    <w:p w14:paraId="3245DAB8" w14:textId="77777777" w:rsidR="009142E6" w:rsidRPr="007E2582" w:rsidRDefault="009142E6" w:rsidP="00C94F9B">
      <w:pPr>
        <w:numPr>
          <w:ilvl w:val="0"/>
          <w:numId w:val="4"/>
        </w:num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Proven experience in policy development and staff training.</w:t>
      </w:r>
    </w:p>
    <w:p w14:paraId="3CE49C40" w14:textId="77777777" w:rsidR="00337FB0" w:rsidRPr="007E2582" w:rsidRDefault="009142E6" w:rsidP="00C94F9B">
      <w:pPr>
        <w:numPr>
          <w:ilvl w:val="0"/>
          <w:numId w:val="4"/>
        </w:num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Strong facilitation, communication, and writing skills.</w:t>
      </w:r>
    </w:p>
    <w:p w14:paraId="294B0573" w14:textId="77777777" w:rsidR="009142E6" w:rsidRPr="007E2582" w:rsidRDefault="009142E6"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Reporting</w:t>
      </w:r>
      <w:r w:rsidR="00531328" w:rsidRPr="007E2582">
        <w:rPr>
          <w:rFonts w:ascii="Calibri" w:eastAsia="Times New Roman" w:hAnsi="Calibri" w:cs="Calibri"/>
          <w:b/>
          <w:bCs/>
          <w:color w:val="00B0F0"/>
          <w:kern w:val="0"/>
          <w:lang w:eastAsia="en-GB"/>
          <w14:ligatures w14:val="none"/>
        </w:rPr>
        <w:t>:</w:t>
      </w:r>
    </w:p>
    <w:p w14:paraId="3E1CE5CB" w14:textId="77777777" w:rsidR="00337FB0" w:rsidRPr="007E2582" w:rsidRDefault="009142E6" w:rsidP="00B22705">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 xml:space="preserve">The consultant will report directly to the </w:t>
      </w:r>
      <w:r w:rsidR="00201015" w:rsidRPr="007E2582">
        <w:rPr>
          <w:rFonts w:ascii="Calibri" w:eastAsia="Times New Roman" w:hAnsi="Calibri" w:cs="Calibri"/>
          <w:b/>
          <w:bCs/>
          <w:kern w:val="0"/>
          <w:lang w:eastAsia="en-GB"/>
          <w14:ligatures w14:val="none"/>
        </w:rPr>
        <w:t xml:space="preserve">Chief Executive </w:t>
      </w:r>
      <w:r w:rsidRPr="007E2582">
        <w:rPr>
          <w:rFonts w:ascii="Calibri" w:eastAsia="Times New Roman" w:hAnsi="Calibri" w:cs="Calibri"/>
          <w:kern w:val="0"/>
          <w:lang w:eastAsia="en-GB"/>
          <w14:ligatures w14:val="none"/>
        </w:rPr>
        <w:t xml:space="preserve">of </w:t>
      </w:r>
      <w:r w:rsidR="00201015" w:rsidRPr="007E2582">
        <w:rPr>
          <w:rFonts w:ascii="Calibri" w:eastAsia="Times New Roman" w:hAnsi="Calibri" w:cs="Calibri"/>
          <w:kern w:val="0"/>
          <w:lang w:eastAsia="en-GB"/>
          <w14:ligatures w14:val="none"/>
        </w:rPr>
        <w:t>AFAD</w:t>
      </w:r>
      <w:r w:rsidR="0034002C" w:rsidRPr="007E2582">
        <w:rPr>
          <w:rFonts w:ascii="Calibri" w:eastAsia="Times New Roman" w:hAnsi="Calibri" w:cs="Calibri"/>
          <w:kern w:val="0"/>
          <w:lang w:eastAsia="en-GB"/>
          <w14:ligatures w14:val="none"/>
        </w:rPr>
        <w:t>.</w:t>
      </w:r>
    </w:p>
    <w:p w14:paraId="75A86E7D" w14:textId="77777777" w:rsidR="009142E6" w:rsidRPr="007E2582" w:rsidRDefault="009142E6"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Confidentiality</w:t>
      </w:r>
      <w:r w:rsidR="00531328" w:rsidRPr="007E2582">
        <w:rPr>
          <w:rFonts w:ascii="Calibri" w:eastAsia="Times New Roman" w:hAnsi="Calibri" w:cs="Calibri"/>
          <w:b/>
          <w:bCs/>
          <w:color w:val="00B0F0"/>
          <w:kern w:val="0"/>
          <w:lang w:eastAsia="en-GB"/>
          <w14:ligatures w14:val="none"/>
        </w:rPr>
        <w:t>:</w:t>
      </w:r>
    </w:p>
    <w:p w14:paraId="59A3B821" w14:textId="4BEF874B" w:rsidR="001B1590" w:rsidRPr="007E2582" w:rsidRDefault="009142E6" w:rsidP="001B1590">
      <w:pPr>
        <w:spacing w:after="0" w:line="240" w:lineRule="auto"/>
        <w:jc w:val="both"/>
        <w:rPr>
          <w:rFonts w:ascii="Calibri" w:eastAsia="Times New Roman" w:hAnsi="Calibri" w:cs="Calibri"/>
          <w:kern w:val="0"/>
          <w:lang w:eastAsia="en-GB"/>
          <w14:ligatures w14:val="none"/>
        </w:rPr>
      </w:pPr>
      <w:r w:rsidRPr="007E2582">
        <w:rPr>
          <w:rFonts w:ascii="Calibri" w:eastAsia="Times New Roman" w:hAnsi="Calibri" w:cs="Calibri"/>
          <w:kern w:val="0"/>
          <w:lang w:eastAsia="en-GB"/>
          <w14:ligatures w14:val="none"/>
        </w:rPr>
        <w:t>All information shared and collected during this assignment must remain confidential and be used exclusively for the purpose of developing the Safeguarding</w:t>
      </w:r>
      <w:r w:rsidR="009361CC" w:rsidRPr="007E2582">
        <w:rPr>
          <w:rFonts w:ascii="Calibri" w:eastAsia="Times New Roman" w:hAnsi="Calibri" w:cs="Calibri"/>
          <w:kern w:val="0"/>
          <w:lang w:eastAsia="en-GB"/>
          <w14:ligatures w14:val="none"/>
        </w:rPr>
        <w:t xml:space="preserve"> </w:t>
      </w:r>
      <w:r w:rsidR="00800F42" w:rsidRPr="007E2582">
        <w:rPr>
          <w:rFonts w:ascii="Calibri" w:eastAsia="Times New Roman" w:hAnsi="Calibri" w:cs="Calibri"/>
          <w:kern w:val="0"/>
          <w:lang w:eastAsia="en-GB"/>
          <w14:ligatures w14:val="none"/>
        </w:rPr>
        <w:t>PSEAH</w:t>
      </w:r>
      <w:r w:rsidRPr="007E2582">
        <w:rPr>
          <w:rFonts w:ascii="Calibri" w:eastAsia="Times New Roman" w:hAnsi="Calibri" w:cs="Calibri"/>
          <w:kern w:val="0"/>
          <w:lang w:eastAsia="en-GB"/>
          <w14:ligatures w14:val="none"/>
        </w:rPr>
        <w:t xml:space="preserve"> Policy.</w:t>
      </w:r>
    </w:p>
    <w:p w14:paraId="78DBBA9A" w14:textId="77777777" w:rsidR="001B1590" w:rsidRPr="007E2582" w:rsidRDefault="001B1590" w:rsidP="001B1590">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Special Consideration:</w:t>
      </w:r>
    </w:p>
    <w:p w14:paraId="2092A660" w14:textId="77777777" w:rsidR="001B1590" w:rsidRPr="007E2582" w:rsidRDefault="001B1590" w:rsidP="001B1590">
      <w:pPr>
        <w:spacing w:after="0" w:line="240" w:lineRule="auto"/>
        <w:jc w:val="both"/>
        <w:rPr>
          <w:rFonts w:ascii="Calibri" w:hAnsi="Calibri" w:cs="Calibri"/>
          <w:color w:val="000000"/>
          <w:kern w:val="0"/>
        </w:rPr>
      </w:pPr>
      <w:r w:rsidRPr="007E2582">
        <w:rPr>
          <w:rFonts w:ascii="Calibri" w:hAnsi="Calibri" w:cs="Calibri"/>
          <w:color w:val="000000"/>
          <w:kern w:val="0"/>
        </w:rPr>
        <w:t xml:space="preserve">AFAD reserves the right to withhold payment if the consultant fails to meet agreed deadlines or deliverables. AFAD will not cover any travel, accommodation, and other associated cost for </w:t>
      </w:r>
      <w:r w:rsidRPr="007E2582">
        <w:rPr>
          <w:rFonts w:ascii="Calibri" w:hAnsi="Calibri" w:cs="Calibri"/>
          <w:color w:val="000000"/>
          <w:kern w:val="0"/>
        </w:rPr>
        <w:lastRenderedPageBreak/>
        <w:t>the consultancy. The Consultant will be responsible for covering these expenses. AFAD will only provide the venue, other logistics of the consultancy.</w:t>
      </w:r>
    </w:p>
    <w:p w14:paraId="3505713D" w14:textId="77777777" w:rsidR="0020546A" w:rsidRPr="007E2582" w:rsidRDefault="0020546A"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 xml:space="preserve">Mode of payment: </w:t>
      </w:r>
    </w:p>
    <w:p w14:paraId="2CD60C20" w14:textId="77777777" w:rsidR="0020546A" w:rsidRPr="007E2582" w:rsidRDefault="0020546A" w:rsidP="0020546A">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The Consultant/ Firm is to receive payment from AFAD in 2 instalments: </w:t>
      </w:r>
    </w:p>
    <w:p w14:paraId="2A9BEEBC" w14:textId="77777777" w:rsidR="0020546A" w:rsidRPr="007E2582" w:rsidRDefault="0020546A" w:rsidP="0020546A">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1st Payment: 20 % upon signing of the contract. </w:t>
      </w:r>
    </w:p>
    <w:p w14:paraId="3B22643C" w14:textId="77777777" w:rsidR="0020546A" w:rsidRPr="007E2582" w:rsidRDefault="0020546A" w:rsidP="0020546A">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Final Payment: 80% upon submission of the final training report and deliverables, subject to acceptance by AFAD. </w:t>
      </w:r>
    </w:p>
    <w:p w14:paraId="316C25A5" w14:textId="77777777" w:rsidR="0020546A" w:rsidRPr="007E2582" w:rsidRDefault="0020546A" w:rsidP="0020546A">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b/>
        </w:rPr>
        <w:t xml:space="preserve">Payments </w:t>
      </w:r>
      <w:r w:rsidRPr="007E2582">
        <w:rPr>
          <w:rFonts w:ascii="Calibri" w:hAnsi="Calibri" w:cs="Calibri"/>
        </w:rPr>
        <w:t>shall be made in BDT by bank transfer/cheque to the consultants account as indicated by the consultant</w:t>
      </w:r>
    </w:p>
    <w:p w14:paraId="3F26238C" w14:textId="77777777" w:rsidR="00800F42" w:rsidRPr="007E2582" w:rsidRDefault="00800F42" w:rsidP="00E115D3">
      <w:pPr>
        <w:spacing w:after="0" w:line="240" w:lineRule="auto"/>
        <w:rPr>
          <w:rFonts w:ascii="Calibri" w:eastAsia="Times New Roman" w:hAnsi="Calibri" w:cs="Calibri"/>
          <w:b/>
          <w:bCs/>
          <w:color w:val="00B0F0"/>
          <w:kern w:val="0"/>
          <w:lang w:eastAsia="en-GB"/>
          <w14:ligatures w14:val="none"/>
        </w:rPr>
      </w:pPr>
    </w:p>
    <w:p w14:paraId="352E852E" w14:textId="77777777" w:rsidR="00800F42" w:rsidRPr="007E2582" w:rsidRDefault="00800F42" w:rsidP="00E115D3">
      <w:pPr>
        <w:spacing w:after="0" w:line="240" w:lineRule="auto"/>
        <w:rPr>
          <w:rFonts w:ascii="Calibri" w:eastAsia="Times New Roman" w:hAnsi="Calibri" w:cs="Calibri"/>
          <w:b/>
          <w:bCs/>
          <w:color w:val="00B0F0"/>
          <w:kern w:val="0"/>
          <w:lang w:eastAsia="en-GB"/>
          <w14:ligatures w14:val="none"/>
        </w:rPr>
      </w:pPr>
    </w:p>
    <w:p w14:paraId="1CECE83C" w14:textId="77777777" w:rsidR="00CA4192" w:rsidRPr="007E2582" w:rsidRDefault="00CA4192" w:rsidP="00E115D3">
      <w:pPr>
        <w:spacing w:after="0" w:line="240" w:lineRule="auto"/>
        <w:rPr>
          <w:rFonts w:ascii="Calibri" w:eastAsia="Times New Roman" w:hAnsi="Calibri" w:cs="Calibri"/>
          <w:b/>
          <w:bCs/>
          <w:color w:val="00B0F0"/>
          <w:kern w:val="0"/>
          <w:sz w:val="28"/>
          <w:szCs w:val="28"/>
          <w:lang w:eastAsia="en-GB"/>
          <w14:ligatures w14:val="none"/>
        </w:rPr>
      </w:pPr>
      <w:r w:rsidRPr="007E2582">
        <w:rPr>
          <w:rFonts w:ascii="Calibri" w:eastAsia="Times New Roman" w:hAnsi="Calibri" w:cs="Calibri"/>
          <w:b/>
          <w:bCs/>
          <w:color w:val="00B0F0"/>
          <w:kern w:val="0"/>
          <w:lang w:eastAsia="en-GB"/>
          <w14:ligatures w14:val="none"/>
        </w:rPr>
        <w:t>Vat and Income Tax:</w:t>
      </w:r>
    </w:p>
    <w:p w14:paraId="47960F9A" w14:textId="77777777" w:rsidR="00CA4192" w:rsidRPr="007E2582" w:rsidRDefault="00CA4192" w:rsidP="00B22705">
      <w:pPr>
        <w:spacing w:after="0" w:line="240" w:lineRule="auto"/>
        <w:jc w:val="both"/>
        <w:rPr>
          <w:rFonts w:ascii="Calibri" w:eastAsia="Times New Roman" w:hAnsi="Calibri" w:cs="Calibri"/>
          <w:b/>
          <w:bCs/>
          <w:color w:val="00B0F0"/>
          <w:kern w:val="0"/>
          <w:sz w:val="28"/>
          <w:szCs w:val="28"/>
          <w:lang w:eastAsia="en-GB"/>
          <w14:ligatures w14:val="none"/>
        </w:rPr>
      </w:pPr>
      <w:r w:rsidRPr="007E2582">
        <w:rPr>
          <w:rFonts w:ascii="Calibri" w:eastAsia="Times New Roman" w:hAnsi="Calibri" w:cs="Calibri"/>
          <w:kern w:val="0"/>
          <w:lang w:eastAsia="en-GB"/>
          <w14:ligatures w14:val="none"/>
        </w:rPr>
        <w:t xml:space="preserve">AFAD will deduct Tax and VAT at source according to the Govt. policy and deposit the said amount into government treasury. </w:t>
      </w:r>
    </w:p>
    <w:p w14:paraId="62E15D90" w14:textId="77777777" w:rsidR="00CA4192" w:rsidRPr="007E2582" w:rsidRDefault="00CA4192" w:rsidP="00E115D3">
      <w:pPr>
        <w:spacing w:after="0" w:line="240" w:lineRule="auto"/>
        <w:rPr>
          <w:rFonts w:ascii="Calibri" w:eastAsia="Times New Roman" w:hAnsi="Calibri" w:cs="Calibri"/>
          <w:b/>
          <w:bCs/>
          <w:color w:val="00B0F0"/>
          <w:kern w:val="0"/>
          <w:lang w:eastAsia="en-GB"/>
          <w14:ligatures w14:val="none"/>
        </w:rPr>
      </w:pPr>
      <w:r w:rsidRPr="007E2582">
        <w:rPr>
          <w:rFonts w:ascii="Calibri" w:eastAsia="Times New Roman" w:hAnsi="Calibri" w:cs="Calibri"/>
          <w:b/>
          <w:bCs/>
          <w:color w:val="00B0F0"/>
          <w:kern w:val="0"/>
          <w:lang w:eastAsia="en-GB"/>
          <w14:ligatures w14:val="none"/>
        </w:rPr>
        <w:t>Application Process</w:t>
      </w:r>
    </w:p>
    <w:p w14:paraId="7ACF3640" w14:textId="754EC111" w:rsidR="00CA4192" w:rsidRPr="007E2582" w:rsidRDefault="00CA4192" w:rsidP="00E115D3">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Interested consultants/firms are requested to submit their proposals </w:t>
      </w:r>
      <w:r w:rsidRPr="007E2582">
        <w:rPr>
          <w:rFonts w:ascii="Calibri" w:hAnsi="Calibri" w:cs="Calibri"/>
          <w:b/>
          <w:bCs/>
          <w:color w:val="000000"/>
          <w:kern w:val="0"/>
        </w:rPr>
        <w:t xml:space="preserve">by 5:00 PM, </w:t>
      </w:r>
      <w:r w:rsidR="0010329C" w:rsidRPr="007E2582">
        <w:rPr>
          <w:rFonts w:ascii="Calibri" w:hAnsi="Calibri" w:cs="Calibri"/>
          <w:b/>
          <w:bCs/>
          <w:color w:val="000000"/>
          <w:kern w:val="0"/>
        </w:rPr>
        <w:t>December 27</w:t>
      </w:r>
      <w:r w:rsidRPr="007E2582">
        <w:rPr>
          <w:rFonts w:ascii="Calibri" w:hAnsi="Calibri" w:cs="Calibri"/>
          <w:b/>
          <w:bCs/>
          <w:color w:val="000000"/>
          <w:kern w:val="0"/>
        </w:rPr>
        <w:t xml:space="preserve">, 2025 </w:t>
      </w:r>
      <w:r w:rsidRPr="007E2582">
        <w:rPr>
          <w:rFonts w:ascii="Calibri" w:hAnsi="Calibri" w:cs="Calibri"/>
          <w:color w:val="000000"/>
          <w:kern w:val="0"/>
        </w:rPr>
        <w:t xml:space="preserve">via email or in-person at the AFAD office. </w:t>
      </w:r>
    </w:p>
    <w:p w14:paraId="7A612663"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p>
    <w:p w14:paraId="7C0AAEF4" w14:textId="77777777" w:rsidR="00CA4192" w:rsidRPr="007E2582" w:rsidRDefault="00CA4192" w:rsidP="00E115D3">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The application should include: </w:t>
      </w:r>
    </w:p>
    <w:p w14:paraId="40E6C4BF" w14:textId="77777777" w:rsidR="00CA4192" w:rsidRPr="007E2582" w:rsidRDefault="00CA4192" w:rsidP="00E115D3">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b/>
          <w:bCs/>
          <w:color w:val="000000"/>
          <w:kern w:val="0"/>
        </w:rPr>
        <w:t>Curriculum Vitae (CV)</w:t>
      </w:r>
      <w:r w:rsidRPr="007E2582">
        <w:rPr>
          <w:rFonts w:ascii="Calibri" w:hAnsi="Calibri" w:cs="Calibri"/>
          <w:color w:val="000000"/>
          <w:kern w:val="0"/>
        </w:rPr>
        <w:t xml:space="preserve">: Highlighting relevant experience and qualifications. </w:t>
      </w:r>
    </w:p>
    <w:p w14:paraId="7016A1D6" w14:textId="77777777" w:rsidR="00CA4192" w:rsidRPr="007E2582" w:rsidRDefault="00CA4192" w:rsidP="00E115D3">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b/>
          <w:bCs/>
          <w:color w:val="000000"/>
          <w:kern w:val="0"/>
        </w:rPr>
        <w:t>Technical Proposal</w:t>
      </w:r>
      <w:r w:rsidRPr="007E2582">
        <w:rPr>
          <w:rFonts w:ascii="Calibri" w:hAnsi="Calibri" w:cs="Calibri"/>
          <w:color w:val="000000"/>
          <w:kern w:val="0"/>
        </w:rPr>
        <w:t xml:space="preserve">: Outlining the understanding of the TOR, methodology, and a detailed work plan. </w:t>
      </w:r>
    </w:p>
    <w:p w14:paraId="2F4B6F67" w14:textId="77777777" w:rsidR="00CA4192" w:rsidRPr="007E2582" w:rsidRDefault="00CA4192" w:rsidP="00E115D3">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b/>
          <w:bCs/>
          <w:color w:val="000000"/>
          <w:kern w:val="0"/>
        </w:rPr>
        <w:t xml:space="preserve">Financial proposal: </w:t>
      </w:r>
      <w:r w:rsidRPr="007E2582">
        <w:rPr>
          <w:rFonts w:ascii="Calibri" w:hAnsi="Calibri" w:cs="Calibri"/>
          <w:color w:val="000000"/>
          <w:kern w:val="0"/>
        </w:rPr>
        <w:t xml:space="preserve">Itemized budget proposal that should include the consultancy fees, operational costs, and all associated costs including VAT and tax. AFAD will select potential candidates and will invite them for an online interview after the application deadline. </w:t>
      </w:r>
    </w:p>
    <w:p w14:paraId="7BFD822E" w14:textId="77777777" w:rsidR="00C94F9B" w:rsidRPr="007E2582" w:rsidRDefault="00C94F9B" w:rsidP="00E115D3">
      <w:pPr>
        <w:autoSpaceDE w:val="0"/>
        <w:autoSpaceDN w:val="0"/>
        <w:adjustRightInd w:val="0"/>
        <w:spacing w:after="0" w:line="240" w:lineRule="auto"/>
        <w:jc w:val="both"/>
        <w:rPr>
          <w:rFonts w:ascii="Calibri" w:hAnsi="Calibri" w:cs="Calibri"/>
          <w:color w:val="000000"/>
          <w:kern w:val="0"/>
        </w:rPr>
      </w:pPr>
    </w:p>
    <w:p w14:paraId="47780EA7" w14:textId="77777777" w:rsidR="00CA4192" w:rsidRPr="007E2582" w:rsidRDefault="00CA4192" w:rsidP="00C94F9B">
      <w:pPr>
        <w:autoSpaceDE w:val="0"/>
        <w:autoSpaceDN w:val="0"/>
        <w:adjustRightInd w:val="0"/>
        <w:spacing w:after="0" w:line="240" w:lineRule="auto"/>
        <w:jc w:val="both"/>
        <w:rPr>
          <w:rFonts w:ascii="Calibri" w:hAnsi="Calibri" w:cs="Calibri"/>
          <w:color w:val="000000"/>
          <w:kern w:val="0"/>
        </w:rPr>
      </w:pPr>
      <w:r w:rsidRPr="007E2582">
        <w:rPr>
          <w:rFonts w:ascii="Calibri" w:hAnsi="Calibri" w:cs="Calibri"/>
          <w:color w:val="000000"/>
          <w:kern w:val="0"/>
        </w:rPr>
        <w:t xml:space="preserve">The proposal should be addressed to: </w:t>
      </w:r>
    </w:p>
    <w:p w14:paraId="63D704E4" w14:textId="77777777" w:rsidR="00CA4192" w:rsidRPr="007E2582" w:rsidRDefault="00CA4192" w:rsidP="00CA4192">
      <w:pPr>
        <w:autoSpaceDE w:val="0"/>
        <w:autoSpaceDN w:val="0"/>
        <w:adjustRightInd w:val="0"/>
        <w:spacing w:after="0" w:line="240" w:lineRule="auto"/>
        <w:rPr>
          <w:rFonts w:ascii="Calibri" w:hAnsi="Calibri" w:cs="Calibri"/>
          <w:color w:val="0000FF"/>
          <w:kern w:val="0"/>
        </w:rPr>
      </w:pPr>
      <w:r w:rsidRPr="007E2582">
        <w:rPr>
          <w:rFonts w:ascii="Calibri" w:hAnsi="Calibri" w:cs="Calibri"/>
          <w:color w:val="000000"/>
          <w:kern w:val="0"/>
        </w:rPr>
        <w:t xml:space="preserve">Email: </w:t>
      </w:r>
      <w:r w:rsidRPr="007E2582">
        <w:rPr>
          <w:rFonts w:ascii="Calibri" w:hAnsi="Calibri" w:cs="Calibri"/>
          <w:i/>
          <w:iCs/>
          <w:color w:val="0000FF"/>
          <w:kern w:val="0"/>
        </w:rPr>
        <w:t xml:space="preserve">rozina.afad@gmail.com </w:t>
      </w:r>
    </w:p>
    <w:p w14:paraId="4AE39211"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color w:val="000000"/>
          <w:kern w:val="0"/>
        </w:rPr>
        <w:t>Or d</w:t>
      </w:r>
      <w:r w:rsidR="00E115D3" w:rsidRPr="007E2582">
        <w:rPr>
          <w:rFonts w:ascii="Calibri" w:hAnsi="Calibri" w:cs="Calibri"/>
          <w:color w:val="000000"/>
          <w:kern w:val="0"/>
        </w:rPr>
        <w:t>rop the proposal by in-person /</w:t>
      </w:r>
      <w:r w:rsidRPr="007E2582">
        <w:rPr>
          <w:rFonts w:ascii="Calibri" w:hAnsi="Calibri" w:cs="Calibri"/>
          <w:color w:val="000000"/>
          <w:kern w:val="0"/>
        </w:rPr>
        <w:t xml:space="preserve">courier. </w:t>
      </w:r>
    </w:p>
    <w:p w14:paraId="17677DF4"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b/>
          <w:bCs/>
          <w:i/>
          <w:iCs/>
          <w:color w:val="000000"/>
          <w:kern w:val="0"/>
        </w:rPr>
        <w:t xml:space="preserve">AFAD Head office, R.K Road </w:t>
      </w:r>
      <w:proofErr w:type="spellStart"/>
      <w:r w:rsidRPr="007E2582">
        <w:rPr>
          <w:rFonts w:ascii="Calibri" w:hAnsi="Calibri" w:cs="Calibri"/>
          <w:b/>
          <w:bCs/>
          <w:i/>
          <w:iCs/>
          <w:color w:val="000000"/>
          <w:kern w:val="0"/>
        </w:rPr>
        <w:t>Khalilganj</w:t>
      </w:r>
      <w:proofErr w:type="spellEnd"/>
      <w:r w:rsidRPr="007E2582">
        <w:rPr>
          <w:rFonts w:ascii="Calibri" w:hAnsi="Calibri" w:cs="Calibri"/>
          <w:b/>
          <w:bCs/>
          <w:i/>
          <w:iCs/>
          <w:color w:val="000000"/>
          <w:kern w:val="0"/>
        </w:rPr>
        <w:t xml:space="preserve"> Bazar, </w:t>
      </w:r>
      <w:proofErr w:type="spellStart"/>
      <w:r w:rsidRPr="007E2582">
        <w:rPr>
          <w:rFonts w:ascii="Calibri" w:hAnsi="Calibri" w:cs="Calibri"/>
          <w:b/>
          <w:bCs/>
          <w:i/>
          <w:iCs/>
          <w:color w:val="000000"/>
          <w:kern w:val="0"/>
        </w:rPr>
        <w:t>Kurigram</w:t>
      </w:r>
      <w:proofErr w:type="spellEnd"/>
      <w:r w:rsidRPr="007E2582">
        <w:rPr>
          <w:rFonts w:ascii="Calibri" w:hAnsi="Calibri" w:cs="Calibri"/>
          <w:b/>
          <w:bCs/>
          <w:i/>
          <w:iCs/>
          <w:color w:val="000000"/>
          <w:kern w:val="0"/>
        </w:rPr>
        <w:t xml:space="preserve"> </w:t>
      </w:r>
    </w:p>
    <w:p w14:paraId="7857C311"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b/>
          <w:bCs/>
          <w:color w:val="000000"/>
          <w:kern w:val="0"/>
        </w:rPr>
        <w:t xml:space="preserve">For further information, please contact to, </w:t>
      </w:r>
    </w:p>
    <w:p w14:paraId="59E363AD"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color w:val="000000"/>
          <w:kern w:val="0"/>
        </w:rPr>
        <w:t xml:space="preserve">Name: </w:t>
      </w:r>
      <w:proofErr w:type="spellStart"/>
      <w:r w:rsidRPr="007E2582">
        <w:rPr>
          <w:rFonts w:ascii="Calibri" w:hAnsi="Calibri" w:cs="Calibri"/>
          <w:color w:val="000000"/>
          <w:kern w:val="0"/>
        </w:rPr>
        <w:t>Rozina</w:t>
      </w:r>
      <w:proofErr w:type="spellEnd"/>
      <w:r w:rsidRPr="007E2582">
        <w:rPr>
          <w:rFonts w:ascii="Calibri" w:hAnsi="Calibri" w:cs="Calibri"/>
          <w:color w:val="000000"/>
          <w:kern w:val="0"/>
        </w:rPr>
        <w:t xml:space="preserve"> </w:t>
      </w:r>
      <w:proofErr w:type="spellStart"/>
      <w:r w:rsidRPr="007E2582">
        <w:rPr>
          <w:rFonts w:ascii="Calibri" w:hAnsi="Calibri" w:cs="Calibri"/>
          <w:color w:val="000000"/>
          <w:kern w:val="0"/>
        </w:rPr>
        <w:t>Akter</w:t>
      </w:r>
      <w:proofErr w:type="spellEnd"/>
    </w:p>
    <w:p w14:paraId="0373D179"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color w:val="000000"/>
          <w:kern w:val="0"/>
        </w:rPr>
        <w:t xml:space="preserve">Designation: Project Focal </w:t>
      </w:r>
      <w:proofErr w:type="spellStart"/>
      <w:r w:rsidRPr="007E2582">
        <w:rPr>
          <w:rFonts w:ascii="Calibri" w:hAnsi="Calibri" w:cs="Calibri"/>
          <w:color w:val="000000"/>
          <w:kern w:val="0"/>
        </w:rPr>
        <w:t>Point_ToGETHER</w:t>
      </w:r>
      <w:proofErr w:type="spellEnd"/>
      <w:r w:rsidRPr="007E2582">
        <w:rPr>
          <w:rFonts w:ascii="Calibri" w:hAnsi="Calibri" w:cs="Calibri"/>
          <w:color w:val="000000"/>
          <w:kern w:val="0"/>
        </w:rPr>
        <w:t xml:space="preserve"> </w:t>
      </w:r>
    </w:p>
    <w:p w14:paraId="0D37B879" w14:textId="77777777" w:rsidR="00CA4192" w:rsidRPr="007E2582" w:rsidRDefault="00CA4192" w:rsidP="00CA4192">
      <w:pPr>
        <w:autoSpaceDE w:val="0"/>
        <w:autoSpaceDN w:val="0"/>
        <w:adjustRightInd w:val="0"/>
        <w:spacing w:after="0" w:line="240" w:lineRule="auto"/>
        <w:rPr>
          <w:rFonts w:ascii="Calibri" w:hAnsi="Calibri" w:cs="Calibri"/>
          <w:color w:val="000000"/>
          <w:kern w:val="0"/>
        </w:rPr>
      </w:pPr>
      <w:r w:rsidRPr="007E2582">
        <w:rPr>
          <w:rFonts w:ascii="Calibri" w:hAnsi="Calibri" w:cs="Calibri"/>
          <w:color w:val="000000"/>
          <w:kern w:val="0"/>
        </w:rPr>
        <w:t>Mobile: 01746192480</w:t>
      </w:r>
    </w:p>
    <w:p w14:paraId="2DAC9F33" w14:textId="77777777" w:rsidR="00CA4192" w:rsidRPr="007E2582" w:rsidRDefault="00CA4192" w:rsidP="00CA4192">
      <w:pPr>
        <w:rPr>
          <w:rFonts w:ascii="Calibri" w:hAnsi="Calibri" w:cs="Calibri"/>
          <w:b/>
          <w:bCs/>
        </w:rPr>
      </w:pPr>
      <w:r w:rsidRPr="007E2582">
        <w:rPr>
          <w:rFonts w:ascii="Calibri" w:hAnsi="Calibri" w:cs="Calibri"/>
          <w:color w:val="000000"/>
          <w:kern w:val="0"/>
        </w:rPr>
        <w:t xml:space="preserve">Email: </w:t>
      </w:r>
      <w:r w:rsidRPr="007E2582">
        <w:rPr>
          <w:rFonts w:ascii="Calibri" w:hAnsi="Calibri" w:cs="Calibri"/>
          <w:i/>
          <w:iCs/>
          <w:color w:val="0000FF"/>
          <w:kern w:val="0"/>
        </w:rPr>
        <w:t>rozina.afad@gmail.com</w:t>
      </w:r>
    </w:p>
    <w:p w14:paraId="52642591" w14:textId="77777777" w:rsidR="00C5459B" w:rsidRPr="001B1590" w:rsidRDefault="00C5459B">
      <w:pPr>
        <w:rPr>
          <w:rFonts w:ascii="Times New Roman" w:hAnsi="Times New Roman" w:cs="Times New Roman"/>
        </w:rPr>
      </w:pPr>
    </w:p>
    <w:sectPr w:rsidR="00C5459B" w:rsidRPr="001B159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648B63" w16cex:dateUtc="2025-12-02T09:43:00Z"/>
  <w16cex:commentExtensible w16cex:durableId="131856F3" w16cex:dateUtc="2025-12-02T09:43:00Z"/>
  <w16cex:commentExtensible w16cex:durableId="0F7E44A9" w16cex:dateUtc="2025-12-02T09:56:00Z"/>
  <w16cex:commentExtensible w16cex:durableId="5EE076A8" w16cex:dateUtc="2025-12-02T09:57:00Z"/>
  <w16cex:commentExtensible w16cex:durableId="7E157D3C" w16cex:dateUtc="2025-12-02T09:58:00Z"/>
  <w16cex:commentExtensible w16cex:durableId="79A3E8C8" w16cex:dateUtc="2025-12-02T09:58:00Z"/>
  <w16cex:commentExtensible w16cex:durableId="0F129FC9" w16cex:dateUtc="2025-12-02T09:59:00Z"/>
  <w16cex:commentExtensible w16cex:durableId="434C0DD1" w16cex:dateUtc="2025-12-02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E30D54" w16cid:durableId="15648B63"/>
  <w16cid:commentId w16cid:paraId="26FE1171" w16cid:durableId="131856F3"/>
  <w16cid:commentId w16cid:paraId="1C429B25" w16cid:durableId="0F7E44A9"/>
  <w16cid:commentId w16cid:paraId="3374C53B" w16cid:durableId="5EE076A8"/>
  <w16cid:commentId w16cid:paraId="2C4ABDA2" w16cid:durableId="7E157D3C"/>
  <w16cid:commentId w16cid:paraId="2874BB15" w16cid:durableId="79A3E8C8"/>
  <w16cid:commentId w16cid:paraId="7A11B55A" w16cid:durableId="0F129FC9"/>
  <w16cid:commentId w16cid:paraId="7F43D8DC" w16cid:durableId="434C0DD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0405F4"/>
    <w:multiLevelType w:val="multilevel"/>
    <w:tmpl w:val="392C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C64E72"/>
    <w:multiLevelType w:val="multilevel"/>
    <w:tmpl w:val="5A0005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CD4B12"/>
    <w:multiLevelType w:val="multilevel"/>
    <w:tmpl w:val="758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7D0003"/>
    <w:multiLevelType w:val="multilevel"/>
    <w:tmpl w:val="2548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2E6"/>
    <w:rsid w:val="000A3024"/>
    <w:rsid w:val="000D4B28"/>
    <w:rsid w:val="0010329C"/>
    <w:rsid w:val="001456F0"/>
    <w:rsid w:val="001B1590"/>
    <w:rsid w:val="00201015"/>
    <w:rsid w:val="002020FA"/>
    <w:rsid w:val="0020546A"/>
    <w:rsid w:val="00337FB0"/>
    <w:rsid w:val="0034002C"/>
    <w:rsid w:val="00367FBE"/>
    <w:rsid w:val="004C3CF3"/>
    <w:rsid w:val="00531328"/>
    <w:rsid w:val="00567035"/>
    <w:rsid w:val="005744A3"/>
    <w:rsid w:val="0070501D"/>
    <w:rsid w:val="00746DC9"/>
    <w:rsid w:val="007E2582"/>
    <w:rsid w:val="007F22AF"/>
    <w:rsid w:val="00800F42"/>
    <w:rsid w:val="00802A14"/>
    <w:rsid w:val="008354C4"/>
    <w:rsid w:val="008E7939"/>
    <w:rsid w:val="009142E6"/>
    <w:rsid w:val="009361CC"/>
    <w:rsid w:val="009F457A"/>
    <w:rsid w:val="00A326E7"/>
    <w:rsid w:val="00AD043D"/>
    <w:rsid w:val="00B22705"/>
    <w:rsid w:val="00B47595"/>
    <w:rsid w:val="00B529A3"/>
    <w:rsid w:val="00B85043"/>
    <w:rsid w:val="00B95332"/>
    <w:rsid w:val="00BF13F3"/>
    <w:rsid w:val="00BF7F8E"/>
    <w:rsid w:val="00C5459B"/>
    <w:rsid w:val="00C94F9B"/>
    <w:rsid w:val="00CA4192"/>
    <w:rsid w:val="00CD7439"/>
    <w:rsid w:val="00D11311"/>
    <w:rsid w:val="00DE152B"/>
    <w:rsid w:val="00E115D3"/>
    <w:rsid w:val="00E358F2"/>
    <w:rsid w:val="00E4559A"/>
    <w:rsid w:val="00E93D7F"/>
    <w:rsid w:val="00EE03C7"/>
    <w:rsid w:val="00F44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D5120"/>
  <w15:chartTrackingRefBased/>
  <w15:docId w15:val="{34871D54-361E-4BBE-BD55-1EC0A790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14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9142E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2E6"/>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9142E6"/>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9142E6"/>
    <w:rPr>
      <w:b/>
      <w:bCs/>
    </w:rPr>
  </w:style>
  <w:style w:type="paragraph" w:styleId="NormalWeb">
    <w:name w:val="Normal (Web)"/>
    <w:basedOn w:val="Normal"/>
    <w:uiPriority w:val="99"/>
    <w:unhideWhenUsed/>
    <w:rsid w:val="009142E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E93D7F"/>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E93D7F"/>
    <w:pPr>
      <w:spacing w:after="0" w:line="240" w:lineRule="auto"/>
    </w:pPr>
    <w:rPr>
      <w:rFonts w:ascii="Calibri" w:eastAsia="Calibri" w:hAnsi="Calibri" w:cs="Times New Roman"/>
      <w:kern w:val="0"/>
      <w:sz w:val="22"/>
      <w:szCs w:val="22"/>
      <w:lang w:val="de-DE"/>
      <w14:ligatures w14:val="none"/>
    </w:rPr>
  </w:style>
  <w:style w:type="character" w:customStyle="1" w:styleId="NoSpacingChar">
    <w:name w:val="No Spacing Char"/>
    <w:link w:val="NoSpacing"/>
    <w:uiPriority w:val="1"/>
    <w:locked/>
    <w:rsid w:val="00E93D7F"/>
    <w:rPr>
      <w:rFonts w:ascii="Calibri" w:eastAsia="Calibri" w:hAnsi="Calibri" w:cs="Times New Roman"/>
      <w:kern w:val="0"/>
      <w:sz w:val="22"/>
      <w:szCs w:val="22"/>
      <w:lang w:val="de-DE"/>
      <w14:ligatures w14:val="none"/>
    </w:rPr>
  </w:style>
  <w:style w:type="paragraph" w:styleId="ListParagraph">
    <w:name w:val="List Paragraph"/>
    <w:basedOn w:val="Normal"/>
    <w:uiPriority w:val="34"/>
    <w:qFormat/>
    <w:rsid w:val="0020546A"/>
    <w:pPr>
      <w:ind w:left="720"/>
      <w:contextualSpacing/>
    </w:pPr>
  </w:style>
  <w:style w:type="character" w:styleId="CommentReference">
    <w:name w:val="annotation reference"/>
    <w:basedOn w:val="DefaultParagraphFont"/>
    <w:uiPriority w:val="99"/>
    <w:semiHidden/>
    <w:unhideWhenUsed/>
    <w:rsid w:val="00EE03C7"/>
    <w:rPr>
      <w:sz w:val="16"/>
      <w:szCs w:val="16"/>
    </w:rPr>
  </w:style>
  <w:style w:type="paragraph" w:styleId="CommentText">
    <w:name w:val="annotation text"/>
    <w:basedOn w:val="Normal"/>
    <w:link w:val="CommentTextChar"/>
    <w:uiPriority w:val="99"/>
    <w:unhideWhenUsed/>
    <w:rsid w:val="00EE03C7"/>
    <w:pPr>
      <w:spacing w:line="240" w:lineRule="auto"/>
    </w:pPr>
    <w:rPr>
      <w:sz w:val="20"/>
      <w:szCs w:val="20"/>
    </w:rPr>
  </w:style>
  <w:style w:type="character" w:customStyle="1" w:styleId="CommentTextChar">
    <w:name w:val="Comment Text Char"/>
    <w:basedOn w:val="DefaultParagraphFont"/>
    <w:link w:val="CommentText"/>
    <w:uiPriority w:val="99"/>
    <w:rsid w:val="00EE03C7"/>
    <w:rPr>
      <w:sz w:val="20"/>
      <w:szCs w:val="20"/>
    </w:rPr>
  </w:style>
  <w:style w:type="paragraph" w:styleId="CommentSubject">
    <w:name w:val="annotation subject"/>
    <w:basedOn w:val="CommentText"/>
    <w:next w:val="CommentText"/>
    <w:link w:val="CommentSubjectChar"/>
    <w:uiPriority w:val="99"/>
    <w:semiHidden/>
    <w:unhideWhenUsed/>
    <w:rsid w:val="00EE03C7"/>
    <w:rPr>
      <w:b/>
      <w:bCs/>
    </w:rPr>
  </w:style>
  <w:style w:type="character" w:customStyle="1" w:styleId="CommentSubjectChar">
    <w:name w:val="Comment Subject Char"/>
    <w:basedOn w:val="CommentTextChar"/>
    <w:link w:val="CommentSubject"/>
    <w:uiPriority w:val="99"/>
    <w:semiHidden/>
    <w:rsid w:val="00EE03C7"/>
    <w:rPr>
      <w:b/>
      <w:bCs/>
      <w:sz w:val="20"/>
      <w:szCs w:val="20"/>
    </w:rPr>
  </w:style>
  <w:style w:type="paragraph" w:styleId="BalloonText">
    <w:name w:val="Balloon Text"/>
    <w:basedOn w:val="Normal"/>
    <w:link w:val="BalloonTextChar"/>
    <w:uiPriority w:val="99"/>
    <w:semiHidden/>
    <w:unhideWhenUsed/>
    <w:rsid w:val="005670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3626">
      <w:bodyDiv w:val="1"/>
      <w:marLeft w:val="0"/>
      <w:marRight w:val="0"/>
      <w:marTop w:val="0"/>
      <w:marBottom w:val="0"/>
      <w:divBdr>
        <w:top w:val="none" w:sz="0" w:space="0" w:color="auto"/>
        <w:left w:val="none" w:sz="0" w:space="0" w:color="auto"/>
        <w:bottom w:val="none" w:sz="0" w:space="0" w:color="auto"/>
        <w:right w:val="none" w:sz="0" w:space="0" w:color="auto"/>
      </w:divBdr>
    </w:div>
    <w:div w:id="507604206">
      <w:bodyDiv w:val="1"/>
      <w:marLeft w:val="0"/>
      <w:marRight w:val="0"/>
      <w:marTop w:val="0"/>
      <w:marBottom w:val="0"/>
      <w:divBdr>
        <w:top w:val="none" w:sz="0" w:space="0" w:color="auto"/>
        <w:left w:val="none" w:sz="0" w:space="0" w:color="auto"/>
        <w:bottom w:val="none" w:sz="0" w:space="0" w:color="auto"/>
        <w:right w:val="none" w:sz="0" w:space="0" w:color="auto"/>
      </w:divBdr>
    </w:div>
    <w:div w:id="198589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d88d1500-66e7-4efc-a90c-56f7d6cfa072}" enabled="1" method="Standard" siteId="{7a0df6a5-35c9-4bdc-ae48-9c981a4d5559}" contentBits="0" removed="0"/>
</clbl:labelList>
</file>

<file path=docProps/app.xml><?xml version="1.0" encoding="utf-8"?>
<Properties xmlns="http://schemas.openxmlformats.org/officeDocument/2006/extended-properties" xmlns:vt="http://schemas.openxmlformats.org/officeDocument/2006/docPropsVTypes">
  <Template>Normal</Template>
  <TotalTime>570</TotalTime>
  <Pages>4</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37</cp:revision>
  <dcterms:created xsi:type="dcterms:W3CDTF">2025-09-03T04:16:00Z</dcterms:created>
  <dcterms:modified xsi:type="dcterms:W3CDTF">2025-12-18T07:41:00Z</dcterms:modified>
</cp:coreProperties>
</file>