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7C13" w14:textId="62199E83" w:rsidR="003D0AF0" w:rsidRPr="008D5FEC" w:rsidRDefault="003D0AF0" w:rsidP="008D5FEC">
      <w:pPr>
        <w:pBdr>
          <w:bottom w:val="single" w:sz="12" w:space="1" w:color="auto"/>
        </w:pBdr>
        <w:autoSpaceDE w:val="0"/>
        <w:autoSpaceDN w:val="0"/>
        <w:adjustRightInd w:val="0"/>
        <w:jc w:val="center"/>
        <w:rPr>
          <w:rFonts w:ascii="Carlito" w:eastAsiaTheme="minorHAnsi" w:hAnsi="Carlito"/>
          <w:b/>
          <w:bCs/>
          <w:color w:val="000000"/>
          <w:sz w:val="18"/>
          <w:szCs w:val="18"/>
        </w:rPr>
      </w:pPr>
      <w:r w:rsidRPr="008D5FEC">
        <w:rPr>
          <w:rFonts w:ascii="Carlito" w:eastAsiaTheme="minorHAnsi" w:hAnsi="Carlito"/>
          <w:b/>
          <w:bCs/>
          <w:color w:val="000000"/>
          <w:sz w:val="18"/>
          <w:szCs w:val="18"/>
        </w:rPr>
        <w:t xml:space="preserve">Request for </w:t>
      </w:r>
      <w:r w:rsidR="00F5402E" w:rsidRPr="008D5FEC">
        <w:rPr>
          <w:rFonts w:ascii="Carlito" w:eastAsiaTheme="minorHAnsi" w:hAnsi="Carlito"/>
          <w:b/>
          <w:bCs/>
          <w:color w:val="000000"/>
          <w:sz w:val="18"/>
          <w:szCs w:val="18"/>
        </w:rPr>
        <w:t>Quotation</w:t>
      </w:r>
      <w:r w:rsidRPr="008D5FEC">
        <w:rPr>
          <w:rFonts w:ascii="Carlito" w:eastAsiaTheme="minorHAnsi" w:hAnsi="Carlito"/>
          <w:b/>
          <w:bCs/>
          <w:color w:val="000000"/>
          <w:sz w:val="18"/>
          <w:szCs w:val="18"/>
        </w:rPr>
        <w:t xml:space="preserve"> (RF</w:t>
      </w:r>
      <w:r w:rsidR="00F5402E" w:rsidRPr="008D5FEC">
        <w:rPr>
          <w:rFonts w:ascii="Carlito" w:eastAsiaTheme="minorHAnsi" w:hAnsi="Carlito"/>
          <w:b/>
          <w:bCs/>
          <w:color w:val="000000"/>
          <w:sz w:val="18"/>
          <w:szCs w:val="18"/>
        </w:rPr>
        <w:t>Q</w:t>
      </w:r>
      <w:r w:rsidRPr="008D5FEC">
        <w:rPr>
          <w:rFonts w:ascii="Carlito" w:eastAsiaTheme="minorHAnsi" w:hAnsi="Carlito"/>
          <w:b/>
          <w:bCs/>
          <w:color w:val="000000"/>
          <w:sz w:val="18"/>
          <w:szCs w:val="18"/>
        </w:rPr>
        <w:t>)</w:t>
      </w:r>
    </w:p>
    <w:p w14:paraId="1667B6E0" w14:textId="4E0EA341"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color w:val="000000"/>
          <w:sz w:val="18"/>
          <w:szCs w:val="18"/>
        </w:rPr>
        <w:t>RF</w:t>
      </w:r>
      <w:r w:rsidR="00F5402E" w:rsidRPr="008D5FEC">
        <w:rPr>
          <w:rFonts w:ascii="Carlito" w:eastAsiaTheme="minorHAnsi" w:hAnsi="Carlito"/>
          <w:b/>
          <w:bCs/>
          <w:color w:val="000000"/>
          <w:sz w:val="18"/>
          <w:szCs w:val="18"/>
        </w:rPr>
        <w:t>Q</w:t>
      </w:r>
      <w:r w:rsidRPr="008D5FEC">
        <w:rPr>
          <w:rFonts w:ascii="Carlito" w:eastAsiaTheme="minorHAnsi" w:hAnsi="Carlito"/>
          <w:b/>
          <w:bCs/>
          <w:color w:val="000000"/>
          <w:sz w:val="18"/>
          <w:szCs w:val="18"/>
        </w:rPr>
        <w:t xml:space="preserve"> Number</w:t>
      </w:r>
      <w:r w:rsidRPr="008D5FEC">
        <w:rPr>
          <w:rFonts w:ascii="Carlito" w:eastAsiaTheme="minorHAnsi" w:hAnsi="Carlito"/>
          <w:color w:val="000000"/>
          <w:sz w:val="18"/>
          <w:szCs w:val="18"/>
        </w:rPr>
        <w:t xml:space="preserve">: </w:t>
      </w:r>
      <w:bookmarkStart w:id="0" w:name="_Hlk61613884"/>
      <w:r w:rsidR="00C20D05" w:rsidRPr="008D5FEC">
        <w:rPr>
          <w:rFonts w:ascii="Carlito" w:eastAsiaTheme="minorHAnsi" w:hAnsi="Carlito"/>
          <w:sz w:val="18"/>
          <w:szCs w:val="18"/>
        </w:rPr>
        <w:t>LHSS</w:t>
      </w:r>
      <w:r w:rsidR="005E2293" w:rsidRPr="008D5FEC">
        <w:rPr>
          <w:rFonts w:ascii="Carlito" w:eastAsiaTheme="minorHAnsi" w:hAnsi="Carlito"/>
          <w:sz w:val="18"/>
          <w:szCs w:val="18"/>
        </w:rPr>
        <w:t>BD</w:t>
      </w:r>
      <w:r w:rsidR="00C20D05" w:rsidRPr="008D5FEC">
        <w:rPr>
          <w:rFonts w:ascii="Carlito" w:eastAsiaTheme="minorHAnsi" w:hAnsi="Carlito"/>
          <w:sz w:val="18"/>
          <w:szCs w:val="18"/>
        </w:rPr>
        <w:t>-00</w:t>
      </w:r>
      <w:bookmarkEnd w:id="0"/>
      <w:r w:rsidR="00F40C65">
        <w:rPr>
          <w:rFonts w:ascii="Carlito" w:eastAsiaTheme="minorHAnsi" w:hAnsi="Carlito"/>
          <w:sz w:val="18"/>
          <w:szCs w:val="18"/>
        </w:rPr>
        <w:t>7/2021</w:t>
      </w:r>
    </w:p>
    <w:p w14:paraId="23DF7E47" w14:textId="47A587BB"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Issuance Date</w:t>
      </w:r>
      <w:r w:rsidRPr="008D5FEC">
        <w:rPr>
          <w:rFonts w:ascii="Carlito" w:eastAsiaTheme="minorHAnsi" w:hAnsi="Carlito"/>
          <w:sz w:val="18"/>
          <w:szCs w:val="18"/>
        </w:rPr>
        <w:t xml:space="preserve">: </w:t>
      </w:r>
      <w:r w:rsidR="00CA21C0" w:rsidRPr="008D5FEC">
        <w:rPr>
          <w:rFonts w:ascii="Carlito" w:eastAsiaTheme="minorHAnsi" w:hAnsi="Carlito"/>
          <w:sz w:val="18"/>
          <w:szCs w:val="18"/>
        </w:rPr>
        <w:t>1</w:t>
      </w:r>
      <w:r w:rsidR="00984A14" w:rsidRPr="008D5FEC">
        <w:rPr>
          <w:rFonts w:ascii="Carlito" w:eastAsiaTheme="minorHAnsi" w:hAnsi="Carlito"/>
          <w:sz w:val="18"/>
          <w:szCs w:val="18"/>
        </w:rPr>
        <w:t>3</w:t>
      </w:r>
      <w:r w:rsidR="00CA21C0" w:rsidRPr="008D5FEC">
        <w:rPr>
          <w:rFonts w:ascii="Carlito" w:eastAsiaTheme="minorHAnsi" w:hAnsi="Carlito"/>
          <w:sz w:val="18"/>
          <w:szCs w:val="18"/>
        </w:rPr>
        <w:t>.0</w:t>
      </w:r>
      <w:r w:rsidR="00984A14" w:rsidRPr="008D5FEC">
        <w:rPr>
          <w:rFonts w:ascii="Carlito" w:eastAsiaTheme="minorHAnsi" w:hAnsi="Carlito"/>
          <w:sz w:val="18"/>
          <w:szCs w:val="18"/>
        </w:rPr>
        <w:t>7</w:t>
      </w:r>
      <w:r w:rsidR="00CA21C0" w:rsidRPr="008D5FEC">
        <w:rPr>
          <w:rFonts w:ascii="Carlito" w:eastAsiaTheme="minorHAnsi" w:hAnsi="Carlito"/>
          <w:sz w:val="18"/>
          <w:szCs w:val="18"/>
        </w:rPr>
        <w:t>.2021</w:t>
      </w:r>
    </w:p>
    <w:p w14:paraId="4FFC2789" w14:textId="60FDA4FC"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Deadline for Offers</w:t>
      </w:r>
      <w:r w:rsidRPr="008D5FEC">
        <w:rPr>
          <w:rFonts w:ascii="Carlito" w:eastAsiaTheme="minorHAnsi" w:hAnsi="Carlito"/>
          <w:sz w:val="18"/>
          <w:szCs w:val="18"/>
        </w:rPr>
        <w:t xml:space="preserve">: </w:t>
      </w:r>
      <w:r w:rsidR="00984A14" w:rsidRPr="008D5FEC">
        <w:rPr>
          <w:rFonts w:ascii="Carlito" w:eastAsiaTheme="minorHAnsi" w:hAnsi="Carlito"/>
          <w:sz w:val="18"/>
          <w:szCs w:val="18"/>
        </w:rPr>
        <w:t>24</w:t>
      </w:r>
      <w:r w:rsidR="00CA21C0" w:rsidRPr="008D5FEC">
        <w:rPr>
          <w:rFonts w:ascii="Carlito" w:eastAsiaTheme="minorHAnsi" w:hAnsi="Carlito"/>
          <w:sz w:val="18"/>
          <w:szCs w:val="18"/>
        </w:rPr>
        <w:t>.0</w:t>
      </w:r>
      <w:r w:rsidR="00984A14" w:rsidRPr="008D5FEC">
        <w:rPr>
          <w:rFonts w:ascii="Carlito" w:eastAsiaTheme="minorHAnsi" w:hAnsi="Carlito"/>
          <w:sz w:val="18"/>
          <w:szCs w:val="18"/>
        </w:rPr>
        <w:t>7</w:t>
      </w:r>
      <w:r w:rsidR="00CA21C0" w:rsidRPr="008D5FEC">
        <w:rPr>
          <w:rFonts w:ascii="Carlito" w:eastAsiaTheme="minorHAnsi" w:hAnsi="Carlito"/>
          <w:sz w:val="18"/>
          <w:szCs w:val="18"/>
        </w:rPr>
        <w:t>.2021</w:t>
      </w:r>
    </w:p>
    <w:p w14:paraId="17858006" w14:textId="79855167" w:rsidR="003D0AF0" w:rsidRPr="008D5FEC" w:rsidRDefault="002E12B4"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Description:</w:t>
      </w:r>
      <w:r w:rsidRPr="008D5FEC">
        <w:rPr>
          <w:rFonts w:ascii="Carlito" w:eastAsiaTheme="minorHAnsi" w:hAnsi="Carlito"/>
          <w:sz w:val="18"/>
          <w:szCs w:val="18"/>
        </w:rPr>
        <w:t xml:space="preserve"> Request</w:t>
      </w:r>
      <w:r w:rsidR="00C20D05" w:rsidRPr="008D5FEC">
        <w:rPr>
          <w:rFonts w:ascii="Carlito" w:eastAsiaTheme="minorHAnsi" w:hAnsi="Carlito"/>
          <w:sz w:val="18"/>
          <w:szCs w:val="18"/>
        </w:rPr>
        <w:t xml:space="preserve"> for written quotation for</w:t>
      </w:r>
      <w:r w:rsidR="002F5F38" w:rsidRPr="008D5FEC">
        <w:rPr>
          <w:rFonts w:ascii="Carlito" w:eastAsiaTheme="minorHAnsi" w:hAnsi="Carlito"/>
          <w:sz w:val="18"/>
          <w:szCs w:val="18"/>
        </w:rPr>
        <w:t xml:space="preserve"> IT </w:t>
      </w:r>
      <w:r w:rsidR="0050576D" w:rsidRPr="008D5FEC">
        <w:rPr>
          <w:rFonts w:ascii="Carlito" w:eastAsiaTheme="minorHAnsi" w:hAnsi="Carlito"/>
          <w:sz w:val="18"/>
          <w:szCs w:val="18"/>
        </w:rPr>
        <w:t>Equipment’s</w:t>
      </w:r>
    </w:p>
    <w:p w14:paraId="778D2411" w14:textId="77777777"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Funded by</w:t>
      </w:r>
      <w:r w:rsidRPr="008D5FEC">
        <w:rPr>
          <w:rFonts w:ascii="Carlito" w:eastAsiaTheme="minorHAnsi" w:hAnsi="Carlito"/>
          <w:sz w:val="18"/>
          <w:szCs w:val="18"/>
        </w:rPr>
        <w:t>: United States Agency for International Development</w:t>
      </w:r>
    </w:p>
    <w:p w14:paraId="7CADA1B9" w14:textId="77777777"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Contract No</w:t>
      </w:r>
      <w:r w:rsidRPr="008D5FEC">
        <w:rPr>
          <w:rFonts w:ascii="Carlito" w:eastAsiaTheme="minorHAnsi" w:hAnsi="Carlito"/>
          <w:sz w:val="18"/>
          <w:szCs w:val="18"/>
        </w:rPr>
        <w:t xml:space="preserve">.: </w:t>
      </w:r>
      <w:r w:rsidR="00F43948" w:rsidRPr="008D5FEC">
        <w:rPr>
          <w:rFonts w:ascii="Carlito" w:eastAsiaTheme="minorHAnsi" w:hAnsi="Carlito"/>
          <w:sz w:val="18"/>
          <w:szCs w:val="18"/>
        </w:rPr>
        <w:t xml:space="preserve">7200AA18D00023/7200AA19F00014; Local Health System Sustainability </w:t>
      </w:r>
      <w:r w:rsidR="0036470B" w:rsidRPr="008D5FEC">
        <w:rPr>
          <w:rFonts w:ascii="Carlito" w:eastAsiaTheme="minorHAnsi" w:hAnsi="Carlito"/>
          <w:sz w:val="18"/>
          <w:szCs w:val="18"/>
        </w:rPr>
        <w:t>Activity</w:t>
      </w:r>
    </w:p>
    <w:p w14:paraId="2C2238A9" w14:textId="3DAEAF18"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Implemented by</w:t>
      </w:r>
      <w:r w:rsidRPr="008D5FEC">
        <w:rPr>
          <w:rFonts w:ascii="Carlito" w:eastAsiaTheme="minorHAnsi" w:hAnsi="Carlito"/>
          <w:sz w:val="18"/>
          <w:szCs w:val="18"/>
        </w:rPr>
        <w:t xml:space="preserve">: </w:t>
      </w:r>
      <w:proofErr w:type="spellStart"/>
      <w:r w:rsidRPr="008D5FEC">
        <w:rPr>
          <w:rFonts w:ascii="Carlito" w:eastAsiaTheme="minorHAnsi" w:hAnsi="Carlito"/>
          <w:sz w:val="18"/>
          <w:szCs w:val="18"/>
        </w:rPr>
        <w:t>Abt</w:t>
      </w:r>
      <w:proofErr w:type="spellEnd"/>
      <w:r w:rsidRPr="008D5FEC">
        <w:rPr>
          <w:rFonts w:ascii="Carlito" w:eastAsiaTheme="minorHAnsi" w:hAnsi="Carlito"/>
          <w:sz w:val="18"/>
          <w:szCs w:val="18"/>
        </w:rPr>
        <w:t xml:space="preserve"> Associates, Inc.</w:t>
      </w:r>
    </w:p>
    <w:p w14:paraId="42D5EBB8" w14:textId="4174E983" w:rsidR="00DF2B20" w:rsidRPr="008D5FEC" w:rsidRDefault="008621F8" w:rsidP="008D5FEC">
      <w:pPr>
        <w:autoSpaceDE w:val="0"/>
        <w:autoSpaceDN w:val="0"/>
        <w:adjustRightInd w:val="0"/>
        <w:spacing w:line="180" w:lineRule="atLeast"/>
        <w:jc w:val="both"/>
        <w:textAlignment w:val="center"/>
        <w:rPr>
          <w:rFonts w:ascii="Carlito" w:hAnsi="Carlito" w:hint="eastAsia"/>
          <w:bCs/>
          <w:sz w:val="18"/>
          <w:szCs w:val="18"/>
        </w:rPr>
      </w:pPr>
      <w:bookmarkStart w:id="1" w:name="_Hlk66670657"/>
      <w:r w:rsidRPr="008D5FEC">
        <w:rPr>
          <w:rFonts w:ascii="Carlito" w:eastAsiaTheme="minorHAnsi" w:hAnsi="Carlito"/>
          <w:b/>
          <w:bCs/>
          <w:sz w:val="18"/>
          <w:szCs w:val="18"/>
        </w:rPr>
        <w:t>For: Local</w:t>
      </w:r>
      <w:r w:rsidR="00DF2B20" w:rsidRPr="008D5FEC">
        <w:rPr>
          <w:rFonts w:ascii="Carlito" w:eastAsia="Calibri" w:hAnsi="Carlito"/>
          <w:spacing w:val="-3"/>
          <w:sz w:val="18"/>
          <w:szCs w:val="18"/>
        </w:rPr>
        <w:t xml:space="preserve"> Health System Sustainability Project-(LHSS) Bangladesh.</w:t>
      </w:r>
      <w:r w:rsidR="00DF2B20" w:rsidRPr="008D5FEC">
        <w:rPr>
          <w:rFonts w:ascii="Carlito" w:hAnsi="Carlito"/>
          <w:bCs/>
          <w:sz w:val="18"/>
          <w:szCs w:val="18"/>
        </w:rPr>
        <w:t xml:space="preserve"> </w:t>
      </w:r>
    </w:p>
    <w:p w14:paraId="11B95605" w14:textId="043B1907" w:rsidR="00DF2B20" w:rsidRPr="008D5FEC" w:rsidRDefault="008621F8" w:rsidP="008D5FEC">
      <w:pPr>
        <w:autoSpaceDE w:val="0"/>
        <w:autoSpaceDN w:val="0"/>
        <w:adjustRightInd w:val="0"/>
        <w:spacing w:line="180" w:lineRule="atLeast"/>
        <w:jc w:val="both"/>
        <w:textAlignment w:val="center"/>
        <w:rPr>
          <w:rFonts w:ascii="Carlito" w:hAnsi="Carlito" w:hint="eastAsia"/>
          <w:sz w:val="18"/>
          <w:szCs w:val="18"/>
        </w:rPr>
      </w:pPr>
      <w:r w:rsidRPr="008D5FEC">
        <w:rPr>
          <w:rFonts w:ascii="Carlito" w:hAnsi="Carlito"/>
          <w:b/>
          <w:bCs/>
          <w:sz w:val="18"/>
          <w:szCs w:val="18"/>
        </w:rPr>
        <w:t>Address</w:t>
      </w:r>
      <w:r w:rsidRPr="008D5FEC">
        <w:rPr>
          <w:rFonts w:ascii="Carlito" w:hAnsi="Carlito"/>
          <w:bCs/>
          <w:sz w:val="18"/>
          <w:szCs w:val="18"/>
        </w:rPr>
        <w:t xml:space="preserve">: </w:t>
      </w:r>
      <w:r w:rsidR="00DF2B20" w:rsidRPr="008D5FEC">
        <w:rPr>
          <w:rFonts w:ascii="Carlito" w:hAnsi="Carlito"/>
          <w:bCs/>
          <w:sz w:val="18"/>
          <w:szCs w:val="18"/>
        </w:rPr>
        <w:t xml:space="preserve">Concord </w:t>
      </w:r>
      <w:proofErr w:type="spellStart"/>
      <w:r w:rsidR="00DF2B20" w:rsidRPr="008D5FEC">
        <w:rPr>
          <w:rFonts w:ascii="Carlito" w:hAnsi="Carlito"/>
          <w:bCs/>
          <w:sz w:val="18"/>
          <w:szCs w:val="18"/>
        </w:rPr>
        <w:t>Bilkis</w:t>
      </w:r>
      <w:proofErr w:type="spellEnd"/>
      <w:r w:rsidR="00DF2B20" w:rsidRPr="008D5FEC">
        <w:rPr>
          <w:rFonts w:ascii="Carlito" w:hAnsi="Carlito"/>
          <w:bCs/>
          <w:sz w:val="18"/>
          <w:szCs w:val="18"/>
        </w:rPr>
        <w:t xml:space="preserve"> Tower</w:t>
      </w:r>
      <w:r w:rsidR="00DF2B20" w:rsidRPr="008D5FEC">
        <w:rPr>
          <w:rFonts w:ascii="Carlito" w:hAnsi="Carlito"/>
          <w:sz w:val="18"/>
          <w:szCs w:val="18"/>
        </w:rPr>
        <w:t xml:space="preserve"> (2</w:t>
      </w:r>
      <w:r w:rsidR="00DF2B20" w:rsidRPr="008D5FEC">
        <w:rPr>
          <w:rFonts w:ascii="Carlito" w:hAnsi="Carlito"/>
          <w:sz w:val="18"/>
          <w:szCs w:val="18"/>
          <w:vertAlign w:val="superscript"/>
        </w:rPr>
        <w:t xml:space="preserve">nd </w:t>
      </w:r>
      <w:r w:rsidR="00DF2B20" w:rsidRPr="008D5FEC">
        <w:rPr>
          <w:rFonts w:ascii="Carlito" w:hAnsi="Carlito"/>
          <w:sz w:val="18"/>
          <w:szCs w:val="18"/>
        </w:rPr>
        <w:t>Floor)</w:t>
      </w:r>
    </w:p>
    <w:p w14:paraId="0E25C59A" w14:textId="77777777" w:rsidR="00DF2B20" w:rsidRPr="008D5FEC" w:rsidRDefault="00DF2B20" w:rsidP="008D5FEC">
      <w:pPr>
        <w:autoSpaceDE w:val="0"/>
        <w:autoSpaceDN w:val="0"/>
        <w:adjustRightInd w:val="0"/>
        <w:spacing w:line="180" w:lineRule="atLeast"/>
        <w:jc w:val="both"/>
        <w:textAlignment w:val="center"/>
        <w:rPr>
          <w:rFonts w:ascii="Carlito" w:hAnsi="Carlito" w:hint="eastAsia"/>
          <w:sz w:val="18"/>
          <w:szCs w:val="18"/>
        </w:rPr>
      </w:pPr>
      <w:r w:rsidRPr="008D5FEC">
        <w:rPr>
          <w:rFonts w:ascii="Carlito" w:hAnsi="Carlito"/>
          <w:sz w:val="18"/>
          <w:szCs w:val="18"/>
        </w:rPr>
        <w:t>40/6, North Avenue (</w:t>
      </w:r>
      <w:proofErr w:type="spellStart"/>
      <w:r w:rsidRPr="008D5FEC">
        <w:rPr>
          <w:rFonts w:ascii="Carlito" w:hAnsi="Carlito"/>
          <w:sz w:val="18"/>
          <w:szCs w:val="18"/>
        </w:rPr>
        <w:t>Madani</w:t>
      </w:r>
      <w:proofErr w:type="spellEnd"/>
      <w:r w:rsidRPr="008D5FEC">
        <w:rPr>
          <w:rFonts w:ascii="Carlito" w:hAnsi="Carlito"/>
          <w:sz w:val="18"/>
          <w:szCs w:val="18"/>
        </w:rPr>
        <w:t xml:space="preserve"> Road)</w:t>
      </w:r>
    </w:p>
    <w:p w14:paraId="717FF66B" w14:textId="316B4340" w:rsidR="00DF2B20" w:rsidRPr="008D5FEC" w:rsidRDefault="00DF2B20" w:rsidP="008D5FEC">
      <w:pPr>
        <w:autoSpaceDE w:val="0"/>
        <w:autoSpaceDN w:val="0"/>
        <w:adjustRightInd w:val="0"/>
        <w:spacing w:line="180" w:lineRule="atLeast"/>
        <w:jc w:val="both"/>
        <w:textAlignment w:val="center"/>
        <w:rPr>
          <w:rFonts w:ascii="Carlito" w:eastAsia="Calibri" w:hAnsi="Carlito" w:cs="Arial"/>
          <w:color w:val="000000"/>
          <w:spacing w:val="-1"/>
          <w:sz w:val="18"/>
          <w:szCs w:val="18"/>
        </w:rPr>
      </w:pPr>
      <w:r w:rsidRPr="008D5FEC">
        <w:rPr>
          <w:rFonts w:ascii="Carlito" w:hAnsi="Carlito"/>
          <w:sz w:val="18"/>
          <w:szCs w:val="18"/>
        </w:rPr>
        <w:t xml:space="preserve">Gulshan-2, Dhaka-1212 </w:t>
      </w:r>
      <w:bookmarkEnd w:id="1"/>
    </w:p>
    <w:p w14:paraId="031D23A1" w14:textId="2C160D7D"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color w:val="000000"/>
          <w:sz w:val="18"/>
          <w:szCs w:val="18"/>
        </w:rPr>
        <w:t>Points of Contact</w:t>
      </w:r>
      <w:r w:rsidRPr="008D5FEC">
        <w:rPr>
          <w:rFonts w:ascii="Carlito" w:eastAsiaTheme="minorHAnsi" w:hAnsi="Carlito"/>
          <w:color w:val="000000"/>
          <w:sz w:val="18"/>
          <w:szCs w:val="18"/>
        </w:rPr>
        <w:t xml:space="preserve">: </w:t>
      </w:r>
      <w:r w:rsidR="000E6CE6" w:rsidRPr="008D5FEC">
        <w:rPr>
          <w:rFonts w:ascii="Carlito" w:eastAsiaTheme="minorHAnsi" w:hAnsi="Carlito"/>
          <w:sz w:val="18"/>
          <w:szCs w:val="18"/>
        </w:rPr>
        <w:t>Nayan Hira</w:t>
      </w:r>
    </w:p>
    <w:tbl>
      <w:tblPr>
        <w:tblStyle w:val="TableGrid"/>
        <w:tblW w:w="11700" w:type="dxa"/>
        <w:tblInd w:w="-1062" w:type="dxa"/>
        <w:tblLook w:val="04A0" w:firstRow="1" w:lastRow="0" w:firstColumn="1" w:lastColumn="0" w:noHBand="0" w:noVBand="1"/>
      </w:tblPr>
      <w:tblGrid>
        <w:gridCol w:w="11700"/>
      </w:tblGrid>
      <w:tr w:rsidR="0036470B" w:rsidRPr="008D5FEC" w14:paraId="3A7A8FC6" w14:textId="77777777" w:rsidTr="008D5FEC">
        <w:tc>
          <w:tcPr>
            <w:tcW w:w="11700" w:type="dxa"/>
          </w:tcPr>
          <w:p w14:paraId="0FEC86B2"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ETHICAL AND BUSINESS CONDUCT REQUIREMENTS ***</w:t>
            </w:r>
          </w:p>
          <w:p w14:paraId="7FF81EC6"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p>
          <w:p w14:paraId="6CC1870A"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is committed to integrity in procurement, and only selects suppliers based on objective business criteria such as price and technical merit.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does not tolerate fraud, collusion among offerors, falsified </w:t>
            </w:r>
            <w:r w:rsidR="00F5402E" w:rsidRPr="008D5FEC">
              <w:rPr>
                <w:rFonts w:ascii="Carlito" w:eastAsiaTheme="minorHAnsi" w:hAnsi="Carlito"/>
                <w:color w:val="000000"/>
                <w:sz w:val="18"/>
                <w:szCs w:val="18"/>
              </w:rPr>
              <w:t>quotation</w:t>
            </w:r>
            <w:r w:rsidRPr="008D5FEC">
              <w:rPr>
                <w:rFonts w:ascii="Carlito" w:eastAsiaTheme="minorHAnsi" w:hAnsi="Carlito"/>
                <w:color w:val="000000"/>
                <w:sz w:val="18"/>
                <w:szCs w:val="18"/>
              </w:rPr>
              <w:t>s/bids, bribery, or kickbacks. Any firm or individual violating these standards will be disqualified from this procurement, barred from future procurement opportunities, and may be reported to both USAID and the Office of the Inspector General.</w:t>
            </w:r>
          </w:p>
          <w:p w14:paraId="5766873D"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p>
          <w:p w14:paraId="135F0BB3"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Employees and agents of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are strictly prohibited from asking for or accepting any money, fee,</w:t>
            </w:r>
          </w:p>
          <w:p w14:paraId="40509204"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will inform USAID and the Office of the Inspector General of any supplier offers of money, fees, commissions, credits, gifts, gratuities, objects of value, or compensation to obtain business.</w:t>
            </w:r>
          </w:p>
          <w:p w14:paraId="6DFE81EF"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p>
          <w:p w14:paraId="57CBAFE6"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Offerors responding to this RF</w:t>
            </w:r>
            <w:r w:rsidR="00F5402E" w:rsidRPr="008D5FEC">
              <w:rPr>
                <w:rFonts w:ascii="Carlito" w:eastAsiaTheme="minorHAnsi" w:hAnsi="Carlito"/>
                <w:color w:val="000000"/>
                <w:sz w:val="18"/>
                <w:szCs w:val="18"/>
              </w:rPr>
              <w:t>Q</w:t>
            </w:r>
            <w:r w:rsidRPr="008D5FEC">
              <w:rPr>
                <w:rFonts w:ascii="Carlito" w:eastAsiaTheme="minorHAnsi" w:hAnsi="Carlito"/>
                <w:color w:val="000000"/>
                <w:sz w:val="18"/>
                <w:szCs w:val="18"/>
              </w:rPr>
              <w:t xml:space="preserve"> must includ</w:t>
            </w:r>
            <w:r w:rsidR="00F5402E" w:rsidRPr="008D5FEC">
              <w:rPr>
                <w:rFonts w:ascii="Carlito" w:eastAsiaTheme="minorHAnsi" w:hAnsi="Carlito"/>
                <w:color w:val="000000"/>
                <w:sz w:val="18"/>
                <w:szCs w:val="18"/>
              </w:rPr>
              <w:t>e the following as part of the quotation</w:t>
            </w:r>
            <w:r w:rsidRPr="008D5FEC">
              <w:rPr>
                <w:rFonts w:ascii="Carlito" w:eastAsiaTheme="minorHAnsi" w:hAnsi="Carlito"/>
                <w:color w:val="000000"/>
                <w:sz w:val="18"/>
                <w:szCs w:val="18"/>
              </w:rPr>
              <w:t xml:space="preserve"> submission:</w:t>
            </w:r>
          </w:p>
          <w:p w14:paraId="3C27F0FB" w14:textId="77777777" w:rsidR="0036470B" w:rsidRPr="008D5FEC" w:rsidRDefault="0036470B" w:rsidP="008D5FEC">
            <w:pPr>
              <w:pStyle w:val="ListParagraph"/>
              <w:numPr>
                <w:ilvl w:val="0"/>
                <w:numId w:val="3"/>
              </w:num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Disclose any close, familial, or financial relationships with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or project staff. For example, </w:t>
            </w:r>
            <w:proofErr w:type="spellStart"/>
            <w:r w:rsidRPr="008D5FEC">
              <w:rPr>
                <w:rFonts w:ascii="Carlito" w:eastAsiaTheme="minorHAnsi" w:hAnsi="Carlito"/>
                <w:color w:val="000000"/>
                <w:sz w:val="18"/>
                <w:szCs w:val="18"/>
              </w:rPr>
              <w:t>ifan</w:t>
            </w:r>
            <w:proofErr w:type="spellEnd"/>
            <w:r w:rsidRPr="008D5FEC">
              <w:rPr>
                <w:rFonts w:ascii="Carlito" w:eastAsiaTheme="minorHAnsi" w:hAnsi="Carlito"/>
                <w:color w:val="000000"/>
                <w:sz w:val="18"/>
                <w:szCs w:val="18"/>
              </w:rPr>
              <w:t xml:space="preserve"> offeror’s cousin is employed by the project, the offeror must state this.</w:t>
            </w:r>
          </w:p>
          <w:p w14:paraId="6354B2A2" w14:textId="34AE3198" w:rsidR="0036470B" w:rsidRPr="008D5FEC" w:rsidRDefault="0036470B" w:rsidP="008D5FEC">
            <w:pPr>
              <w:pStyle w:val="ListParagraph"/>
              <w:numPr>
                <w:ilvl w:val="0"/>
                <w:numId w:val="3"/>
              </w:num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Disclose any family or financial relationship with other offerors submitting </w:t>
            </w:r>
            <w:r w:rsidR="00F5402E" w:rsidRPr="008D5FEC">
              <w:rPr>
                <w:rFonts w:ascii="Carlito" w:eastAsiaTheme="minorHAnsi" w:hAnsi="Carlito"/>
                <w:color w:val="000000"/>
                <w:sz w:val="18"/>
                <w:szCs w:val="18"/>
              </w:rPr>
              <w:t>quotation</w:t>
            </w:r>
            <w:r w:rsidRPr="008D5FEC">
              <w:rPr>
                <w:rFonts w:ascii="Carlito" w:eastAsiaTheme="minorHAnsi" w:hAnsi="Carlito"/>
                <w:color w:val="000000"/>
                <w:sz w:val="18"/>
                <w:szCs w:val="18"/>
              </w:rPr>
              <w:t xml:space="preserve">s. For example, if </w:t>
            </w:r>
            <w:r w:rsidR="007865A4" w:rsidRPr="008D5FEC">
              <w:rPr>
                <w:rFonts w:ascii="Carlito" w:eastAsiaTheme="minorHAnsi" w:hAnsi="Carlito"/>
                <w:color w:val="000000"/>
                <w:sz w:val="18"/>
                <w:szCs w:val="18"/>
              </w:rPr>
              <w:t>the offeror’s</w:t>
            </w:r>
            <w:r w:rsidRPr="008D5FEC">
              <w:rPr>
                <w:rFonts w:ascii="Carlito" w:eastAsiaTheme="minorHAnsi" w:hAnsi="Carlito"/>
                <w:color w:val="000000"/>
                <w:sz w:val="18"/>
                <w:szCs w:val="18"/>
              </w:rPr>
              <w:t xml:space="preserve"> father owns a company that is submitting another </w:t>
            </w:r>
            <w:r w:rsidR="00F5402E" w:rsidRPr="008D5FEC">
              <w:rPr>
                <w:rFonts w:ascii="Carlito" w:eastAsiaTheme="minorHAnsi" w:hAnsi="Carlito"/>
                <w:color w:val="000000"/>
                <w:sz w:val="18"/>
                <w:szCs w:val="18"/>
              </w:rPr>
              <w:t>quotation</w:t>
            </w:r>
            <w:r w:rsidRPr="008D5FEC">
              <w:rPr>
                <w:rFonts w:ascii="Carlito" w:eastAsiaTheme="minorHAnsi" w:hAnsi="Carlito"/>
                <w:color w:val="000000"/>
                <w:sz w:val="18"/>
                <w:szCs w:val="18"/>
              </w:rPr>
              <w:t>, the offeror must state this.</w:t>
            </w:r>
          </w:p>
          <w:p w14:paraId="4355EECE" w14:textId="0E2E5427" w:rsidR="0036470B" w:rsidRPr="008D5FEC" w:rsidRDefault="0036470B" w:rsidP="008D5FEC">
            <w:pPr>
              <w:pStyle w:val="ListParagraph"/>
              <w:numPr>
                <w:ilvl w:val="0"/>
                <w:numId w:val="3"/>
              </w:num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Certify that the price in the offer have been arrived at independently, without any </w:t>
            </w:r>
            <w:r w:rsidR="007865A4" w:rsidRPr="008D5FEC">
              <w:rPr>
                <w:rFonts w:ascii="Carlito" w:eastAsiaTheme="minorHAnsi" w:hAnsi="Carlito"/>
                <w:color w:val="000000"/>
                <w:sz w:val="18"/>
                <w:szCs w:val="18"/>
              </w:rPr>
              <w:t>consultation, communication</w:t>
            </w:r>
            <w:r w:rsidRPr="008D5FEC">
              <w:rPr>
                <w:rFonts w:ascii="Carlito" w:eastAsiaTheme="minorHAnsi" w:hAnsi="Carlito"/>
                <w:color w:val="000000"/>
                <w:sz w:val="18"/>
                <w:szCs w:val="18"/>
              </w:rPr>
              <w:t>, or agreement with any other offeror for the purpose of restricting competition.</w:t>
            </w:r>
          </w:p>
          <w:p w14:paraId="52B73BA3" w14:textId="77777777" w:rsidR="0036470B" w:rsidRPr="008D5FEC" w:rsidRDefault="0036470B" w:rsidP="008D5FEC">
            <w:pPr>
              <w:pStyle w:val="ListParagraph"/>
              <w:numPr>
                <w:ilvl w:val="0"/>
                <w:numId w:val="3"/>
              </w:num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Certify that all information in the </w:t>
            </w:r>
            <w:r w:rsidR="00F5402E" w:rsidRPr="008D5FEC">
              <w:rPr>
                <w:rFonts w:ascii="Carlito" w:eastAsiaTheme="minorHAnsi" w:hAnsi="Carlito"/>
                <w:color w:val="000000"/>
                <w:sz w:val="18"/>
                <w:szCs w:val="18"/>
              </w:rPr>
              <w:t>quotation</w:t>
            </w:r>
            <w:r w:rsidRPr="008D5FEC">
              <w:rPr>
                <w:rFonts w:ascii="Carlito" w:eastAsiaTheme="minorHAnsi" w:hAnsi="Carlito"/>
                <w:color w:val="000000"/>
                <w:sz w:val="18"/>
                <w:szCs w:val="18"/>
              </w:rPr>
              <w:t xml:space="preserve"> and all supporting documentation are authentic and accurate.</w:t>
            </w:r>
          </w:p>
          <w:p w14:paraId="5A77BE25" w14:textId="77777777" w:rsidR="0026340D" w:rsidRPr="008D5FEC" w:rsidRDefault="0036470B" w:rsidP="008D5FEC">
            <w:pPr>
              <w:pStyle w:val="ListParagraph"/>
              <w:numPr>
                <w:ilvl w:val="0"/>
                <w:numId w:val="3"/>
              </w:num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Certify understanding and agreement to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prohibitions against fraud, bribery and kickbacks.</w:t>
            </w:r>
          </w:p>
          <w:p w14:paraId="3EC67ACA"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p>
          <w:p w14:paraId="5F61800E" w14:textId="3CDE7744" w:rsidR="0036470B" w:rsidRPr="008D5FEC" w:rsidRDefault="0036470B" w:rsidP="008D5FEC">
            <w:pPr>
              <w:autoSpaceDE w:val="0"/>
              <w:autoSpaceDN w:val="0"/>
              <w:adjustRightInd w:val="0"/>
              <w:jc w:val="both"/>
              <w:rPr>
                <w:rFonts w:ascii="Carlito" w:eastAsiaTheme="minorHAnsi" w:hAnsi="Carlito"/>
                <w:color w:val="0000FF"/>
                <w:sz w:val="18"/>
                <w:szCs w:val="18"/>
              </w:rPr>
            </w:pPr>
            <w:r w:rsidRPr="008D5FEC">
              <w:rPr>
                <w:rFonts w:ascii="Carlito" w:eastAsiaTheme="minorHAnsi" w:hAnsi="Carlito"/>
                <w:color w:val="000000"/>
                <w:sz w:val="18"/>
                <w:szCs w:val="18"/>
              </w:rPr>
              <w:t>Please contact</w:t>
            </w:r>
            <w:r w:rsidR="007865A4" w:rsidRPr="008D5FEC">
              <w:rPr>
                <w:rFonts w:ascii="Carlito" w:eastAsiaTheme="minorHAnsi" w:hAnsi="Carlito"/>
                <w:color w:val="000000"/>
                <w:sz w:val="18"/>
                <w:szCs w:val="18"/>
              </w:rPr>
              <w:t xml:space="preserve"> </w:t>
            </w:r>
            <w:r w:rsidR="00AA26B6" w:rsidRPr="008D5FEC">
              <w:rPr>
                <w:rFonts w:ascii="Carlito" w:eastAsiaTheme="minorHAnsi" w:hAnsi="Carlito"/>
                <w:color w:val="000000"/>
                <w:sz w:val="18"/>
                <w:szCs w:val="18"/>
              </w:rPr>
              <w:t>EMAIL</w:t>
            </w:r>
            <w:r w:rsidR="007865A4" w:rsidRPr="008D5FEC">
              <w:rPr>
                <w:rFonts w:ascii="Carlito" w:eastAsiaTheme="minorHAnsi" w:hAnsi="Carlito"/>
                <w:color w:val="000000"/>
                <w:sz w:val="18"/>
                <w:szCs w:val="18"/>
              </w:rPr>
              <w:t xml:space="preserve"> </w:t>
            </w:r>
            <w:r w:rsidRPr="008D5FEC">
              <w:rPr>
                <w:rFonts w:ascii="Carlito" w:eastAsiaTheme="minorHAnsi" w:hAnsi="Carlito"/>
                <w:color w:val="000000"/>
                <w:sz w:val="18"/>
                <w:szCs w:val="18"/>
              </w:rPr>
              <w:t xml:space="preserve">with any question or concerns regarding the above information or to report any potential violations. Potential violations may also be reported directly to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U.S. Office </w:t>
            </w:r>
          </w:p>
        </w:tc>
      </w:tr>
    </w:tbl>
    <w:p w14:paraId="0AEA6DFC" w14:textId="77777777" w:rsidR="00C57AAC" w:rsidRPr="008D5FEC" w:rsidRDefault="00C57AAC" w:rsidP="008D5FEC">
      <w:pPr>
        <w:tabs>
          <w:tab w:val="left" w:pos="360"/>
        </w:tabs>
        <w:spacing w:before="8" w:line="236" w:lineRule="exact"/>
        <w:jc w:val="both"/>
        <w:textAlignment w:val="baseline"/>
        <w:rPr>
          <w:rFonts w:ascii="Carlito" w:eastAsia="Tahoma" w:hAnsi="Carlito"/>
          <w:b/>
          <w:color w:val="000000"/>
          <w:sz w:val="18"/>
          <w:szCs w:val="18"/>
        </w:rPr>
      </w:pPr>
    </w:p>
    <w:p w14:paraId="268D6240" w14:textId="56CE849E" w:rsidR="0026340D" w:rsidRPr="00DA731E" w:rsidRDefault="007865A4" w:rsidP="00DA731E">
      <w:pPr>
        <w:spacing w:after="160" w:line="259" w:lineRule="auto"/>
        <w:jc w:val="both"/>
        <w:rPr>
          <w:rFonts w:ascii="Carlito" w:eastAsia="Tahoma" w:hAnsi="Carlito"/>
          <w:b/>
          <w:color w:val="000000"/>
          <w:sz w:val="18"/>
          <w:szCs w:val="18"/>
        </w:rPr>
      </w:pPr>
      <w:r w:rsidRPr="008D5FEC">
        <w:rPr>
          <w:rFonts w:ascii="Carlito" w:eastAsia="Tahoma" w:hAnsi="Carlito"/>
          <w:b/>
          <w:color w:val="000000"/>
          <w:sz w:val="18"/>
          <w:szCs w:val="18"/>
        </w:rPr>
        <w:t>Background</w:t>
      </w:r>
      <w:r w:rsidR="00171EA0" w:rsidRPr="008D5FEC">
        <w:rPr>
          <w:rFonts w:ascii="Carlito" w:eastAsia="Times New Roman" w:hAnsi="Carlito"/>
          <w:color w:val="000000"/>
          <w:sz w:val="18"/>
          <w:szCs w:val="18"/>
        </w:rPr>
        <w:t xml:space="preserve"> Associates (</w:t>
      </w:r>
      <w:proofErr w:type="spellStart"/>
      <w:r w:rsidR="00171EA0" w:rsidRPr="008D5FEC">
        <w:rPr>
          <w:rFonts w:ascii="Carlito" w:eastAsia="Times New Roman" w:hAnsi="Carlito"/>
          <w:color w:val="000000"/>
          <w:sz w:val="18"/>
          <w:szCs w:val="18"/>
        </w:rPr>
        <w:t>Abt</w:t>
      </w:r>
      <w:proofErr w:type="spellEnd"/>
      <w:r w:rsidR="00171EA0" w:rsidRPr="008D5FEC">
        <w:rPr>
          <w:rFonts w:ascii="Carlito" w:eastAsia="Times New Roman" w:hAnsi="Carlito"/>
          <w:color w:val="000000"/>
          <w:sz w:val="18"/>
          <w:szCs w:val="18"/>
        </w:rPr>
        <w:t xml:space="preserve">) is a mission-driven global leader in research, evaluation and program implementation in the fields of international development, health, and social and environmental policy. Known for its rigorous approach to solving complex challenges, </w:t>
      </w:r>
      <w:proofErr w:type="spellStart"/>
      <w:r w:rsidR="00171EA0" w:rsidRPr="008D5FEC">
        <w:rPr>
          <w:rFonts w:ascii="Carlito" w:eastAsia="Times New Roman" w:hAnsi="Carlito"/>
          <w:color w:val="000000"/>
          <w:sz w:val="18"/>
          <w:szCs w:val="18"/>
        </w:rPr>
        <w:t>Abt</w:t>
      </w:r>
      <w:proofErr w:type="spellEnd"/>
      <w:r w:rsidR="00171EA0" w:rsidRPr="008D5FEC">
        <w:rPr>
          <w:rFonts w:ascii="Carlito" w:eastAsia="Times New Roman" w:hAnsi="Carlito"/>
          <w:color w:val="000000"/>
          <w:sz w:val="18"/>
          <w:szCs w:val="18"/>
        </w:rPr>
        <w:t xml:space="preserve"> is regularly ranked as one of the top 20 global research firms and one of the top 40 international development innovators. The company has multiple offices in the U.S. and program offices in more than 40 countries. Serving both the public and private sectors, </w:t>
      </w:r>
      <w:proofErr w:type="spellStart"/>
      <w:r w:rsidR="00171EA0" w:rsidRPr="008D5FEC">
        <w:rPr>
          <w:rFonts w:ascii="Carlito" w:eastAsia="Times New Roman" w:hAnsi="Carlito"/>
          <w:color w:val="000000"/>
          <w:sz w:val="18"/>
          <w:szCs w:val="18"/>
        </w:rPr>
        <w:t>Abt</w:t>
      </w:r>
      <w:proofErr w:type="spellEnd"/>
      <w:r w:rsidR="00171EA0" w:rsidRPr="008D5FEC">
        <w:rPr>
          <w:rFonts w:ascii="Carlito" w:eastAsia="Times New Roman" w:hAnsi="Carlito"/>
          <w:color w:val="000000"/>
          <w:sz w:val="18"/>
          <w:szCs w:val="18"/>
        </w:rPr>
        <w:t xml:space="preserve"> supports participatory governance processes that empower citizens and promote accountability and transparency across sectors. Our impact is felt in responsive and inclusive institutions, empowered communities, equitable access to public services, improved mobilization and management of financial resources, and enhanced enabling environments for economic growth and opportunit</w:t>
      </w:r>
      <w:r w:rsidR="0026340D" w:rsidRPr="008D5FEC">
        <w:rPr>
          <w:rFonts w:ascii="Carlito" w:eastAsia="Times New Roman" w:hAnsi="Carlito"/>
          <w:color w:val="000000"/>
          <w:sz w:val="18"/>
          <w:szCs w:val="18"/>
        </w:rPr>
        <w:t xml:space="preserve">y. </w:t>
      </w:r>
    </w:p>
    <w:p w14:paraId="18FF0566" w14:textId="6E1668E6" w:rsidR="00212AE1" w:rsidRPr="008D5FEC" w:rsidRDefault="0026340D" w:rsidP="008D5FEC">
      <w:pPr>
        <w:jc w:val="both"/>
        <w:rPr>
          <w:rFonts w:ascii="Carlito" w:eastAsia="Calibri" w:hAnsi="Carlito" w:cs="Arial"/>
          <w:b/>
          <w:bCs/>
          <w:noProof/>
          <w:color w:val="0070C0"/>
          <w:sz w:val="18"/>
          <w:szCs w:val="18"/>
        </w:rPr>
      </w:pPr>
      <w:proofErr w:type="spellStart"/>
      <w:r w:rsidRPr="008D5FEC">
        <w:rPr>
          <w:rFonts w:ascii="Carlito" w:hAnsi="Carlito"/>
          <w:sz w:val="18"/>
          <w:szCs w:val="18"/>
        </w:rPr>
        <w:t>A</w:t>
      </w:r>
      <w:r w:rsidR="00AA26B6" w:rsidRPr="008D5FEC">
        <w:rPr>
          <w:rFonts w:ascii="Carlito" w:hAnsi="Carlito"/>
          <w:sz w:val="18"/>
          <w:szCs w:val="18"/>
        </w:rPr>
        <w:t>bt</w:t>
      </w:r>
      <w:proofErr w:type="spellEnd"/>
      <w:r w:rsidR="00AA26B6" w:rsidRPr="008D5FEC">
        <w:rPr>
          <w:rFonts w:ascii="Carlito" w:hAnsi="Carlito"/>
          <w:sz w:val="18"/>
          <w:szCs w:val="18"/>
        </w:rPr>
        <w:t xml:space="preserve"> Associates seeks a </w:t>
      </w:r>
      <w:r w:rsidR="00BC586F" w:rsidRPr="008D5FEC">
        <w:rPr>
          <w:rFonts w:ascii="Carlito" w:hAnsi="Carlito"/>
          <w:sz w:val="18"/>
          <w:szCs w:val="18"/>
        </w:rPr>
        <w:t>qualified firm</w:t>
      </w:r>
      <w:r w:rsidR="00777345" w:rsidRPr="008D5FEC">
        <w:rPr>
          <w:rFonts w:ascii="Carlito" w:hAnsi="Carlito"/>
          <w:sz w:val="18"/>
          <w:szCs w:val="18"/>
        </w:rPr>
        <w:t xml:space="preserve"> or company</w:t>
      </w:r>
      <w:r w:rsidR="00C20D05" w:rsidRPr="008D5FEC">
        <w:rPr>
          <w:rFonts w:ascii="Carlito" w:hAnsi="Carlito"/>
          <w:sz w:val="18"/>
          <w:szCs w:val="18"/>
        </w:rPr>
        <w:t xml:space="preserve"> in </w:t>
      </w:r>
      <w:r w:rsidR="0039283A" w:rsidRPr="008D5FEC">
        <w:rPr>
          <w:rFonts w:ascii="Carlito" w:hAnsi="Carlito"/>
          <w:sz w:val="18"/>
          <w:szCs w:val="18"/>
        </w:rPr>
        <w:t xml:space="preserve">Bangladesh </w:t>
      </w:r>
      <w:r w:rsidR="007865A4" w:rsidRPr="008D5FEC">
        <w:rPr>
          <w:rFonts w:ascii="Carlito" w:hAnsi="Carlito"/>
          <w:sz w:val="18"/>
          <w:szCs w:val="18"/>
        </w:rPr>
        <w:t>to provide</w:t>
      </w:r>
      <w:r w:rsidR="00C20D05" w:rsidRPr="008D5FEC">
        <w:rPr>
          <w:rFonts w:ascii="Carlito" w:hAnsi="Carlito"/>
          <w:sz w:val="18"/>
          <w:szCs w:val="18"/>
        </w:rPr>
        <w:t xml:space="preserve"> </w:t>
      </w:r>
      <w:r w:rsidR="002F5F38" w:rsidRPr="008D5FEC">
        <w:rPr>
          <w:rFonts w:ascii="Carlito" w:hAnsi="Carlito"/>
          <w:sz w:val="18"/>
          <w:szCs w:val="18"/>
        </w:rPr>
        <w:t>IT equipment</w:t>
      </w:r>
      <w:r w:rsidR="0044645C" w:rsidRPr="008D5FEC">
        <w:rPr>
          <w:rFonts w:ascii="Carlito" w:hAnsi="Carlito"/>
          <w:sz w:val="18"/>
          <w:szCs w:val="18"/>
        </w:rPr>
        <w:t>.</w:t>
      </w:r>
    </w:p>
    <w:p w14:paraId="7197DB13" w14:textId="77777777" w:rsidR="0050576D" w:rsidRPr="008D5FEC" w:rsidRDefault="0050576D" w:rsidP="008D5FEC">
      <w:pPr>
        <w:jc w:val="both"/>
        <w:rPr>
          <w:rFonts w:ascii="Carlito" w:hAnsi="Carlito" w:cstheme="minorHAnsi" w:hint="eastAsia"/>
          <w:b/>
          <w:sz w:val="18"/>
          <w:szCs w:val="18"/>
          <w:u w:val="single"/>
        </w:rPr>
      </w:pPr>
    </w:p>
    <w:p w14:paraId="3D85CD3E" w14:textId="0A90D714" w:rsidR="00171EA0" w:rsidRPr="008D5FEC" w:rsidRDefault="00CB3525" w:rsidP="008D5FEC">
      <w:pPr>
        <w:jc w:val="both"/>
        <w:rPr>
          <w:rFonts w:ascii="Carlito" w:hAnsi="Carlito" w:cstheme="minorHAnsi" w:hint="eastAsia"/>
          <w:b/>
          <w:sz w:val="18"/>
          <w:szCs w:val="18"/>
          <w:u w:val="single"/>
        </w:rPr>
      </w:pPr>
      <w:r w:rsidRPr="008D5FEC">
        <w:rPr>
          <w:rFonts w:ascii="Carlito" w:hAnsi="Carlito" w:cstheme="minorHAnsi"/>
          <w:b/>
          <w:sz w:val="18"/>
          <w:szCs w:val="18"/>
          <w:u w:val="single"/>
        </w:rPr>
        <w:t>Section 1: Instructions to Offerors</w:t>
      </w:r>
    </w:p>
    <w:p w14:paraId="511F9BA3" w14:textId="77777777" w:rsidR="00BB398A" w:rsidRPr="0050576D" w:rsidRDefault="0036470B" w:rsidP="008D5FEC">
      <w:pPr>
        <w:jc w:val="both"/>
      </w:pPr>
      <w:r w:rsidRPr="008D5FEC">
        <w:rPr>
          <w:rFonts w:ascii="Carlito" w:hAnsi="Carlito"/>
          <w:sz w:val="18"/>
          <w:szCs w:val="18"/>
        </w:rPr>
        <w:t>The Activ</w:t>
      </w:r>
      <w:r w:rsidR="00AA26B6" w:rsidRPr="008D5FEC">
        <w:rPr>
          <w:rFonts w:ascii="Carlito" w:hAnsi="Carlito"/>
          <w:sz w:val="18"/>
          <w:szCs w:val="18"/>
        </w:rPr>
        <w:t xml:space="preserve">ity will require the support </w:t>
      </w:r>
      <w:r w:rsidR="007710E8" w:rsidRPr="008D5FEC">
        <w:rPr>
          <w:rFonts w:ascii="Carlito" w:hAnsi="Carlito"/>
          <w:sz w:val="18"/>
          <w:szCs w:val="18"/>
        </w:rPr>
        <w:t xml:space="preserve">in providing </w:t>
      </w:r>
      <w:r w:rsidR="002F5F38" w:rsidRPr="008D5FEC">
        <w:rPr>
          <w:rFonts w:ascii="Carlito" w:hAnsi="Carlito"/>
          <w:sz w:val="18"/>
          <w:szCs w:val="18"/>
        </w:rPr>
        <w:t>IT equipment</w:t>
      </w:r>
      <w:r w:rsidR="007710E8" w:rsidRPr="008D5FEC">
        <w:rPr>
          <w:rFonts w:ascii="Carlito" w:hAnsi="Carlito"/>
          <w:sz w:val="18"/>
          <w:szCs w:val="18"/>
        </w:rPr>
        <w:t xml:space="preserve"> for </w:t>
      </w:r>
      <w:r w:rsidR="00E41C55" w:rsidRPr="008D5FEC">
        <w:rPr>
          <w:rFonts w:ascii="Carlito" w:hAnsi="Carlito"/>
          <w:sz w:val="18"/>
          <w:szCs w:val="18"/>
        </w:rPr>
        <w:t>Local Health System Sustainability Project</w:t>
      </w:r>
      <w:r w:rsidR="007710E8" w:rsidRPr="008D5FEC">
        <w:rPr>
          <w:rFonts w:ascii="Carlito" w:hAnsi="Carlito"/>
          <w:sz w:val="18"/>
          <w:szCs w:val="18"/>
        </w:rPr>
        <w:t xml:space="preserve"> office</w:t>
      </w:r>
      <w:r w:rsidR="00E41C55" w:rsidRPr="008D5FEC">
        <w:rPr>
          <w:rFonts w:ascii="Carlito" w:hAnsi="Carlito"/>
          <w:sz w:val="18"/>
          <w:szCs w:val="18"/>
        </w:rPr>
        <w:t xml:space="preserve"> in </w:t>
      </w:r>
      <w:r w:rsidR="0039283A" w:rsidRPr="008D5FEC">
        <w:rPr>
          <w:rFonts w:ascii="Carlito" w:hAnsi="Carlito"/>
          <w:sz w:val="18"/>
          <w:szCs w:val="18"/>
        </w:rPr>
        <w:t xml:space="preserve">Dhaka which </w:t>
      </w:r>
      <w:r w:rsidR="007A62BA" w:rsidRPr="008D5FEC">
        <w:rPr>
          <w:rFonts w:ascii="Carlito" w:hAnsi="Carlito"/>
          <w:sz w:val="18"/>
          <w:szCs w:val="18"/>
        </w:rPr>
        <w:t>listed below:</w:t>
      </w:r>
    </w:p>
    <w:p w14:paraId="42B81C1F" w14:textId="19632B1A" w:rsidR="008D5FEC" w:rsidRDefault="008D5FEC" w:rsidP="008D5FEC">
      <w:pPr>
        <w:rPr>
          <w:b/>
          <w:bCs/>
        </w:rPr>
      </w:pPr>
    </w:p>
    <w:tbl>
      <w:tblPr>
        <w:tblpPr w:leftFromText="180" w:rightFromText="180" w:vertAnchor="text" w:horzAnchor="margin" w:tblpXSpec="center" w:tblpY="-2236"/>
        <w:tblW w:w="11448" w:type="dxa"/>
        <w:tblLook w:val="04A0" w:firstRow="1" w:lastRow="0" w:firstColumn="1" w:lastColumn="0" w:noHBand="0" w:noVBand="1"/>
      </w:tblPr>
      <w:tblGrid>
        <w:gridCol w:w="506"/>
        <w:gridCol w:w="4132"/>
        <w:gridCol w:w="566"/>
        <w:gridCol w:w="1103"/>
        <w:gridCol w:w="999"/>
        <w:gridCol w:w="908"/>
        <w:gridCol w:w="757"/>
        <w:gridCol w:w="1329"/>
        <w:gridCol w:w="1148"/>
      </w:tblGrid>
      <w:tr w:rsidR="008D5FEC" w:rsidRPr="00FA38B2" w14:paraId="3036485E" w14:textId="77777777" w:rsidTr="00DA731E">
        <w:trPr>
          <w:trHeight w:val="1160"/>
        </w:trPr>
        <w:tc>
          <w:tcPr>
            <w:tcW w:w="11448" w:type="dxa"/>
            <w:gridSpan w:val="9"/>
            <w:tcBorders>
              <w:top w:val="single" w:sz="4" w:space="0" w:color="auto"/>
              <w:left w:val="single" w:sz="8" w:space="0" w:color="auto"/>
              <w:bottom w:val="single" w:sz="4" w:space="0" w:color="auto"/>
              <w:right w:val="single" w:sz="8" w:space="0" w:color="000000"/>
            </w:tcBorders>
            <w:shd w:val="clear" w:color="000000" w:fill="C5D9F1"/>
            <w:noWrap/>
            <w:vAlign w:val="center"/>
            <w:hideMark/>
          </w:tcPr>
          <w:p w14:paraId="3BD5AB2E" w14:textId="4B15D9FA" w:rsidR="008D5FEC" w:rsidRDefault="008D5FEC" w:rsidP="001B1AB3">
            <w:pPr>
              <w:rPr>
                <w:rFonts w:ascii="Arial" w:eastAsia="Times New Roman" w:hAnsi="Arial" w:cs="Arial"/>
                <w:b/>
                <w:bCs/>
                <w:sz w:val="24"/>
                <w:szCs w:val="24"/>
              </w:rPr>
            </w:pPr>
            <w:r w:rsidRPr="00FA38B2">
              <w:rPr>
                <w:rFonts w:ascii="Arial" w:eastAsia="Times New Roman" w:hAnsi="Arial" w:cs="Arial"/>
                <w:b/>
                <w:bCs/>
                <w:sz w:val="24"/>
                <w:szCs w:val="24"/>
              </w:rPr>
              <w:lastRenderedPageBreak/>
              <w:t xml:space="preserve">Price Schedule/Specifications of IT </w:t>
            </w:r>
            <w:r w:rsidR="00DA731E" w:rsidRPr="00FA38B2">
              <w:rPr>
                <w:rFonts w:ascii="Arial" w:eastAsia="Times New Roman" w:hAnsi="Arial" w:cs="Arial"/>
                <w:b/>
                <w:bCs/>
                <w:sz w:val="24"/>
                <w:szCs w:val="24"/>
              </w:rPr>
              <w:t>Equipment’s</w:t>
            </w:r>
            <w:r w:rsidR="00DA731E">
              <w:rPr>
                <w:rFonts w:ascii="Arial" w:eastAsia="Times New Roman" w:hAnsi="Arial" w:cs="Arial"/>
                <w:b/>
                <w:bCs/>
                <w:sz w:val="24"/>
                <w:szCs w:val="24"/>
              </w:rPr>
              <w:t xml:space="preserve"> (</w:t>
            </w:r>
            <w:r>
              <w:rPr>
                <w:rFonts w:ascii="Arial" w:eastAsia="Times New Roman" w:hAnsi="Arial" w:cs="Arial"/>
                <w:b/>
                <w:bCs/>
                <w:sz w:val="24"/>
                <w:szCs w:val="24"/>
              </w:rPr>
              <w:t>LOT – 01)</w:t>
            </w:r>
          </w:p>
          <w:p w14:paraId="0F14E8DE" w14:textId="77777777" w:rsidR="008D5FEC" w:rsidRPr="00FA38B2" w:rsidRDefault="008D5FEC" w:rsidP="001B1AB3">
            <w:pPr>
              <w:rPr>
                <w:rFonts w:ascii="Arial" w:eastAsia="Times New Roman" w:hAnsi="Arial" w:cs="Arial"/>
              </w:rPr>
            </w:pPr>
          </w:p>
        </w:tc>
      </w:tr>
      <w:tr w:rsidR="008D5FEC" w:rsidRPr="00FA38B2" w14:paraId="2F287CD0" w14:textId="77777777" w:rsidTr="001B1AB3">
        <w:trPr>
          <w:trHeight w:val="1115"/>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D830F13" w14:textId="77777777" w:rsidR="008D5FEC" w:rsidRPr="00FA38B2" w:rsidRDefault="008D5FEC" w:rsidP="001B1AB3">
            <w:pPr>
              <w:jc w:val="center"/>
              <w:rPr>
                <w:rFonts w:ascii="Carlito" w:eastAsia="Times New Roman" w:hAnsi="Carlito" w:cs="Arial"/>
                <w:b/>
                <w:bCs/>
                <w:sz w:val="18"/>
                <w:szCs w:val="18"/>
              </w:rPr>
            </w:pPr>
            <w:r w:rsidRPr="00FA38B2">
              <w:rPr>
                <w:rFonts w:ascii="Carlito" w:eastAsia="Times New Roman" w:hAnsi="Carlito" w:cs="Arial"/>
                <w:b/>
                <w:bCs/>
                <w:sz w:val="18"/>
                <w:szCs w:val="18"/>
              </w:rPr>
              <w:t>Sl. No.</w:t>
            </w:r>
          </w:p>
        </w:tc>
        <w:tc>
          <w:tcPr>
            <w:tcW w:w="4132" w:type="dxa"/>
            <w:tcBorders>
              <w:top w:val="nil"/>
              <w:left w:val="nil"/>
              <w:bottom w:val="single" w:sz="4" w:space="0" w:color="auto"/>
              <w:right w:val="single" w:sz="4" w:space="0" w:color="auto"/>
            </w:tcBorders>
            <w:shd w:val="clear" w:color="auto" w:fill="auto"/>
            <w:noWrap/>
            <w:vAlign w:val="center"/>
            <w:hideMark/>
          </w:tcPr>
          <w:p w14:paraId="17E605F9" w14:textId="77777777" w:rsidR="008D5FEC" w:rsidRPr="00FA38B2" w:rsidRDefault="008D5FEC" w:rsidP="001B1AB3">
            <w:pPr>
              <w:jc w:val="center"/>
              <w:rPr>
                <w:rFonts w:ascii="Carlito" w:eastAsia="Times New Roman" w:hAnsi="Carlito" w:cs="Arial"/>
                <w:b/>
                <w:bCs/>
                <w:sz w:val="18"/>
                <w:szCs w:val="18"/>
              </w:rPr>
            </w:pPr>
            <w:r w:rsidRPr="00FA38B2">
              <w:rPr>
                <w:rFonts w:ascii="Carlito" w:eastAsia="Times New Roman" w:hAnsi="Carlito" w:cs="Arial"/>
                <w:b/>
                <w:bCs/>
                <w:sz w:val="18"/>
                <w:szCs w:val="18"/>
              </w:rPr>
              <w:t>Specifications</w:t>
            </w:r>
          </w:p>
        </w:tc>
        <w:tc>
          <w:tcPr>
            <w:tcW w:w="566" w:type="dxa"/>
            <w:tcBorders>
              <w:top w:val="nil"/>
              <w:left w:val="nil"/>
              <w:bottom w:val="single" w:sz="4" w:space="0" w:color="auto"/>
              <w:right w:val="single" w:sz="4" w:space="0" w:color="auto"/>
            </w:tcBorders>
            <w:shd w:val="clear" w:color="auto" w:fill="auto"/>
            <w:vAlign w:val="center"/>
            <w:hideMark/>
          </w:tcPr>
          <w:p w14:paraId="6E7FF287" w14:textId="77777777" w:rsidR="008D5FEC" w:rsidRPr="00FA38B2" w:rsidRDefault="008D5FEC" w:rsidP="001B1AB3">
            <w:pPr>
              <w:jc w:val="center"/>
              <w:rPr>
                <w:rFonts w:ascii="Carlito" w:eastAsia="Times New Roman" w:hAnsi="Carlito" w:cs="Arial"/>
                <w:b/>
                <w:bCs/>
                <w:sz w:val="18"/>
                <w:szCs w:val="18"/>
              </w:rPr>
            </w:pPr>
            <w:r w:rsidRPr="00FA38B2">
              <w:rPr>
                <w:rFonts w:ascii="Carlito" w:eastAsia="Times New Roman" w:hAnsi="Carlito" w:cs="Arial"/>
                <w:b/>
                <w:bCs/>
                <w:sz w:val="18"/>
                <w:szCs w:val="18"/>
              </w:rPr>
              <w:t>Qty in Unit</w:t>
            </w:r>
          </w:p>
        </w:tc>
        <w:tc>
          <w:tcPr>
            <w:tcW w:w="1103" w:type="dxa"/>
            <w:tcBorders>
              <w:top w:val="nil"/>
              <w:left w:val="nil"/>
              <w:bottom w:val="single" w:sz="4" w:space="0" w:color="auto"/>
              <w:right w:val="single" w:sz="4" w:space="0" w:color="auto"/>
            </w:tcBorders>
            <w:shd w:val="clear" w:color="auto" w:fill="auto"/>
            <w:vAlign w:val="center"/>
            <w:hideMark/>
          </w:tcPr>
          <w:p w14:paraId="3D88136A" w14:textId="77777777" w:rsidR="008D5FEC" w:rsidRPr="00FA38B2" w:rsidRDefault="008D5FEC" w:rsidP="001B1AB3">
            <w:pPr>
              <w:jc w:val="center"/>
              <w:rPr>
                <w:rFonts w:ascii="Carlito" w:eastAsia="Times New Roman" w:hAnsi="Carlito" w:cs="Arial"/>
                <w:b/>
                <w:bCs/>
                <w:sz w:val="18"/>
                <w:szCs w:val="18"/>
              </w:rPr>
            </w:pPr>
            <w:r w:rsidRPr="00FA38B2">
              <w:rPr>
                <w:rFonts w:ascii="Carlito" w:eastAsia="Times New Roman" w:hAnsi="Carlito" w:cs="Arial"/>
                <w:b/>
                <w:bCs/>
                <w:sz w:val="18"/>
                <w:szCs w:val="18"/>
              </w:rPr>
              <w:t>Unit cost (BDT)</w:t>
            </w:r>
            <w:r w:rsidRPr="00FA38B2">
              <w:rPr>
                <w:rFonts w:ascii="Carlito" w:eastAsia="Times New Roman" w:hAnsi="Carlito" w:cs="Arial"/>
                <w:b/>
                <w:bCs/>
                <w:sz w:val="18"/>
                <w:szCs w:val="18"/>
              </w:rPr>
              <w:br/>
            </w:r>
            <w:r w:rsidRPr="00FA38B2">
              <w:rPr>
                <w:rFonts w:ascii="Carlito" w:eastAsia="Times New Roman" w:hAnsi="Carlito" w:cs="Arial"/>
                <w:sz w:val="18"/>
                <w:szCs w:val="18"/>
              </w:rPr>
              <w:t xml:space="preserve">(Including installation &amp; delivery) </w:t>
            </w:r>
          </w:p>
        </w:tc>
        <w:tc>
          <w:tcPr>
            <w:tcW w:w="999" w:type="dxa"/>
            <w:tcBorders>
              <w:top w:val="nil"/>
              <w:left w:val="nil"/>
              <w:bottom w:val="single" w:sz="4" w:space="0" w:color="auto"/>
              <w:right w:val="single" w:sz="4" w:space="0" w:color="auto"/>
            </w:tcBorders>
            <w:shd w:val="clear" w:color="auto" w:fill="auto"/>
            <w:vAlign w:val="center"/>
            <w:hideMark/>
          </w:tcPr>
          <w:p w14:paraId="285D926A" w14:textId="77777777" w:rsidR="008D5FEC" w:rsidRPr="00FA38B2" w:rsidRDefault="008D5FEC" w:rsidP="001B1AB3">
            <w:pPr>
              <w:jc w:val="center"/>
              <w:rPr>
                <w:rFonts w:ascii="Carlito" w:eastAsia="Times New Roman" w:hAnsi="Carlito" w:cs="Arial"/>
                <w:b/>
                <w:bCs/>
                <w:sz w:val="18"/>
                <w:szCs w:val="18"/>
              </w:rPr>
            </w:pPr>
            <w:r w:rsidRPr="00FA38B2">
              <w:rPr>
                <w:rFonts w:ascii="Carlito" w:eastAsia="Times New Roman" w:hAnsi="Carlito" w:cs="Arial"/>
                <w:b/>
                <w:bCs/>
                <w:sz w:val="18"/>
                <w:szCs w:val="18"/>
              </w:rPr>
              <w:t xml:space="preserve">*VAT </w:t>
            </w:r>
            <w:r w:rsidRPr="00FA38B2">
              <w:rPr>
                <w:rFonts w:ascii="Carlito" w:eastAsia="Times New Roman" w:hAnsi="Carlito" w:cs="Arial"/>
                <w:sz w:val="18"/>
                <w:szCs w:val="18"/>
              </w:rPr>
              <w:t>(**no Advance Income Tax-AIT)</w:t>
            </w:r>
          </w:p>
        </w:tc>
        <w:tc>
          <w:tcPr>
            <w:tcW w:w="908" w:type="dxa"/>
            <w:tcBorders>
              <w:top w:val="nil"/>
              <w:left w:val="nil"/>
              <w:bottom w:val="single" w:sz="4" w:space="0" w:color="auto"/>
              <w:right w:val="single" w:sz="4" w:space="0" w:color="auto"/>
            </w:tcBorders>
            <w:shd w:val="clear" w:color="auto" w:fill="auto"/>
            <w:vAlign w:val="center"/>
            <w:hideMark/>
          </w:tcPr>
          <w:p w14:paraId="28C6BC3C" w14:textId="77777777" w:rsidR="008D5FEC" w:rsidRPr="00FA38B2" w:rsidRDefault="008D5FEC" w:rsidP="001B1AB3">
            <w:pPr>
              <w:jc w:val="center"/>
              <w:rPr>
                <w:rFonts w:ascii="Carlito" w:eastAsia="Times New Roman" w:hAnsi="Carlito" w:cs="Arial"/>
                <w:b/>
                <w:bCs/>
                <w:sz w:val="18"/>
                <w:szCs w:val="18"/>
              </w:rPr>
            </w:pPr>
            <w:r w:rsidRPr="00FA38B2">
              <w:rPr>
                <w:rFonts w:ascii="Carlito" w:eastAsia="Times New Roman" w:hAnsi="Carlito" w:cs="Arial"/>
                <w:b/>
                <w:bCs/>
                <w:sz w:val="18"/>
                <w:szCs w:val="18"/>
              </w:rPr>
              <w:t>Unit Price with VAT</w:t>
            </w:r>
            <w:r w:rsidRPr="00FA38B2">
              <w:rPr>
                <w:rFonts w:ascii="Carlito" w:eastAsia="Times New Roman" w:hAnsi="Carlito" w:cs="Arial"/>
                <w:b/>
                <w:bCs/>
                <w:sz w:val="18"/>
                <w:szCs w:val="18"/>
              </w:rPr>
              <w:br/>
              <w:t>(</w:t>
            </w:r>
            <w:r w:rsidRPr="007E77DB">
              <w:rPr>
                <w:rFonts w:ascii="Carlito" w:eastAsia="Times New Roman" w:hAnsi="Carlito" w:cs="Arial"/>
                <w:b/>
                <w:bCs/>
                <w:sz w:val="18"/>
                <w:szCs w:val="18"/>
              </w:rPr>
              <w:t>D</w:t>
            </w:r>
            <w:r w:rsidRPr="00FA38B2">
              <w:rPr>
                <w:rFonts w:ascii="Carlito" w:eastAsia="Times New Roman" w:hAnsi="Carlito" w:cs="Arial"/>
                <w:b/>
                <w:bCs/>
                <w:sz w:val="18"/>
                <w:szCs w:val="18"/>
              </w:rPr>
              <w:t>+</w:t>
            </w:r>
            <w:r w:rsidRPr="007E77DB">
              <w:rPr>
                <w:rFonts w:ascii="Carlito" w:eastAsia="Times New Roman" w:hAnsi="Carlito" w:cs="Arial"/>
                <w:b/>
                <w:bCs/>
                <w:sz w:val="18"/>
                <w:szCs w:val="18"/>
              </w:rPr>
              <w:t>E</w:t>
            </w:r>
            <w:r w:rsidRPr="00FA38B2">
              <w:rPr>
                <w:rFonts w:ascii="Carlito" w:eastAsia="Times New Roman" w:hAnsi="Carlito" w:cs="Arial"/>
                <w:b/>
                <w:bCs/>
                <w:sz w:val="18"/>
                <w:szCs w:val="18"/>
              </w:rPr>
              <w:t>)</w:t>
            </w:r>
          </w:p>
        </w:tc>
        <w:tc>
          <w:tcPr>
            <w:tcW w:w="757" w:type="dxa"/>
            <w:tcBorders>
              <w:top w:val="nil"/>
              <w:left w:val="nil"/>
              <w:bottom w:val="single" w:sz="4" w:space="0" w:color="auto"/>
              <w:right w:val="single" w:sz="4" w:space="0" w:color="auto"/>
            </w:tcBorders>
            <w:shd w:val="clear" w:color="auto" w:fill="auto"/>
            <w:vAlign w:val="center"/>
            <w:hideMark/>
          </w:tcPr>
          <w:p w14:paraId="6B300776" w14:textId="77777777" w:rsidR="008D5FEC" w:rsidRPr="007E77DB" w:rsidRDefault="008D5FEC" w:rsidP="001B1AB3">
            <w:pPr>
              <w:jc w:val="center"/>
              <w:rPr>
                <w:rFonts w:ascii="Carlito" w:eastAsia="Times New Roman" w:hAnsi="Carlito" w:cs="Arial"/>
                <w:b/>
                <w:bCs/>
                <w:sz w:val="18"/>
                <w:szCs w:val="18"/>
              </w:rPr>
            </w:pPr>
            <w:r w:rsidRPr="00FA38B2">
              <w:rPr>
                <w:rFonts w:ascii="Carlito" w:eastAsia="Times New Roman" w:hAnsi="Carlito" w:cs="Arial"/>
                <w:b/>
                <w:bCs/>
                <w:sz w:val="18"/>
                <w:szCs w:val="18"/>
              </w:rPr>
              <w:t>Total Cost</w:t>
            </w:r>
          </w:p>
          <w:p w14:paraId="2C9B2684" w14:textId="77777777" w:rsidR="008D5FEC" w:rsidRPr="00FA38B2" w:rsidRDefault="008D5FEC" w:rsidP="001B1AB3">
            <w:pPr>
              <w:jc w:val="center"/>
              <w:rPr>
                <w:rFonts w:ascii="Carlito" w:eastAsia="Times New Roman" w:hAnsi="Carlito" w:cs="Arial"/>
                <w:b/>
                <w:bCs/>
                <w:sz w:val="18"/>
                <w:szCs w:val="18"/>
              </w:rPr>
            </w:pPr>
            <w:r w:rsidRPr="00FA38B2">
              <w:rPr>
                <w:rFonts w:ascii="Carlito" w:eastAsia="Times New Roman" w:hAnsi="Carlito" w:cs="Arial"/>
                <w:b/>
                <w:bCs/>
                <w:sz w:val="18"/>
                <w:szCs w:val="18"/>
              </w:rPr>
              <w:t>(</w:t>
            </w:r>
            <w:r w:rsidRPr="007E77DB">
              <w:rPr>
                <w:rFonts w:ascii="Carlito" w:eastAsia="Times New Roman" w:hAnsi="Carlito" w:cs="Arial"/>
                <w:b/>
                <w:bCs/>
                <w:sz w:val="18"/>
                <w:szCs w:val="18"/>
              </w:rPr>
              <w:t xml:space="preserve">C </w:t>
            </w:r>
            <w:r w:rsidRPr="00FA38B2">
              <w:rPr>
                <w:rFonts w:ascii="Carlito" w:eastAsia="Times New Roman" w:hAnsi="Carlito" w:cs="Arial"/>
                <w:b/>
                <w:bCs/>
                <w:sz w:val="18"/>
                <w:szCs w:val="18"/>
              </w:rPr>
              <w:t>x</w:t>
            </w:r>
            <w:r w:rsidRPr="007E77DB">
              <w:rPr>
                <w:rFonts w:ascii="Carlito" w:eastAsia="Times New Roman" w:hAnsi="Carlito" w:cs="Arial"/>
                <w:b/>
                <w:bCs/>
                <w:sz w:val="18"/>
                <w:szCs w:val="18"/>
              </w:rPr>
              <w:t xml:space="preserve"> F</w:t>
            </w:r>
            <w:r w:rsidRPr="00FA38B2">
              <w:rPr>
                <w:rFonts w:ascii="Carlito" w:eastAsia="Times New Roman" w:hAnsi="Carlito" w:cs="Arial"/>
                <w:b/>
                <w:bCs/>
                <w:sz w:val="18"/>
                <w:szCs w:val="18"/>
              </w:rPr>
              <w:t>)</w:t>
            </w:r>
          </w:p>
        </w:tc>
        <w:tc>
          <w:tcPr>
            <w:tcW w:w="1329" w:type="dxa"/>
            <w:tcBorders>
              <w:top w:val="nil"/>
              <w:left w:val="nil"/>
              <w:bottom w:val="single" w:sz="4" w:space="0" w:color="auto"/>
              <w:right w:val="single" w:sz="4" w:space="0" w:color="auto"/>
            </w:tcBorders>
            <w:shd w:val="clear" w:color="auto" w:fill="auto"/>
            <w:vAlign w:val="center"/>
            <w:hideMark/>
          </w:tcPr>
          <w:p w14:paraId="5721581D" w14:textId="77777777" w:rsidR="008D5FEC" w:rsidRPr="00FA38B2" w:rsidRDefault="008D5FEC" w:rsidP="001B1AB3">
            <w:pPr>
              <w:jc w:val="center"/>
              <w:rPr>
                <w:rFonts w:ascii="Carlito" w:eastAsia="Times New Roman" w:hAnsi="Carlito" w:cs="Arial"/>
                <w:b/>
                <w:bCs/>
                <w:sz w:val="18"/>
                <w:szCs w:val="18"/>
              </w:rPr>
            </w:pPr>
            <w:proofErr w:type="spellStart"/>
            <w:r w:rsidRPr="00FA38B2">
              <w:rPr>
                <w:rFonts w:ascii="Carlito" w:eastAsia="Times New Roman" w:hAnsi="Carlito" w:cs="Arial"/>
                <w:b/>
                <w:bCs/>
                <w:sz w:val="18"/>
                <w:szCs w:val="18"/>
              </w:rPr>
              <w:t>Abt</w:t>
            </w:r>
            <w:proofErr w:type="spellEnd"/>
            <w:r w:rsidRPr="00FA38B2">
              <w:rPr>
                <w:rFonts w:ascii="Carlito" w:eastAsia="Times New Roman" w:hAnsi="Carlito" w:cs="Arial"/>
                <w:b/>
                <w:bCs/>
                <w:sz w:val="18"/>
                <w:szCs w:val="18"/>
              </w:rPr>
              <w:t>-LHSS preferred Delivery Time</w:t>
            </w:r>
          </w:p>
        </w:tc>
        <w:tc>
          <w:tcPr>
            <w:tcW w:w="1148" w:type="dxa"/>
            <w:tcBorders>
              <w:top w:val="nil"/>
              <w:left w:val="nil"/>
              <w:bottom w:val="single" w:sz="4" w:space="0" w:color="auto"/>
              <w:right w:val="single" w:sz="4" w:space="0" w:color="auto"/>
            </w:tcBorders>
            <w:shd w:val="clear" w:color="auto" w:fill="auto"/>
            <w:vAlign w:val="center"/>
            <w:hideMark/>
          </w:tcPr>
          <w:p w14:paraId="353E3949" w14:textId="77777777" w:rsidR="008D5FEC" w:rsidRPr="00FA38B2" w:rsidRDefault="008D5FEC" w:rsidP="001B1AB3">
            <w:pPr>
              <w:jc w:val="center"/>
              <w:rPr>
                <w:rFonts w:ascii="Carlito" w:eastAsia="Times New Roman" w:hAnsi="Carlito" w:cs="Arial"/>
                <w:b/>
                <w:bCs/>
                <w:sz w:val="18"/>
                <w:szCs w:val="18"/>
              </w:rPr>
            </w:pPr>
            <w:r w:rsidRPr="00FA38B2">
              <w:rPr>
                <w:rFonts w:ascii="Carlito" w:eastAsia="Times New Roman" w:hAnsi="Carlito" w:cs="Arial"/>
                <w:b/>
                <w:bCs/>
                <w:sz w:val="18"/>
                <w:szCs w:val="18"/>
              </w:rPr>
              <w:t>Bidder’s Delivery Time</w:t>
            </w:r>
          </w:p>
        </w:tc>
      </w:tr>
      <w:tr w:rsidR="008D5FEC" w:rsidRPr="00FA38B2" w14:paraId="491B89D2" w14:textId="77777777" w:rsidTr="001B1AB3">
        <w:trPr>
          <w:trHeight w:val="390"/>
        </w:trPr>
        <w:tc>
          <w:tcPr>
            <w:tcW w:w="506" w:type="dxa"/>
            <w:tcBorders>
              <w:top w:val="nil"/>
              <w:left w:val="single" w:sz="8" w:space="0" w:color="auto"/>
              <w:bottom w:val="single" w:sz="4" w:space="0" w:color="auto"/>
              <w:right w:val="single" w:sz="4" w:space="0" w:color="auto"/>
            </w:tcBorders>
            <w:shd w:val="clear" w:color="auto" w:fill="auto"/>
            <w:vAlign w:val="center"/>
            <w:hideMark/>
          </w:tcPr>
          <w:p w14:paraId="3F49027E"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A</w:t>
            </w:r>
          </w:p>
        </w:tc>
        <w:tc>
          <w:tcPr>
            <w:tcW w:w="4132" w:type="dxa"/>
            <w:tcBorders>
              <w:top w:val="nil"/>
              <w:left w:val="nil"/>
              <w:bottom w:val="single" w:sz="4" w:space="0" w:color="auto"/>
              <w:right w:val="single" w:sz="4" w:space="0" w:color="auto"/>
            </w:tcBorders>
            <w:shd w:val="clear" w:color="auto" w:fill="auto"/>
            <w:noWrap/>
            <w:vAlign w:val="center"/>
            <w:hideMark/>
          </w:tcPr>
          <w:p w14:paraId="6EF167D3" w14:textId="77777777" w:rsidR="008D5FEC" w:rsidRPr="00FA38B2" w:rsidRDefault="008D5FEC" w:rsidP="001B1AB3">
            <w:pPr>
              <w:jc w:val="center"/>
              <w:rPr>
                <w:rFonts w:ascii="Carlito" w:eastAsia="Times New Roman" w:hAnsi="Carlito" w:cs="Arial"/>
                <w:b/>
                <w:bCs/>
                <w:sz w:val="20"/>
                <w:szCs w:val="20"/>
              </w:rPr>
            </w:pPr>
            <w:r w:rsidRPr="00FA38B2">
              <w:rPr>
                <w:rFonts w:ascii="Carlito" w:eastAsia="Times New Roman" w:hAnsi="Carlito" w:cs="Arial"/>
                <w:b/>
                <w:bCs/>
                <w:sz w:val="20"/>
                <w:szCs w:val="20"/>
              </w:rPr>
              <w:t>B</w:t>
            </w:r>
          </w:p>
        </w:tc>
        <w:tc>
          <w:tcPr>
            <w:tcW w:w="566" w:type="dxa"/>
            <w:tcBorders>
              <w:top w:val="nil"/>
              <w:left w:val="nil"/>
              <w:bottom w:val="single" w:sz="4" w:space="0" w:color="auto"/>
              <w:right w:val="single" w:sz="4" w:space="0" w:color="auto"/>
            </w:tcBorders>
            <w:shd w:val="clear" w:color="auto" w:fill="auto"/>
            <w:noWrap/>
            <w:vAlign w:val="center"/>
            <w:hideMark/>
          </w:tcPr>
          <w:p w14:paraId="3E28F181" w14:textId="77777777" w:rsidR="008D5FEC" w:rsidRPr="00FA38B2" w:rsidRDefault="008D5FEC" w:rsidP="001B1AB3">
            <w:pPr>
              <w:jc w:val="center"/>
              <w:rPr>
                <w:rFonts w:ascii="Carlito" w:eastAsia="Times New Roman" w:hAnsi="Carlito" w:cs="Arial"/>
                <w:b/>
                <w:bCs/>
                <w:sz w:val="21"/>
                <w:szCs w:val="21"/>
              </w:rPr>
            </w:pPr>
            <w:r w:rsidRPr="007E77DB">
              <w:rPr>
                <w:rFonts w:ascii="Carlito" w:eastAsia="Times New Roman" w:hAnsi="Carlito" w:cs="Arial"/>
                <w:b/>
                <w:bCs/>
                <w:sz w:val="21"/>
                <w:szCs w:val="21"/>
              </w:rPr>
              <w:t>C</w:t>
            </w:r>
          </w:p>
        </w:tc>
        <w:tc>
          <w:tcPr>
            <w:tcW w:w="1103" w:type="dxa"/>
            <w:tcBorders>
              <w:top w:val="nil"/>
              <w:left w:val="nil"/>
              <w:bottom w:val="single" w:sz="4" w:space="0" w:color="auto"/>
              <w:right w:val="single" w:sz="4" w:space="0" w:color="auto"/>
            </w:tcBorders>
            <w:shd w:val="clear" w:color="auto" w:fill="auto"/>
            <w:vAlign w:val="center"/>
            <w:hideMark/>
          </w:tcPr>
          <w:p w14:paraId="43C5B269" w14:textId="77777777" w:rsidR="008D5FEC" w:rsidRPr="00FA38B2" w:rsidRDefault="008D5FEC" w:rsidP="001B1AB3">
            <w:pPr>
              <w:jc w:val="center"/>
              <w:rPr>
                <w:rFonts w:ascii="Carlito" w:eastAsia="Times New Roman" w:hAnsi="Carlito" w:cs="Arial"/>
                <w:b/>
                <w:bCs/>
                <w:sz w:val="21"/>
                <w:szCs w:val="21"/>
              </w:rPr>
            </w:pPr>
            <w:r w:rsidRPr="007E77DB">
              <w:rPr>
                <w:rFonts w:ascii="Carlito" w:eastAsia="Times New Roman" w:hAnsi="Carlito" w:cs="Arial"/>
                <w:b/>
                <w:bCs/>
                <w:sz w:val="21"/>
                <w:szCs w:val="21"/>
              </w:rPr>
              <w:t>D</w:t>
            </w:r>
          </w:p>
        </w:tc>
        <w:tc>
          <w:tcPr>
            <w:tcW w:w="999" w:type="dxa"/>
            <w:tcBorders>
              <w:top w:val="nil"/>
              <w:left w:val="nil"/>
              <w:bottom w:val="single" w:sz="4" w:space="0" w:color="auto"/>
              <w:right w:val="single" w:sz="4" w:space="0" w:color="auto"/>
            </w:tcBorders>
            <w:shd w:val="clear" w:color="auto" w:fill="auto"/>
            <w:vAlign w:val="center"/>
            <w:hideMark/>
          </w:tcPr>
          <w:p w14:paraId="125A4A1A" w14:textId="77777777" w:rsidR="008D5FEC" w:rsidRPr="00FA38B2" w:rsidRDefault="008D5FEC" w:rsidP="001B1AB3">
            <w:pPr>
              <w:jc w:val="center"/>
              <w:rPr>
                <w:rFonts w:ascii="Carlito" w:eastAsia="Times New Roman" w:hAnsi="Carlito" w:cs="Arial"/>
                <w:b/>
                <w:bCs/>
                <w:sz w:val="20"/>
                <w:szCs w:val="20"/>
              </w:rPr>
            </w:pPr>
            <w:r w:rsidRPr="007E77DB">
              <w:rPr>
                <w:rFonts w:ascii="Carlito" w:eastAsia="Times New Roman" w:hAnsi="Carlito" w:cs="Arial"/>
                <w:b/>
                <w:bCs/>
                <w:sz w:val="20"/>
                <w:szCs w:val="20"/>
              </w:rPr>
              <w:t>E</w:t>
            </w:r>
          </w:p>
        </w:tc>
        <w:tc>
          <w:tcPr>
            <w:tcW w:w="908" w:type="dxa"/>
            <w:tcBorders>
              <w:top w:val="nil"/>
              <w:left w:val="nil"/>
              <w:bottom w:val="single" w:sz="4" w:space="0" w:color="auto"/>
              <w:right w:val="single" w:sz="4" w:space="0" w:color="auto"/>
            </w:tcBorders>
            <w:shd w:val="clear" w:color="auto" w:fill="auto"/>
            <w:vAlign w:val="center"/>
            <w:hideMark/>
          </w:tcPr>
          <w:p w14:paraId="2CD986C3" w14:textId="77777777" w:rsidR="008D5FEC" w:rsidRPr="00FA38B2" w:rsidRDefault="008D5FEC" w:rsidP="001B1AB3">
            <w:pPr>
              <w:jc w:val="center"/>
              <w:rPr>
                <w:rFonts w:ascii="Carlito" w:eastAsia="Times New Roman" w:hAnsi="Carlito" w:cs="Arial"/>
                <w:b/>
                <w:bCs/>
                <w:sz w:val="20"/>
                <w:szCs w:val="20"/>
              </w:rPr>
            </w:pPr>
            <w:r w:rsidRPr="007E77DB">
              <w:rPr>
                <w:rFonts w:ascii="Carlito" w:eastAsia="Times New Roman" w:hAnsi="Carlito" w:cs="Arial"/>
                <w:b/>
                <w:bCs/>
                <w:sz w:val="20"/>
                <w:szCs w:val="20"/>
              </w:rPr>
              <w:t>F</w:t>
            </w:r>
          </w:p>
        </w:tc>
        <w:tc>
          <w:tcPr>
            <w:tcW w:w="757" w:type="dxa"/>
            <w:tcBorders>
              <w:top w:val="nil"/>
              <w:left w:val="nil"/>
              <w:bottom w:val="single" w:sz="4" w:space="0" w:color="auto"/>
              <w:right w:val="single" w:sz="4" w:space="0" w:color="auto"/>
            </w:tcBorders>
            <w:shd w:val="clear" w:color="auto" w:fill="auto"/>
            <w:vAlign w:val="center"/>
            <w:hideMark/>
          </w:tcPr>
          <w:p w14:paraId="3013ACF9" w14:textId="77777777" w:rsidR="008D5FEC" w:rsidRPr="00FA38B2" w:rsidRDefault="008D5FEC" w:rsidP="001B1AB3">
            <w:pPr>
              <w:jc w:val="center"/>
              <w:rPr>
                <w:rFonts w:ascii="Carlito" w:eastAsia="Times New Roman" w:hAnsi="Carlito" w:cs="Arial"/>
                <w:b/>
                <w:bCs/>
                <w:sz w:val="21"/>
                <w:szCs w:val="21"/>
              </w:rPr>
            </w:pPr>
            <w:r w:rsidRPr="007E77DB">
              <w:rPr>
                <w:rFonts w:ascii="Carlito" w:eastAsia="Times New Roman" w:hAnsi="Carlito" w:cs="Arial"/>
                <w:b/>
                <w:bCs/>
                <w:sz w:val="21"/>
                <w:szCs w:val="21"/>
              </w:rPr>
              <w:t>G</w:t>
            </w:r>
          </w:p>
        </w:tc>
        <w:tc>
          <w:tcPr>
            <w:tcW w:w="1329" w:type="dxa"/>
            <w:tcBorders>
              <w:top w:val="nil"/>
              <w:left w:val="nil"/>
              <w:bottom w:val="single" w:sz="4" w:space="0" w:color="auto"/>
              <w:right w:val="single" w:sz="4" w:space="0" w:color="auto"/>
            </w:tcBorders>
            <w:shd w:val="clear" w:color="auto" w:fill="auto"/>
            <w:vAlign w:val="center"/>
            <w:hideMark/>
          </w:tcPr>
          <w:p w14:paraId="7DDFA6E4" w14:textId="77777777" w:rsidR="008D5FEC" w:rsidRPr="00FA38B2" w:rsidRDefault="008D5FEC" w:rsidP="001B1AB3">
            <w:pPr>
              <w:jc w:val="center"/>
              <w:rPr>
                <w:rFonts w:ascii="Carlito" w:eastAsia="Times New Roman" w:hAnsi="Carlito" w:cs="Arial"/>
                <w:b/>
                <w:bCs/>
                <w:sz w:val="21"/>
                <w:szCs w:val="21"/>
              </w:rPr>
            </w:pPr>
            <w:r w:rsidRPr="007E77DB">
              <w:rPr>
                <w:rFonts w:ascii="Carlito" w:eastAsia="Times New Roman" w:hAnsi="Carlito" w:cs="Arial"/>
                <w:b/>
                <w:bCs/>
                <w:sz w:val="21"/>
                <w:szCs w:val="21"/>
              </w:rPr>
              <w:t>I</w:t>
            </w:r>
          </w:p>
        </w:tc>
        <w:tc>
          <w:tcPr>
            <w:tcW w:w="1148" w:type="dxa"/>
            <w:tcBorders>
              <w:top w:val="nil"/>
              <w:left w:val="nil"/>
              <w:bottom w:val="single" w:sz="4" w:space="0" w:color="auto"/>
              <w:right w:val="single" w:sz="8" w:space="0" w:color="auto"/>
            </w:tcBorders>
            <w:shd w:val="clear" w:color="auto" w:fill="auto"/>
            <w:vAlign w:val="center"/>
            <w:hideMark/>
          </w:tcPr>
          <w:p w14:paraId="08128240" w14:textId="77777777" w:rsidR="008D5FEC" w:rsidRPr="00FA38B2" w:rsidRDefault="008D5FEC" w:rsidP="001B1AB3">
            <w:pPr>
              <w:jc w:val="center"/>
              <w:rPr>
                <w:rFonts w:ascii="Carlito" w:eastAsia="Times New Roman" w:hAnsi="Carlito" w:cs="Arial"/>
                <w:b/>
                <w:bCs/>
                <w:sz w:val="21"/>
                <w:szCs w:val="21"/>
              </w:rPr>
            </w:pPr>
            <w:r w:rsidRPr="007E77DB">
              <w:rPr>
                <w:rFonts w:ascii="Carlito" w:eastAsia="Times New Roman" w:hAnsi="Carlito" w:cs="Arial"/>
                <w:b/>
                <w:bCs/>
                <w:sz w:val="21"/>
                <w:szCs w:val="21"/>
              </w:rPr>
              <w:t>J</w:t>
            </w:r>
          </w:p>
        </w:tc>
      </w:tr>
      <w:tr w:rsidR="008D5FEC" w:rsidRPr="00FA38B2" w14:paraId="71B38AA2" w14:textId="77777777" w:rsidTr="001B1AB3">
        <w:trPr>
          <w:trHeight w:val="360"/>
        </w:trPr>
        <w:tc>
          <w:tcPr>
            <w:tcW w:w="506" w:type="dxa"/>
            <w:vMerge w:val="restart"/>
            <w:tcBorders>
              <w:top w:val="nil"/>
              <w:left w:val="single" w:sz="8" w:space="0" w:color="auto"/>
              <w:bottom w:val="single" w:sz="4" w:space="0" w:color="auto"/>
              <w:right w:val="single" w:sz="4" w:space="0" w:color="auto"/>
            </w:tcBorders>
            <w:shd w:val="clear" w:color="auto" w:fill="auto"/>
            <w:vAlign w:val="center"/>
            <w:hideMark/>
          </w:tcPr>
          <w:p w14:paraId="40831C73"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1</w:t>
            </w:r>
          </w:p>
        </w:tc>
        <w:tc>
          <w:tcPr>
            <w:tcW w:w="4132" w:type="dxa"/>
            <w:tcBorders>
              <w:top w:val="nil"/>
              <w:left w:val="nil"/>
              <w:bottom w:val="single" w:sz="4" w:space="0" w:color="auto"/>
              <w:right w:val="single" w:sz="4" w:space="0" w:color="auto"/>
            </w:tcBorders>
            <w:shd w:val="clear" w:color="000000" w:fill="FFFF00"/>
            <w:vAlign w:val="center"/>
            <w:hideMark/>
          </w:tcPr>
          <w:p w14:paraId="00E7357B"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Item: Laptop (Business Series)</w:t>
            </w:r>
          </w:p>
        </w:tc>
        <w:tc>
          <w:tcPr>
            <w:tcW w:w="5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FB7105"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12</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92BB5A5"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9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CE43E4D"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36F521"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7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66AEDB"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4EE66B"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 xml:space="preserve"> within 4-6 weeks </w:t>
            </w:r>
          </w:p>
        </w:tc>
        <w:tc>
          <w:tcPr>
            <w:tcW w:w="1148"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39EA6F10"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r>
      <w:tr w:rsidR="008D5FEC" w:rsidRPr="00FA38B2" w14:paraId="1D8DA87A" w14:textId="77777777" w:rsidTr="001B1AB3">
        <w:trPr>
          <w:trHeight w:val="360"/>
        </w:trPr>
        <w:tc>
          <w:tcPr>
            <w:tcW w:w="506" w:type="dxa"/>
            <w:vMerge/>
            <w:tcBorders>
              <w:top w:val="nil"/>
              <w:left w:val="single" w:sz="8" w:space="0" w:color="auto"/>
              <w:bottom w:val="single" w:sz="4" w:space="0" w:color="auto"/>
              <w:right w:val="single" w:sz="4" w:space="0" w:color="auto"/>
            </w:tcBorders>
            <w:vAlign w:val="center"/>
            <w:hideMark/>
          </w:tcPr>
          <w:p w14:paraId="0FDA502E"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00"/>
            <w:vAlign w:val="center"/>
            <w:hideMark/>
          </w:tcPr>
          <w:p w14:paraId="4542BAC5"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Brand: Lenovo</w:t>
            </w:r>
          </w:p>
        </w:tc>
        <w:tc>
          <w:tcPr>
            <w:tcW w:w="566" w:type="dxa"/>
            <w:vMerge/>
            <w:tcBorders>
              <w:top w:val="nil"/>
              <w:left w:val="single" w:sz="4" w:space="0" w:color="auto"/>
              <w:bottom w:val="single" w:sz="4" w:space="0" w:color="auto"/>
              <w:right w:val="single" w:sz="4" w:space="0" w:color="auto"/>
            </w:tcBorders>
            <w:vAlign w:val="center"/>
            <w:hideMark/>
          </w:tcPr>
          <w:p w14:paraId="2C03EB0A"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2D5C9F72"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555DB6D3"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073B9166"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1345BA3E"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75069B3C"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197E4E47" w14:textId="77777777" w:rsidR="008D5FEC" w:rsidRPr="00FA38B2" w:rsidRDefault="008D5FEC" w:rsidP="001B1AB3">
            <w:pPr>
              <w:rPr>
                <w:rFonts w:ascii="Carlito" w:eastAsia="Times New Roman" w:hAnsi="Carlito" w:cs="Arial"/>
                <w:color w:val="000000"/>
              </w:rPr>
            </w:pPr>
          </w:p>
        </w:tc>
      </w:tr>
      <w:tr w:rsidR="008D5FEC" w:rsidRPr="00FA38B2" w14:paraId="61A5EAF2" w14:textId="77777777" w:rsidTr="001B1AB3">
        <w:trPr>
          <w:trHeight w:val="360"/>
        </w:trPr>
        <w:tc>
          <w:tcPr>
            <w:tcW w:w="506" w:type="dxa"/>
            <w:vMerge/>
            <w:tcBorders>
              <w:top w:val="nil"/>
              <w:left w:val="single" w:sz="8" w:space="0" w:color="auto"/>
              <w:bottom w:val="single" w:sz="4" w:space="0" w:color="auto"/>
              <w:right w:val="single" w:sz="4" w:space="0" w:color="auto"/>
            </w:tcBorders>
            <w:vAlign w:val="center"/>
            <w:hideMark/>
          </w:tcPr>
          <w:p w14:paraId="5E850A03"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00"/>
            <w:vAlign w:val="center"/>
            <w:hideMark/>
          </w:tcPr>
          <w:p w14:paraId="30DE100C"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Model: </w:t>
            </w:r>
            <w:r w:rsidRPr="00FA38B2">
              <w:rPr>
                <w:rFonts w:ascii="Carlito" w:eastAsia="Times New Roman" w:hAnsi="Carlito" w:cs="Arial"/>
                <w:sz w:val="20"/>
                <w:szCs w:val="20"/>
              </w:rPr>
              <w:t>ThinkPad T14</w:t>
            </w:r>
          </w:p>
        </w:tc>
        <w:tc>
          <w:tcPr>
            <w:tcW w:w="566" w:type="dxa"/>
            <w:vMerge/>
            <w:tcBorders>
              <w:top w:val="nil"/>
              <w:left w:val="single" w:sz="4" w:space="0" w:color="auto"/>
              <w:bottom w:val="single" w:sz="4" w:space="0" w:color="auto"/>
              <w:right w:val="single" w:sz="4" w:space="0" w:color="auto"/>
            </w:tcBorders>
            <w:vAlign w:val="center"/>
            <w:hideMark/>
          </w:tcPr>
          <w:p w14:paraId="521A78F8"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5C9FAF6A"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75194FDE"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6719FA19"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6A9C740F"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0F1D61A2"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753732D4" w14:textId="77777777" w:rsidR="008D5FEC" w:rsidRPr="00FA38B2" w:rsidRDefault="008D5FEC" w:rsidP="001B1AB3">
            <w:pPr>
              <w:rPr>
                <w:rFonts w:ascii="Carlito" w:eastAsia="Times New Roman" w:hAnsi="Carlito" w:cs="Arial"/>
                <w:color w:val="000000"/>
              </w:rPr>
            </w:pPr>
          </w:p>
        </w:tc>
      </w:tr>
      <w:tr w:rsidR="008D5FEC" w:rsidRPr="00FA38B2" w14:paraId="10EE2FC7" w14:textId="77777777" w:rsidTr="001B1AB3">
        <w:trPr>
          <w:trHeight w:val="360"/>
        </w:trPr>
        <w:tc>
          <w:tcPr>
            <w:tcW w:w="506" w:type="dxa"/>
            <w:vMerge/>
            <w:tcBorders>
              <w:top w:val="nil"/>
              <w:left w:val="single" w:sz="8" w:space="0" w:color="auto"/>
              <w:bottom w:val="single" w:sz="4" w:space="0" w:color="auto"/>
              <w:right w:val="single" w:sz="4" w:space="0" w:color="auto"/>
            </w:tcBorders>
            <w:vAlign w:val="center"/>
            <w:hideMark/>
          </w:tcPr>
          <w:p w14:paraId="3533308A"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07D9E3D2"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Country of origin and assemble:    </w:t>
            </w:r>
          </w:p>
        </w:tc>
        <w:tc>
          <w:tcPr>
            <w:tcW w:w="566" w:type="dxa"/>
            <w:vMerge/>
            <w:tcBorders>
              <w:top w:val="nil"/>
              <w:left w:val="single" w:sz="4" w:space="0" w:color="auto"/>
              <w:bottom w:val="single" w:sz="4" w:space="0" w:color="auto"/>
              <w:right w:val="single" w:sz="4" w:space="0" w:color="auto"/>
            </w:tcBorders>
            <w:vAlign w:val="center"/>
            <w:hideMark/>
          </w:tcPr>
          <w:p w14:paraId="4D059FEB"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6BD4CFC9"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5E3454EB"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18AAA1CD"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650DF48F"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636C0FE7"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43AAF7B8" w14:textId="77777777" w:rsidR="008D5FEC" w:rsidRPr="00FA38B2" w:rsidRDefault="008D5FEC" w:rsidP="001B1AB3">
            <w:pPr>
              <w:rPr>
                <w:rFonts w:ascii="Carlito" w:eastAsia="Times New Roman" w:hAnsi="Carlito" w:cs="Arial"/>
                <w:color w:val="000000"/>
              </w:rPr>
            </w:pPr>
          </w:p>
        </w:tc>
      </w:tr>
      <w:tr w:rsidR="008D5FEC" w:rsidRPr="00FA38B2" w14:paraId="11BA3010" w14:textId="77777777" w:rsidTr="001B1AB3">
        <w:trPr>
          <w:trHeight w:val="660"/>
        </w:trPr>
        <w:tc>
          <w:tcPr>
            <w:tcW w:w="506" w:type="dxa"/>
            <w:vMerge/>
            <w:tcBorders>
              <w:top w:val="nil"/>
              <w:left w:val="single" w:sz="8" w:space="0" w:color="auto"/>
              <w:bottom w:val="single" w:sz="4" w:space="0" w:color="auto"/>
              <w:right w:val="single" w:sz="4" w:space="0" w:color="auto"/>
            </w:tcBorders>
            <w:vAlign w:val="center"/>
            <w:hideMark/>
          </w:tcPr>
          <w:p w14:paraId="1CABA848"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00639479"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Processor: </w:t>
            </w:r>
            <w:r w:rsidRPr="00FA38B2">
              <w:rPr>
                <w:rFonts w:ascii="Carlito" w:eastAsia="Times New Roman" w:hAnsi="Carlito" w:cs="Arial"/>
                <w:sz w:val="20"/>
                <w:szCs w:val="20"/>
              </w:rPr>
              <w:t>Intel Core i7-10510U Processor (8M Cache, up to 4.90 GHz) or higher</w:t>
            </w:r>
          </w:p>
        </w:tc>
        <w:tc>
          <w:tcPr>
            <w:tcW w:w="566" w:type="dxa"/>
            <w:vMerge/>
            <w:tcBorders>
              <w:top w:val="nil"/>
              <w:left w:val="single" w:sz="4" w:space="0" w:color="auto"/>
              <w:bottom w:val="single" w:sz="4" w:space="0" w:color="auto"/>
              <w:right w:val="single" w:sz="4" w:space="0" w:color="auto"/>
            </w:tcBorders>
            <w:vAlign w:val="center"/>
            <w:hideMark/>
          </w:tcPr>
          <w:p w14:paraId="07438FEC"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45F4F96C"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62117E49"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5426B42C"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6BDAED46"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48CD88D8"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1007AE66" w14:textId="77777777" w:rsidR="008D5FEC" w:rsidRPr="00FA38B2" w:rsidRDefault="008D5FEC" w:rsidP="001B1AB3">
            <w:pPr>
              <w:rPr>
                <w:rFonts w:ascii="Carlito" w:eastAsia="Times New Roman" w:hAnsi="Carlito" w:cs="Arial"/>
                <w:color w:val="000000"/>
              </w:rPr>
            </w:pPr>
          </w:p>
        </w:tc>
      </w:tr>
      <w:tr w:rsidR="008D5FEC" w:rsidRPr="00FA38B2" w14:paraId="11BB7ACA" w14:textId="77777777" w:rsidTr="001B1AB3">
        <w:trPr>
          <w:trHeight w:val="360"/>
        </w:trPr>
        <w:tc>
          <w:tcPr>
            <w:tcW w:w="506" w:type="dxa"/>
            <w:vMerge/>
            <w:tcBorders>
              <w:top w:val="nil"/>
              <w:left w:val="single" w:sz="8" w:space="0" w:color="auto"/>
              <w:bottom w:val="single" w:sz="4" w:space="0" w:color="auto"/>
              <w:right w:val="single" w:sz="4" w:space="0" w:color="auto"/>
            </w:tcBorders>
            <w:vAlign w:val="center"/>
            <w:hideMark/>
          </w:tcPr>
          <w:p w14:paraId="2ED28159"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5CB8FB43"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Memory: 16</w:t>
            </w:r>
            <w:r w:rsidRPr="00FA38B2">
              <w:rPr>
                <w:rFonts w:ascii="Carlito" w:eastAsia="Times New Roman" w:hAnsi="Carlito" w:cs="Arial"/>
                <w:sz w:val="20"/>
                <w:szCs w:val="20"/>
              </w:rPr>
              <w:t>GB, DDR4 Non-ECC</w:t>
            </w:r>
          </w:p>
        </w:tc>
        <w:tc>
          <w:tcPr>
            <w:tcW w:w="566" w:type="dxa"/>
            <w:vMerge/>
            <w:tcBorders>
              <w:top w:val="nil"/>
              <w:left w:val="single" w:sz="4" w:space="0" w:color="auto"/>
              <w:bottom w:val="single" w:sz="4" w:space="0" w:color="auto"/>
              <w:right w:val="single" w:sz="4" w:space="0" w:color="auto"/>
            </w:tcBorders>
            <w:vAlign w:val="center"/>
            <w:hideMark/>
          </w:tcPr>
          <w:p w14:paraId="3F8C2191"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DF0848C"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0F19FD00"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730BB280"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22CBDFF9"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025C1686"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21D8B599" w14:textId="77777777" w:rsidR="008D5FEC" w:rsidRPr="00FA38B2" w:rsidRDefault="008D5FEC" w:rsidP="001B1AB3">
            <w:pPr>
              <w:rPr>
                <w:rFonts w:ascii="Carlito" w:eastAsia="Times New Roman" w:hAnsi="Carlito" w:cs="Arial"/>
                <w:color w:val="000000"/>
              </w:rPr>
            </w:pPr>
          </w:p>
        </w:tc>
      </w:tr>
      <w:tr w:rsidR="008D5FEC" w:rsidRPr="00FA38B2" w14:paraId="7B41B1F7" w14:textId="77777777" w:rsidTr="001B1AB3">
        <w:trPr>
          <w:trHeight w:val="525"/>
        </w:trPr>
        <w:tc>
          <w:tcPr>
            <w:tcW w:w="506" w:type="dxa"/>
            <w:vMerge/>
            <w:tcBorders>
              <w:top w:val="nil"/>
              <w:left w:val="single" w:sz="8" w:space="0" w:color="auto"/>
              <w:bottom w:val="single" w:sz="4" w:space="0" w:color="auto"/>
              <w:right w:val="single" w:sz="4" w:space="0" w:color="auto"/>
            </w:tcBorders>
            <w:vAlign w:val="center"/>
            <w:hideMark/>
          </w:tcPr>
          <w:p w14:paraId="60625772"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37C195DE"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Hard Disk Drive: 1</w:t>
            </w:r>
            <w:r w:rsidRPr="00FA38B2">
              <w:rPr>
                <w:rFonts w:ascii="Carlito" w:eastAsia="Times New Roman" w:hAnsi="Carlito" w:cs="Arial"/>
                <w:sz w:val="20"/>
                <w:szCs w:val="20"/>
              </w:rPr>
              <w:t xml:space="preserve">TB  M.2 PCIe </w:t>
            </w:r>
            <w:proofErr w:type="spellStart"/>
            <w:r w:rsidRPr="00FA38B2">
              <w:rPr>
                <w:rFonts w:ascii="Carlito" w:eastAsia="Times New Roman" w:hAnsi="Carlito" w:cs="Arial"/>
                <w:sz w:val="20"/>
                <w:szCs w:val="20"/>
              </w:rPr>
              <w:t>NVMe</w:t>
            </w:r>
            <w:proofErr w:type="spellEnd"/>
            <w:r w:rsidRPr="00FA38B2">
              <w:rPr>
                <w:rFonts w:ascii="Carlito" w:eastAsia="Times New Roman" w:hAnsi="Carlito" w:cs="Arial"/>
                <w:sz w:val="20"/>
                <w:szCs w:val="20"/>
              </w:rPr>
              <w:t xml:space="preserve"> SSD or higher</w:t>
            </w:r>
          </w:p>
        </w:tc>
        <w:tc>
          <w:tcPr>
            <w:tcW w:w="566" w:type="dxa"/>
            <w:vMerge/>
            <w:tcBorders>
              <w:top w:val="nil"/>
              <w:left w:val="single" w:sz="4" w:space="0" w:color="auto"/>
              <w:bottom w:val="single" w:sz="4" w:space="0" w:color="auto"/>
              <w:right w:val="single" w:sz="4" w:space="0" w:color="auto"/>
            </w:tcBorders>
            <w:vAlign w:val="center"/>
            <w:hideMark/>
          </w:tcPr>
          <w:p w14:paraId="189F3D3E"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2FFD33F7"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1FBF464D"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07F8BAF6"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6C2931AD"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0363B08A"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227846D2" w14:textId="77777777" w:rsidR="008D5FEC" w:rsidRPr="00FA38B2" w:rsidRDefault="008D5FEC" w:rsidP="001B1AB3">
            <w:pPr>
              <w:rPr>
                <w:rFonts w:ascii="Carlito" w:eastAsia="Times New Roman" w:hAnsi="Carlito" w:cs="Arial"/>
                <w:color w:val="000000"/>
              </w:rPr>
            </w:pPr>
          </w:p>
        </w:tc>
      </w:tr>
      <w:tr w:rsidR="008D5FEC" w:rsidRPr="00FA38B2" w14:paraId="334B299E" w14:textId="77777777" w:rsidTr="001B1AB3">
        <w:trPr>
          <w:trHeight w:val="360"/>
        </w:trPr>
        <w:tc>
          <w:tcPr>
            <w:tcW w:w="506" w:type="dxa"/>
            <w:vMerge/>
            <w:tcBorders>
              <w:top w:val="nil"/>
              <w:left w:val="single" w:sz="8" w:space="0" w:color="auto"/>
              <w:bottom w:val="single" w:sz="4" w:space="0" w:color="auto"/>
              <w:right w:val="single" w:sz="4" w:space="0" w:color="auto"/>
            </w:tcBorders>
            <w:vAlign w:val="center"/>
            <w:hideMark/>
          </w:tcPr>
          <w:p w14:paraId="22553C1B"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3AEF9686"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Graphics: </w:t>
            </w:r>
            <w:r w:rsidRPr="00FA38B2">
              <w:rPr>
                <w:rFonts w:ascii="Carlito" w:eastAsia="Times New Roman" w:hAnsi="Carlito" w:cs="Arial"/>
                <w:sz w:val="20"/>
                <w:szCs w:val="20"/>
              </w:rPr>
              <w:t>Integrated Intel UHD Graphics</w:t>
            </w:r>
          </w:p>
        </w:tc>
        <w:tc>
          <w:tcPr>
            <w:tcW w:w="566" w:type="dxa"/>
            <w:vMerge/>
            <w:tcBorders>
              <w:top w:val="nil"/>
              <w:left w:val="single" w:sz="4" w:space="0" w:color="auto"/>
              <w:bottom w:val="single" w:sz="4" w:space="0" w:color="auto"/>
              <w:right w:val="single" w:sz="4" w:space="0" w:color="auto"/>
            </w:tcBorders>
            <w:vAlign w:val="center"/>
            <w:hideMark/>
          </w:tcPr>
          <w:p w14:paraId="146E6DCC"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6B76D9CA"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498DFA71"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66CD95CB"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77F8774B"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12055D54"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72DA1456" w14:textId="77777777" w:rsidR="008D5FEC" w:rsidRPr="00FA38B2" w:rsidRDefault="008D5FEC" w:rsidP="001B1AB3">
            <w:pPr>
              <w:rPr>
                <w:rFonts w:ascii="Carlito" w:eastAsia="Times New Roman" w:hAnsi="Carlito" w:cs="Arial"/>
                <w:color w:val="000000"/>
              </w:rPr>
            </w:pPr>
          </w:p>
        </w:tc>
      </w:tr>
      <w:tr w:rsidR="008D5FEC" w:rsidRPr="00FA38B2" w14:paraId="1E01642E" w14:textId="77777777" w:rsidTr="001B1AB3">
        <w:trPr>
          <w:trHeight w:val="360"/>
        </w:trPr>
        <w:tc>
          <w:tcPr>
            <w:tcW w:w="506" w:type="dxa"/>
            <w:vMerge/>
            <w:tcBorders>
              <w:top w:val="nil"/>
              <w:left w:val="single" w:sz="8" w:space="0" w:color="auto"/>
              <w:bottom w:val="single" w:sz="4" w:space="0" w:color="auto"/>
              <w:right w:val="single" w:sz="4" w:space="0" w:color="auto"/>
            </w:tcBorders>
            <w:vAlign w:val="center"/>
            <w:hideMark/>
          </w:tcPr>
          <w:p w14:paraId="65886E55"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3DFDAE36"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Display: </w:t>
            </w:r>
            <w:r w:rsidRPr="00FA38B2">
              <w:rPr>
                <w:rFonts w:ascii="Carlito" w:eastAsia="Times New Roman" w:hAnsi="Carlito" w:cs="Arial"/>
                <w:sz w:val="20"/>
                <w:szCs w:val="20"/>
              </w:rPr>
              <w:t xml:space="preserve">14" FHD IPS </w:t>
            </w:r>
            <w:r w:rsidRPr="00FA38B2">
              <w:rPr>
                <w:rFonts w:ascii="Carlito" w:eastAsia="Times New Roman" w:hAnsi="Carlito" w:cs="Arial"/>
                <w:b/>
                <w:bCs/>
                <w:sz w:val="20"/>
                <w:szCs w:val="20"/>
              </w:rPr>
              <w:t xml:space="preserve"> non touch</w:t>
            </w:r>
          </w:p>
        </w:tc>
        <w:tc>
          <w:tcPr>
            <w:tcW w:w="566" w:type="dxa"/>
            <w:vMerge/>
            <w:tcBorders>
              <w:top w:val="nil"/>
              <w:left w:val="single" w:sz="4" w:space="0" w:color="auto"/>
              <w:bottom w:val="single" w:sz="4" w:space="0" w:color="auto"/>
              <w:right w:val="single" w:sz="4" w:space="0" w:color="auto"/>
            </w:tcBorders>
            <w:vAlign w:val="center"/>
            <w:hideMark/>
          </w:tcPr>
          <w:p w14:paraId="481126B5"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5506C678"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7FF8C5D4"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05CA46DD"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3C0D2EAE"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60C48AFF"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6F1544E8" w14:textId="77777777" w:rsidR="008D5FEC" w:rsidRPr="00FA38B2" w:rsidRDefault="008D5FEC" w:rsidP="001B1AB3">
            <w:pPr>
              <w:rPr>
                <w:rFonts w:ascii="Carlito" w:eastAsia="Times New Roman" w:hAnsi="Carlito" w:cs="Arial"/>
                <w:color w:val="000000"/>
              </w:rPr>
            </w:pPr>
          </w:p>
        </w:tc>
      </w:tr>
      <w:tr w:rsidR="008D5FEC" w:rsidRPr="00FA38B2" w14:paraId="4578D170" w14:textId="77777777" w:rsidTr="001B1AB3">
        <w:trPr>
          <w:trHeight w:val="360"/>
        </w:trPr>
        <w:tc>
          <w:tcPr>
            <w:tcW w:w="506" w:type="dxa"/>
            <w:vMerge/>
            <w:tcBorders>
              <w:top w:val="nil"/>
              <w:left w:val="single" w:sz="8" w:space="0" w:color="auto"/>
              <w:bottom w:val="single" w:sz="4" w:space="0" w:color="auto"/>
              <w:right w:val="single" w:sz="4" w:space="0" w:color="auto"/>
            </w:tcBorders>
            <w:vAlign w:val="center"/>
            <w:hideMark/>
          </w:tcPr>
          <w:p w14:paraId="366D01C4"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0EE999DE"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Operating System: </w:t>
            </w:r>
            <w:r w:rsidRPr="00FA38B2">
              <w:rPr>
                <w:rFonts w:ascii="Carlito" w:eastAsia="Times New Roman" w:hAnsi="Carlito" w:cs="Arial"/>
                <w:sz w:val="20"/>
                <w:szCs w:val="20"/>
              </w:rPr>
              <w:t>Free Dos</w:t>
            </w:r>
          </w:p>
        </w:tc>
        <w:tc>
          <w:tcPr>
            <w:tcW w:w="566" w:type="dxa"/>
            <w:vMerge/>
            <w:tcBorders>
              <w:top w:val="nil"/>
              <w:left w:val="single" w:sz="4" w:space="0" w:color="auto"/>
              <w:bottom w:val="single" w:sz="4" w:space="0" w:color="auto"/>
              <w:right w:val="single" w:sz="4" w:space="0" w:color="auto"/>
            </w:tcBorders>
            <w:vAlign w:val="center"/>
            <w:hideMark/>
          </w:tcPr>
          <w:p w14:paraId="32C08F13"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203D92F0"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753ABC27"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6951227F"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68A54590"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276AA6F1"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4193282B" w14:textId="77777777" w:rsidR="008D5FEC" w:rsidRPr="00FA38B2" w:rsidRDefault="008D5FEC" w:rsidP="001B1AB3">
            <w:pPr>
              <w:rPr>
                <w:rFonts w:ascii="Carlito" w:eastAsia="Times New Roman" w:hAnsi="Carlito" w:cs="Arial"/>
                <w:color w:val="000000"/>
              </w:rPr>
            </w:pPr>
          </w:p>
        </w:tc>
      </w:tr>
      <w:tr w:rsidR="008D5FEC" w:rsidRPr="00FA38B2" w14:paraId="5B7DCCA4" w14:textId="77777777" w:rsidTr="001B1AB3">
        <w:trPr>
          <w:trHeight w:val="510"/>
        </w:trPr>
        <w:tc>
          <w:tcPr>
            <w:tcW w:w="506" w:type="dxa"/>
            <w:vMerge/>
            <w:tcBorders>
              <w:top w:val="nil"/>
              <w:left w:val="single" w:sz="8" w:space="0" w:color="auto"/>
              <w:bottom w:val="single" w:sz="4" w:space="0" w:color="auto"/>
              <w:right w:val="single" w:sz="4" w:space="0" w:color="auto"/>
            </w:tcBorders>
            <w:vAlign w:val="center"/>
            <w:hideMark/>
          </w:tcPr>
          <w:p w14:paraId="47078B08"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076D877A"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Wireless: </w:t>
            </w:r>
            <w:proofErr w:type="spellStart"/>
            <w:r w:rsidRPr="00FA38B2">
              <w:rPr>
                <w:rFonts w:ascii="Carlito" w:eastAsia="Times New Roman" w:hAnsi="Carlito" w:cs="Arial"/>
                <w:sz w:val="20"/>
                <w:szCs w:val="20"/>
              </w:rPr>
              <w:t>WiFi</w:t>
            </w:r>
            <w:proofErr w:type="spellEnd"/>
            <w:r w:rsidRPr="00FA38B2">
              <w:rPr>
                <w:rFonts w:ascii="Carlito" w:eastAsia="Times New Roman" w:hAnsi="Carlito" w:cs="Arial"/>
                <w:sz w:val="20"/>
                <w:szCs w:val="20"/>
              </w:rPr>
              <w:t xml:space="preserve"> 6 802.11 AX + Bluetooth</w:t>
            </w:r>
          </w:p>
        </w:tc>
        <w:tc>
          <w:tcPr>
            <w:tcW w:w="566" w:type="dxa"/>
            <w:vMerge/>
            <w:tcBorders>
              <w:top w:val="nil"/>
              <w:left w:val="single" w:sz="4" w:space="0" w:color="auto"/>
              <w:bottom w:val="single" w:sz="4" w:space="0" w:color="auto"/>
              <w:right w:val="single" w:sz="4" w:space="0" w:color="auto"/>
            </w:tcBorders>
            <w:vAlign w:val="center"/>
            <w:hideMark/>
          </w:tcPr>
          <w:p w14:paraId="0FF3176F"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BD6B511"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76ED52C5"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098D4AAD"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0C76931C"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3BF65EDB"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75A1CE8C" w14:textId="77777777" w:rsidR="008D5FEC" w:rsidRPr="00FA38B2" w:rsidRDefault="008D5FEC" w:rsidP="001B1AB3">
            <w:pPr>
              <w:rPr>
                <w:rFonts w:ascii="Carlito" w:eastAsia="Times New Roman" w:hAnsi="Carlito" w:cs="Arial"/>
                <w:color w:val="000000"/>
              </w:rPr>
            </w:pPr>
          </w:p>
        </w:tc>
      </w:tr>
      <w:tr w:rsidR="008D5FEC" w:rsidRPr="00FA38B2" w14:paraId="57C18722" w14:textId="77777777" w:rsidTr="001B1AB3">
        <w:trPr>
          <w:trHeight w:val="495"/>
        </w:trPr>
        <w:tc>
          <w:tcPr>
            <w:tcW w:w="506" w:type="dxa"/>
            <w:vMerge/>
            <w:tcBorders>
              <w:top w:val="nil"/>
              <w:left w:val="single" w:sz="8" w:space="0" w:color="auto"/>
              <w:bottom w:val="single" w:sz="4" w:space="0" w:color="auto"/>
              <w:right w:val="single" w:sz="4" w:space="0" w:color="auto"/>
            </w:tcBorders>
            <w:vAlign w:val="center"/>
            <w:hideMark/>
          </w:tcPr>
          <w:p w14:paraId="04208C1E"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6FAC1AE2"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Keyboard: </w:t>
            </w:r>
            <w:r w:rsidRPr="00FA38B2">
              <w:rPr>
                <w:rFonts w:ascii="Carlito" w:eastAsia="Times New Roman" w:hAnsi="Carlito" w:cs="Arial"/>
                <w:sz w:val="20"/>
                <w:szCs w:val="20"/>
              </w:rPr>
              <w:t>standard Backlit keyboard layout</w:t>
            </w:r>
          </w:p>
        </w:tc>
        <w:tc>
          <w:tcPr>
            <w:tcW w:w="566" w:type="dxa"/>
            <w:vMerge/>
            <w:tcBorders>
              <w:top w:val="nil"/>
              <w:left w:val="single" w:sz="4" w:space="0" w:color="auto"/>
              <w:bottom w:val="single" w:sz="4" w:space="0" w:color="auto"/>
              <w:right w:val="single" w:sz="4" w:space="0" w:color="auto"/>
            </w:tcBorders>
            <w:vAlign w:val="center"/>
            <w:hideMark/>
          </w:tcPr>
          <w:p w14:paraId="389054F3"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1417CA11"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6FAFB535"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42C79396"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7D75B988"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285B80A8"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59637663" w14:textId="77777777" w:rsidR="008D5FEC" w:rsidRPr="00FA38B2" w:rsidRDefault="008D5FEC" w:rsidP="001B1AB3">
            <w:pPr>
              <w:rPr>
                <w:rFonts w:ascii="Carlito" w:eastAsia="Times New Roman" w:hAnsi="Carlito" w:cs="Arial"/>
                <w:color w:val="000000"/>
              </w:rPr>
            </w:pPr>
          </w:p>
        </w:tc>
      </w:tr>
      <w:tr w:rsidR="008D5FEC" w:rsidRPr="00FA38B2" w14:paraId="68170CC8" w14:textId="77777777" w:rsidTr="001B1AB3">
        <w:trPr>
          <w:trHeight w:val="570"/>
        </w:trPr>
        <w:tc>
          <w:tcPr>
            <w:tcW w:w="506" w:type="dxa"/>
            <w:vMerge/>
            <w:tcBorders>
              <w:top w:val="nil"/>
              <w:left w:val="single" w:sz="8" w:space="0" w:color="auto"/>
              <w:bottom w:val="single" w:sz="4" w:space="0" w:color="auto"/>
              <w:right w:val="single" w:sz="4" w:space="0" w:color="auto"/>
            </w:tcBorders>
            <w:vAlign w:val="center"/>
            <w:hideMark/>
          </w:tcPr>
          <w:p w14:paraId="366A1505"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1EB52959"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Battery: </w:t>
            </w:r>
            <w:r w:rsidRPr="00FA38B2">
              <w:rPr>
                <w:rFonts w:ascii="Carlito" w:eastAsia="Times New Roman" w:hAnsi="Carlito" w:cs="Arial"/>
                <w:sz w:val="20"/>
                <w:szCs w:val="20"/>
              </w:rPr>
              <w:t xml:space="preserve">50 </w:t>
            </w:r>
            <w:proofErr w:type="spellStart"/>
            <w:r w:rsidRPr="00FA38B2">
              <w:rPr>
                <w:rFonts w:ascii="Carlito" w:eastAsia="Times New Roman" w:hAnsi="Carlito" w:cs="Arial"/>
                <w:sz w:val="20"/>
                <w:szCs w:val="20"/>
              </w:rPr>
              <w:t>Whr</w:t>
            </w:r>
            <w:proofErr w:type="spellEnd"/>
            <w:r w:rsidRPr="00FA38B2">
              <w:rPr>
                <w:rFonts w:ascii="Carlito" w:eastAsia="Times New Roman" w:hAnsi="Carlito" w:cs="Arial"/>
                <w:sz w:val="20"/>
                <w:szCs w:val="20"/>
              </w:rPr>
              <w:t xml:space="preserve"> battery supporting the rapid charge with 65W AC</w:t>
            </w:r>
          </w:p>
        </w:tc>
        <w:tc>
          <w:tcPr>
            <w:tcW w:w="566" w:type="dxa"/>
            <w:vMerge/>
            <w:tcBorders>
              <w:top w:val="nil"/>
              <w:left w:val="single" w:sz="4" w:space="0" w:color="auto"/>
              <w:bottom w:val="single" w:sz="4" w:space="0" w:color="auto"/>
              <w:right w:val="single" w:sz="4" w:space="0" w:color="auto"/>
            </w:tcBorders>
            <w:vAlign w:val="center"/>
            <w:hideMark/>
          </w:tcPr>
          <w:p w14:paraId="27000E94"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483C1609"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4426420B"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0AC0739F"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14204327"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34BCDEF9"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4CC2CBF3" w14:textId="77777777" w:rsidR="008D5FEC" w:rsidRPr="00FA38B2" w:rsidRDefault="008D5FEC" w:rsidP="001B1AB3">
            <w:pPr>
              <w:rPr>
                <w:rFonts w:ascii="Carlito" w:eastAsia="Times New Roman" w:hAnsi="Carlito" w:cs="Arial"/>
                <w:color w:val="000000"/>
              </w:rPr>
            </w:pPr>
          </w:p>
        </w:tc>
      </w:tr>
      <w:tr w:rsidR="008D5FEC" w:rsidRPr="00FA38B2" w14:paraId="7959BD4D" w14:textId="77777777" w:rsidTr="001B1AB3">
        <w:trPr>
          <w:trHeight w:val="360"/>
        </w:trPr>
        <w:tc>
          <w:tcPr>
            <w:tcW w:w="506" w:type="dxa"/>
            <w:vMerge/>
            <w:tcBorders>
              <w:top w:val="nil"/>
              <w:left w:val="single" w:sz="8" w:space="0" w:color="auto"/>
              <w:bottom w:val="single" w:sz="4" w:space="0" w:color="auto"/>
              <w:right w:val="single" w:sz="4" w:space="0" w:color="auto"/>
            </w:tcBorders>
            <w:vAlign w:val="center"/>
            <w:hideMark/>
          </w:tcPr>
          <w:p w14:paraId="575236E3"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08108154"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Adapter: </w:t>
            </w:r>
            <w:r w:rsidRPr="007E77DB">
              <w:rPr>
                <w:rFonts w:ascii="Carlito" w:eastAsia="Times New Roman" w:hAnsi="Carlito" w:cs="Arial"/>
                <w:sz w:val="20"/>
                <w:szCs w:val="20"/>
              </w:rPr>
              <w:t>65-Watt AC</w:t>
            </w:r>
            <w:r w:rsidRPr="00FA38B2">
              <w:rPr>
                <w:rFonts w:ascii="Carlito" w:eastAsia="Times New Roman" w:hAnsi="Carlito" w:cs="Arial"/>
                <w:sz w:val="20"/>
                <w:szCs w:val="20"/>
              </w:rPr>
              <w:t xml:space="preserve"> adapter</w:t>
            </w:r>
          </w:p>
        </w:tc>
        <w:tc>
          <w:tcPr>
            <w:tcW w:w="566" w:type="dxa"/>
            <w:vMerge/>
            <w:tcBorders>
              <w:top w:val="nil"/>
              <w:left w:val="single" w:sz="4" w:space="0" w:color="auto"/>
              <w:bottom w:val="single" w:sz="4" w:space="0" w:color="auto"/>
              <w:right w:val="single" w:sz="4" w:space="0" w:color="auto"/>
            </w:tcBorders>
            <w:vAlign w:val="center"/>
            <w:hideMark/>
          </w:tcPr>
          <w:p w14:paraId="7C3E2557"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72B72CA"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58DF96B5"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14A58A2E"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2DB2B3D2"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3BA9401A"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670D03DA" w14:textId="77777777" w:rsidR="008D5FEC" w:rsidRPr="00FA38B2" w:rsidRDefault="008D5FEC" w:rsidP="001B1AB3">
            <w:pPr>
              <w:rPr>
                <w:rFonts w:ascii="Carlito" w:eastAsia="Times New Roman" w:hAnsi="Carlito" w:cs="Arial"/>
                <w:color w:val="000000"/>
              </w:rPr>
            </w:pPr>
          </w:p>
        </w:tc>
      </w:tr>
      <w:tr w:rsidR="008D5FEC" w:rsidRPr="00FA38B2" w14:paraId="177096D8" w14:textId="77777777" w:rsidTr="001B1AB3">
        <w:trPr>
          <w:trHeight w:val="360"/>
        </w:trPr>
        <w:tc>
          <w:tcPr>
            <w:tcW w:w="506" w:type="dxa"/>
            <w:vMerge/>
            <w:tcBorders>
              <w:top w:val="nil"/>
              <w:left w:val="single" w:sz="8" w:space="0" w:color="auto"/>
              <w:bottom w:val="single" w:sz="4" w:space="0" w:color="auto"/>
              <w:right w:val="single" w:sz="4" w:space="0" w:color="auto"/>
            </w:tcBorders>
            <w:vAlign w:val="center"/>
            <w:hideMark/>
          </w:tcPr>
          <w:p w14:paraId="02C01D86"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1F395C8C"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Audio: </w:t>
            </w:r>
            <w:r w:rsidRPr="00FA38B2">
              <w:rPr>
                <w:rFonts w:ascii="Carlito" w:eastAsia="Times New Roman" w:hAnsi="Carlito" w:cs="Arial"/>
                <w:sz w:val="20"/>
                <w:szCs w:val="20"/>
              </w:rPr>
              <w:t>Universal Audio Jack</w:t>
            </w:r>
          </w:p>
        </w:tc>
        <w:tc>
          <w:tcPr>
            <w:tcW w:w="566" w:type="dxa"/>
            <w:vMerge/>
            <w:tcBorders>
              <w:top w:val="nil"/>
              <w:left w:val="single" w:sz="4" w:space="0" w:color="auto"/>
              <w:bottom w:val="single" w:sz="4" w:space="0" w:color="auto"/>
              <w:right w:val="single" w:sz="4" w:space="0" w:color="auto"/>
            </w:tcBorders>
            <w:vAlign w:val="center"/>
            <w:hideMark/>
          </w:tcPr>
          <w:p w14:paraId="76A0298B"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966C3A9"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766D287F"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54B784F3"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1F743F03"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49A21CAC"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6B32D05E" w14:textId="77777777" w:rsidR="008D5FEC" w:rsidRPr="00FA38B2" w:rsidRDefault="008D5FEC" w:rsidP="001B1AB3">
            <w:pPr>
              <w:rPr>
                <w:rFonts w:ascii="Carlito" w:eastAsia="Times New Roman" w:hAnsi="Carlito" w:cs="Arial"/>
                <w:color w:val="000000"/>
              </w:rPr>
            </w:pPr>
          </w:p>
        </w:tc>
      </w:tr>
      <w:tr w:rsidR="008D5FEC" w:rsidRPr="00FA38B2" w14:paraId="50A9FB7B" w14:textId="77777777" w:rsidTr="001B1AB3">
        <w:trPr>
          <w:trHeight w:val="495"/>
        </w:trPr>
        <w:tc>
          <w:tcPr>
            <w:tcW w:w="506" w:type="dxa"/>
            <w:vMerge/>
            <w:tcBorders>
              <w:top w:val="nil"/>
              <w:left w:val="single" w:sz="8" w:space="0" w:color="auto"/>
              <w:bottom w:val="single" w:sz="4" w:space="0" w:color="auto"/>
              <w:right w:val="single" w:sz="4" w:space="0" w:color="auto"/>
            </w:tcBorders>
            <w:vAlign w:val="center"/>
            <w:hideMark/>
          </w:tcPr>
          <w:p w14:paraId="55579723"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1C4DFC2C" w14:textId="77777777" w:rsidR="008D5FEC" w:rsidRPr="00FA38B2" w:rsidRDefault="008D5FEC" w:rsidP="001B1AB3">
            <w:pPr>
              <w:rPr>
                <w:rFonts w:ascii="Carlito" w:eastAsia="Times New Roman" w:hAnsi="Carlito" w:cs="Arial"/>
                <w:b/>
                <w:bCs/>
                <w:sz w:val="20"/>
                <w:szCs w:val="20"/>
              </w:rPr>
            </w:pPr>
            <w:proofErr w:type="spellStart"/>
            <w:r w:rsidRPr="00FA38B2">
              <w:rPr>
                <w:rFonts w:ascii="Carlito" w:eastAsia="Times New Roman" w:hAnsi="Carlito" w:cs="Arial"/>
                <w:b/>
                <w:bCs/>
                <w:sz w:val="20"/>
                <w:szCs w:val="20"/>
              </w:rPr>
              <w:t>WebCam</w:t>
            </w:r>
            <w:proofErr w:type="spellEnd"/>
            <w:r w:rsidRPr="00FA38B2">
              <w:rPr>
                <w:rFonts w:ascii="Carlito" w:eastAsia="Times New Roman" w:hAnsi="Carlito" w:cs="Arial"/>
                <w:b/>
                <w:bCs/>
                <w:sz w:val="20"/>
                <w:szCs w:val="20"/>
              </w:rPr>
              <w:t xml:space="preserve">: </w:t>
            </w:r>
            <w:r w:rsidRPr="00FA38B2">
              <w:rPr>
                <w:rFonts w:ascii="Carlito" w:eastAsia="Times New Roman" w:hAnsi="Carlito" w:cs="Arial"/>
                <w:sz w:val="20"/>
                <w:szCs w:val="20"/>
              </w:rPr>
              <w:t xml:space="preserve">Hybrid Infrared (IR) &amp; HD720p with </w:t>
            </w:r>
            <w:proofErr w:type="spellStart"/>
            <w:r w:rsidRPr="00FA38B2">
              <w:rPr>
                <w:rFonts w:ascii="Carlito" w:eastAsia="Times New Roman" w:hAnsi="Carlito" w:cs="Arial"/>
                <w:sz w:val="20"/>
                <w:szCs w:val="20"/>
              </w:rPr>
              <w:t>ThinkShutter</w:t>
            </w:r>
            <w:proofErr w:type="spellEnd"/>
          </w:p>
        </w:tc>
        <w:tc>
          <w:tcPr>
            <w:tcW w:w="566" w:type="dxa"/>
            <w:vMerge/>
            <w:tcBorders>
              <w:top w:val="nil"/>
              <w:left w:val="single" w:sz="4" w:space="0" w:color="auto"/>
              <w:bottom w:val="single" w:sz="4" w:space="0" w:color="auto"/>
              <w:right w:val="single" w:sz="4" w:space="0" w:color="auto"/>
            </w:tcBorders>
            <w:vAlign w:val="center"/>
            <w:hideMark/>
          </w:tcPr>
          <w:p w14:paraId="76CFF162"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226C2ECB"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2B4BF4B1"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1BF70711"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6ED6C5B4"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406B82E0"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7788A835" w14:textId="77777777" w:rsidR="008D5FEC" w:rsidRPr="00FA38B2" w:rsidRDefault="008D5FEC" w:rsidP="001B1AB3">
            <w:pPr>
              <w:rPr>
                <w:rFonts w:ascii="Carlito" w:eastAsia="Times New Roman" w:hAnsi="Carlito" w:cs="Arial"/>
                <w:color w:val="000000"/>
              </w:rPr>
            </w:pPr>
          </w:p>
        </w:tc>
      </w:tr>
      <w:tr w:rsidR="008D5FEC" w:rsidRPr="00FA38B2" w14:paraId="78210D22" w14:textId="77777777" w:rsidTr="001B1AB3">
        <w:trPr>
          <w:trHeight w:val="375"/>
        </w:trPr>
        <w:tc>
          <w:tcPr>
            <w:tcW w:w="506" w:type="dxa"/>
            <w:vMerge/>
            <w:tcBorders>
              <w:top w:val="nil"/>
              <w:left w:val="single" w:sz="8" w:space="0" w:color="auto"/>
              <w:bottom w:val="single" w:sz="4" w:space="0" w:color="auto"/>
              <w:right w:val="single" w:sz="4" w:space="0" w:color="auto"/>
            </w:tcBorders>
            <w:vAlign w:val="center"/>
            <w:hideMark/>
          </w:tcPr>
          <w:p w14:paraId="24216BD6"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3132B587"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Card Reader: </w:t>
            </w:r>
            <w:r w:rsidRPr="00FA38B2">
              <w:rPr>
                <w:rFonts w:ascii="Carlito" w:eastAsia="Times New Roman" w:hAnsi="Carlito" w:cs="Arial"/>
                <w:sz w:val="20"/>
                <w:szCs w:val="20"/>
              </w:rPr>
              <w:t>MicroSD card reader slot</w:t>
            </w:r>
          </w:p>
        </w:tc>
        <w:tc>
          <w:tcPr>
            <w:tcW w:w="566" w:type="dxa"/>
            <w:vMerge/>
            <w:tcBorders>
              <w:top w:val="nil"/>
              <w:left w:val="single" w:sz="4" w:space="0" w:color="auto"/>
              <w:bottom w:val="single" w:sz="4" w:space="0" w:color="auto"/>
              <w:right w:val="single" w:sz="4" w:space="0" w:color="auto"/>
            </w:tcBorders>
            <w:vAlign w:val="center"/>
            <w:hideMark/>
          </w:tcPr>
          <w:p w14:paraId="016ACC25"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9266195"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507A8F89"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08E14A46"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45EB0831"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64A61272"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521E86AA" w14:textId="77777777" w:rsidR="008D5FEC" w:rsidRPr="00FA38B2" w:rsidRDefault="008D5FEC" w:rsidP="001B1AB3">
            <w:pPr>
              <w:rPr>
                <w:rFonts w:ascii="Carlito" w:eastAsia="Times New Roman" w:hAnsi="Carlito" w:cs="Arial"/>
                <w:color w:val="000000"/>
              </w:rPr>
            </w:pPr>
          </w:p>
        </w:tc>
      </w:tr>
      <w:tr w:rsidR="008D5FEC" w:rsidRPr="00FA38B2" w14:paraId="294573BE" w14:textId="77777777" w:rsidTr="001B1AB3">
        <w:trPr>
          <w:trHeight w:val="360"/>
        </w:trPr>
        <w:tc>
          <w:tcPr>
            <w:tcW w:w="506" w:type="dxa"/>
            <w:vMerge/>
            <w:tcBorders>
              <w:top w:val="nil"/>
              <w:left w:val="single" w:sz="8" w:space="0" w:color="auto"/>
              <w:bottom w:val="single" w:sz="4" w:space="0" w:color="auto"/>
              <w:right w:val="single" w:sz="4" w:space="0" w:color="auto"/>
            </w:tcBorders>
            <w:vAlign w:val="center"/>
            <w:hideMark/>
          </w:tcPr>
          <w:p w14:paraId="2701C857"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0A6F762B"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LAN: </w:t>
            </w:r>
            <w:r w:rsidRPr="00FA38B2">
              <w:rPr>
                <w:rFonts w:ascii="Carlito" w:eastAsia="Times New Roman" w:hAnsi="Carlito" w:cs="Arial"/>
                <w:sz w:val="20"/>
                <w:szCs w:val="20"/>
              </w:rPr>
              <w:t>1 x RJ45 (Gigabit)</w:t>
            </w:r>
          </w:p>
        </w:tc>
        <w:tc>
          <w:tcPr>
            <w:tcW w:w="566" w:type="dxa"/>
            <w:vMerge/>
            <w:tcBorders>
              <w:top w:val="nil"/>
              <w:left w:val="single" w:sz="4" w:space="0" w:color="auto"/>
              <w:bottom w:val="single" w:sz="4" w:space="0" w:color="auto"/>
              <w:right w:val="single" w:sz="4" w:space="0" w:color="auto"/>
            </w:tcBorders>
            <w:vAlign w:val="center"/>
            <w:hideMark/>
          </w:tcPr>
          <w:p w14:paraId="71150AD0"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4F4CBA6F"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4D990B51"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0353F7D9"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4757F601"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14856AB8"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5D5BE3F7" w14:textId="77777777" w:rsidR="008D5FEC" w:rsidRPr="00FA38B2" w:rsidRDefault="008D5FEC" w:rsidP="001B1AB3">
            <w:pPr>
              <w:rPr>
                <w:rFonts w:ascii="Carlito" w:eastAsia="Times New Roman" w:hAnsi="Carlito" w:cs="Arial"/>
                <w:color w:val="000000"/>
              </w:rPr>
            </w:pPr>
          </w:p>
        </w:tc>
      </w:tr>
      <w:tr w:rsidR="008D5FEC" w:rsidRPr="00FA38B2" w14:paraId="617A3346" w14:textId="77777777" w:rsidTr="001B1AB3">
        <w:trPr>
          <w:trHeight w:val="540"/>
        </w:trPr>
        <w:tc>
          <w:tcPr>
            <w:tcW w:w="506" w:type="dxa"/>
            <w:vMerge/>
            <w:tcBorders>
              <w:top w:val="nil"/>
              <w:left w:val="single" w:sz="8" w:space="0" w:color="auto"/>
              <w:bottom w:val="single" w:sz="4" w:space="0" w:color="auto"/>
              <w:right w:val="single" w:sz="4" w:space="0" w:color="auto"/>
            </w:tcBorders>
            <w:vAlign w:val="center"/>
            <w:hideMark/>
          </w:tcPr>
          <w:p w14:paraId="687600E9"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120DD007"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Wi-Fi:</w:t>
            </w:r>
            <w:r w:rsidRPr="00FA38B2">
              <w:rPr>
                <w:rFonts w:ascii="Carlito" w:eastAsia="Times New Roman" w:hAnsi="Carlito" w:cs="Arial"/>
                <w:sz w:val="20"/>
                <w:szCs w:val="20"/>
              </w:rPr>
              <w:t xml:space="preserve"> Intel Dual Band Wi-Fi 6 AX201 2x2 802.11ax 160MHz</w:t>
            </w:r>
          </w:p>
        </w:tc>
        <w:tc>
          <w:tcPr>
            <w:tcW w:w="566" w:type="dxa"/>
            <w:vMerge/>
            <w:tcBorders>
              <w:top w:val="nil"/>
              <w:left w:val="single" w:sz="4" w:space="0" w:color="auto"/>
              <w:bottom w:val="single" w:sz="4" w:space="0" w:color="auto"/>
              <w:right w:val="single" w:sz="4" w:space="0" w:color="auto"/>
            </w:tcBorders>
            <w:vAlign w:val="center"/>
            <w:hideMark/>
          </w:tcPr>
          <w:p w14:paraId="36F246CE"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07931166"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300F3140"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51E12AC2"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46322B65"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0DB79025"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562195BC" w14:textId="77777777" w:rsidR="008D5FEC" w:rsidRPr="00FA38B2" w:rsidRDefault="008D5FEC" w:rsidP="001B1AB3">
            <w:pPr>
              <w:rPr>
                <w:rFonts w:ascii="Carlito" w:eastAsia="Times New Roman" w:hAnsi="Carlito" w:cs="Arial"/>
                <w:color w:val="000000"/>
              </w:rPr>
            </w:pPr>
          </w:p>
        </w:tc>
      </w:tr>
      <w:tr w:rsidR="008D5FEC" w:rsidRPr="00FA38B2" w14:paraId="5B29E430" w14:textId="77777777" w:rsidTr="001B1AB3">
        <w:trPr>
          <w:trHeight w:val="360"/>
        </w:trPr>
        <w:tc>
          <w:tcPr>
            <w:tcW w:w="506" w:type="dxa"/>
            <w:vMerge/>
            <w:tcBorders>
              <w:top w:val="nil"/>
              <w:left w:val="single" w:sz="8" w:space="0" w:color="auto"/>
              <w:bottom w:val="single" w:sz="4" w:space="0" w:color="auto"/>
              <w:right w:val="single" w:sz="4" w:space="0" w:color="auto"/>
            </w:tcBorders>
            <w:vAlign w:val="center"/>
            <w:hideMark/>
          </w:tcPr>
          <w:p w14:paraId="280DE670"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384E20A4" w14:textId="77777777" w:rsidR="008D5FEC" w:rsidRPr="00FA38B2" w:rsidRDefault="008D5FEC" w:rsidP="001B1AB3">
            <w:pPr>
              <w:rPr>
                <w:rFonts w:ascii="Carlito" w:eastAsia="Times New Roman" w:hAnsi="Carlito" w:cs="Arial"/>
                <w:sz w:val="20"/>
                <w:szCs w:val="20"/>
              </w:rPr>
            </w:pPr>
            <w:r w:rsidRPr="00FA38B2">
              <w:rPr>
                <w:rFonts w:ascii="Carlito" w:eastAsia="Times New Roman" w:hAnsi="Carlito" w:cs="Arial"/>
                <w:b/>
                <w:bCs/>
                <w:sz w:val="20"/>
                <w:szCs w:val="20"/>
              </w:rPr>
              <w:t>Bluetooth:</w:t>
            </w:r>
            <w:r w:rsidRPr="00FA38B2">
              <w:rPr>
                <w:rFonts w:ascii="Carlito" w:eastAsia="Times New Roman" w:hAnsi="Carlito" w:cs="Arial"/>
                <w:sz w:val="20"/>
                <w:szCs w:val="20"/>
              </w:rPr>
              <w:t xml:space="preserve"> Bluetooth 5.1</w:t>
            </w:r>
          </w:p>
        </w:tc>
        <w:tc>
          <w:tcPr>
            <w:tcW w:w="566" w:type="dxa"/>
            <w:vMerge/>
            <w:tcBorders>
              <w:top w:val="nil"/>
              <w:left w:val="single" w:sz="4" w:space="0" w:color="auto"/>
              <w:bottom w:val="single" w:sz="4" w:space="0" w:color="auto"/>
              <w:right w:val="single" w:sz="4" w:space="0" w:color="auto"/>
            </w:tcBorders>
            <w:vAlign w:val="center"/>
            <w:hideMark/>
          </w:tcPr>
          <w:p w14:paraId="28471822"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4A75A10D"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1DB03B41"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0CDDE3B0"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37749DD2"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0FD754B0"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52D89DC8" w14:textId="77777777" w:rsidR="008D5FEC" w:rsidRPr="00FA38B2" w:rsidRDefault="008D5FEC" w:rsidP="001B1AB3">
            <w:pPr>
              <w:rPr>
                <w:rFonts w:ascii="Carlito" w:eastAsia="Times New Roman" w:hAnsi="Carlito" w:cs="Arial"/>
                <w:color w:val="000000"/>
              </w:rPr>
            </w:pPr>
          </w:p>
        </w:tc>
      </w:tr>
      <w:tr w:rsidR="008D5FEC" w:rsidRPr="00FA38B2" w14:paraId="2D84B7EF" w14:textId="77777777" w:rsidTr="001B1AB3">
        <w:trPr>
          <w:trHeight w:val="375"/>
        </w:trPr>
        <w:tc>
          <w:tcPr>
            <w:tcW w:w="506" w:type="dxa"/>
            <w:vMerge/>
            <w:tcBorders>
              <w:top w:val="nil"/>
              <w:left w:val="single" w:sz="8" w:space="0" w:color="auto"/>
              <w:bottom w:val="single" w:sz="4" w:space="0" w:color="auto"/>
              <w:right w:val="single" w:sz="4" w:space="0" w:color="auto"/>
            </w:tcBorders>
            <w:vAlign w:val="center"/>
            <w:hideMark/>
          </w:tcPr>
          <w:p w14:paraId="7123D9CE"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0767A1E9"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HDMI: </w:t>
            </w:r>
            <w:r w:rsidRPr="00FA38B2">
              <w:rPr>
                <w:rFonts w:ascii="Carlito" w:eastAsia="Times New Roman" w:hAnsi="Carlito" w:cs="Arial"/>
                <w:sz w:val="20"/>
                <w:szCs w:val="20"/>
              </w:rPr>
              <w:t>1 x HDMI 1.4 Output</w:t>
            </w:r>
          </w:p>
        </w:tc>
        <w:tc>
          <w:tcPr>
            <w:tcW w:w="566" w:type="dxa"/>
            <w:vMerge/>
            <w:tcBorders>
              <w:top w:val="nil"/>
              <w:left w:val="single" w:sz="4" w:space="0" w:color="auto"/>
              <w:bottom w:val="single" w:sz="4" w:space="0" w:color="auto"/>
              <w:right w:val="single" w:sz="4" w:space="0" w:color="auto"/>
            </w:tcBorders>
            <w:vAlign w:val="center"/>
            <w:hideMark/>
          </w:tcPr>
          <w:p w14:paraId="2DBB14AE"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D15110D"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2C3C289E"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1AEF09D8"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5F597224"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057CC4A5"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1E90A132" w14:textId="77777777" w:rsidR="008D5FEC" w:rsidRPr="00FA38B2" w:rsidRDefault="008D5FEC" w:rsidP="001B1AB3">
            <w:pPr>
              <w:rPr>
                <w:rFonts w:ascii="Carlito" w:eastAsia="Times New Roman" w:hAnsi="Carlito" w:cs="Arial"/>
                <w:color w:val="000000"/>
              </w:rPr>
            </w:pPr>
          </w:p>
        </w:tc>
      </w:tr>
      <w:tr w:rsidR="008D5FEC" w:rsidRPr="00FA38B2" w14:paraId="641694BC" w14:textId="77777777" w:rsidTr="001B1AB3">
        <w:trPr>
          <w:trHeight w:val="510"/>
        </w:trPr>
        <w:tc>
          <w:tcPr>
            <w:tcW w:w="506" w:type="dxa"/>
            <w:vMerge/>
            <w:tcBorders>
              <w:top w:val="nil"/>
              <w:left w:val="single" w:sz="8" w:space="0" w:color="auto"/>
              <w:bottom w:val="single" w:sz="4" w:space="0" w:color="auto"/>
              <w:right w:val="single" w:sz="4" w:space="0" w:color="auto"/>
            </w:tcBorders>
            <w:vAlign w:val="center"/>
            <w:hideMark/>
          </w:tcPr>
          <w:p w14:paraId="57910B36"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72680A14"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Audio Jack Combo: </w:t>
            </w:r>
            <w:r w:rsidRPr="00FA38B2">
              <w:rPr>
                <w:rFonts w:ascii="Carlito" w:eastAsia="Times New Roman" w:hAnsi="Carlito" w:cs="Arial"/>
                <w:sz w:val="20"/>
                <w:szCs w:val="20"/>
              </w:rPr>
              <w:t>Headphone / mic combo</w:t>
            </w:r>
          </w:p>
        </w:tc>
        <w:tc>
          <w:tcPr>
            <w:tcW w:w="566" w:type="dxa"/>
            <w:vMerge/>
            <w:tcBorders>
              <w:top w:val="nil"/>
              <w:left w:val="single" w:sz="4" w:space="0" w:color="auto"/>
              <w:bottom w:val="single" w:sz="4" w:space="0" w:color="auto"/>
              <w:right w:val="single" w:sz="4" w:space="0" w:color="auto"/>
            </w:tcBorders>
            <w:vAlign w:val="center"/>
            <w:hideMark/>
          </w:tcPr>
          <w:p w14:paraId="1C579DF3"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68533057"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5A727B3B"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74EE6969"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794EDF52"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61DA487E"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0E1C05C8" w14:textId="77777777" w:rsidR="008D5FEC" w:rsidRPr="00FA38B2" w:rsidRDefault="008D5FEC" w:rsidP="001B1AB3">
            <w:pPr>
              <w:rPr>
                <w:rFonts w:ascii="Carlito" w:eastAsia="Times New Roman" w:hAnsi="Carlito" w:cs="Arial"/>
                <w:color w:val="000000"/>
              </w:rPr>
            </w:pPr>
          </w:p>
        </w:tc>
      </w:tr>
      <w:tr w:rsidR="008D5FEC" w:rsidRPr="00FA38B2" w14:paraId="1FA34016" w14:textId="77777777" w:rsidTr="001B1AB3">
        <w:trPr>
          <w:trHeight w:val="510"/>
        </w:trPr>
        <w:tc>
          <w:tcPr>
            <w:tcW w:w="506" w:type="dxa"/>
            <w:vMerge/>
            <w:tcBorders>
              <w:top w:val="nil"/>
              <w:left w:val="single" w:sz="8" w:space="0" w:color="auto"/>
              <w:bottom w:val="single" w:sz="4" w:space="0" w:color="auto"/>
              <w:right w:val="single" w:sz="4" w:space="0" w:color="auto"/>
            </w:tcBorders>
            <w:vAlign w:val="center"/>
            <w:hideMark/>
          </w:tcPr>
          <w:p w14:paraId="5154CA49"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3CE13221"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Carrying </w:t>
            </w:r>
            <w:r w:rsidRPr="007E77DB">
              <w:rPr>
                <w:rFonts w:ascii="Carlito" w:eastAsia="Times New Roman" w:hAnsi="Carlito" w:cs="Arial"/>
                <w:b/>
                <w:bCs/>
                <w:sz w:val="20"/>
                <w:szCs w:val="20"/>
              </w:rPr>
              <w:t>Case:</w:t>
            </w:r>
            <w:r w:rsidRPr="00FA38B2">
              <w:rPr>
                <w:rFonts w:ascii="Carlito" w:eastAsia="Times New Roman" w:hAnsi="Carlito" w:cs="Arial"/>
                <w:b/>
                <w:bCs/>
                <w:sz w:val="20"/>
                <w:szCs w:val="20"/>
              </w:rPr>
              <w:t xml:space="preserve"> </w:t>
            </w:r>
            <w:r w:rsidRPr="00FA38B2">
              <w:rPr>
                <w:rFonts w:ascii="Carlito" w:eastAsia="Times New Roman" w:hAnsi="Carlito" w:cs="Arial"/>
                <w:sz w:val="20"/>
                <w:szCs w:val="20"/>
              </w:rPr>
              <w:t xml:space="preserve">Lenovo Original </w:t>
            </w:r>
            <w:r w:rsidRPr="007E77DB">
              <w:rPr>
                <w:rFonts w:ascii="Carlito" w:eastAsia="Times New Roman" w:hAnsi="Carlito" w:cs="Arial"/>
                <w:sz w:val="20"/>
                <w:szCs w:val="20"/>
              </w:rPr>
              <w:t>backpack</w:t>
            </w:r>
          </w:p>
        </w:tc>
        <w:tc>
          <w:tcPr>
            <w:tcW w:w="566" w:type="dxa"/>
            <w:vMerge/>
            <w:tcBorders>
              <w:top w:val="nil"/>
              <w:left w:val="single" w:sz="4" w:space="0" w:color="auto"/>
              <w:bottom w:val="single" w:sz="4" w:space="0" w:color="auto"/>
              <w:right w:val="single" w:sz="4" w:space="0" w:color="auto"/>
            </w:tcBorders>
            <w:vAlign w:val="center"/>
            <w:hideMark/>
          </w:tcPr>
          <w:p w14:paraId="264CED23"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03226B0"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4F031902"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44E3514B"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5FB295D7"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612B5303"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561C883C" w14:textId="77777777" w:rsidR="008D5FEC" w:rsidRPr="00FA38B2" w:rsidRDefault="008D5FEC" w:rsidP="001B1AB3">
            <w:pPr>
              <w:rPr>
                <w:rFonts w:ascii="Carlito" w:eastAsia="Times New Roman" w:hAnsi="Carlito" w:cs="Arial"/>
                <w:color w:val="000000"/>
              </w:rPr>
            </w:pPr>
          </w:p>
        </w:tc>
      </w:tr>
      <w:tr w:rsidR="008D5FEC" w:rsidRPr="00FA38B2" w14:paraId="7B25B409" w14:textId="77777777" w:rsidTr="001B1AB3">
        <w:trPr>
          <w:trHeight w:val="510"/>
        </w:trPr>
        <w:tc>
          <w:tcPr>
            <w:tcW w:w="506" w:type="dxa"/>
            <w:vMerge/>
            <w:tcBorders>
              <w:top w:val="nil"/>
              <w:left w:val="single" w:sz="8" w:space="0" w:color="auto"/>
              <w:bottom w:val="single" w:sz="4" w:space="0" w:color="auto"/>
              <w:right w:val="single" w:sz="4" w:space="0" w:color="auto"/>
            </w:tcBorders>
            <w:vAlign w:val="center"/>
            <w:hideMark/>
          </w:tcPr>
          <w:p w14:paraId="54DE611C"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72405632"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Operating Systems Supported: </w:t>
            </w:r>
            <w:r w:rsidRPr="00FA38B2">
              <w:rPr>
                <w:rFonts w:ascii="Carlito" w:eastAsia="Times New Roman" w:hAnsi="Carlito" w:cs="Arial"/>
                <w:sz w:val="20"/>
                <w:szCs w:val="20"/>
              </w:rPr>
              <w:t>Windows 10 Pro 64bit English or higher</w:t>
            </w:r>
          </w:p>
        </w:tc>
        <w:tc>
          <w:tcPr>
            <w:tcW w:w="566" w:type="dxa"/>
            <w:vMerge/>
            <w:tcBorders>
              <w:top w:val="nil"/>
              <w:left w:val="single" w:sz="4" w:space="0" w:color="auto"/>
              <w:bottom w:val="single" w:sz="4" w:space="0" w:color="auto"/>
              <w:right w:val="single" w:sz="4" w:space="0" w:color="auto"/>
            </w:tcBorders>
            <w:vAlign w:val="center"/>
            <w:hideMark/>
          </w:tcPr>
          <w:p w14:paraId="2937B301"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58DAE422"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606EE416"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193103E0"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086E60BA"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0D816377"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37D17FEF" w14:textId="77777777" w:rsidR="008D5FEC" w:rsidRPr="00FA38B2" w:rsidRDefault="008D5FEC" w:rsidP="001B1AB3">
            <w:pPr>
              <w:rPr>
                <w:rFonts w:ascii="Carlito" w:eastAsia="Times New Roman" w:hAnsi="Carlito" w:cs="Arial"/>
                <w:color w:val="000000"/>
              </w:rPr>
            </w:pPr>
          </w:p>
        </w:tc>
      </w:tr>
      <w:tr w:rsidR="008D5FEC" w:rsidRPr="00FA38B2" w14:paraId="57677FA0" w14:textId="77777777" w:rsidTr="001B1AB3">
        <w:trPr>
          <w:trHeight w:val="510"/>
        </w:trPr>
        <w:tc>
          <w:tcPr>
            <w:tcW w:w="506" w:type="dxa"/>
            <w:vMerge/>
            <w:tcBorders>
              <w:top w:val="nil"/>
              <w:left w:val="single" w:sz="8" w:space="0" w:color="auto"/>
              <w:bottom w:val="single" w:sz="4" w:space="0" w:color="auto"/>
              <w:right w:val="single" w:sz="4" w:space="0" w:color="auto"/>
            </w:tcBorders>
            <w:vAlign w:val="center"/>
            <w:hideMark/>
          </w:tcPr>
          <w:p w14:paraId="7078B0A8"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611E12BE"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Warranty: </w:t>
            </w:r>
            <w:r w:rsidRPr="00FA38B2">
              <w:rPr>
                <w:rFonts w:ascii="Carlito" w:eastAsia="Times New Roman" w:hAnsi="Carlito" w:cs="Arial"/>
                <w:sz w:val="20"/>
                <w:szCs w:val="20"/>
              </w:rPr>
              <w:t>3 Years Warranty (including Battery) with Next Day On-site Service/support</w:t>
            </w:r>
          </w:p>
        </w:tc>
        <w:tc>
          <w:tcPr>
            <w:tcW w:w="566" w:type="dxa"/>
            <w:vMerge/>
            <w:tcBorders>
              <w:top w:val="nil"/>
              <w:left w:val="single" w:sz="4" w:space="0" w:color="auto"/>
              <w:bottom w:val="single" w:sz="4" w:space="0" w:color="auto"/>
              <w:right w:val="single" w:sz="4" w:space="0" w:color="auto"/>
            </w:tcBorders>
            <w:vAlign w:val="center"/>
            <w:hideMark/>
          </w:tcPr>
          <w:p w14:paraId="59C1EAA6"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F53C428"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4B993B46"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5083D94D"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6D3435E3"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07043A48"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483C9686" w14:textId="77777777" w:rsidR="008D5FEC" w:rsidRPr="00FA38B2" w:rsidRDefault="008D5FEC" w:rsidP="001B1AB3">
            <w:pPr>
              <w:rPr>
                <w:rFonts w:ascii="Carlito" w:eastAsia="Times New Roman" w:hAnsi="Carlito" w:cs="Arial"/>
                <w:color w:val="000000"/>
              </w:rPr>
            </w:pPr>
          </w:p>
        </w:tc>
      </w:tr>
      <w:tr w:rsidR="008D5FEC" w:rsidRPr="00FA38B2" w14:paraId="76CF8C52" w14:textId="77777777" w:rsidTr="001B1AB3">
        <w:trPr>
          <w:trHeight w:val="510"/>
        </w:trPr>
        <w:tc>
          <w:tcPr>
            <w:tcW w:w="506" w:type="dxa"/>
            <w:tcBorders>
              <w:top w:val="nil"/>
              <w:left w:val="single" w:sz="8" w:space="0" w:color="auto"/>
              <w:bottom w:val="single" w:sz="4" w:space="0" w:color="auto"/>
              <w:right w:val="single" w:sz="4" w:space="0" w:color="auto"/>
            </w:tcBorders>
            <w:shd w:val="clear" w:color="auto" w:fill="auto"/>
            <w:vAlign w:val="center"/>
            <w:hideMark/>
          </w:tcPr>
          <w:p w14:paraId="3897FB03"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2</w:t>
            </w:r>
          </w:p>
        </w:tc>
        <w:tc>
          <w:tcPr>
            <w:tcW w:w="4132" w:type="dxa"/>
            <w:tcBorders>
              <w:top w:val="nil"/>
              <w:left w:val="nil"/>
              <w:bottom w:val="single" w:sz="4" w:space="0" w:color="auto"/>
              <w:right w:val="single" w:sz="4" w:space="0" w:color="auto"/>
            </w:tcBorders>
            <w:shd w:val="clear" w:color="000000" w:fill="FFFFFF"/>
            <w:vAlign w:val="center"/>
            <w:hideMark/>
          </w:tcPr>
          <w:p w14:paraId="39856C6B"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Laptop Docking </w:t>
            </w:r>
            <w:r w:rsidRPr="007E77DB">
              <w:rPr>
                <w:rFonts w:ascii="Carlito" w:eastAsia="Times New Roman" w:hAnsi="Carlito" w:cs="Arial"/>
                <w:b/>
                <w:bCs/>
                <w:sz w:val="20"/>
                <w:szCs w:val="20"/>
              </w:rPr>
              <w:t>Station:</w:t>
            </w:r>
            <w:r w:rsidRPr="00FA38B2">
              <w:rPr>
                <w:rFonts w:ascii="Carlito" w:eastAsia="Times New Roman" w:hAnsi="Carlito" w:cs="Arial"/>
                <w:b/>
                <w:bCs/>
                <w:sz w:val="20"/>
                <w:szCs w:val="20"/>
              </w:rPr>
              <w:t xml:space="preserve"> </w:t>
            </w:r>
            <w:r w:rsidRPr="00FA38B2">
              <w:rPr>
                <w:rFonts w:ascii="Carlito" w:eastAsia="Times New Roman" w:hAnsi="Carlito" w:cs="Arial"/>
                <w:sz w:val="20"/>
                <w:szCs w:val="20"/>
              </w:rPr>
              <w:t>Thunderbolt Dock Gen 2 compatible to same offered laptop</w:t>
            </w:r>
          </w:p>
        </w:tc>
        <w:tc>
          <w:tcPr>
            <w:tcW w:w="566" w:type="dxa"/>
            <w:tcBorders>
              <w:top w:val="nil"/>
              <w:left w:val="nil"/>
              <w:bottom w:val="single" w:sz="4" w:space="0" w:color="auto"/>
              <w:right w:val="single" w:sz="4" w:space="0" w:color="auto"/>
            </w:tcBorders>
            <w:shd w:val="clear" w:color="auto" w:fill="auto"/>
            <w:vAlign w:val="center"/>
            <w:hideMark/>
          </w:tcPr>
          <w:p w14:paraId="4E9D25E7" w14:textId="77777777" w:rsidR="008D5FEC" w:rsidRPr="00FA38B2" w:rsidRDefault="008D5FEC" w:rsidP="001B1AB3">
            <w:pPr>
              <w:jc w:val="center"/>
              <w:rPr>
                <w:rFonts w:ascii="Carlito" w:eastAsia="Times New Roman" w:hAnsi="Carlito" w:cs="Calibri"/>
                <w:sz w:val="20"/>
                <w:szCs w:val="20"/>
              </w:rPr>
            </w:pPr>
            <w:r w:rsidRPr="00FA38B2">
              <w:rPr>
                <w:rFonts w:ascii="Carlito" w:eastAsia="Times New Roman" w:hAnsi="Carlito" w:cs="Calibri"/>
                <w:sz w:val="20"/>
                <w:szCs w:val="20"/>
              </w:rPr>
              <w:t>11</w:t>
            </w:r>
          </w:p>
        </w:tc>
        <w:tc>
          <w:tcPr>
            <w:tcW w:w="1103" w:type="dxa"/>
            <w:tcBorders>
              <w:top w:val="nil"/>
              <w:left w:val="nil"/>
              <w:bottom w:val="single" w:sz="4" w:space="0" w:color="auto"/>
              <w:right w:val="single" w:sz="4" w:space="0" w:color="auto"/>
            </w:tcBorders>
            <w:shd w:val="clear" w:color="auto" w:fill="auto"/>
            <w:vAlign w:val="center"/>
            <w:hideMark/>
          </w:tcPr>
          <w:p w14:paraId="7DC3F15F" w14:textId="77777777" w:rsidR="008D5FEC" w:rsidRPr="00FA38B2" w:rsidRDefault="008D5FEC" w:rsidP="001B1AB3">
            <w:pPr>
              <w:rPr>
                <w:rFonts w:ascii="Carlito" w:eastAsia="Times New Roman" w:hAnsi="Carlito" w:cs="Calibri"/>
                <w:sz w:val="20"/>
                <w:szCs w:val="20"/>
              </w:rPr>
            </w:pPr>
            <w:r w:rsidRPr="00FA38B2">
              <w:rPr>
                <w:rFonts w:ascii="Carlito" w:eastAsia="Times New Roman" w:hAnsi="Carlito" w:cs="Calibri"/>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610FBD46" w14:textId="77777777" w:rsidR="008D5FEC" w:rsidRPr="00FA38B2" w:rsidRDefault="008D5FEC" w:rsidP="001B1AB3">
            <w:pPr>
              <w:rPr>
                <w:rFonts w:ascii="Carlito" w:eastAsia="Times New Roman" w:hAnsi="Carlito" w:cs="Calibri"/>
                <w:sz w:val="20"/>
                <w:szCs w:val="20"/>
              </w:rPr>
            </w:pPr>
            <w:r w:rsidRPr="00FA38B2">
              <w:rPr>
                <w:rFonts w:ascii="Carlito" w:eastAsia="Times New Roman" w:hAnsi="Carlito" w:cs="Calibri"/>
                <w:sz w:val="20"/>
                <w:szCs w:val="20"/>
              </w:rPr>
              <w:t> </w:t>
            </w:r>
          </w:p>
        </w:tc>
        <w:tc>
          <w:tcPr>
            <w:tcW w:w="908" w:type="dxa"/>
            <w:tcBorders>
              <w:top w:val="nil"/>
              <w:left w:val="nil"/>
              <w:bottom w:val="single" w:sz="4" w:space="0" w:color="auto"/>
              <w:right w:val="single" w:sz="4" w:space="0" w:color="auto"/>
            </w:tcBorders>
            <w:shd w:val="clear" w:color="auto" w:fill="auto"/>
            <w:vAlign w:val="center"/>
            <w:hideMark/>
          </w:tcPr>
          <w:p w14:paraId="33DD18B2" w14:textId="77777777" w:rsidR="008D5FEC" w:rsidRPr="00FA38B2" w:rsidRDefault="008D5FEC" w:rsidP="001B1AB3">
            <w:pPr>
              <w:rPr>
                <w:rFonts w:ascii="Carlito" w:eastAsia="Times New Roman" w:hAnsi="Carlito" w:cs="Calibri"/>
                <w:sz w:val="20"/>
                <w:szCs w:val="20"/>
              </w:rPr>
            </w:pPr>
            <w:r w:rsidRPr="00FA38B2">
              <w:rPr>
                <w:rFonts w:ascii="Carlito" w:eastAsia="Times New Roman" w:hAnsi="Carlito" w:cs="Calibri"/>
                <w:sz w:val="20"/>
                <w:szCs w:val="20"/>
              </w:rPr>
              <w:t> </w:t>
            </w:r>
          </w:p>
        </w:tc>
        <w:tc>
          <w:tcPr>
            <w:tcW w:w="757" w:type="dxa"/>
            <w:tcBorders>
              <w:top w:val="nil"/>
              <w:left w:val="nil"/>
              <w:bottom w:val="single" w:sz="4" w:space="0" w:color="auto"/>
              <w:right w:val="single" w:sz="4" w:space="0" w:color="auto"/>
            </w:tcBorders>
            <w:shd w:val="clear" w:color="auto" w:fill="auto"/>
            <w:vAlign w:val="center"/>
            <w:hideMark/>
          </w:tcPr>
          <w:p w14:paraId="44093E94" w14:textId="77777777" w:rsidR="008D5FEC" w:rsidRPr="00FA38B2" w:rsidRDefault="008D5FEC" w:rsidP="001B1AB3">
            <w:pPr>
              <w:rPr>
                <w:rFonts w:ascii="Carlito" w:eastAsia="Times New Roman" w:hAnsi="Carlito" w:cs="Calibri"/>
                <w:sz w:val="20"/>
                <w:szCs w:val="20"/>
              </w:rPr>
            </w:pPr>
            <w:r w:rsidRPr="00FA38B2">
              <w:rPr>
                <w:rFonts w:ascii="Carlito" w:eastAsia="Times New Roman" w:hAnsi="Carlito" w:cs="Calibri"/>
                <w:sz w:val="20"/>
                <w:szCs w:val="20"/>
              </w:rPr>
              <w:t> </w:t>
            </w:r>
          </w:p>
        </w:tc>
        <w:tc>
          <w:tcPr>
            <w:tcW w:w="1329" w:type="dxa"/>
            <w:tcBorders>
              <w:top w:val="nil"/>
              <w:left w:val="nil"/>
              <w:bottom w:val="single" w:sz="4" w:space="0" w:color="auto"/>
              <w:right w:val="single" w:sz="4" w:space="0" w:color="auto"/>
            </w:tcBorders>
            <w:shd w:val="clear" w:color="auto" w:fill="auto"/>
            <w:vAlign w:val="center"/>
            <w:hideMark/>
          </w:tcPr>
          <w:p w14:paraId="31B28C68" w14:textId="77777777" w:rsidR="008D5FEC" w:rsidRPr="00FA38B2" w:rsidRDefault="008D5FEC" w:rsidP="001B1AB3">
            <w:pPr>
              <w:jc w:val="center"/>
              <w:rPr>
                <w:rFonts w:ascii="Carlito" w:eastAsia="Times New Roman" w:hAnsi="Carlito" w:cs="Calibri"/>
                <w:sz w:val="18"/>
                <w:szCs w:val="18"/>
              </w:rPr>
            </w:pPr>
            <w:r w:rsidRPr="00FA38B2">
              <w:rPr>
                <w:rFonts w:ascii="Carlito" w:eastAsia="Times New Roman" w:hAnsi="Carlito" w:cs="Calibri"/>
                <w:sz w:val="18"/>
                <w:szCs w:val="18"/>
              </w:rPr>
              <w:t>From Ready stock</w:t>
            </w:r>
          </w:p>
        </w:tc>
        <w:tc>
          <w:tcPr>
            <w:tcW w:w="1148" w:type="dxa"/>
            <w:tcBorders>
              <w:top w:val="nil"/>
              <w:left w:val="nil"/>
              <w:bottom w:val="single" w:sz="4" w:space="0" w:color="auto"/>
              <w:right w:val="single" w:sz="8" w:space="0" w:color="auto"/>
            </w:tcBorders>
            <w:shd w:val="clear" w:color="auto" w:fill="auto"/>
            <w:vAlign w:val="center"/>
            <w:hideMark/>
          </w:tcPr>
          <w:p w14:paraId="29C1470D" w14:textId="77777777" w:rsidR="008D5FEC" w:rsidRPr="00FA38B2" w:rsidRDefault="008D5FEC" w:rsidP="001B1AB3">
            <w:pPr>
              <w:rPr>
                <w:rFonts w:ascii="Carlito" w:eastAsia="Times New Roman" w:hAnsi="Carlito" w:cs="Calibri"/>
                <w:sz w:val="20"/>
                <w:szCs w:val="20"/>
              </w:rPr>
            </w:pPr>
            <w:r w:rsidRPr="00FA38B2">
              <w:rPr>
                <w:rFonts w:ascii="Carlito" w:eastAsia="Times New Roman" w:hAnsi="Carlito" w:cs="Calibri"/>
                <w:sz w:val="20"/>
                <w:szCs w:val="20"/>
              </w:rPr>
              <w:t> </w:t>
            </w:r>
          </w:p>
        </w:tc>
      </w:tr>
      <w:tr w:rsidR="008D5FEC" w:rsidRPr="00FA38B2" w14:paraId="1D5C4E2F" w14:textId="77777777" w:rsidTr="001B1AB3">
        <w:trPr>
          <w:trHeight w:val="690"/>
        </w:trPr>
        <w:tc>
          <w:tcPr>
            <w:tcW w:w="506" w:type="dxa"/>
            <w:tcBorders>
              <w:top w:val="nil"/>
              <w:left w:val="single" w:sz="8" w:space="0" w:color="auto"/>
              <w:bottom w:val="single" w:sz="4" w:space="0" w:color="auto"/>
              <w:right w:val="single" w:sz="4" w:space="0" w:color="auto"/>
            </w:tcBorders>
            <w:shd w:val="clear" w:color="auto" w:fill="auto"/>
            <w:vAlign w:val="center"/>
            <w:hideMark/>
          </w:tcPr>
          <w:p w14:paraId="13471463"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lastRenderedPageBreak/>
              <w:t>3</w:t>
            </w:r>
          </w:p>
        </w:tc>
        <w:tc>
          <w:tcPr>
            <w:tcW w:w="4132" w:type="dxa"/>
            <w:tcBorders>
              <w:top w:val="nil"/>
              <w:left w:val="nil"/>
              <w:bottom w:val="single" w:sz="4" w:space="0" w:color="auto"/>
              <w:right w:val="single" w:sz="4" w:space="0" w:color="auto"/>
            </w:tcBorders>
            <w:shd w:val="clear" w:color="000000" w:fill="FFFFFF"/>
            <w:vAlign w:val="center"/>
            <w:hideMark/>
          </w:tcPr>
          <w:p w14:paraId="28E5D157" w14:textId="77777777" w:rsidR="008D5FEC" w:rsidRPr="00FA38B2" w:rsidRDefault="008D5FEC" w:rsidP="001B1AB3">
            <w:pPr>
              <w:rPr>
                <w:rFonts w:ascii="Carlito" w:eastAsia="Times New Roman" w:hAnsi="Carlito" w:cs="Calibri"/>
                <w:b/>
                <w:bCs/>
                <w:sz w:val="20"/>
                <w:szCs w:val="20"/>
              </w:rPr>
            </w:pPr>
            <w:r w:rsidRPr="00FA38B2">
              <w:rPr>
                <w:rFonts w:ascii="Carlito" w:eastAsia="Times New Roman" w:hAnsi="Carlito" w:cs="Calibri"/>
                <w:b/>
                <w:bCs/>
                <w:sz w:val="20"/>
                <w:szCs w:val="20"/>
              </w:rPr>
              <w:t xml:space="preserve">Logitech MK220 Wireless Combo Keyboard, </w:t>
            </w:r>
          </w:p>
        </w:tc>
        <w:tc>
          <w:tcPr>
            <w:tcW w:w="566" w:type="dxa"/>
            <w:tcBorders>
              <w:top w:val="nil"/>
              <w:left w:val="nil"/>
              <w:bottom w:val="single" w:sz="4" w:space="0" w:color="auto"/>
              <w:right w:val="single" w:sz="4" w:space="0" w:color="auto"/>
            </w:tcBorders>
            <w:shd w:val="clear" w:color="000000" w:fill="FFFFFF"/>
            <w:vAlign w:val="center"/>
            <w:hideMark/>
          </w:tcPr>
          <w:p w14:paraId="139CB300"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12</w:t>
            </w:r>
          </w:p>
        </w:tc>
        <w:tc>
          <w:tcPr>
            <w:tcW w:w="1103" w:type="dxa"/>
            <w:tcBorders>
              <w:top w:val="nil"/>
              <w:left w:val="nil"/>
              <w:bottom w:val="single" w:sz="4" w:space="0" w:color="auto"/>
              <w:right w:val="single" w:sz="4" w:space="0" w:color="auto"/>
            </w:tcBorders>
            <w:shd w:val="clear" w:color="auto" w:fill="auto"/>
            <w:noWrap/>
            <w:vAlign w:val="bottom"/>
            <w:hideMark/>
          </w:tcPr>
          <w:p w14:paraId="7D8BC9E8"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76CDD159"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14:paraId="50E53E24"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058DB9D5"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1329" w:type="dxa"/>
            <w:tcBorders>
              <w:top w:val="nil"/>
              <w:left w:val="nil"/>
              <w:bottom w:val="single" w:sz="4" w:space="0" w:color="auto"/>
              <w:right w:val="single" w:sz="4" w:space="0" w:color="auto"/>
            </w:tcBorders>
            <w:shd w:val="clear" w:color="000000" w:fill="FFFFFF"/>
            <w:vAlign w:val="center"/>
            <w:hideMark/>
          </w:tcPr>
          <w:p w14:paraId="291ED02F"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 xml:space="preserve"> From Ready stock </w:t>
            </w:r>
          </w:p>
        </w:tc>
        <w:tc>
          <w:tcPr>
            <w:tcW w:w="1148" w:type="dxa"/>
            <w:tcBorders>
              <w:top w:val="nil"/>
              <w:left w:val="nil"/>
              <w:bottom w:val="single" w:sz="4" w:space="0" w:color="auto"/>
              <w:right w:val="single" w:sz="8" w:space="0" w:color="auto"/>
            </w:tcBorders>
            <w:shd w:val="clear" w:color="auto" w:fill="auto"/>
            <w:noWrap/>
            <w:vAlign w:val="bottom"/>
            <w:hideMark/>
          </w:tcPr>
          <w:p w14:paraId="1E257092"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r>
      <w:tr w:rsidR="008D5FEC" w:rsidRPr="00FA38B2" w14:paraId="5DE3FB9E" w14:textId="77777777" w:rsidTr="001B1AB3">
        <w:trPr>
          <w:trHeight w:val="690"/>
        </w:trPr>
        <w:tc>
          <w:tcPr>
            <w:tcW w:w="506" w:type="dxa"/>
            <w:tcBorders>
              <w:top w:val="nil"/>
              <w:left w:val="single" w:sz="8" w:space="0" w:color="auto"/>
              <w:bottom w:val="single" w:sz="4" w:space="0" w:color="auto"/>
              <w:right w:val="single" w:sz="4" w:space="0" w:color="auto"/>
            </w:tcBorders>
            <w:shd w:val="clear" w:color="auto" w:fill="auto"/>
            <w:vAlign w:val="center"/>
            <w:hideMark/>
          </w:tcPr>
          <w:p w14:paraId="79301CF0"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4</w:t>
            </w:r>
          </w:p>
        </w:tc>
        <w:tc>
          <w:tcPr>
            <w:tcW w:w="4132" w:type="dxa"/>
            <w:tcBorders>
              <w:top w:val="nil"/>
              <w:left w:val="nil"/>
              <w:bottom w:val="single" w:sz="4" w:space="0" w:color="auto"/>
              <w:right w:val="single" w:sz="4" w:space="0" w:color="auto"/>
            </w:tcBorders>
            <w:shd w:val="clear" w:color="000000" w:fill="FFFFFF"/>
            <w:vAlign w:val="center"/>
            <w:hideMark/>
          </w:tcPr>
          <w:p w14:paraId="45D32869" w14:textId="77777777" w:rsidR="008D5FEC" w:rsidRPr="00FA38B2" w:rsidRDefault="008D5FEC" w:rsidP="001B1AB3">
            <w:pPr>
              <w:rPr>
                <w:rFonts w:ascii="Carlito" w:eastAsia="Times New Roman" w:hAnsi="Carlito" w:cs="Calibri"/>
                <w:b/>
                <w:bCs/>
                <w:sz w:val="20"/>
                <w:szCs w:val="20"/>
              </w:rPr>
            </w:pPr>
            <w:r w:rsidRPr="00FA38B2">
              <w:rPr>
                <w:rFonts w:ascii="Carlito" w:eastAsia="Times New Roman" w:hAnsi="Carlito" w:cs="Calibri"/>
                <w:b/>
                <w:bCs/>
                <w:sz w:val="20"/>
                <w:szCs w:val="20"/>
              </w:rPr>
              <w:t xml:space="preserve">Flash </w:t>
            </w:r>
            <w:r w:rsidRPr="007E77DB">
              <w:rPr>
                <w:rFonts w:ascii="Carlito" w:eastAsia="Times New Roman" w:hAnsi="Carlito" w:cs="Calibri"/>
                <w:b/>
                <w:bCs/>
                <w:sz w:val="20"/>
                <w:szCs w:val="20"/>
              </w:rPr>
              <w:t>Drive:</w:t>
            </w:r>
            <w:r w:rsidRPr="00FA38B2">
              <w:rPr>
                <w:rFonts w:ascii="Carlito" w:eastAsia="Times New Roman" w:hAnsi="Carlito" w:cs="Calibri"/>
                <w:b/>
                <w:bCs/>
                <w:sz w:val="20"/>
                <w:szCs w:val="20"/>
              </w:rPr>
              <w:t xml:space="preserve"> </w:t>
            </w:r>
            <w:r w:rsidRPr="00FA38B2">
              <w:rPr>
                <w:rFonts w:ascii="Carlito" w:eastAsia="Times New Roman" w:hAnsi="Carlito" w:cs="Calibri"/>
                <w:sz w:val="20"/>
                <w:szCs w:val="20"/>
              </w:rPr>
              <w:t>128GB USB</w:t>
            </w:r>
          </w:p>
        </w:tc>
        <w:tc>
          <w:tcPr>
            <w:tcW w:w="566" w:type="dxa"/>
            <w:tcBorders>
              <w:top w:val="nil"/>
              <w:left w:val="nil"/>
              <w:bottom w:val="single" w:sz="4" w:space="0" w:color="auto"/>
              <w:right w:val="single" w:sz="4" w:space="0" w:color="auto"/>
            </w:tcBorders>
            <w:shd w:val="clear" w:color="000000" w:fill="FFFFFF"/>
            <w:vAlign w:val="center"/>
            <w:hideMark/>
          </w:tcPr>
          <w:p w14:paraId="50C21C7C"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15</w:t>
            </w:r>
          </w:p>
        </w:tc>
        <w:tc>
          <w:tcPr>
            <w:tcW w:w="1103" w:type="dxa"/>
            <w:tcBorders>
              <w:top w:val="nil"/>
              <w:left w:val="nil"/>
              <w:bottom w:val="single" w:sz="4" w:space="0" w:color="auto"/>
              <w:right w:val="single" w:sz="4" w:space="0" w:color="auto"/>
            </w:tcBorders>
            <w:shd w:val="clear" w:color="auto" w:fill="auto"/>
            <w:noWrap/>
            <w:vAlign w:val="bottom"/>
            <w:hideMark/>
          </w:tcPr>
          <w:p w14:paraId="41CBA0CE"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3BE4DDEC"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14:paraId="56226D77"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01CE5A0E"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1329" w:type="dxa"/>
            <w:tcBorders>
              <w:top w:val="nil"/>
              <w:left w:val="nil"/>
              <w:bottom w:val="single" w:sz="4" w:space="0" w:color="auto"/>
              <w:right w:val="single" w:sz="4" w:space="0" w:color="auto"/>
            </w:tcBorders>
            <w:shd w:val="clear" w:color="000000" w:fill="FFFFFF"/>
            <w:vAlign w:val="center"/>
            <w:hideMark/>
          </w:tcPr>
          <w:p w14:paraId="64618D2C"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 xml:space="preserve"> From Ready stock </w:t>
            </w:r>
          </w:p>
        </w:tc>
        <w:tc>
          <w:tcPr>
            <w:tcW w:w="1148" w:type="dxa"/>
            <w:tcBorders>
              <w:top w:val="nil"/>
              <w:left w:val="nil"/>
              <w:bottom w:val="single" w:sz="4" w:space="0" w:color="auto"/>
              <w:right w:val="single" w:sz="8" w:space="0" w:color="auto"/>
            </w:tcBorders>
            <w:shd w:val="clear" w:color="auto" w:fill="auto"/>
            <w:noWrap/>
            <w:vAlign w:val="bottom"/>
            <w:hideMark/>
          </w:tcPr>
          <w:p w14:paraId="0D71B2C6"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r>
      <w:tr w:rsidR="008D5FEC" w:rsidRPr="00FA38B2" w14:paraId="14F0E55E" w14:textId="77777777" w:rsidTr="001B1AB3">
        <w:trPr>
          <w:trHeight w:val="805"/>
        </w:trPr>
        <w:tc>
          <w:tcPr>
            <w:tcW w:w="506" w:type="dxa"/>
            <w:tcBorders>
              <w:top w:val="nil"/>
              <w:left w:val="single" w:sz="8" w:space="0" w:color="auto"/>
              <w:bottom w:val="single" w:sz="4" w:space="0" w:color="auto"/>
              <w:right w:val="single" w:sz="4" w:space="0" w:color="auto"/>
            </w:tcBorders>
            <w:shd w:val="clear" w:color="auto" w:fill="auto"/>
            <w:vAlign w:val="center"/>
            <w:hideMark/>
          </w:tcPr>
          <w:p w14:paraId="0E38C441"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5</w:t>
            </w:r>
          </w:p>
        </w:tc>
        <w:tc>
          <w:tcPr>
            <w:tcW w:w="4132" w:type="dxa"/>
            <w:tcBorders>
              <w:top w:val="nil"/>
              <w:left w:val="nil"/>
              <w:bottom w:val="single" w:sz="4" w:space="0" w:color="auto"/>
              <w:right w:val="single" w:sz="4" w:space="0" w:color="auto"/>
            </w:tcBorders>
            <w:shd w:val="clear" w:color="000000" w:fill="FFFFFF"/>
            <w:vAlign w:val="center"/>
            <w:hideMark/>
          </w:tcPr>
          <w:p w14:paraId="32CD9BA6" w14:textId="77777777" w:rsidR="008D5FEC" w:rsidRPr="00FA38B2" w:rsidRDefault="008D5FEC" w:rsidP="001B1AB3">
            <w:pPr>
              <w:rPr>
                <w:rFonts w:ascii="Carlito" w:eastAsia="Times New Roman" w:hAnsi="Carlito" w:cs="Calibri"/>
                <w:b/>
                <w:bCs/>
                <w:sz w:val="20"/>
                <w:szCs w:val="20"/>
              </w:rPr>
            </w:pPr>
            <w:r w:rsidRPr="00FA38B2">
              <w:rPr>
                <w:rFonts w:ascii="Carlito" w:eastAsia="Times New Roman" w:hAnsi="Carlito" w:cs="Calibri"/>
                <w:b/>
                <w:bCs/>
                <w:sz w:val="20"/>
                <w:szCs w:val="20"/>
              </w:rPr>
              <w:t>Headset</w:t>
            </w:r>
            <w:r w:rsidRPr="00FA38B2">
              <w:rPr>
                <w:rFonts w:ascii="Carlito" w:eastAsia="Times New Roman" w:hAnsi="Carlito" w:cs="Calibri"/>
                <w:b/>
                <w:bCs/>
                <w:sz w:val="20"/>
                <w:szCs w:val="20"/>
              </w:rPr>
              <w:br/>
            </w:r>
            <w:r w:rsidRPr="00FA38B2">
              <w:rPr>
                <w:rFonts w:ascii="Carlito" w:eastAsia="Times New Roman" w:hAnsi="Carlito" w:cs="Calibri"/>
                <w:sz w:val="20"/>
                <w:szCs w:val="20"/>
              </w:rPr>
              <w:t xml:space="preserve">Plantronics </w:t>
            </w:r>
            <w:proofErr w:type="spellStart"/>
            <w:r w:rsidRPr="00FA38B2">
              <w:rPr>
                <w:rFonts w:ascii="Carlito" w:eastAsia="Times New Roman" w:hAnsi="Carlito" w:cs="Calibri"/>
                <w:sz w:val="20"/>
                <w:szCs w:val="20"/>
              </w:rPr>
              <w:t>Blackwire</w:t>
            </w:r>
            <w:proofErr w:type="spellEnd"/>
            <w:r w:rsidRPr="00FA38B2">
              <w:rPr>
                <w:rFonts w:ascii="Carlito" w:eastAsia="Times New Roman" w:hAnsi="Carlito" w:cs="Calibri"/>
                <w:sz w:val="20"/>
                <w:szCs w:val="20"/>
              </w:rPr>
              <w:t xml:space="preserve"> C5220 USB headset or similar quality</w:t>
            </w:r>
          </w:p>
        </w:tc>
        <w:tc>
          <w:tcPr>
            <w:tcW w:w="566" w:type="dxa"/>
            <w:tcBorders>
              <w:top w:val="nil"/>
              <w:left w:val="nil"/>
              <w:bottom w:val="single" w:sz="4" w:space="0" w:color="auto"/>
              <w:right w:val="single" w:sz="4" w:space="0" w:color="auto"/>
            </w:tcBorders>
            <w:shd w:val="clear" w:color="000000" w:fill="FFFFFF"/>
            <w:vAlign w:val="center"/>
            <w:hideMark/>
          </w:tcPr>
          <w:p w14:paraId="14D90553"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12</w:t>
            </w:r>
          </w:p>
        </w:tc>
        <w:tc>
          <w:tcPr>
            <w:tcW w:w="1103" w:type="dxa"/>
            <w:tcBorders>
              <w:top w:val="nil"/>
              <w:left w:val="nil"/>
              <w:bottom w:val="single" w:sz="4" w:space="0" w:color="auto"/>
              <w:right w:val="single" w:sz="4" w:space="0" w:color="auto"/>
            </w:tcBorders>
            <w:shd w:val="clear" w:color="auto" w:fill="auto"/>
            <w:noWrap/>
            <w:vAlign w:val="bottom"/>
            <w:hideMark/>
          </w:tcPr>
          <w:p w14:paraId="64AE08B5"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0390F381"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14:paraId="6ADA56FB"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5547C116"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1329" w:type="dxa"/>
            <w:tcBorders>
              <w:top w:val="nil"/>
              <w:left w:val="nil"/>
              <w:bottom w:val="single" w:sz="4" w:space="0" w:color="auto"/>
              <w:right w:val="single" w:sz="4" w:space="0" w:color="auto"/>
            </w:tcBorders>
            <w:shd w:val="clear" w:color="000000" w:fill="FFFFFF"/>
            <w:vAlign w:val="center"/>
            <w:hideMark/>
          </w:tcPr>
          <w:p w14:paraId="3CC74408"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 xml:space="preserve"> From Ready stock </w:t>
            </w:r>
          </w:p>
        </w:tc>
        <w:tc>
          <w:tcPr>
            <w:tcW w:w="1148" w:type="dxa"/>
            <w:tcBorders>
              <w:top w:val="nil"/>
              <w:left w:val="nil"/>
              <w:bottom w:val="single" w:sz="4" w:space="0" w:color="auto"/>
              <w:right w:val="single" w:sz="8" w:space="0" w:color="auto"/>
            </w:tcBorders>
            <w:shd w:val="clear" w:color="auto" w:fill="auto"/>
            <w:noWrap/>
            <w:vAlign w:val="bottom"/>
            <w:hideMark/>
          </w:tcPr>
          <w:p w14:paraId="4389B4FB"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r>
      <w:tr w:rsidR="008D5FEC" w:rsidRPr="00FA38B2" w14:paraId="6D06A049" w14:textId="77777777" w:rsidTr="001B1AB3">
        <w:trPr>
          <w:trHeight w:val="280"/>
        </w:trPr>
        <w:tc>
          <w:tcPr>
            <w:tcW w:w="506" w:type="dxa"/>
            <w:vMerge w:val="restart"/>
            <w:tcBorders>
              <w:top w:val="nil"/>
              <w:left w:val="single" w:sz="8" w:space="0" w:color="auto"/>
              <w:bottom w:val="single" w:sz="4" w:space="0" w:color="auto"/>
              <w:right w:val="single" w:sz="4" w:space="0" w:color="auto"/>
            </w:tcBorders>
            <w:shd w:val="clear" w:color="auto" w:fill="auto"/>
            <w:vAlign w:val="center"/>
            <w:hideMark/>
          </w:tcPr>
          <w:p w14:paraId="789BF500"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6</w:t>
            </w:r>
          </w:p>
        </w:tc>
        <w:tc>
          <w:tcPr>
            <w:tcW w:w="4132" w:type="dxa"/>
            <w:tcBorders>
              <w:top w:val="nil"/>
              <w:left w:val="nil"/>
              <w:bottom w:val="single" w:sz="4" w:space="0" w:color="auto"/>
              <w:right w:val="nil"/>
            </w:tcBorders>
            <w:shd w:val="clear" w:color="000000" w:fill="FFFF00"/>
            <w:vAlign w:val="center"/>
            <w:hideMark/>
          </w:tcPr>
          <w:p w14:paraId="12130780"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Multimedia Projector</w:t>
            </w:r>
          </w:p>
        </w:tc>
        <w:tc>
          <w:tcPr>
            <w:tcW w:w="5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136EC5"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2</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78D8164"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9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AA99CAF"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7ECF117"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7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7E9E196"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80165B" w14:textId="77777777" w:rsidR="008D5FEC" w:rsidRPr="00FA38B2" w:rsidRDefault="008D5FEC" w:rsidP="001B1AB3">
            <w:pPr>
              <w:jc w:val="center"/>
              <w:rPr>
                <w:rFonts w:ascii="Carlito" w:eastAsia="Times New Roman" w:hAnsi="Carlito" w:cs="Arial"/>
                <w:color w:val="000000"/>
                <w:sz w:val="16"/>
                <w:szCs w:val="16"/>
              </w:rPr>
            </w:pPr>
            <w:r w:rsidRPr="00FA38B2">
              <w:rPr>
                <w:rFonts w:ascii="Carlito" w:eastAsia="Times New Roman" w:hAnsi="Carlito" w:cs="Arial"/>
                <w:color w:val="000000"/>
                <w:sz w:val="16"/>
                <w:szCs w:val="16"/>
              </w:rPr>
              <w:t>From Ready stock</w:t>
            </w:r>
          </w:p>
        </w:tc>
        <w:tc>
          <w:tcPr>
            <w:tcW w:w="1148"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26E652E3"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r>
      <w:tr w:rsidR="008D5FEC" w:rsidRPr="00FA38B2" w14:paraId="4C570EF8"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323FF7D9"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auto" w:fill="auto"/>
            <w:vAlign w:val="center"/>
            <w:hideMark/>
          </w:tcPr>
          <w:p w14:paraId="5B1405E3"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Brand: </w:t>
            </w:r>
            <w:r w:rsidRPr="00FA38B2">
              <w:rPr>
                <w:rFonts w:ascii="Carlito" w:eastAsia="Times New Roman" w:hAnsi="Carlito" w:cs="Arial"/>
                <w:sz w:val="20"/>
                <w:szCs w:val="20"/>
              </w:rPr>
              <w:t>Any international reputed brand</w:t>
            </w:r>
          </w:p>
        </w:tc>
        <w:tc>
          <w:tcPr>
            <w:tcW w:w="566" w:type="dxa"/>
            <w:vMerge/>
            <w:tcBorders>
              <w:top w:val="nil"/>
              <w:left w:val="single" w:sz="4" w:space="0" w:color="auto"/>
              <w:bottom w:val="single" w:sz="4" w:space="0" w:color="auto"/>
              <w:right w:val="single" w:sz="4" w:space="0" w:color="auto"/>
            </w:tcBorders>
            <w:vAlign w:val="center"/>
            <w:hideMark/>
          </w:tcPr>
          <w:p w14:paraId="2A32CF4D"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A477DC8"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23B1666E"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67B35EB4"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674509F0"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5E9B2144" w14:textId="77777777" w:rsidR="008D5FEC" w:rsidRPr="00FA38B2" w:rsidRDefault="008D5FEC" w:rsidP="001B1AB3">
            <w:pPr>
              <w:rPr>
                <w:rFonts w:ascii="Carlito" w:eastAsia="Times New Roman" w:hAnsi="Carlito" w:cs="Arial"/>
                <w:color w:val="000000"/>
                <w:sz w:val="16"/>
                <w:szCs w:val="16"/>
              </w:rPr>
            </w:pPr>
          </w:p>
        </w:tc>
        <w:tc>
          <w:tcPr>
            <w:tcW w:w="1148" w:type="dxa"/>
            <w:vMerge/>
            <w:tcBorders>
              <w:top w:val="nil"/>
              <w:left w:val="single" w:sz="4" w:space="0" w:color="auto"/>
              <w:bottom w:val="single" w:sz="4" w:space="0" w:color="auto"/>
              <w:right w:val="single" w:sz="8" w:space="0" w:color="auto"/>
            </w:tcBorders>
            <w:vAlign w:val="center"/>
            <w:hideMark/>
          </w:tcPr>
          <w:p w14:paraId="005808D2" w14:textId="77777777" w:rsidR="008D5FEC" w:rsidRPr="00FA38B2" w:rsidRDefault="008D5FEC" w:rsidP="001B1AB3">
            <w:pPr>
              <w:rPr>
                <w:rFonts w:ascii="Carlito" w:eastAsia="Times New Roman" w:hAnsi="Carlito" w:cs="Arial"/>
                <w:color w:val="000000"/>
              </w:rPr>
            </w:pPr>
          </w:p>
        </w:tc>
      </w:tr>
      <w:tr w:rsidR="008D5FEC" w:rsidRPr="00FA38B2" w14:paraId="25538B05"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42E62027"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auto" w:fill="auto"/>
            <w:vAlign w:val="center"/>
            <w:hideMark/>
          </w:tcPr>
          <w:p w14:paraId="116C5B27"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Model: </w:t>
            </w:r>
            <w:r w:rsidRPr="00FA38B2">
              <w:rPr>
                <w:rFonts w:ascii="Carlito" w:eastAsia="Times New Roman" w:hAnsi="Carlito" w:cs="Arial"/>
                <w:sz w:val="20"/>
                <w:szCs w:val="20"/>
              </w:rPr>
              <w:t>to be mentioned by the bidder</w:t>
            </w:r>
          </w:p>
        </w:tc>
        <w:tc>
          <w:tcPr>
            <w:tcW w:w="566" w:type="dxa"/>
            <w:vMerge/>
            <w:tcBorders>
              <w:top w:val="nil"/>
              <w:left w:val="single" w:sz="4" w:space="0" w:color="auto"/>
              <w:bottom w:val="single" w:sz="4" w:space="0" w:color="auto"/>
              <w:right w:val="single" w:sz="4" w:space="0" w:color="auto"/>
            </w:tcBorders>
            <w:vAlign w:val="center"/>
            <w:hideMark/>
          </w:tcPr>
          <w:p w14:paraId="04F198A0"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4378E11B"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0F609E61"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08A8B35A"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4AF53B71"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3CF63D49" w14:textId="77777777" w:rsidR="008D5FEC" w:rsidRPr="00FA38B2" w:rsidRDefault="008D5FEC" w:rsidP="001B1AB3">
            <w:pPr>
              <w:rPr>
                <w:rFonts w:ascii="Carlito" w:eastAsia="Times New Roman" w:hAnsi="Carlito" w:cs="Arial"/>
                <w:color w:val="000000"/>
                <w:sz w:val="16"/>
                <w:szCs w:val="16"/>
              </w:rPr>
            </w:pPr>
          </w:p>
        </w:tc>
        <w:tc>
          <w:tcPr>
            <w:tcW w:w="1148" w:type="dxa"/>
            <w:vMerge/>
            <w:tcBorders>
              <w:top w:val="nil"/>
              <w:left w:val="single" w:sz="4" w:space="0" w:color="auto"/>
              <w:bottom w:val="single" w:sz="4" w:space="0" w:color="auto"/>
              <w:right w:val="single" w:sz="8" w:space="0" w:color="auto"/>
            </w:tcBorders>
            <w:vAlign w:val="center"/>
            <w:hideMark/>
          </w:tcPr>
          <w:p w14:paraId="4D99EE30" w14:textId="77777777" w:rsidR="008D5FEC" w:rsidRPr="00FA38B2" w:rsidRDefault="008D5FEC" w:rsidP="001B1AB3">
            <w:pPr>
              <w:rPr>
                <w:rFonts w:ascii="Carlito" w:eastAsia="Times New Roman" w:hAnsi="Carlito" w:cs="Arial"/>
                <w:color w:val="000000"/>
              </w:rPr>
            </w:pPr>
          </w:p>
        </w:tc>
      </w:tr>
      <w:tr w:rsidR="008D5FEC" w:rsidRPr="00FA38B2" w14:paraId="5AD4E8C1"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110901A8"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000000" w:fill="FFFFFF"/>
            <w:vAlign w:val="center"/>
            <w:hideMark/>
          </w:tcPr>
          <w:p w14:paraId="21913E69" w14:textId="77777777" w:rsidR="008D5FEC" w:rsidRPr="00FA38B2" w:rsidRDefault="008D5FEC" w:rsidP="001B1AB3">
            <w:pPr>
              <w:rPr>
                <w:rFonts w:ascii="Carlito" w:eastAsia="Times New Roman" w:hAnsi="Carlito" w:cs="Arial"/>
                <w:b/>
                <w:bCs/>
                <w:color w:val="000000"/>
                <w:sz w:val="20"/>
                <w:szCs w:val="20"/>
              </w:rPr>
            </w:pPr>
            <w:r w:rsidRPr="00FA38B2">
              <w:rPr>
                <w:rFonts w:ascii="Carlito" w:eastAsia="Times New Roman" w:hAnsi="Carlito" w:cs="Arial"/>
                <w:b/>
                <w:bCs/>
                <w:color w:val="000000"/>
                <w:sz w:val="20"/>
                <w:szCs w:val="20"/>
              </w:rPr>
              <w:t xml:space="preserve">Country of origin: </w:t>
            </w:r>
            <w:r w:rsidRPr="00FA38B2">
              <w:rPr>
                <w:rFonts w:ascii="Carlito" w:eastAsia="Times New Roman" w:hAnsi="Carlito" w:cs="Arial"/>
                <w:color w:val="000000"/>
                <w:sz w:val="20"/>
                <w:szCs w:val="20"/>
              </w:rPr>
              <w:t xml:space="preserve">USA/EU /Japan </w:t>
            </w:r>
          </w:p>
        </w:tc>
        <w:tc>
          <w:tcPr>
            <w:tcW w:w="566" w:type="dxa"/>
            <w:vMerge/>
            <w:tcBorders>
              <w:top w:val="nil"/>
              <w:left w:val="single" w:sz="4" w:space="0" w:color="auto"/>
              <w:bottom w:val="single" w:sz="4" w:space="0" w:color="auto"/>
              <w:right w:val="single" w:sz="4" w:space="0" w:color="auto"/>
            </w:tcBorders>
            <w:vAlign w:val="center"/>
            <w:hideMark/>
          </w:tcPr>
          <w:p w14:paraId="5C13F458"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0491C8A3"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67CAC192"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6870EC42"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4F24813C"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467EABCB" w14:textId="77777777" w:rsidR="008D5FEC" w:rsidRPr="00FA38B2" w:rsidRDefault="008D5FEC" w:rsidP="001B1AB3">
            <w:pPr>
              <w:rPr>
                <w:rFonts w:ascii="Carlito" w:eastAsia="Times New Roman" w:hAnsi="Carlito" w:cs="Arial"/>
                <w:color w:val="000000"/>
                <w:sz w:val="16"/>
                <w:szCs w:val="16"/>
              </w:rPr>
            </w:pPr>
          </w:p>
        </w:tc>
        <w:tc>
          <w:tcPr>
            <w:tcW w:w="1148" w:type="dxa"/>
            <w:vMerge/>
            <w:tcBorders>
              <w:top w:val="nil"/>
              <w:left w:val="single" w:sz="4" w:space="0" w:color="auto"/>
              <w:bottom w:val="single" w:sz="4" w:space="0" w:color="auto"/>
              <w:right w:val="single" w:sz="8" w:space="0" w:color="auto"/>
            </w:tcBorders>
            <w:vAlign w:val="center"/>
            <w:hideMark/>
          </w:tcPr>
          <w:p w14:paraId="04917227" w14:textId="77777777" w:rsidR="008D5FEC" w:rsidRPr="00FA38B2" w:rsidRDefault="008D5FEC" w:rsidP="001B1AB3">
            <w:pPr>
              <w:rPr>
                <w:rFonts w:ascii="Carlito" w:eastAsia="Times New Roman" w:hAnsi="Carlito" w:cs="Arial"/>
                <w:color w:val="000000"/>
              </w:rPr>
            </w:pPr>
          </w:p>
        </w:tc>
      </w:tr>
      <w:tr w:rsidR="008D5FEC" w:rsidRPr="00FA38B2" w14:paraId="768A4E9C"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34F222DC"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000000" w:fill="FFFFFF"/>
            <w:vAlign w:val="center"/>
            <w:hideMark/>
          </w:tcPr>
          <w:p w14:paraId="4830173B" w14:textId="77777777" w:rsidR="008D5FEC" w:rsidRPr="00FA38B2" w:rsidRDefault="008D5FEC" w:rsidP="001B1AB3">
            <w:pPr>
              <w:rPr>
                <w:rFonts w:ascii="Carlito" w:eastAsia="Times New Roman" w:hAnsi="Carlito" w:cs="Arial"/>
                <w:sz w:val="20"/>
                <w:szCs w:val="20"/>
              </w:rPr>
            </w:pPr>
            <w:r w:rsidRPr="00FA38B2">
              <w:rPr>
                <w:rFonts w:ascii="Carlito" w:eastAsia="Times New Roman" w:hAnsi="Carlito" w:cs="Arial"/>
                <w:b/>
                <w:bCs/>
                <w:sz w:val="20"/>
                <w:szCs w:val="20"/>
              </w:rPr>
              <w:t xml:space="preserve">Resolution: </w:t>
            </w:r>
            <w:r w:rsidRPr="00FA38B2">
              <w:rPr>
                <w:rFonts w:ascii="Carlito" w:eastAsia="Times New Roman" w:hAnsi="Carlito" w:cs="Arial"/>
                <w:sz w:val="20"/>
                <w:szCs w:val="20"/>
              </w:rPr>
              <w:t>Full HD 1080p</w:t>
            </w:r>
          </w:p>
        </w:tc>
        <w:tc>
          <w:tcPr>
            <w:tcW w:w="566" w:type="dxa"/>
            <w:vMerge/>
            <w:tcBorders>
              <w:top w:val="nil"/>
              <w:left w:val="single" w:sz="4" w:space="0" w:color="auto"/>
              <w:bottom w:val="single" w:sz="4" w:space="0" w:color="auto"/>
              <w:right w:val="single" w:sz="4" w:space="0" w:color="auto"/>
            </w:tcBorders>
            <w:vAlign w:val="center"/>
            <w:hideMark/>
          </w:tcPr>
          <w:p w14:paraId="77F80CF2"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021589F1"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0F5996EE"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7AFFDAA9"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44749110"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46EDDC78" w14:textId="77777777" w:rsidR="008D5FEC" w:rsidRPr="00FA38B2" w:rsidRDefault="008D5FEC" w:rsidP="001B1AB3">
            <w:pPr>
              <w:rPr>
                <w:rFonts w:ascii="Carlito" w:eastAsia="Times New Roman" w:hAnsi="Carlito" w:cs="Arial"/>
                <w:color w:val="000000"/>
                <w:sz w:val="16"/>
                <w:szCs w:val="16"/>
              </w:rPr>
            </w:pPr>
          </w:p>
        </w:tc>
        <w:tc>
          <w:tcPr>
            <w:tcW w:w="1148" w:type="dxa"/>
            <w:vMerge/>
            <w:tcBorders>
              <w:top w:val="nil"/>
              <w:left w:val="single" w:sz="4" w:space="0" w:color="auto"/>
              <w:bottom w:val="single" w:sz="4" w:space="0" w:color="auto"/>
              <w:right w:val="single" w:sz="8" w:space="0" w:color="auto"/>
            </w:tcBorders>
            <w:vAlign w:val="center"/>
            <w:hideMark/>
          </w:tcPr>
          <w:p w14:paraId="2E2FB047" w14:textId="77777777" w:rsidR="008D5FEC" w:rsidRPr="00FA38B2" w:rsidRDefault="008D5FEC" w:rsidP="001B1AB3">
            <w:pPr>
              <w:rPr>
                <w:rFonts w:ascii="Carlito" w:eastAsia="Times New Roman" w:hAnsi="Carlito" w:cs="Arial"/>
                <w:color w:val="000000"/>
              </w:rPr>
            </w:pPr>
          </w:p>
        </w:tc>
      </w:tr>
      <w:tr w:rsidR="008D5FEC" w:rsidRPr="00FA38B2" w14:paraId="2B075AA6" w14:textId="77777777" w:rsidTr="001B1AB3">
        <w:trPr>
          <w:trHeight w:val="290"/>
        </w:trPr>
        <w:tc>
          <w:tcPr>
            <w:tcW w:w="506" w:type="dxa"/>
            <w:vMerge/>
            <w:tcBorders>
              <w:top w:val="nil"/>
              <w:left w:val="single" w:sz="8" w:space="0" w:color="auto"/>
              <w:bottom w:val="single" w:sz="4" w:space="0" w:color="auto"/>
              <w:right w:val="single" w:sz="4" w:space="0" w:color="auto"/>
            </w:tcBorders>
            <w:vAlign w:val="center"/>
            <w:hideMark/>
          </w:tcPr>
          <w:p w14:paraId="32F6A711"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auto" w:fill="auto"/>
            <w:vAlign w:val="center"/>
            <w:hideMark/>
          </w:tcPr>
          <w:p w14:paraId="3B73FC56" w14:textId="77777777" w:rsidR="008D5FEC" w:rsidRPr="00FA38B2" w:rsidRDefault="008D5FEC" w:rsidP="001B1AB3">
            <w:pPr>
              <w:rPr>
                <w:rFonts w:ascii="Carlito" w:eastAsia="Times New Roman" w:hAnsi="Carlito" w:cs="Calibri"/>
                <w:b/>
                <w:bCs/>
                <w:color w:val="121215"/>
              </w:rPr>
            </w:pPr>
            <w:r w:rsidRPr="00FA38B2">
              <w:rPr>
                <w:rFonts w:ascii="Carlito" w:eastAsia="Times New Roman" w:hAnsi="Carlito" w:cs="Calibri"/>
                <w:b/>
                <w:bCs/>
                <w:color w:val="121215"/>
              </w:rPr>
              <w:t>Brightness:  minimum 4000 lumens</w:t>
            </w:r>
          </w:p>
        </w:tc>
        <w:tc>
          <w:tcPr>
            <w:tcW w:w="566" w:type="dxa"/>
            <w:vMerge/>
            <w:tcBorders>
              <w:top w:val="nil"/>
              <w:left w:val="single" w:sz="4" w:space="0" w:color="auto"/>
              <w:bottom w:val="single" w:sz="4" w:space="0" w:color="auto"/>
              <w:right w:val="single" w:sz="4" w:space="0" w:color="auto"/>
            </w:tcBorders>
            <w:vAlign w:val="center"/>
            <w:hideMark/>
          </w:tcPr>
          <w:p w14:paraId="6BA43BD1"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1697B332"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54C238CA"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3A097CFE"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190CED6C"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1FFD1736" w14:textId="77777777" w:rsidR="008D5FEC" w:rsidRPr="00FA38B2" w:rsidRDefault="008D5FEC" w:rsidP="001B1AB3">
            <w:pPr>
              <w:rPr>
                <w:rFonts w:ascii="Carlito" w:eastAsia="Times New Roman" w:hAnsi="Carlito" w:cs="Arial"/>
                <w:color w:val="000000"/>
                <w:sz w:val="16"/>
                <w:szCs w:val="16"/>
              </w:rPr>
            </w:pPr>
          </w:p>
        </w:tc>
        <w:tc>
          <w:tcPr>
            <w:tcW w:w="1148" w:type="dxa"/>
            <w:vMerge/>
            <w:tcBorders>
              <w:top w:val="nil"/>
              <w:left w:val="single" w:sz="4" w:space="0" w:color="auto"/>
              <w:bottom w:val="single" w:sz="4" w:space="0" w:color="auto"/>
              <w:right w:val="single" w:sz="8" w:space="0" w:color="auto"/>
            </w:tcBorders>
            <w:vAlign w:val="center"/>
            <w:hideMark/>
          </w:tcPr>
          <w:p w14:paraId="4B703753" w14:textId="77777777" w:rsidR="008D5FEC" w:rsidRPr="00FA38B2" w:rsidRDefault="008D5FEC" w:rsidP="001B1AB3">
            <w:pPr>
              <w:rPr>
                <w:rFonts w:ascii="Carlito" w:eastAsia="Times New Roman" w:hAnsi="Carlito" w:cs="Arial"/>
                <w:color w:val="000000"/>
              </w:rPr>
            </w:pPr>
          </w:p>
        </w:tc>
      </w:tr>
      <w:tr w:rsidR="008D5FEC" w:rsidRPr="00FA38B2" w14:paraId="212995AF" w14:textId="77777777" w:rsidTr="001B1AB3">
        <w:trPr>
          <w:trHeight w:val="580"/>
        </w:trPr>
        <w:tc>
          <w:tcPr>
            <w:tcW w:w="506" w:type="dxa"/>
            <w:vMerge/>
            <w:tcBorders>
              <w:top w:val="nil"/>
              <w:left w:val="single" w:sz="8" w:space="0" w:color="auto"/>
              <w:bottom w:val="single" w:sz="4" w:space="0" w:color="auto"/>
              <w:right w:val="single" w:sz="4" w:space="0" w:color="auto"/>
            </w:tcBorders>
            <w:vAlign w:val="center"/>
            <w:hideMark/>
          </w:tcPr>
          <w:p w14:paraId="542D5092"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auto" w:fill="auto"/>
            <w:vAlign w:val="center"/>
            <w:hideMark/>
          </w:tcPr>
          <w:p w14:paraId="6978C8B4" w14:textId="77777777" w:rsidR="008D5FEC" w:rsidRPr="00FA38B2" w:rsidRDefault="008D5FEC" w:rsidP="001B1AB3">
            <w:pPr>
              <w:rPr>
                <w:rFonts w:ascii="Carlito" w:eastAsia="Times New Roman" w:hAnsi="Carlito" w:cs="Calibri"/>
                <w:b/>
                <w:bCs/>
                <w:color w:val="121215"/>
              </w:rPr>
            </w:pPr>
            <w:r w:rsidRPr="00FA38B2">
              <w:rPr>
                <w:rFonts w:ascii="Carlito" w:eastAsia="Times New Roman" w:hAnsi="Carlito" w:cs="Calibri"/>
                <w:b/>
                <w:bCs/>
                <w:color w:val="121215"/>
              </w:rPr>
              <w:t>Lamp Life</w:t>
            </w:r>
            <w:r w:rsidRPr="00FA38B2">
              <w:rPr>
                <w:rFonts w:ascii="Carlito" w:eastAsia="Times New Roman" w:hAnsi="Carlito" w:cs="Calibri"/>
                <w:b/>
                <w:bCs/>
                <w:color w:val="121215"/>
              </w:rPr>
              <w:br/>
            </w:r>
            <w:proofErr w:type="spellStart"/>
            <w:r w:rsidRPr="00FA38B2">
              <w:rPr>
                <w:rFonts w:ascii="Carlito" w:eastAsia="Times New Roman" w:hAnsi="Carlito" w:cs="Calibri"/>
                <w:color w:val="121215"/>
              </w:rPr>
              <w:t>Life</w:t>
            </w:r>
            <w:proofErr w:type="spellEnd"/>
            <w:r w:rsidRPr="00FA38B2">
              <w:rPr>
                <w:rFonts w:ascii="Carlito" w:eastAsia="Times New Roman" w:hAnsi="Carlito" w:cs="Calibri"/>
                <w:color w:val="121215"/>
              </w:rPr>
              <w:t xml:space="preserve"> (Normal / Eco): 5,500 / 12,000 hours</w:t>
            </w:r>
          </w:p>
        </w:tc>
        <w:tc>
          <w:tcPr>
            <w:tcW w:w="566" w:type="dxa"/>
            <w:vMerge/>
            <w:tcBorders>
              <w:top w:val="nil"/>
              <w:left w:val="single" w:sz="4" w:space="0" w:color="auto"/>
              <w:bottom w:val="single" w:sz="4" w:space="0" w:color="auto"/>
              <w:right w:val="single" w:sz="4" w:space="0" w:color="auto"/>
            </w:tcBorders>
            <w:vAlign w:val="center"/>
            <w:hideMark/>
          </w:tcPr>
          <w:p w14:paraId="59B88F29"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1858F5B5"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27D6E41E"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79FA11AF"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09856F06"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5F00E3D0" w14:textId="77777777" w:rsidR="008D5FEC" w:rsidRPr="00FA38B2" w:rsidRDefault="008D5FEC" w:rsidP="001B1AB3">
            <w:pPr>
              <w:rPr>
                <w:rFonts w:ascii="Carlito" w:eastAsia="Times New Roman" w:hAnsi="Carlito" w:cs="Arial"/>
                <w:color w:val="000000"/>
                <w:sz w:val="16"/>
                <w:szCs w:val="16"/>
              </w:rPr>
            </w:pPr>
          </w:p>
        </w:tc>
        <w:tc>
          <w:tcPr>
            <w:tcW w:w="1148" w:type="dxa"/>
            <w:vMerge/>
            <w:tcBorders>
              <w:top w:val="nil"/>
              <w:left w:val="single" w:sz="4" w:space="0" w:color="auto"/>
              <w:bottom w:val="single" w:sz="4" w:space="0" w:color="auto"/>
              <w:right w:val="single" w:sz="8" w:space="0" w:color="auto"/>
            </w:tcBorders>
            <w:vAlign w:val="center"/>
            <w:hideMark/>
          </w:tcPr>
          <w:p w14:paraId="403089F7" w14:textId="77777777" w:rsidR="008D5FEC" w:rsidRPr="00FA38B2" w:rsidRDefault="008D5FEC" w:rsidP="001B1AB3">
            <w:pPr>
              <w:rPr>
                <w:rFonts w:ascii="Carlito" w:eastAsia="Times New Roman" w:hAnsi="Carlito" w:cs="Arial"/>
                <w:color w:val="000000"/>
              </w:rPr>
            </w:pPr>
          </w:p>
        </w:tc>
      </w:tr>
      <w:tr w:rsidR="008D5FEC" w:rsidRPr="00FA38B2" w14:paraId="0A37C1AB"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536022F4"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000000" w:fill="FFFFFF"/>
            <w:hideMark/>
          </w:tcPr>
          <w:p w14:paraId="2A29D650"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Display Type : LCD</w:t>
            </w:r>
          </w:p>
        </w:tc>
        <w:tc>
          <w:tcPr>
            <w:tcW w:w="566" w:type="dxa"/>
            <w:vMerge/>
            <w:tcBorders>
              <w:top w:val="nil"/>
              <w:left w:val="single" w:sz="4" w:space="0" w:color="auto"/>
              <w:bottom w:val="single" w:sz="4" w:space="0" w:color="auto"/>
              <w:right w:val="single" w:sz="4" w:space="0" w:color="auto"/>
            </w:tcBorders>
            <w:vAlign w:val="center"/>
            <w:hideMark/>
          </w:tcPr>
          <w:p w14:paraId="220F9594"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4AEA126D"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10D1BA44"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58E36DF0"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27FD629C"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3EBCCD05" w14:textId="77777777" w:rsidR="008D5FEC" w:rsidRPr="00FA38B2" w:rsidRDefault="008D5FEC" w:rsidP="001B1AB3">
            <w:pPr>
              <w:rPr>
                <w:rFonts w:ascii="Carlito" w:eastAsia="Times New Roman" w:hAnsi="Carlito" w:cs="Arial"/>
                <w:color w:val="000000"/>
                <w:sz w:val="16"/>
                <w:szCs w:val="16"/>
              </w:rPr>
            </w:pPr>
          </w:p>
        </w:tc>
        <w:tc>
          <w:tcPr>
            <w:tcW w:w="1148" w:type="dxa"/>
            <w:vMerge/>
            <w:tcBorders>
              <w:top w:val="nil"/>
              <w:left w:val="single" w:sz="4" w:space="0" w:color="auto"/>
              <w:bottom w:val="single" w:sz="4" w:space="0" w:color="auto"/>
              <w:right w:val="single" w:sz="8" w:space="0" w:color="auto"/>
            </w:tcBorders>
            <w:vAlign w:val="center"/>
            <w:hideMark/>
          </w:tcPr>
          <w:p w14:paraId="6C120431" w14:textId="77777777" w:rsidR="008D5FEC" w:rsidRPr="00FA38B2" w:rsidRDefault="008D5FEC" w:rsidP="001B1AB3">
            <w:pPr>
              <w:rPr>
                <w:rFonts w:ascii="Carlito" w:eastAsia="Times New Roman" w:hAnsi="Carlito" w:cs="Arial"/>
                <w:color w:val="000000"/>
              </w:rPr>
            </w:pPr>
          </w:p>
        </w:tc>
      </w:tr>
      <w:tr w:rsidR="008D5FEC" w:rsidRPr="00FA38B2" w14:paraId="7560F8ED"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180D65F6"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000000" w:fill="FFFFFF"/>
            <w:hideMark/>
          </w:tcPr>
          <w:p w14:paraId="550D419E"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Warranty :</w:t>
            </w:r>
            <w:r w:rsidRPr="00FA38B2">
              <w:rPr>
                <w:rFonts w:ascii="Carlito" w:eastAsia="Times New Roman" w:hAnsi="Carlito" w:cs="Arial"/>
                <w:sz w:val="20"/>
                <w:szCs w:val="20"/>
              </w:rPr>
              <w:t xml:space="preserve"> to be mentioned by the bidder</w:t>
            </w:r>
          </w:p>
        </w:tc>
        <w:tc>
          <w:tcPr>
            <w:tcW w:w="566" w:type="dxa"/>
            <w:vMerge/>
            <w:tcBorders>
              <w:top w:val="nil"/>
              <w:left w:val="single" w:sz="4" w:space="0" w:color="auto"/>
              <w:bottom w:val="single" w:sz="4" w:space="0" w:color="auto"/>
              <w:right w:val="single" w:sz="4" w:space="0" w:color="auto"/>
            </w:tcBorders>
            <w:vAlign w:val="center"/>
            <w:hideMark/>
          </w:tcPr>
          <w:p w14:paraId="789B2D87"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42E79CB"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3603545D"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38C831C0"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732974E7"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1876C02D" w14:textId="77777777" w:rsidR="008D5FEC" w:rsidRPr="00FA38B2" w:rsidRDefault="008D5FEC" w:rsidP="001B1AB3">
            <w:pPr>
              <w:rPr>
                <w:rFonts w:ascii="Carlito" w:eastAsia="Times New Roman" w:hAnsi="Carlito" w:cs="Arial"/>
                <w:color w:val="000000"/>
                <w:sz w:val="16"/>
                <w:szCs w:val="16"/>
              </w:rPr>
            </w:pPr>
          </w:p>
        </w:tc>
        <w:tc>
          <w:tcPr>
            <w:tcW w:w="1148" w:type="dxa"/>
            <w:vMerge/>
            <w:tcBorders>
              <w:top w:val="nil"/>
              <w:left w:val="single" w:sz="4" w:space="0" w:color="auto"/>
              <w:bottom w:val="single" w:sz="4" w:space="0" w:color="auto"/>
              <w:right w:val="single" w:sz="8" w:space="0" w:color="auto"/>
            </w:tcBorders>
            <w:vAlign w:val="center"/>
            <w:hideMark/>
          </w:tcPr>
          <w:p w14:paraId="1EB73460" w14:textId="77777777" w:rsidR="008D5FEC" w:rsidRPr="00FA38B2" w:rsidRDefault="008D5FEC" w:rsidP="001B1AB3">
            <w:pPr>
              <w:rPr>
                <w:rFonts w:ascii="Carlito" w:eastAsia="Times New Roman" w:hAnsi="Carlito" w:cs="Arial"/>
                <w:color w:val="000000"/>
              </w:rPr>
            </w:pPr>
          </w:p>
        </w:tc>
      </w:tr>
      <w:tr w:rsidR="008D5FEC" w:rsidRPr="00FA38B2" w14:paraId="303432BE" w14:textId="77777777" w:rsidTr="001B1AB3">
        <w:trPr>
          <w:trHeight w:val="648"/>
        </w:trPr>
        <w:tc>
          <w:tcPr>
            <w:tcW w:w="506" w:type="dxa"/>
            <w:tcBorders>
              <w:top w:val="nil"/>
              <w:left w:val="single" w:sz="8" w:space="0" w:color="auto"/>
              <w:bottom w:val="single" w:sz="4" w:space="0" w:color="auto"/>
              <w:right w:val="single" w:sz="4" w:space="0" w:color="auto"/>
            </w:tcBorders>
            <w:shd w:val="clear" w:color="auto" w:fill="auto"/>
            <w:vAlign w:val="center"/>
            <w:hideMark/>
          </w:tcPr>
          <w:p w14:paraId="243A82D4"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7</w:t>
            </w:r>
          </w:p>
        </w:tc>
        <w:tc>
          <w:tcPr>
            <w:tcW w:w="4132" w:type="dxa"/>
            <w:tcBorders>
              <w:top w:val="nil"/>
              <w:left w:val="nil"/>
              <w:bottom w:val="single" w:sz="4" w:space="0" w:color="auto"/>
              <w:right w:val="single" w:sz="4" w:space="0" w:color="auto"/>
            </w:tcBorders>
            <w:shd w:val="clear" w:color="000000" w:fill="FFFFFF"/>
            <w:vAlign w:val="center"/>
            <w:hideMark/>
          </w:tcPr>
          <w:p w14:paraId="73B9B3B0" w14:textId="77777777" w:rsidR="008D5FEC" w:rsidRPr="00FA38B2" w:rsidRDefault="008D5FEC" w:rsidP="001B1AB3">
            <w:pPr>
              <w:rPr>
                <w:rFonts w:ascii="Carlito" w:eastAsia="Times New Roman" w:hAnsi="Carlito" w:cs="Calibri"/>
                <w:b/>
                <w:bCs/>
                <w:sz w:val="20"/>
                <w:szCs w:val="20"/>
              </w:rPr>
            </w:pPr>
            <w:r w:rsidRPr="00FA38B2">
              <w:rPr>
                <w:rFonts w:ascii="Carlito" w:eastAsia="Times New Roman" w:hAnsi="Carlito" w:cs="Calibri"/>
                <w:b/>
                <w:bCs/>
                <w:sz w:val="20"/>
                <w:szCs w:val="20"/>
              </w:rPr>
              <w:t xml:space="preserve">Replacement Bulb for Projector  :                </w:t>
            </w:r>
            <w:r w:rsidRPr="00FA38B2">
              <w:rPr>
                <w:rFonts w:ascii="Carlito" w:eastAsia="Times New Roman" w:hAnsi="Carlito" w:cs="Calibri"/>
                <w:sz w:val="20"/>
                <w:szCs w:val="20"/>
              </w:rPr>
              <w:t>should be same projector offered by the bidder</w:t>
            </w:r>
          </w:p>
        </w:tc>
        <w:tc>
          <w:tcPr>
            <w:tcW w:w="566" w:type="dxa"/>
            <w:tcBorders>
              <w:top w:val="nil"/>
              <w:left w:val="nil"/>
              <w:bottom w:val="single" w:sz="4" w:space="0" w:color="auto"/>
              <w:right w:val="single" w:sz="4" w:space="0" w:color="auto"/>
            </w:tcBorders>
            <w:shd w:val="clear" w:color="000000" w:fill="FFFFFF"/>
            <w:vAlign w:val="center"/>
            <w:hideMark/>
          </w:tcPr>
          <w:p w14:paraId="362F5B61"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2</w:t>
            </w:r>
          </w:p>
        </w:tc>
        <w:tc>
          <w:tcPr>
            <w:tcW w:w="1103" w:type="dxa"/>
            <w:tcBorders>
              <w:top w:val="nil"/>
              <w:left w:val="nil"/>
              <w:bottom w:val="single" w:sz="4" w:space="0" w:color="auto"/>
              <w:right w:val="single" w:sz="4" w:space="0" w:color="auto"/>
            </w:tcBorders>
            <w:shd w:val="clear" w:color="auto" w:fill="auto"/>
            <w:noWrap/>
            <w:vAlign w:val="bottom"/>
            <w:hideMark/>
          </w:tcPr>
          <w:p w14:paraId="51D15634"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66E4EB0B"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14:paraId="771A033F"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3BFB8A90"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1329" w:type="dxa"/>
            <w:tcBorders>
              <w:top w:val="nil"/>
              <w:left w:val="nil"/>
              <w:bottom w:val="single" w:sz="4" w:space="0" w:color="auto"/>
              <w:right w:val="single" w:sz="4" w:space="0" w:color="auto"/>
            </w:tcBorders>
            <w:shd w:val="clear" w:color="000000" w:fill="FFFFFF"/>
            <w:vAlign w:val="center"/>
            <w:hideMark/>
          </w:tcPr>
          <w:p w14:paraId="3BFF87C3"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 xml:space="preserve"> From Ready stock </w:t>
            </w:r>
          </w:p>
        </w:tc>
        <w:tc>
          <w:tcPr>
            <w:tcW w:w="1148" w:type="dxa"/>
            <w:tcBorders>
              <w:top w:val="nil"/>
              <w:left w:val="nil"/>
              <w:bottom w:val="single" w:sz="4" w:space="0" w:color="auto"/>
              <w:right w:val="single" w:sz="8" w:space="0" w:color="auto"/>
            </w:tcBorders>
            <w:shd w:val="clear" w:color="auto" w:fill="auto"/>
            <w:noWrap/>
            <w:vAlign w:val="bottom"/>
            <w:hideMark/>
          </w:tcPr>
          <w:p w14:paraId="55080853"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r>
      <w:tr w:rsidR="008D5FEC" w:rsidRPr="00FA38B2" w14:paraId="52DE33DC" w14:textId="77777777" w:rsidTr="001B1AB3">
        <w:trPr>
          <w:trHeight w:val="288"/>
        </w:trPr>
        <w:tc>
          <w:tcPr>
            <w:tcW w:w="506" w:type="dxa"/>
            <w:vMerge w:val="restart"/>
            <w:tcBorders>
              <w:top w:val="nil"/>
              <w:left w:val="single" w:sz="8" w:space="0" w:color="auto"/>
              <w:bottom w:val="single" w:sz="4" w:space="0" w:color="auto"/>
              <w:right w:val="single" w:sz="4" w:space="0" w:color="auto"/>
            </w:tcBorders>
            <w:shd w:val="clear" w:color="auto" w:fill="auto"/>
            <w:vAlign w:val="center"/>
            <w:hideMark/>
          </w:tcPr>
          <w:p w14:paraId="5D8B6DA7"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8</w:t>
            </w:r>
          </w:p>
        </w:tc>
        <w:tc>
          <w:tcPr>
            <w:tcW w:w="4132" w:type="dxa"/>
            <w:tcBorders>
              <w:top w:val="nil"/>
              <w:left w:val="nil"/>
              <w:bottom w:val="single" w:sz="4" w:space="0" w:color="auto"/>
              <w:right w:val="single" w:sz="4" w:space="0" w:color="auto"/>
            </w:tcBorders>
            <w:shd w:val="clear" w:color="000000" w:fill="FFFF00"/>
            <w:vAlign w:val="center"/>
            <w:hideMark/>
          </w:tcPr>
          <w:p w14:paraId="48FA7636"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Projector Screen (Auto)</w:t>
            </w:r>
          </w:p>
        </w:tc>
        <w:tc>
          <w:tcPr>
            <w:tcW w:w="5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95C797"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1</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C16BAC1"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9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F076238"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4FCB97"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7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5426A7A"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FB7F4B"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 xml:space="preserve"> From Ready stock </w:t>
            </w:r>
          </w:p>
        </w:tc>
        <w:tc>
          <w:tcPr>
            <w:tcW w:w="1148"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4E4F4A32"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r>
      <w:tr w:rsidR="008D5FEC" w:rsidRPr="00FA38B2" w14:paraId="5A27060D"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317854A4"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vAlign w:val="center"/>
            <w:hideMark/>
          </w:tcPr>
          <w:p w14:paraId="7053E99F" w14:textId="77777777" w:rsidR="008D5FEC" w:rsidRPr="00FA38B2" w:rsidRDefault="008D5FEC" w:rsidP="001B1AB3">
            <w:pPr>
              <w:rPr>
                <w:rFonts w:ascii="Carlito" w:eastAsia="Times New Roman" w:hAnsi="Carlito" w:cs="Arial"/>
                <w:sz w:val="20"/>
                <w:szCs w:val="20"/>
              </w:rPr>
            </w:pPr>
            <w:r w:rsidRPr="00FA38B2">
              <w:rPr>
                <w:rFonts w:ascii="Carlito" w:eastAsia="Times New Roman" w:hAnsi="Carlito" w:cs="Arial"/>
                <w:sz w:val="20"/>
                <w:szCs w:val="20"/>
              </w:rPr>
              <w:t>Type : Motorized with remote</w:t>
            </w:r>
          </w:p>
        </w:tc>
        <w:tc>
          <w:tcPr>
            <w:tcW w:w="566" w:type="dxa"/>
            <w:vMerge/>
            <w:tcBorders>
              <w:top w:val="nil"/>
              <w:left w:val="single" w:sz="4" w:space="0" w:color="auto"/>
              <w:bottom w:val="single" w:sz="4" w:space="0" w:color="auto"/>
              <w:right w:val="single" w:sz="4" w:space="0" w:color="auto"/>
            </w:tcBorders>
            <w:vAlign w:val="center"/>
            <w:hideMark/>
          </w:tcPr>
          <w:p w14:paraId="5E3674FE"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6A331467"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44A2B558"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3113C976"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5F247B33"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15972A5F"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634145FE" w14:textId="77777777" w:rsidR="008D5FEC" w:rsidRPr="00FA38B2" w:rsidRDefault="008D5FEC" w:rsidP="001B1AB3">
            <w:pPr>
              <w:rPr>
                <w:rFonts w:ascii="Carlito" w:eastAsia="Times New Roman" w:hAnsi="Carlito" w:cs="Arial"/>
                <w:color w:val="000000"/>
              </w:rPr>
            </w:pPr>
          </w:p>
        </w:tc>
      </w:tr>
      <w:tr w:rsidR="008D5FEC" w:rsidRPr="00FA38B2" w14:paraId="067D93A2"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26200654"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vAlign w:val="center"/>
            <w:hideMark/>
          </w:tcPr>
          <w:p w14:paraId="359F83AE" w14:textId="77777777" w:rsidR="008D5FEC" w:rsidRPr="00FA38B2" w:rsidRDefault="008D5FEC" w:rsidP="001B1AB3">
            <w:pPr>
              <w:rPr>
                <w:rFonts w:ascii="Carlito" w:eastAsia="Times New Roman" w:hAnsi="Carlito" w:cs="Calibri"/>
                <w:sz w:val="20"/>
                <w:szCs w:val="20"/>
              </w:rPr>
            </w:pPr>
            <w:r w:rsidRPr="00FA38B2">
              <w:rPr>
                <w:rFonts w:ascii="Carlito" w:eastAsia="Times New Roman" w:hAnsi="Carlito" w:cs="Calibri"/>
                <w:sz w:val="20"/>
                <w:szCs w:val="20"/>
              </w:rPr>
              <w:t>Size : 70" X 70"</w:t>
            </w:r>
          </w:p>
        </w:tc>
        <w:tc>
          <w:tcPr>
            <w:tcW w:w="566" w:type="dxa"/>
            <w:vMerge/>
            <w:tcBorders>
              <w:top w:val="nil"/>
              <w:left w:val="single" w:sz="4" w:space="0" w:color="auto"/>
              <w:bottom w:val="single" w:sz="4" w:space="0" w:color="auto"/>
              <w:right w:val="single" w:sz="4" w:space="0" w:color="auto"/>
            </w:tcBorders>
            <w:vAlign w:val="center"/>
            <w:hideMark/>
          </w:tcPr>
          <w:p w14:paraId="438B88C5"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5B0AD03F"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48E3E331"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698FB4A0"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4911588F"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397F3825"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6099C73F" w14:textId="77777777" w:rsidR="008D5FEC" w:rsidRPr="00FA38B2" w:rsidRDefault="008D5FEC" w:rsidP="001B1AB3">
            <w:pPr>
              <w:rPr>
                <w:rFonts w:ascii="Carlito" w:eastAsia="Times New Roman" w:hAnsi="Carlito" w:cs="Arial"/>
                <w:color w:val="000000"/>
              </w:rPr>
            </w:pPr>
          </w:p>
        </w:tc>
      </w:tr>
      <w:tr w:rsidR="008D5FEC" w:rsidRPr="00FA38B2" w14:paraId="4E1785F4" w14:textId="77777777" w:rsidTr="001B1AB3">
        <w:trPr>
          <w:trHeight w:val="280"/>
        </w:trPr>
        <w:tc>
          <w:tcPr>
            <w:tcW w:w="506" w:type="dxa"/>
            <w:vMerge w:val="restart"/>
            <w:tcBorders>
              <w:top w:val="nil"/>
              <w:left w:val="single" w:sz="8" w:space="0" w:color="auto"/>
              <w:bottom w:val="single" w:sz="4" w:space="0" w:color="auto"/>
              <w:right w:val="single" w:sz="4" w:space="0" w:color="auto"/>
            </w:tcBorders>
            <w:shd w:val="clear" w:color="auto" w:fill="auto"/>
            <w:vAlign w:val="center"/>
            <w:hideMark/>
          </w:tcPr>
          <w:p w14:paraId="1A9555DE"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9</w:t>
            </w:r>
          </w:p>
        </w:tc>
        <w:tc>
          <w:tcPr>
            <w:tcW w:w="4132" w:type="dxa"/>
            <w:tcBorders>
              <w:top w:val="nil"/>
              <w:left w:val="nil"/>
              <w:bottom w:val="single" w:sz="4" w:space="0" w:color="auto"/>
              <w:right w:val="single" w:sz="4" w:space="0" w:color="auto"/>
            </w:tcBorders>
            <w:shd w:val="clear" w:color="000000" w:fill="FFFF00"/>
            <w:vAlign w:val="center"/>
            <w:hideMark/>
          </w:tcPr>
          <w:p w14:paraId="6E0BD8F9"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Projector Screen (Manual)</w:t>
            </w:r>
          </w:p>
        </w:tc>
        <w:tc>
          <w:tcPr>
            <w:tcW w:w="5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8FB28E"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1</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EC1D338"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9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D0D8D2"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0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1AC315"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7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BAF1D2"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DBBC0F"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 xml:space="preserve"> From Ready stock </w:t>
            </w:r>
          </w:p>
        </w:tc>
        <w:tc>
          <w:tcPr>
            <w:tcW w:w="1148"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22CA8330"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r>
      <w:tr w:rsidR="008D5FEC" w:rsidRPr="00FA38B2" w14:paraId="57C47F8F"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777AC059"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vAlign w:val="center"/>
            <w:hideMark/>
          </w:tcPr>
          <w:p w14:paraId="3B3206F3" w14:textId="77777777" w:rsidR="008D5FEC" w:rsidRPr="00FA38B2" w:rsidRDefault="008D5FEC" w:rsidP="001B1AB3">
            <w:pPr>
              <w:rPr>
                <w:rFonts w:ascii="Carlito" w:eastAsia="Times New Roman" w:hAnsi="Carlito" w:cs="Arial"/>
                <w:sz w:val="20"/>
                <w:szCs w:val="20"/>
              </w:rPr>
            </w:pPr>
            <w:r w:rsidRPr="00FA38B2">
              <w:rPr>
                <w:rFonts w:ascii="Carlito" w:eastAsia="Times New Roman" w:hAnsi="Carlito" w:cs="Arial"/>
                <w:sz w:val="20"/>
                <w:szCs w:val="20"/>
              </w:rPr>
              <w:t>Type : Manual (Tripod )</w:t>
            </w:r>
          </w:p>
        </w:tc>
        <w:tc>
          <w:tcPr>
            <w:tcW w:w="566" w:type="dxa"/>
            <w:vMerge/>
            <w:tcBorders>
              <w:top w:val="nil"/>
              <w:left w:val="single" w:sz="4" w:space="0" w:color="auto"/>
              <w:bottom w:val="single" w:sz="4" w:space="0" w:color="auto"/>
              <w:right w:val="single" w:sz="4" w:space="0" w:color="auto"/>
            </w:tcBorders>
            <w:vAlign w:val="center"/>
            <w:hideMark/>
          </w:tcPr>
          <w:p w14:paraId="0941726B"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2ECF3A0E"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5EF2F3FD"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29872700"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40EFE8AB"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4EBDAE67"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5DD88DCB" w14:textId="77777777" w:rsidR="008D5FEC" w:rsidRPr="00FA38B2" w:rsidRDefault="008D5FEC" w:rsidP="001B1AB3">
            <w:pPr>
              <w:rPr>
                <w:rFonts w:ascii="Carlito" w:eastAsia="Times New Roman" w:hAnsi="Carlito" w:cs="Arial"/>
                <w:color w:val="000000"/>
              </w:rPr>
            </w:pPr>
          </w:p>
        </w:tc>
      </w:tr>
      <w:tr w:rsidR="008D5FEC" w:rsidRPr="00FA38B2" w14:paraId="2F558755"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285E707C"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vAlign w:val="center"/>
            <w:hideMark/>
          </w:tcPr>
          <w:p w14:paraId="4A0E0F3A" w14:textId="77777777" w:rsidR="008D5FEC" w:rsidRPr="00FA38B2" w:rsidRDefault="008D5FEC" w:rsidP="001B1AB3">
            <w:pPr>
              <w:rPr>
                <w:rFonts w:ascii="Carlito" w:eastAsia="Times New Roman" w:hAnsi="Carlito" w:cs="Calibri"/>
                <w:sz w:val="20"/>
                <w:szCs w:val="20"/>
              </w:rPr>
            </w:pPr>
            <w:r w:rsidRPr="00FA38B2">
              <w:rPr>
                <w:rFonts w:ascii="Carlito" w:eastAsia="Times New Roman" w:hAnsi="Carlito" w:cs="Calibri"/>
                <w:sz w:val="20"/>
                <w:szCs w:val="20"/>
              </w:rPr>
              <w:t>Size : 70" X 70"</w:t>
            </w:r>
          </w:p>
        </w:tc>
        <w:tc>
          <w:tcPr>
            <w:tcW w:w="566" w:type="dxa"/>
            <w:vMerge/>
            <w:tcBorders>
              <w:top w:val="nil"/>
              <w:left w:val="single" w:sz="4" w:space="0" w:color="auto"/>
              <w:bottom w:val="single" w:sz="4" w:space="0" w:color="auto"/>
              <w:right w:val="single" w:sz="4" w:space="0" w:color="auto"/>
            </w:tcBorders>
            <w:vAlign w:val="center"/>
            <w:hideMark/>
          </w:tcPr>
          <w:p w14:paraId="186AF72B"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5A98F0F4" w14:textId="77777777" w:rsidR="008D5FEC" w:rsidRPr="00FA38B2" w:rsidRDefault="008D5FEC" w:rsidP="001B1AB3">
            <w:pPr>
              <w:rPr>
                <w:rFonts w:ascii="Carlito" w:eastAsia="Times New Roman" w:hAnsi="Carlito" w:cs="Arial"/>
                <w:color w:val="000000"/>
              </w:rPr>
            </w:pPr>
          </w:p>
        </w:tc>
        <w:tc>
          <w:tcPr>
            <w:tcW w:w="999" w:type="dxa"/>
            <w:vMerge/>
            <w:tcBorders>
              <w:top w:val="nil"/>
              <w:left w:val="single" w:sz="4" w:space="0" w:color="auto"/>
              <w:bottom w:val="single" w:sz="4" w:space="0" w:color="auto"/>
              <w:right w:val="single" w:sz="4" w:space="0" w:color="auto"/>
            </w:tcBorders>
            <w:vAlign w:val="center"/>
            <w:hideMark/>
          </w:tcPr>
          <w:p w14:paraId="3860B3A8" w14:textId="77777777" w:rsidR="008D5FEC" w:rsidRPr="00FA38B2" w:rsidRDefault="008D5FEC" w:rsidP="001B1AB3">
            <w:pPr>
              <w:rPr>
                <w:rFonts w:ascii="Carlito" w:eastAsia="Times New Roman" w:hAnsi="Carlito" w:cs="Arial"/>
                <w:color w:val="000000"/>
              </w:rPr>
            </w:pPr>
          </w:p>
        </w:tc>
        <w:tc>
          <w:tcPr>
            <w:tcW w:w="908" w:type="dxa"/>
            <w:vMerge/>
            <w:tcBorders>
              <w:top w:val="nil"/>
              <w:left w:val="single" w:sz="4" w:space="0" w:color="auto"/>
              <w:bottom w:val="single" w:sz="4" w:space="0" w:color="auto"/>
              <w:right w:val="single" w:sz="4" w:space="0" w:color="auto"/>
            </w:tcBorders>
            <w:vAlign w:val="center"/>
            <w:hideMark/>
          </w:tcPr>
          <w:p w14:paraId="70D906E6" w14:textId="77777777" w:rsidR="008D5FEC" w:rsidRPr="00FA38B2" w:rsidRDefault="008D5FEC" w:rsidP="001B1AB3">
            <w:pPr>
              <w:rPr>
                <w:rFonts w:ascii="Carlito" w:eastAsia="Times New Roman" w:hAnsi="Carlito" w:cs="Arial"/>
                <w:color w:val="000000"/>
              </w:rPr>
            </w:pPr>
          </w:p>
        </w:tc>
        <w:tc>
          <w:tcPr>
            <w:tcW w:w="757" w:type="dxa"/>
            <w:vMerge/>
            <w:tcBorders>
              <w:top w:val="nil"/>
              <w:left w:val="single" w:sz="4" w:space="0" w:color="auto"/>
              <w:bottom w:val="single" w:sz="4" w:space="0" w:color="auto"/>
              <w:right w:val="single" w:sz="4" w:space="0" w:color="auto"/>
            </w:tcBorders>
            <w:vAlign w:val="center"/>
            <w:hideMark/>
          </w:tcPr>
          <w:p w14:paraId="50EAA1B6" w14:textId="77777777" w:rsidR="008D5FEC" w:rsidRPr="00FA38B2" w:rsidRDefault="008D5FEC" w:rsidP="001B1AB3">
            <w:pPr>
              <w:rPr>
                <w:rFonts w:ascii="Carlito" w:eastAsia="Times New Roman" w:hAnsi="Carlito" w:cs="Arial"/>
                <w:color w:val="000000"/>
              </w:rPr>
            </w:pPr>
          </w:p>
        </w:tc>
        <w:tc>
          <w:tcPr>
            <w:tcW w:w="1329" w:type="dxa"/>
            <w:vMerge/>
            <w:tcBorders>
              <w:top w:val="nil"/>
              <w:left w:val="single" w:sz="4" w:space="0" w:color="auto"/>
              <w:bottom w:val="single" w:sz="4" w:space="0" w:color="auto"/>
              <w:right w:val="single" w:sz="4" w:space="0" w:color="auto"/>
            </w:tcBorders>
            <w:vAlign w:val="center"/>
            <w:hideMark/>
          </w:tcPr>
          <w:p w14:paraId="544A9C35"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4D5775F8" w14:textId="77777777" w:rsidR="008D5FEC" w:rsidRPr="00FA38B2" w:rsidRDefault="008D5FEC" w:rsidP="001B1AB3">
            <w:pPr>
              <w:rPr>
                <w:rFonts w:ascii="Carlito" w:eastAsia="Times New Roman" w:hAnsi="Carlito" w:cs="Arial"/>
                <w:color w:val="000000"/>
              </w:rPr>
            </w:pPr>
          </w:p>
        </w:tc>
      </w:tr>
      <w:tr w:rsidR="008D5FEC" w:rsidRPr="00FA38B2" w14:paraId="12234082" w14:textId="77777777" w:rsidTr="001B1AB3">
        <w:trPr>
          <w:trHeight w:val="690"/>
        </w:trPr>
        <w:tc>
          <w:tcPr>
            <w:tcW w:w="506" w:type="dxa"/>
            <w:tcBorders>
              <w:top w:val="nil"/>
              <w:left w:val="single" w:sz="8" w:space="0" w:color="auto"/>
              <w:bottom w:val="single" w:sz="4" w:space="0" w:color="auto"/>
              <w:right w:val="single" w:sz="4" w:space="0" w:color="auto"/>
            </w:tcBorders>
            <w:shd w:val="clear" w:color="auto" w:fill="auto"/>
            <w:vAlign w:val="center"/>
            <w:hideMark/>
          </w:tcPr>
          <w:p w14:paraId="7F35925B"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10</w:t>
            </w:r>
          </w:p>
        </w:tc>
        <w:tc>
          <w:tcPr>
            <w:tcW w:w="4132" w:type="dxa"/>
            <w:tcBorders>
              <w:top w:val="nil"/>
              <w:left w:val="nil"/>
              <w:bottom w:val="single" w:sz="4" w:space="0" w:color="auto"/>
              <w:right w:val="single" w:sz="4" w:space="0" w:color="auto"/>
            </w:tcBorders>
            <w:shd w:val="clear" w:color="000000" w:fill="FFFF00"/>
            <w:vAlign w:val="center"/>
            <w:hideMark/>
          </w:tcPr>
          <w:p w14:paraId="453C9C07" w14:textId="77777777" w:rsidR="008D5FEC" w:rsidRPr="00FA38B2" w:rsidRDefault="008D5FEC" w:rsidP="001B1AB3">
            <w:pPr>
              <w:rPr>
                <w:rFonts w:ascii="Carlito" w:eastAsia="Times New Roman" w:hAnsi="Carlito" w:cs="Calibri"/>
                <w:sz w:val="20"/>
                <w:szCs w:val="20"/>
              </w:rPr>
            </w:pPr>
            <w:r w:rsidRPr="00FA38B2">
              <w:rPr>
                <w:rFonts w:ascii="Carlito" w:eastAsia="Times New Roman" w:hAnsi="Carlito" w:cs="Calibri"/>
                <w:sz w:val="20"/>
                <w:szCs w:val="20"/>
              </w:rPr>
              <w:t>Projector Ceiling mount KIT</w:t>
            </w:r>
          </w:p>
        </w:tc>
        <w:tc>
          <w:tcPr>
            <w:tcW w:w="566" w:type="dxa"/>
            <w:tcBorders>
              <w:top w:val="nil"/>
              <w:left w:val="nil"/>
              <w:bottom w:val="single" w:sz="4" w:space="0" w:color="auto"/>
              <w:right w:val="single" w:sz="4" w:space="0" w:color="auto"/>
            </w:tcBorders>
            <w:shd w:val="clear" w:color="000000" w:fill="FFFFFF"/>
            <w:vAlign w:val="center"/>
            <w:hideMark/>
          </w:tcPr>
          <w:p w14:paraId="413A92D5"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1</w:t>
            </w:r>
          </w:p>
        </w:tc>
        <w:tc>
          <w:tcPr>
            <w:tcW w:w="1103" w:type="dxa"/>
            <w:tcBorders>
              <w:top w:val="nil"/>
              <w:left w:val="nil"/>
              <w:bottom w:val="single" w:sz="4" w:space="0" w:color="auto"/>
              <w:right w:val="single" w:sz="4" w:space="0" w:color="auto"/>
            </w:tcBorders>
            <w:shd w:val="clear" w:color="auto" w:fill="auto"/>
            <w:noWrap/>
            <w:vAlign w:val="bottom"/>
            <w:hideMark/>
          </w:tcPr>
          <w:p w14:paraId="7F1FCA7E"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01A8512B"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14:paraId="313E88CF"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47132ACB"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c>
          <w:tcPr>
            <w:tcW w:w="1329" w:type="dxa"/>
            <w:tcBorders>
              <w:top w:val="nil"/>
              <w:left w:val="nil"/>
              <w:bottom w:val="single" w:sz="4" w:space="0" w:color="auto"/>
              <w:right w:val="single" w:sz="4" w:space="0" w:color="auto"/>
            </w:tcBorders>
            <w:shd w:val="clear" w:color="000000" w:fill="FFFFFF"/>
            <w:vAlign w:val="center"/>
            <w:hideMark/>
          </w:tcPr>
          <w:p w14:paraId="455D7890"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 xml:space="preserve"> From Ready stock </w:t>
            </w:r>
          </w:p>
        </w:tc>
        <w:tc>
          <w:tcPr>
            <w:tcW w:w="1148" w:type="dxa"/>
            <w:tcBorders>
              <w:top w:val="nil"/>
              <w:left w:val="nil"/>
              <w:bottom w:val="single" w:sz="4" w:space="0" w:color="auto"/>
              <w:right w:val="single" w:sz="8" w:space="0" w:color="auto"/>
            </w:tcBorders>
            <w:shd w:val="clear" w:color="auto" w:fill="auto"/>
            <w:noWrap/>
            <w:vAlign w:val="bottom"/>
            <w:hideMark/>
          </w:tcPr>
          <w:p w14:paraId="2DE70122" w14:textId="77777777" w:rsidR="008D5FEC" w:rsidRPr="00FA38B2" w:rsidRDefault="008D5FEC" w:rsidP="001B1AB3">
            <w:pPr>
              <w:jc w:val="center"/>
              <w:rPr>
                <w:rFonts w:ascii="Carlito" w:eastAsia="Times New Roman" w:hAnsi="Carlito" w:cs="Arial"/>
                <w:color w:val="000000"/>
              </w:rPr>
            </w:pPr>
            <w:r w:rsidRPr="00FA38B2">
              <w:rPr>
                <w:rFonts w:ascii="Carlito" w:eastAsia="Times New Roman" w:hAnsi="Carlito" w:cs="Arial"/>
                <w:color w:val="000000"/>
              </w:rPr>
              <w:t> </w:t>
            </w:r>
          </w:p>
        </w:tc>
      </w:tr>
      <w:tr w:rsidR="008D5FEC" w:rsidRPr="00FA38B2" w14:paraId="2521D0A8" w14:textId="77777777" w:rsidTr="001B1AB3">
        <w:trPr>
          <w:trHeight w:val="445"/>
        </w:trPr>
        <w:tc>
          <w:tcPr>
            <w:tcW w:w="506" w:type="dxa"/>
            <w:vMerge w:val="restart"/>
            <w:tcBorders>
              <w:top w:val="nil"/>
              <w:left w:val="single" w:sz="8" w:space="0" w:color="auto"/>
              <w:bottom w:val="single" w:sz="4" w:space="0" w:color="auto"/>
              <w:right w:val="single" w:sz="4" w:space="0" w:color="auto"/>
            </w:tcBorders>
            <w:shd w:val="clear" w:color="auto" w:fill="auto"/>
            <w:vAlign w:val="center"/>
            <w:hideMark/>
          </w:tcPr>
          <w:p w14:paraId="6D6E75D1"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11</w:t>
            </w:r>
          </w:p>
        </w:tc>
        <w:tc>
          <w:tcPr>
            <w:tcW w:w="4132" w:type="dxa"/>
            <w:tcBorders>
              <w:top w:val="nil"/>
              <w:left w:val="nil"/>
              <w:bottom w:val="single" w:sz="4" w:space="0" w:color="auto"/>
              <w:right w:val="nil"/>
            </w:tcBorders>
            <w:shd w:val="clear" w:color="000000" w:fill="FFFF00"/>
            <w:vAlign w:val="center"/>
            <w:hideMark/>
          </w:tcPr>
          <w:p w14:paraId="41AAD4C7"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Document Scanner </w:t>
            </w:r>
          </w:p>
        </w:tc>
        <w:tc>
          <w:tcPr>
            <w:tcW w:w="5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B1A7E4"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1</w:t>
            </w:r>
          </w:p>
        </w:tc>
        <w:tc>
          <w:tcPr>
            <w:tcW w:w="11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82A840"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9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7D7198"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7BC5F6"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663DDE"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603CC6"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From Ready stock</w:t>
            </w:r>
          </w:p>
        </w:tc>
        <w:tc>
          <w:tcPr>
            <w:tcW w:w="1148" w:type="dxa"/>
            <w:vMerge w:val="restart"/>
            <w:tcBorders>
              <w:top w:val="nil"/>
              <w:left w:val="single" w:sz="4" w:space="0" w:color="auto"/>
              <w:bottom w:val="single" w:sz="4" w:space="0" w:color="auto"/>
              <w:right w:val="single" w:sz="8" w:space="0" w:color="auto"/>
            </w:tcBorders>
            <w:shd w:val="clear" w:color="000000" w:fill="FFFFFF"/>
            <w:vAlign w:val="center"/>
            <w:hideMark/>
          </w:tcPr>
          <w:p w14:paraId="3C084A93"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r>
      <w:tr w:rsidR="008D5FEC" w:rsidRPr="00FA38B2" w14:paraId="52284CBC"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1D4E7C0C"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auto" w:fill="auto"/>
            <w:vAlign w:val="center"/>
            <w:hideMark/>
          </w:tcPr>
          <w:p w14:paraId="66F9A8FB"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Brand: Any international reputed brand</w:t>
            </w:r>
          </w:p>
        </w:tc>
        <w:tc>
          <w:tcPr>
            <w:tcW w:w="566" w:type="dxa"/>
            <w:vMerge/>
            <w:tcBorders>
              <w:top w:val="nil"/>
              <w:left w:val="single" w:sz="4" w:space="0" w:color="auto"/>
              <w:bottom w:val="single" w:sz="4" w:space="0" w:color="auto"/>
              <w:right w:val="single" w:sz="4" w:space="0" w:color="auto"/>
            </w:tcBorders>
            <w:vAlign w:val="center"/>
            <w:hideMark/>
          </w:tcPr>
          <w:p w14:paraId="12D4901C"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FA93D5D"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1AA405A9"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2179D506"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59EE1C99"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1ECBF61F"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11ADC341" w14:textId="77777777" w:rsidR="008D5FEC" w:rsidRPr="00FA38B2" w:rsidRDefault="008D5FEC" w:rsidP="001B1AB3">
            <w:pPr>
              <w:rPr>
                <w:rFonts w:ascii="Carlito" w:eastAsia="Times New Roman" w:hAnsi="Carlito" w:cs="Arial"/>
                <w:sz w:val="20"/>
                <w:szCs w:val="20"/>
              </w:rPr>
            </w:pPr>
          </w:p>
        </w:tc>
      </w:tr>
      <w:tr w:rsidR="008D5FEC" w:rsidRPr="00FA38B2" w14:paraId="53C3AC51"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6F14A402"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auto" w:fill="auto"/>
            <w:vAlign w:val="center"/>
            <w:hideMark/>
          </w:tcPr>
          <w:p w14:paraId="05E4C728"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Model: to be mentioned by the bidder</w:t>
            </w:r>
          </w:p>
        </w:tc>
        <w:tc>
          <w:tcPr>
            <w:tcW w:w="566" w:type="dxa"/>
            <w:vMerge/>
            <w:tcBorders>
              <w:top w:val="nil"/>
              <w:left w:val="single" w:sz="4" w:space="0" w:color="auto"/>
              <w:bottom w:val="single" w:sz="4" w:space="0" w:color="auto"/>
              <w:right w:val="single" w:sz="4" w:space="0" w:color="auto"/>
            </w:tcBorders>
            <w:vAlign w:val="center"/>
            <w:hideMark/>
          </w:tcPr>
          <w:p w14:paraId="34B908B2"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398F7339"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4F443463"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069A9C46"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7469E8E4"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1E186D43"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2A2475B0" w14:textId="77777777" w:rsidR="008D5FEC" w:rsidRPr="00FA38B2" w:rsidRDefault="008D5FEC" w:rsidP="001B1AB3">
            <w:pPr>
              <w:rPr>
                <w:rFonts w:ascii="Carlito" w:eastAsia="Times New Roman" w:hAnsi="Carlito" w:cs="Arial"/>
                <w:sz w:val="20"/>
                <w:szCs w:val="20"/>
              </w:rPr>
            </w:pPr>
          </w:p>
        </w:tc>
      </w:tr>
      <w:tr w:rsidR="008D5FEC" w:rsidRPr="00FA38B2" w14:paraId="1BA7B15A"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14B66EED"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000000" w:fill="FFFFFF"/>
            <w:vAlign w:val="center"/>
            <w:hideMark/>
          </w:tcPr>
          <w:p w14:paraId="35CA4939" w14:textId="77777777" w:rsidR="008D5FEC" w:rsidRPr="00FA38B2" w:rsidRDefault="008D5FEC" w:rsidP="001B1AB3">
            <w:pPr>
              <w:rPr>
                <w:rFonts w:ascii="Carlito" w:eastAsia="Times New Roman" w:hAnsi="Carlito" w:cs="Arial"/>
                <w:b/>
                <w:bCs/>
                <w:color w:val="000000"/>
                <w:sz w:val="20"/>
                <w:szCs w:val="20"/>
              </w:rPr>
            </w:pPr>
            <w:r w:rsidRPr="00FA38B2">
              <w:rPr>
                <w:rFonts w:ascii="Carlito" w:eastAsia="Times New Roman" w:hAnsi="Carlito" w:cs="Arial"/>
                <w:b/>
                <w:bCs/>
                <w:color w:val="000000"/>
                <w:sz w:val="20"/>
                <w:szCs w:val="20"/>
              </w:rPr>
              <w:t xml:space="preserve">Country of origin: USA/EU /Japan </w:t>
            </w:r>
          </w:p>
        </w:tc>
        <w:tc>
          <w:tcPr>
            <w:tcW w:w="566" w:type="dxa"/>
            <w:vMerge/>
            <w:tcBorders>
              <w:top w:val="nil"/>
              <w:left w:val="single" w:sz="4" w:space="0" w:color="auto"/>
              <w:bottom w:val="single" w:sz="4" w:space="0" w:color="auto"/>
              <w:right w:val="single" w:sz="4" w:space="0" w:color="auto"/>
            </w:tcBorders>
            <w:vAlign w:val="center"/>
            <w:hideMark/>
          </w:tcPr>
          <w:p w14:paraId="2C67E25B"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28637DF3"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0BE3924C"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347017DF"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4B508A92"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6BE0E498"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2DAE8817" w14:textId="77777777" w:rsidR="008D5FEC" w:rsidRPr="00FA38B2" w:rsidRDefault="008D5FEC" w:rsidP="001B1AB3">
            <w:pPr>
              <w:rPr>
                <w:rFonts w:ascii="Carlito" w:eastAsia="Times New Roman" w:hAnsi="Carlito" w:cs="Arial"/>
                <w:sz w:val="20"/>
                <w:szCs w:val="20"/>
              </w:rPr>
            </w:pPr>
          </w:p>
        </w:tc>
      </w:tr>
      <w:tr w:rsidR="008D5FEC" w:rsidRPr="00FA38B2" w14:paraId="51A7554A"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0B4B78C1"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000000" w:fill="FFFFFF"/>
            <w:vAlign w:val="center"/>
            <w:hideMark/>
          </w:tcPr>
          <w:p w14:paraId="69643A49" w14:textId="77777777" w:rsidR="008D5FEC" w:rsidRPr="00FA38B2" w:rsidRDefault="008D5FEC" w:rsidP="001B1AB3">
            <w:pPr>
              <w:rPr>
                <w:rFonts w:ascii="Carlito" w:eastAsia="Times New Roman" w:hAnsi="Carlito" w:cs="Arial"/>
                <w:sz w:val="20"/>
                <w:szCs w:val="20"/>
              </w:rPr>
            </w:pPr>
            <w:r w:rsidRPr="007E77DB">
              <w:rPr>
                <w:rFonts w:ascii="Carlito" w:eastAsia="Times New Roman" w:hAnsi="Carlito" w:cs="Arial"/>
                <w:sz w:val="20"/>
                <w:szCs w:val="20"/>
              </w:rPr>
              <w:t>Brightness:</w:t>
            </w:r>
            <w:r w:rsidRPr="00FA38B2">
              <w:rPr>
                <w:rFonts w:ascii="Carlito" w:eastAsia="Times New Roman" w:hAnsi="Carlito" w:cs="Arial"/>
                <w:sz w:val="20"/>
                <w:szCs w:val="20"/>
              </w:rPr>
              <w:t xml:space="preserve"> 250 cd/m2</w:t>
            </w:r>
          </w:p>
        </w:tc>
        <w:tc>
          <w:tcPr>
            <w:tcW w:w="566" w:type="dxa"/>
            <w:vMerge/>
            <w:tcBorders>
              <w:top w:val="nil"/>
              <w:left w:val="single" w:sz="4" w:space="0" w:color="auto"/>
              <w:bottom w:val="single" w:sz="4" w:space="0" w:color="auto"/>
              <w:right w:val="single" w:sz="4" w:space="0" w:color="auto"/>
            </w:tcBorders>
            <w:vAlign w:val="center"/>
            <w:hideMark/>
          </w:tcPr>
          <w:p w14:paraId="451CE8DF"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011E9180"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0CC090DA"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5281BB42"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55F9C3EE"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69DE67A9"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143BB54F" w14:textId="77777777" w:rsidR="008D5FEC" w:rsidRPr="00FA38B2" w:rsidRDefault="008D5FEC" w:rsidP="001B1AB3">
            <w:pPr>
              <w:rPr>
                <w:rFonts w:ascii="Carlito" w:eastAsia="Times New Roman" w:hAnsi="Carlito" w:cs="Arial"/>
                <w:sz w:val="20"/>
                <w:szCs w:val="20"/>
              </w:rPr>
            </w:pPr>
          </w:p>
        </w:tc>
      </w:tr>
      <w:tr w:rsidR="008D5FEC" w:rsidRPr="00FA38B2" w14:paraId="31354CF0" w14:textId="77777777" w:rsidTr="001B1AB3">
        <w:trPr>
          <w:trHeight w:val="540"/>
        </w:trPr>
        <w:tc>
          <w:tcPr>
            <w:tcW w:w="506" w:type="dxa"/>
            <w:vMerge/>
            <w:tcBorders>
              <w:top w:val="nil"/>
              <w:left w:val="single" w:sz="8" w:space="0" w:color="auto"/>
              <w:bottom w:val="single" w:sz="4" w:space="0" w:color="auto"/>
              <w:right w:val="single" w:sz="4" w:space="0" w:color="auto"/>
            </w:tcBorders>
            <w:vAlign w:val="center"/>
            <w:hideMark/>
          </w:tcPr>
          <w:p w14:paraId="1B7FDD90"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auto" w:fill="auto"/>
            <w:vAlign w:val="center"/>
            <w:hideMark/>
          </w:tcPr>
          <w:p w14:paraId="1363A373" w14:textId="77777777" w:rsidR="008D5FEC" w:rsidRPr="00FA38B2" w:rsidRDefault="008D5FEC" w:rsidP="001B1AB3">
            <w:pPr>
              <w:rPr>
                <w:rFonts w:ascii="Carlito" w:eastAsia="Times New Roman" w:hAnsi="Carlito" w:cs="Calibri"/>
                <w:b/>
                <w:bCs/>
                <w:color w:val="121215"/>
              </w:rPr>
            </w:pPr>
            <w:r w:rsidRPr="007E77DB">
              <w:rPr>
                <w:rFonts w:ascii="Carlito" w:eastAsia="Times New Roman" w:hAnsi="Carlito" w:cs="Calibri"/>
                <w:b/>
                <w:bCs/>
                <w:color w:val="121215"/>
              </w:rPr>
              <w:t>Pixel:</w:t>
            </w:r>
            <w:r w:rsidRPr="00FA38B2">
              <w:rPr>
                <w:rFonts w:ascii="Carlito" w:eastAsia="Times New Roman" w:hAnsi="Carlito" w:cs="Calibri"/>
                <w:b/>
                <w:bCs/>
                <w:color w:val="121215"/>
              </w:rPr>
              <w:t xml:space="preserve"> </w:t>
            </w:r>
            <w:r w:rsidRPr="00FA38B2">
              <w:rPr>
                <w:rFonts w:ascii="Carlito" w:eastAsia="Times New Roman" w:hAnsi="Carlito" w:cs="Calibri"/>
                <w:color w:val="121215"/>
              </w:rPr>
              <w:t xml:space="preserve">0.248 mm (0.039 in)  </w:t>
            </w:r>
            <w:r w:rsidRPr="00FA38B2">
              <w:rPr>
                <w:rFonts w:ascii="Carlito" w:eastAsia="Times New Roman" w:hAnsi="Carlito" w:cs="Calibri"/>
                <w:b/>
                <w:bCs/>
                <w:color w:val="121215"/>
              </w:rPr>
              <w:t xml:space="preserve">                              Pixel pitch inch (PPI) :</w:t>
            </w:r>
            <w:r w:rsidRPr="00FA38B2">
              <w:rPr>
                <w:rFonts w:ascii="Carlito" w:eastAsia="Times New Roman" w:hAnsi="Carlito" w:cs="Calibri"/>
                <w:color w:val="121215"/>
              </w:rPr>
              <w:t xml:space="preserve"> 260.1 cm (102.4 in)</w:t>
            </w:r>
          </w:p>
        </w:tc>
        <w:tc>
          <w:tcPr>
            <w:tcW w:w="566" w:type="dxa"/>
            <w:vMerge/>
            <w:tcBorders>
              <w:top w:val="nil"/>
              <w:left w:val="single" w:sz="4" w:space="0" w:color="auto"/>
              <w:bottom w:val="single" w:sz="4" w:space="0" w:color="auto"/>
              <w:right w:val="single" w:sz="4" w:space="0" w:color="auto"/>
            </w:tcBorders>
            <w:vAlign w:val="center"/>
            <w:hideMark/>
          </w:tcPr>
          <w:p w14:paraId="708226DA"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4C195C40"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03F4E230"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6496043B"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6A2D3F7F"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64E9D2D6"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794A4490" w14:textId="77777777" w:rsidR="008D5FEC" w:rsidRPr="00FA38B2" w:rsidRDefault="008D5FEC" w:rsidP="001B1AB3">
            <w:pPr>
              <w:rPr>
                <w:rFonts w:ascii="Carlito" w:eastAsia="Times New Roman" w:hAnsi="Carlito" w:cs="Arial"/>
                <w:sz w:val="20"/>
                <w:szCs w:val="20"/>
              </w:rPr>
            </w:pPr>
          </w:p>
        </w:tc>
      </w:tr>
      <w:tr w:rsidR="008D5FEC" w:rsidRPr="00FA38B2" w14:paraId="5DA5B76E" w14:textId="77777777" w:rsidTr="001B1AB3">
        <w:trPr>
          <w:trHeight w:val="540"/>
        </w:trPr>
        <w:tc>
          <w:tcPr>
            <w:tcW w:w="506" w:type="dxa"/>
            <w:vMerge/>
            <w:tcBorders>
              <w:top w:val="nil"/>
              <w:left w:val="single" w:sz="8" w:space="0" w:color="auto"/>
              <w:bottom w:val="single" w:sz="4" w:space="0" w:color="auto"/>
              <w:right w:val="single" w:sz="4" w:space="0" w:color="auto"/>
            </w:tcBorders>
            <w:vAlign w:val="center"/>
            <w:hideMark/>
          </w:tcPr>
          <w:p w14:paraId="64D55A25"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67F017CE" w14:textId="77777777" w:rsidR="008D5FEC" w:rsidRPr="00FA38B2" w:rsidRDefault="008D5FEC" w:rsidP="001B1AB3">
            <w:pPr>
              <w:rPr>
                <w:rFonts w:ascii="Carlito" w:eastAsia="Times New Roman" w:hAnsi="Carlito" w:cs="Calibri"/>
                <w:b/>
                <w:bCs/>
                <w:color w:val="121215"/>
              </w:rPr>
            </w:pPr>
            <w:r w:rsidRPr="00FA38B2">
              <w:rPr>
                <w:rFonts w:ascii="Carlito" w:eastAsia="Times New Roman" w:hAnsi="Carlito" w:cs="Calibri"/>
                <w:b/>
                <w:bCs/>
                <w:color w:val="121215"/>
              </w:rPr>
              <w:t>Backlight lamp life (to half brightness)</w:t>
            </w:r>
            <w:r w:rsidRPr="00FA38B2">
              <w:rPr>
                <w:rFonts w:ascii="Carlito" w:eastAsia="Times New Roman" w:hAnsi="Carlito" w:cs="Calibri"/>
                <w:b/>
                <w:bCs/>
                <w:color w:val="121215"/>
              </w:rPr>
              <w:br/>
            </w:r>
            <w:r w:rsidRPr="00FA38B2">
              <w:rPr>
                <w:rFonts w:ascii="Carlito" w:eastAsia="Times New Roman" w:hAnsi="Carlito" w:cs="Calibri"/>
                <w:color w:val="121215"/>
              </w:rPr>
              <w:t>30,000 hours minimum</w:t>
            </w:r>
          </w:p>
        </w:tc>
        <w:tc>
          <w:tcPr>
            <w:tcW w:w="566" w:type="dxa"/>
            <w:vMerge/>
            <w:tcBorders>
              <w:top w:val="nil"/>
              <w:left w:val="single" w:sz="4" w:space="0" w:color="auto"/>
              <w:bottom w:val="single" w:sz="4" w:space="0" w:color="auto"/>
              <w:right w:val="single" w:sz="4" w:space="0" w:color="auto"/>
            </w:tcBorders>
            <w:vAlign w:val="center"/>
            <w:hideMark/>
          </w:tcPr>
          <w:p w14:paraId="00CE15ED"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D2BE1A3"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177C216E"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101B37AE"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7F33C2F5"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7FCB2C68"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30739847" w14:textId="77777777" w:rsidR="008D5FEC" w:rsidRPr="00FA38B2" w:rsidRDefault="008D5FEC" w:rsidP="001B1AB3">
            <w:pPr>
              <w:rPr>
                <w:rFonts w:ascii="Carlito" w:eastAsia="Times New Roman" w:hAnsi="Carlito" w:cs="Arial"/>
                <w:sz w:val="20"/>
                <w:szCs w:val="20"/>
              </w:rPr>
            </w:pPr>
          </w:p>
        </w:tc>
      </w:tr>
      <w:tr w:rsidR="008D5FEC" w:rsidRPr="00FA38B2" w14:paraId="6406C84C" w14:textId="77777777" w:rsidTr="001B1AB3">
        <w:trPr>
          <w:trHeight w:val="540"/>
        </w:trPr>
        <w:tc>
          <w:tcPr>
            <w:tcW w:w="506" w:type="dxa"/>
            <w:vMerge/>
            <w:tcBorders>
              <w:top w:val="nil"/>
              <w:left w:val="single" w:sz="8" w:space="0" w:color="auto"/>
              <w:bottom w:val="single" w:sz="4" w:space="0" w:color="auto"/>
              <w:right w:val="single" w:sz="4" w:space="0" w:color="auto"/>
            </w:tcBorders>
            <w:vAlign w:val="center"/>
            <w:hideMark/>
          </w:tcPr>
          <w:p w14:paraId="397AD66C"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hideMark/>
          </w:tcPr>
          <w:p w14:paraId="3880B072"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Color support</w:t>
            </w:r>
            <w:r w:rsidRPr="00FA38B2">
              <w:rPr>
                <w:rFonts w:ascii="Carlito" w:eastAsia="Times New Roman" w:hAnsi="Carlito" w:cs="Arial"/>
                <w:b/>
                <w:bCs/>
                <w:sz w:val="20"/>
                <w:szCs w:val="20"/>
              </w:rPr>
              <w:br/>
            </w:r>
            <w:r w:rsidRPr="00FA38B2">
              <w:rPr>
                <w:rFonts w:ascii="Carlito" w:eastAsia="Times New Roman" w:hAnsi="Carlito" w:cs="Arial"/>
                <w:sz w:val="16"/>
                <w:szCs w:val="16"/>
              </w:rPr>
              <w:t>Up to 16.7 million colors with the use of FRC technology</w:t>
            </w:r>
          </w:p>
        </w:tc>
        <w:tc>
          <w:tcPr>
            <w:tcW w:w="566" w:type="dxa"/>
            <w:vMerge/>
            <w:tcBorders>
              <w:top w:val="nil"/>
              <w:left w:val="single" w:sz="4" w:space="0" w:color="auto"/>
              <w:bottom w:val="single" w:sz="4" w:space="0" w:color="auto"/>
              <w:right w:val="single" w:sz="4" w:space="0" w:color="auto"/>
            </w:tcBorders>
            <w:vAlign w:val="center"/>
            <w:hideMark/>
          </w:tcPr>
          <w:p w14:paraId="3BFDDCA2"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1505F6D1"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20DA59BD"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73B168C5"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780D47D9"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308A3A75"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41F16043" w14:textId="77777777" w:rsidR="008D5FEC" w:rsidRPr="00FA38B2" w:rsidRDefault="008D5FEC" w:rsidP="001B1AB3">
            <w:pPr>
              <w:rPr>
                <w:rFonts w:ascii="Carlito" w:eastAsia="Times New Roman" w:hAnsi="Carlito" w:cs="Arial"/>
                <w:sz w:val="20"/>
                <w:szCs w:val="20"/>
              </w:rPr>
            </w:pPr>
          </w:p>
        </w:tc>
      </w:tr>
      <w:tr w:rsidR="008D5FEC" w:rsidRPr="00FA38B2" w14:paraId="576A8779" w14:textId="77777777" w:rsidTr="001B1AB3">
        <w:trPr>
          <w:trHeight w:val="280"/>
        </w:trPr>
        <w:tc>
          <w:tcPr>
            <w:tcW w:w="506" w:type="dxa"/>
            <w:vMerge w:val="restart"/>
            <w:tcBorders>
              <w:top w:val="nil"/>
              <w:left w:val="single" w:sz="8" w:space="0" w:color="auto"/>
              <w:bottom w:val="single" w:sz="4" w:space="0" w:color="auto"/>
              <w:right w:val="single" w:sz="4" w:space="0" w:color="auto"/>
            </w:tcBorders>
            <w:shd w:val="clear" w:color="auto" w:fill="auto"/>
            <w:vAlign w:val="center"/>
            <w:hideMark/>
          </w:tcPr>
          <w:p w14:paraId="733F0344"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12</w:t>
            </w:r>
          </w:p>
        </w:tc>
        <w:tc>
          <w:tcPr>
            <w:tcW w:w="4132" w:type="dxa"/>
            <w:tcBorders>
              <w:top w:val="nil"/>
              <w:left w:val="nil"/>
              <w:bottom w:val="single" w:sz="4" w:space="0" w:color="auto"/>
              <w:right w:val="single" w:sz="4" w:space="0" w:color="auto"/>
            </w:tcBorders>
            <w:shd w:val="clear" w:color="000000" w:fill="FFFF00"/>
            <w:vAlign w:val="center"/>
            <w:hideMark/>
          </w:tcPr>
          <w:p w14:paraId="536D4AFA"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21.5-</w:t>
            </w:r>
            <w:r w:rsidRPr="007E77DB">
              <w:rPr>
                <w:rFonts w:ascii="Carlito" w:eastAsia="Times New Roman" w:hAnsi="Carlito" w:cs="Arial"/>
                <w:b/>
                <w:bCs/>
                <w:sz w:val="20"/>
                <w:szCs w:val="20"/>
              </w:rPr>
              <w:t>inch Professional</w:t>
            </w:r>
            <w:r w:rsidRPr="00FA38B2">
              <w:rPr>
                <w:rFonts w:ascii="Carlito" w:eastAsia="Times New Roman" w:hAnsi="Carlito" w:cs="Arial"/>
                <w:b/>
                <w:bCs/>
                <w:sz w:val="20"/>
                <w:szCs w:val="20"/>
              </w:rPr>
              <w:t xml:space="preserve"> Monito</w:t>
            </w:r>
            <w:r w:rsidRPr="00FA38B2">
              <w:rPr>
                <w:rFonts w:ascii="Carlito" w:eastAsia="Times New Roman" w:hAnsi="Carlito" w:cs="Arial"/>
                <w:sz w:val="20"/>
                <w:szCs w:val="20"/>
              </w:rPr>
              <w:t>r</w:t>
            </w:r>
          </w:p>
        </w:tc>
        <w:tc>
          <w:tcPr>
            <w:tcW w:w="5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E23BA7"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12</w:t>
            </w:r>
          </w:p>
        </w:tc>
        <w:tc>
          <w:tcPr>
            <w:tcW w:w="11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173F8C"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9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EDBB73"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3CD93B"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669DF4"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C66B3E"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From Ready stock</w:t>
            </w:r>
          </w:p>
        </w:tc>
        <w:tc>
          <w:tcPr>
            <w:tcW w:w="1148" w:type="dxa"/>
            <w:vMerge w:val="restart"/>
            <w:tcBorders>
              <w:top w:val="nil"/>
              <w:left w:val="single" w:sz="4" w:space="0" w:color="auto"/>
              <w:bottom w:val="single" w:sz="4" w:space="0" w:color="auto"/>
              <w:right w:val="single" w:sz="8" w:space="0" w:color="auto"/>
            </w:tcBorders>
            <w:shd w:val="clear" w:color="000000" w:fill="FFFFFF"/>
            <w:vAlign w:val="center"/>
            <w:hideMark/>
          </w:tcPr>
          <w:p w14:paraId="100CD596"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r>
      <w:tr w:rsidR="008D5FEC" w:rsidRPr="00FA38B2" w14:paraId="00A4D4DA"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2CDC1EB3"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13928888"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Brand: HP/Dell/Lenovo</w:t>
            </w:r>
          </w:p>
        </w:tc>
        <w:tc>
          <w:tcPr>
            <w:tcW w:w="566" w:type="dxa"/>
            <w:vMerge/>
            <w:tcBorders>
              <w:top w:val="nil"/>
              <w:left w:val="single" w:sz="4" w:space="0" w:color="auto"/>
              <w:bottom w:val="single" w:sz="4" w:space="0" w:color="auto"/>
              <w:right w:val="single" w:sz="4" w:space="0" w:color="auto"/>
            </w:tcBorders>
            <w:vAlign w:val="center"/>
            <w:hideMark/>
          </w:tcPr>
          <w:p w14:paraId="778C722A"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6204AE44"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689E4E07"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1C244EE4"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37F34D55"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0BEA7AD1"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3D765B99" w14:textId="77777777" w:rsidR="008D5FEC" w:rsidRPr="00FA38B2" w:rsidRDefault="008D5FEC" w:rsidP="001B1AB3">
            <w:pPr>
              <w:rPr>
                <w:rFonts w:ascii="Carlito" w:eastAsia="Times New Roman" w:hAnsi="Carlito" w:cs="Arial"/>
                <w:sz w:val="20"/>
                <w:szCs w:val="20"/>
              </w:rPr>
            </w:pPr>
          </w:p>
        </w:tc>
      </w:tr>
      <w:tr w:rsidR="008D5FEC" w:rsidRPr="00FA38B2" w14:paraId="4336FC76"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4E86619F"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auto" w:fill="auto"/>
            <w:vAlign w:val="center"/>
            <w:hideMark/>
          </w:tcPr>
          <w:p w14:paraId="145BF3F9"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Model: </w:t>
            </w:r>
            <w:r w:rsidRPr="00FA38B2">
              <w:rPr>
                <w:rFonts w:ascii="Carlito" w:eastAsia="Times New Roman" w:hAnsi="Carlito" w:cs="Arial"/>
                <w:sz w:val="20"/>
                <w:szCs w:val="20"/>
              </w:rPr>
              <w:t>to be mentioned by the bidder</w:t>
            </w:r>
          </w:p>
        </w:tc>
        <w:tc>
          <w:tcPr>
            <w:tcW w:w="566" w:type="dxa"/>
            <w:vMerge/>
            <w:tcBorders>
              <w:top w:val="nil"/>
              <w:left w:val="single" w:sz="4" w:space="0" w:color="auto"/>
              <w:bottom w:val="single" w:sz="4" w:space="0" w:color="auto"/>
              <w:right w:val="single" w:sz="4" w:space="0" w:color="auto"/>
            </w:tcBorders>
            <w:vAlign w:val="center"/>
            <w:hideMark/>
          </w:tcPr>
          <w:p w14:paraId="26AB42EB"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1332F256"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2487933A"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0027E494"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1578A057"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4FABE147"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0FEE476E" w14:textId="77777777" w:rsidR="008D5FEC" w:rsidRPr="00FA38B2" w:rsidRDefault="008D5FEC" w:rsidP="001B1AB3">
            <w:pPr>
              <w:rPr>
                <w:rFonts w:ascii="Carlito" w:eastAsia="Times New Roman" w:hAnsi="Carlito" w:cs="Arial"/>
                <w:sz w:val="20"/>
                <w:szCs w:val="20"/>
              </w:rPr>
            </w:pPr>
          </w:p>
        </w:tc>
      </w:tr>
      <w:tr w:rsidR="008D5FEC" w:rsidRPr="00FA38B2" w14:paraId="02D2B5F2"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2F8008DE"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000000" w:fill="FFFFFF"/>
            <w:vAlign w:val="center"/>
            <w:hideMark/>
          </w:tcPr>
          <w:p w14:paraId="5DE109DC" w14:textId="77777777" w:rsidR="008D5FEC" w:rsidRPr="00FA38B2" w:rsidRDefault="008D5FEC" w:rsidP="001B1AB3">
            <w:pPr>
              <w:rPr>
                <w:rFonts w:ascii="Carlito" w:eastAsia="Times New Roman" w:hAnsi="Carlito" w:cs="Arial"/>
                <w:b/>
                <w:bCs/>
                <w:color w:val="000000"/>
                <w:sz w:val="20"/>
                <w:szCs w:val="20"/>
              </w:rPr>
            </w:pPr>
            <w:r w:rsidRPr="00FA38B2">
              <w:rPr>
                <w:rFonts w:ascii="Carlito" w:eastAsia="Times New Roman" w:hAnsi="Carlito" w:cs="Arial"/>
                <w:b/>
                <w:bCs/>
                <w:color w:val="000000"/>
                <w:sz w:val="20"/>
                <w:szCs w:val="20"/>
              </w:rPr>
              <w:t>Country of origin: USA</w:t>
            </w:r>
          </w:p>
        </w:tc>
        <w:tc>
          <w:tcPr>
            <w:tcW w:w="566" w:type="dxa"/>
            <w:vMerge/>
            <w:tcBorders>
              <w:top w:val="nil"/>
              <w:left w:val="single" w:sz="4" w:space="0" w:color="auto"/>
              <w:bottom w:val="single" w:sz="4" w:space="0" w:color="auto"/>
              <w:right w:val="single" w:sz="4" w:space="0" w:color="auto"/>
            </w:tcBorders>
            <w:vAlign w:val="center"/>
            <w:hideMark/>
          </w:tcPr>
          <w:p w14:paraId="1D441544"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57F08B19"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42151D2B"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3F0CC15B"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67628584"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49A90167"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73A7AE32" w14:textId="77777777" w:rsidR="008D5FEC" w:rsidRPr="00FA38B2" w:rsidRDefault="008D5FEC" w:rsidP="001B1AB3">
            <w:pPr>
              <w:rPr>
                <w:rFonts w:ascii="Carlito" w:eastAsia="Times New Roman" w:hAnsi="Carlito" w:cs="Arial"/>
                <w:sz w:val="20"/>
                <w:szCs w:val="20"/>
              </w:rPr>
            </w:pPr>
          </w:p>
        </w:tc>
      </w:tr>
      <w:tr w:rsidR="008D5FEC" w:rsidRPr="00FA38B2" w14:paraId="0B1A0BCA"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689AA91A"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000000" w:fill="FFFFFF"/>
            <w:vAlign w:val="center"/>
            <w:hideMark/>
          </w:tcPr>
          <w:p w14:paraId="10564063" w14:textId="77777777" w:rsidR="008D5FEC" w:rsidRPr="00FA38B2" w:rsidRDefault="008D5FEC" w:rsidP="001B1AB3">
            <w:pPr>
              <w:rPr>
                <w:rFonts w:ascii="Carlito" w:eastAsia="Times New Roman" w:hAnsi="Carlito" w:cs="Arial"/>
                <w:sz w:val="20"/>
                <w:szCs w:val="20"/>
              </w:rPr>
            </w:pPr>
            <w:r w:rsidRPr="007E77DB">
              <w:rPr>
                <w:rFonts w:ascii="Carlito" w:eastAsia="Times New Roman" w:hAnsi="Carlito" w:cs="Arial"/>
                <w:sz w:val="20"/>
                <w:szCs w:val="20"/>
              </w:rPr>
              <w:t>Brightness:</w:t>
            </w:r>
            <w:r w:rsidRPr="00FA38B2">
              <w:rPr>
                <w:rFonts w:ascii="Carlito" w:eastAsia="Times New Roman" w:hAnsi="Carlito" w:cs="Arial"/>
                <w:sz w:val="20"/>
                <w:szCs w:val="20"/>
              </w:rPr>
              <w:t xml:space="preserve"> 250 cd/m2</w:t>
            </w:r>
          </w:p>
        </w:tc>
        <w:tc>
          <w:tcPr>
            <w:tcW w:w="566" w:type="dxa"/>
            <w:vMerge/>
            <w:tcBorders>
              <w:top w:val="nil"/>
              <w:left w:val="single" w:sz="4" w:space="0" w:color="auto"/>
              <w:bottom w:val="single" w:sz="4" w:space="0" w:color="auto"/>
              <w:right w:val="single" w:sz="4" w:space="0" w:color="auto"/>
            </w:tcBorders>
            <w:vAlign w:val="center"/>
            <w:hideMark/>
          </w:tcPr>
          <w:p w14:paraId="57F0DCB2"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4E4F847C"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5B9A717F"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4F00F6EB"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730D70C8"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65AC9992"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298C6C0E" w14:textId="77777777" w:rsidR="008D5FEC" w:rsidRPr="00FA38B2" w:rsidRDefault="008D5FEC" w:rsidP="001B1AB3">
            <w:pPr>
              <w:rPr>
                <w:rFonts w:ascii="Carlito" w:eastAsia="Times New Roman" w:hAnsi="Carlito" w:cs="Arial"/>
                <w:sz w:val="20"/>
                <w:szCs w:val="20"/>
              </w:rPr>
            </w:pPr>
          </w:p>
        </w:tc>
      </w:tr>
      <w:tr w:rsidR="008D5FEC" w:rsidRPr="00FA38B2" w14:paraId="4121C91B" w14:textId="77777777" w:rsidTr="001B1AB3">
        <w:trPr>
          <w:trHeight w:val="540"/>
        </w:trPr>
        <w:tc>
          <w:tcPr>
            <w:tcW w:w="506" w:type="dxa"/>
            <w:vMerge/>
            <w:tcBorders>
              <w:top w:val="nil"/>
              <w:left w:val="single" w:sz="8" w:space="0" w:color="auto"/>
              <w:bottom w:val="single" w:sz="4" w:space="0" w:color="auto"/>
              <w:right w:val="single" w:sz="4" w:space="0" w:color="auto"/>
            </w:tcBorders>
            <w:vAlign w:val="center"/>
            <w:hideMark/>
          </w:tcPr>
          <w:p w14:paraId="0142E86D"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auto" w:fill="auto"/>
            <w:vAlign w:val="center"/>
            <w:hideMark/>
          </w:tcPr>
          <w:p w14:paraId="7EDB5F3B" w14:textId="77777777" w:rsidR="008D5FEC" w:rsidRPr="00FA38B2" w:rsidRDefault="008D5FEC" w:rsidP="001B1AB3">
            <w:pPr>
              <w:rPr>
                <w:rFonts w:ascii="Carlito" w:eastAsia="Times New Roman" w:hAnsi="Carlito" w:cs="Calibri"/>
                <w:b/>
                <w:bCs/>
                <w:color w:val="121215"/>
              </w:rPr>
            </w:pPr>
            <w:r w:rsidRPr="007E77DB">
              <w:rPr>
                <w:rFonts w:ascii="Carlito" w:eastAsia="Times New Roman" w:hAnsi="Carlito" w:cs="Calibri"/>
                <w:b/>
                <w:bCs/>
                <w:color w:val="121215"/>
              </w:rPr>
              <w:t>Pixel:</w:t>
            </w:r>
            <w:r w:rsidRPr="00FA38B2">
              <w:rPr>
                <w:rFonts w:ascii="Carlito" w:eastAsia="Times New Roman" w:hAnsi="Carlito" w:cs="Calibri"/>
                <w:b/>
                <w:bCs/>
                <w:color w:val="121215"/>
              </w:rPr>
              <w:t xml:space="preserve"> </w:t>
            </w:r>
            <w:r w:rsidRPr="00FA38B2">
              <w:rPr>
                <w:rFonts w:ascii="Carlito" w:eastAsia="Times New Roman" w:hAnsi="Carlito" w:cs="Calibri"/>
                <w:color w:val="121215"/>
              </w:rPr>
              <w:t xml:space="preserve">0.248 mm (0.039 </w:t>
            </w:r>
            <w:r w:rsidRPr="007E77DB">
              <w:rPr>
                <w:rFonts w:ascii="Carlito" w:eastAsia="Times New Roman" w:hAnsi="Carlito" w:cs="Calibri"/>
                <w:color w:val="121215"/>
              </w:rPr>
              <w:t xml:space="preserve">in)  </w:t>
            </w:r>
            <w:r w:rsidRPr="00FA38B2">
              <w:rPr>
                <w:rFonts w:ascii="Carlito" w:eastAsia="Times New Roman" w:hAnsi="Carlito" w:cs="Calibri"/>
                <w:b/>
                <w:bCs/>
                <w:color w:val="121215"/>
              </w:rPr>
              <w:t xml:space="preserve">                         Pixel pitch inch (PPI) :</w:t>
            </w:r>
            <w:r w:rsidRPr="00FA38B2">
              <w:rPr>
                <w:rFonts w:ascii="Carlito" w:eastAsia="Times New Roman" w:hAnsi="Carlito" w:cs="Calibri"/>
                <w:color w:val="121215"/>
              </w:rPr>
              <w:t xml:space="preserve"> 260.1 cm (102.4 in)</w:t>
            </w:r>
          </w:p>
        </w:tc>
        <w:tc>
          <w:tcPr>
            <w:tcW w:w="566" w:type="dxa"/>
            <w:vMerge/>
            <w:tcBorders>
              <w:top w:val="nil"/>
              <w:left w:val="single" w:sz="4" w:space="0" w:color="auto"/>
              <w:bottom w:val="single" w:sz="4" w:space="0" w:color="auto"/>
              <w:right w:val="single" w:sz="4" w:space="0" w:color="auto"/>
            </w:tcBorders>
            <w:vAlign w:val="center"/>
            <w:hideMark/>
          </w:tcPr>
          <w:p w14:paraId="40E15F22"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210B74BE"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4F8A6B3F"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0C414202"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3E8DEC57"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65B0A67C"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44EFDDEE" w14:textId="77777777" w:rsidR="008D5FEC" w:rsidRPr="00FA38B2" w:rsidRDefault="008D5FEC" w:rsidP="001B1AB3">
            <w:pPr>
              <w:rPr>
                <w:rFonts w:ascii="Carlito" w:eastAsia="Times New Roman" w:hAnsi="Carlito" w:cs="Arial"/>
                <w:sz w:val="20"/>
                <w:szCs w:val="20"/>
              </w:rPr>
            </w:pPr>
          </w:p>
        </w:tc>
      </w:tr>
      <w:tr w:rsidR="008D5FEC" w:rsidRPr="00FA38B2" w14:paraId="141ECCD1" w14:textId="77777777" w:rsidTr="001B1AB3">
        <w:trPr>
          <w:trHeight w:val="580"/>
        </w:trPr>
        <w:tc>
          <w:tcPr>
            <w:tcW w:w="506" w:type="dxa"/>
            <w:vMerge/>
            <w:tcBorders>
              <w:top w:val="nil"/>
              <w:left w:val="single" w:sz="8" w:space="0" w:color="auto"/>
              <w:bottom w:val="single" w:sz="4" w:space="0" w:color="auto"/>
              <w:right w:val="single" w:sz="4" w:space="0" w:color="auto"/>
            </w:tcBorders>
            <w:vAlign w:val="center"/>
            <w:hideMark/>
          </w:tcPr>
          <w:p w14:paraId="482CDBE3"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7BFC6D73" w14:textId="77777777" w:rsidR="008D5FEC" w:rsidRPr="00FA38B2" w:rsidRDefault="008D5FEC" w:rsidP="001B1AB3">
            <w:pPr>
              <w:rPr>
                <w:rFonts w:ascii="Carlito" w:eastAsia="Times New Roman" w:hAnsi="Carlito" w:cs="Calibri"/>
                <w:b/>
                <w:bCs/>
                <w:color w:val="121215"/>
              </w:rPr>
            </w:pPr>
            <w:r w:rsidRPr="00FA38B2">
              <w:rPr>
                <w:rFonts w:ascii="Carlito" w:eastAsia="Times New Roman" w:hAnsi="Carlito" w:cs="Calibri"/>
                <w:b/>
                <w:bCs/>
                <w:color w:val="121215"/>
              </w:rPr>
              <w:t>Backlight lamp life</w:t>
            </w:r>
            <w:r w:rsidRPr="00FA38B2">
              <w:rPr>
                <w:rFonts w:ascii="Carlito" w:eastAsia="Times New Roman" w:hAnsi="Carlito" w:cs="Calibri"/>
                <w:color w:val="121215"/>
              </w:rPr>
              <w:t xml:space="preserve"> (to half brightness)</w:t>
            </w:r>
            <w:r w:rsidRPr="00FA38B2">
              <w:rPr>
                <w:rFonts w:ascii="Carlito" w:eastAsia="Times New Roman" w:hAnsi="Carlito" w:cs="Calibri"/>
                <w:color w:val="121215"/>
              </w:rPr>
              <w:br/>
              <w:t>30,000 hours minimum</w:t>
            </w:r>
          </w:p>
        </w:tc>
        <w:tc>
          <w:tcPr>
            <w:tcW w:w="566" w:type="dxa"/>
            <w:vMerge/>
            <w:tcBorders>
              <w:top w:val="nil"/>
              <w:left w:val="single" w:sz="4" w:space="0" w:color="auto"/>
              <w:bottom w:val="single" w:sz="4" w:space="0" w:color="auto"/>
              <w:right w:val="single" w:sz="4" w:space="0" w:color="auto"/>
            </w:tcBorders>
            <w:vAlign w:val="center"/>
            <w:hideMark/>
          </w:tcPr>
          <w:p w14:paraId="1DFFDAC0"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B77C8E5"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3D62EE88"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17659C45"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3028B3C5"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248568F4"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2D18310F" w14:textId="77777777" w:rsidR="008D5FEC" w:rsidRPr="00FA38B2" w:rsidRDefault="008D5FEC" w:rsidP="001B1AB3">
            <w:pPr>
              <w:rPr>
                <w:rFonts w:ascii="Carlito" w:eastAsia="Times New Roman" w:hAnsi="Carlito" w:cs="Arial"/>
                <w:sz w:val="20"/>
                <w:szCs w:val="20"/>
              </w:rPr>
            </w:pPr>
          </w:p>
        </w:tc>
      </w:tr>
      <w:tr w:rsidR="008D5FEC" w:rsidRPr="00FA38B2" w14:paraId="4EB57406" w14:textId="77777777" w:rsidTr="001B1AB3">
        <w:trPr>
          <w:trHeight w:val="540"/>
        </w:trPr>
        <w:tc>
          <w:tcPr>
            <w:tcW w:w="506" w:type="dxa"/>
            <w:vMerge/>
            <w:tcBorders>
              <w:top w:val="nil"/>
              <w:left w:val="single" w:sz="8" w:space="0" w:color="auto"/>
              <w:bottom w:val="single" w:sz="4" w:space="0" w:color="auto"/>
              <w:right w:val="single" w:sz="4" w:space="0" w:color="auto"/>
            </w:tcBorders>
            <w:vAlign w:val="center"/>
            <w:hideMark/>
          </w:tcPr>
          <w:p w14:paraId="7CA42286"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hideMark/>
          </w:tcPr>
          <w:p w14:paraId="3FCD5C26"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Color support</w:t>
            </w:r>
            <w:r w:rsidRPr="00FA38B2">
              <w:rPr>
                <w:rFonts w:ascii="Carlito" w:eastAsia="Times New Roman" w:hAnsi="Carlito" w:cs="Arial"/>
                <w:b/>
                <w:bCs/>
                <w:sz w:val="20"/>
                <w:szCs w:val="20"/>
              </w:rPr>
              <w:br/>
            </w:r>
            <w:r w:rsidRPr="00FA38B2">
              <w:rPr>
                <w:rFonts w:ascii="Carlito" w:eastAsia="Times New Roman" w:hAnsi="Carlito" w:cs="Arial"/>
                <w:sz w:val="16"/>
                <w:szCs w:val="16"/>
              </w:rPr>
              <w:t>Up to 16.7 million colors with the use of FRC technology</w:t>
            </w:r>
          </w:p>
        </w:tc>
        <w:tc>
          <w:tcPr>
            <w:tcW w:w="566" w:type="dxa"/>
            <w:vMerge/>
            <w:tcBorders>
              <w:top w:val="nil"/>
              <w:left w:val="single" w:sz="4" w:space="0" w:color="auto"/>
              <w:bottom w:val="single" w:sz="4" w:space="0" w:color="auto"/>
              <w:right w:val="single" w:sz="4" w:space="0" w:color="auto"/>
            </w:tcBorders>
            <w:vAlign w:val="center"/>
            <w:hideMark/>
          </w:tcPr>
          <w:p w14:paraId="4455062E"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0CDAED87"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45D70D37"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6622C128"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5E5914FD"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1A87189C"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4BC7E553" w14:textId="77777777" w:rsidR="008D5FEC" w:rsidRPr="00FA38B2" w:rsidRDefault="008D5FEC" w:rsidP="001B1AB3">
            <w:pPr>
              <w:rPr>
                <w:rFonts w:ascii="Carlito" w:eastAsia="Times New Roman" w:hAnsi="Carlito" w:cs="Arial"/>
                <w:sz w:val="20"/>
                <w:szCs w:val="20"/>
              </w:rPr>
            </w:pPr>
          </w:p>
        </w:tc>
      </w:tr>
      <w:tr w:rsidR="008D5FEC" w:rsidRPr="00902187" w14:paraId="43FA8172" w14:textId="77777777" w:rsidTr="001B1AB3">
        <w:trPr>
          <w:trHeight w:val="540"/>
        </w:trPr>
        <w:tc>
          <w:tcPr>
            <w:tcW w:w="506" w:type="dxa"/>
            <w:vMerge/>
            <w:tcBorders>
              <w:top w:val="nil"/>
              <w:left w:val="single" w:sz="8" w:space="0" w:color="auto"/>
              <w:bottom w:val="single" w:sz="4" w:space="0" w:color="auto"/>
              <w:right w:val="single" w:sz="4" w:space="0" w:color="auto"/>
            </w:tcBorders>
            <w:vAlign w:val="center"/>
            <w:hideMark/>
          </w:tcPr>
          <w:p w14:paraId="2230DFFA"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hideMark/>
          </w:tcPr>
          <w:p w14:paraId="480D2C79" w14:textId="77777777" w:rsidR="008D5FEC" w:rsidRPr="00FA38B2" w:rsidRDefault="008D5FEC" w:rsidP="001B1AB3">
            <w:pPr>
              <w:rPr>
                <w:rFonts w:ascii="Carlito" w:eastAsia="Times New Roman" w:hAnsi="Carlito" w:cs="Arial"/>
                <w:b/>
                <w:bCs/>
                <w:sz w:val="20"/>
                <w:szCs w:val="20"/>
                <w:lang w:val="fr-FR"/>
              </w:rPr>
            </w:pPr>
            <w:r w:rsidRPr="00FA38B2">
              <w:rPr>
                <w:rFonts w:ascii="Carlito" w:eastAsia="Times New Roman" w:hAnsi="Carlito" w:cs="Arial"/>
                <w:b/>
                <w:bCs/>
                <w:sz w:val="20"/>
                <w:szCs w:val="20"/>
                <w:lang w:val="fr-FR"/>
              </w:rPr>
              <w:t xml:space="preserve">2D </w:t>
            </w:r>
            <w:proofErr w:type="spellStart"/>
            <w:r w:rsidRPr="00FA38B2">
              <w:rPr>
                <w:rFonts w:ascii="Carlito" w:eastAsia="Times New Roman" w:hAnsi="Carlito" w:cs="Arial"/>
                <w:b/>
                <w:bCs/>
                <w:sz w:val="20"/>
                <w:szCs w:val="20"/>
                <w:lang w:val="fr-FR"/>
              </w:rPr>
              <w:t>Barcode</w:t>
            </w:r>
            <w:proofErr w:type="spellEnd"/>
            <w:r w:rsidRPr="00FA38B2">
              <w:rPr>
                <w:rFonts w:ascii="Carlito" w:eastAsia="Times New Roman" w:hAnsi="Carlito" w:cs="Arial"/>
                <w:b/>
                <w:bCs/>
                <w:sz w:val="20"/>
                <w:szCs w:val="20"/>
                <w:lang w:val="fr-FR"/>
              </w:rPr>
              <w:t xml:space="preserve">: </w:t>
            </w:r>
            <w:r w:rsidRPr="00FA38B2">
              <w:rPr>
                <w:rFonts w:ascii="Carlito" w:eastAsia="Times New Roman" w:hAnsi="Carlito" w:cs="Arial"/>
                <w:sz w:val="20"/>
                <w:szCs w:val="20"/>
                <w:lang w:val="fr-FR"/>
              </w:rPr>
              <w:t xml:space="preserve">PDF417, MicroPDF417, Composite Codes (CC-A, CC-B, CC-C), </w:t>
            </w:r>
            <w:proofErr w:type="spellStart"/>
            <w:r w:rsidRPr="00FA38B2">
              <w:rPr>
                <w:rFonts w:ascii="Carlito" w:eastAsia="Times New Roman" w:hAnsi="Carlito" w:cs="Arial"/>
                <w:sz w:val="20"/>
                <w:szCs w:val="20"/>
                <w:lang w:val="fr-FR"/>
              </w:rPr>
              <w:t>Aztec</w:t>
            </w:r>
            <w:proofErr w:type="spellEnd"/>
            <w:r w:rsidRPr="00FA38B2">
              <w:rPr>
                <w:rFonts w:ascii="Carlito" w:eastAsia="Times New Roman" w:hAnsi="Carlito" w:cs="Arial"/>
                <w:sz w:val="20"/>
                <w:szCs w:val="20"/>
                <w:lang w:val="fr-FR"/>
              </w:rPr>
              <w:t xml:space="preserve"> (Standard, Inverse), </w:t>
            </w:r>
            <w:proofErr w:type="spellStart"/>
            <w:r w:rsidRPr="00FA38B2">
              <w:rPr>
                <w:rFonts w:ascii="Carlito" w:eastAsia="Times New Roman" w:hAnsi="Carlito" w:cs="Arial"/>
                <w:sz w:val="20"/>
                <w:szCs w:val="20"/>
                <w:lang w:val="fr-FR"/>
              </w:rPr>
              <w:t>Maxicode</w:t>
            </w:r>
            <w:proofErr w:type="spellEnd"/>
            <w:r w:rsidRPr="00FA38B2">
              <w:rPr>
                <w:rFonts w:ascii="Carlito" w:eastAsia="Times New Roman" w:hAnsi="Carlito" w:cs="Arial"/>
                <w:sz w:val="20"/>
                <w:szCs w:val="20"/>
                <w:lang w:val="fr-FR"/>
              </w:rPr>
              <w:t xml:space="preserve">, Data Matrix/ ECC 200 (Standard, Inverse), QR Code (Standard, Inverse, Micro) </w:t>
            </w:r>
          </w:p>
        </w:tc>
        <w:tc>
          <w:tcPr>
            <w:tcW w:w="566" w:type="dxa"/>
            <w:vMerge/>
            <w:tcBorders>
              <w:top w:val="nil"/>
              <w:left w:val="single" w:sz="4" w:space="0" w:color="auto"/>
              <w:bottom w:val="single" w:sz="4" w:space="0" w:color="auto"/>
              <w:right w:val="single" w:sz="4" w:space="0" w:color="auto"/>
            </w:tcBorders>
            <w:vAlign w:val="center"/>
            <w:hideMark/>
          </w:tcPr>
          <w:p w14:paraId="3C6FEFB4" w14:textId="77777777" w:rsidR="008D5FEC" w:rsidRPr="00FA38B2" w:rsidRDefault="008D5FEC" w:rsidP="001B1AB3">
            <w:pPr>
              <w:rPr>
                <w:rFonts w:ascii="Carlito" w:eastAsia="Times New Roman" w:hAnsi="Carlito" w:cs="Arial"/>
                <w:sz w:val="20"/>
                <w:szCs w:val="20"/>
                <w:lang w:val="fr-FR"/>
              </w:rPr>
            </w:pPr>
          </w:p>
        </w:tc>
        <w:tc>
          <w:tcPr>
            <w:tcW w:w="1103" w:type="dxa"/>
            <w:vMerge/>
            <w:tcBorders>
              <w:top w:val="nil"/>
              <w:left w:val="single" w:sz="4" w:space="0" w:color="auto"/>
              <w:bottom w:val="single" w:sz="4" w:space="0" w:color="auto"/>
              <w:right w:val="single" w:sz="4" w:space="0" w:color="auto"/>
            </w:tcBorders>
            <w:vAlign w:val="center"/>
            <w:hideMark/>
          </w:tcPr>
          <w:p w14:paraId="2D4BACC0" w14:textId="77777777" w:rsidR="008D5FEC" w:rsidRPr="00FA38B2" w:rsidRDefault="008D5FEC" w:rsidP="001B1AB3">
            <w:pPr>
              <w:rPr>
                <w:rFonts w:ascii="Carlito" w:eastAsia="Times New Roman" w:hAnsi="Carlito" w:cs="Arial"/>
                <w:sz w:val="20"/>
                <w:szCs w:val="20"/>
                <w:lang w:val="fr-FR"/>
              </w:rPr>
            </w:pPr>
          </w:p>
        </w:tc>
        <w:tc>
          <w:tcPr>
            <w:tcW w:w="999" w:type="dxa"/>
            <w:vMerge/>
            <w:tcBorders>
              <w:top w:val="nil"/>
              <w:left w:val="single" w:sz="4" w:space="0" w:color="auto"/>
              <w:bottom w:val="single" w:sz="4" w:space="0" w:color="auto"/>
              <w:right w:val="single" w:sz="4" w:space="0" w:color="auto"/>
            </w:tcBorders>
            <w:vAlign w:val="center"/>
            <w:hideMark/>
          </w:tcPr>
          <w:p w14:paraId="4B2F0BDB" w14:textId="77777777" w:rsidR="008D5FEC" w:rsidRPr="00FA38B2" w:rsidRDefault="008D5FEC" w:rsidP="001B1AB3">
            <w:pPr>
              <w:rPr>
                <w:rFonts w:ascii="Carlito" w:eastAsia="Times New Roman" w:hAnsi="Carlito" w:cs="Arial"/>
                <w:sz w:val="20"/>
                <w:szCs w:val="20"/>
                <w:lang w:val="fr-FR"/>
              </w:rPr>
            </w:pPr>
          </w:p>
        </w:tc>
        <w:tc>
          <w:tcPr>
            <w:tcW w:w="908" w:type="dxa"/>
            <w:vMerge/>
            <w:tcBorders>
              <w:top w:val="nil"/>
              <w:left w:val="single" w:sz="4" w:space="0" w:color="auto"/>
              <w:bottom w:val="single" w:sz="4" w:space="0" w:color="auto"/>
              <w:right w:val="single" w:sz="4" w:space="0" w:color="auto"/>
            </w:tcBorders>
            <w:vAlign w:val="center"/>
            <w:hideMark/>
          </w:tcPr>
          <w:p w14:paraId="66E69CAF" w14:textId="77777777" w:rsidR="008D5FEC" w:rsidRPr="00FA38B2" w:rsidRDefault="008D5FEC" w:rsidP="001B1AB3">
            <w:pPr>
              <w:rPr>
                <w:rFonts w:ascii="Carlito" w:eastAsia="Times New Roman" w:hAnsi="Carlito" w:cs="Arial"/>
                <w:sz w:val="20"/>
                <w:szCs w:val="20"/>
                <w:lang w:val="fr-FR"/>
              </w:rPr>
            </w:pPr>
          </w:p>
        </w:tc>
        <w:tc>
          <w:tcPr>
            <w:tcW w:w="757" w:type="dxa"/>
            <w:vMerge/>
            <w:tcBorders>
              <w:top w:val="nil"/>
              <w:left w:val="single" w:sz="4" w:space="0" w:color="auto"/>
              <w:bottom w:val="single" w:sz="4" w:space="0" w:color="auto"/>
              <w:right w:val="single" w:sz="4" w:space="0" w:color="auto"/>
            </w:tcBorders>
            <w:vAlign w:val="center"/>
            <w:hideMark/>
          </w:tcPr>
          <w:p w14:paraId="3815D465" w14:textId="77777777" w:rsidR="008D5FEC" w:rsidRPr="00FA38B2" w:rsidRDefault="008D5FEC" w:rsidP="001B1AB3">
            <w:pPr>
              <w:rPr>
                <w:rFonts w:ascii="Carlito" w:eastAsia="Times New Roman" w:hAnsi="Carlito" w:cs="Arial"/>
                <w:sz w:val="20"/>
                <w:szCs w:val="20"/>
                <w:lang w:val="fr-FR"/>
              </w:rPr>
            </w:pPr>
          </w:p>
        </w:tc>
        <w:tc>
          <w:tcPr>
            <w:tcW w:w="1329" w:type="dxa"/>
            <w:vMerge/>
            <w:tcBorders>
              <w:top w:val="nil"/>
              <w:left w:val="single" w:sz="4" w:space="0" w:color="auto"/>
              <w:bottom w:val="single" w:sz="4" w:space="0" w:color="auto"/>
              <w:right w:val="single" w:sz="4" w:space="0" w:color="auto"/>
            </w:tcBorders>
            <w:vAlign w:val="center"/>
            <w:hideMark/>
          </w:tcPr>
          <w:p w14:paraId="3881F2F8" w14:textId="77777777" w:rsidR="008D5FEC" w:rsidRPr="00FA38B2" w:rsidRDefault="008D5FEC" w:rsidP="001B1AB3">
            <w:pPr>
              <w:rPr>
                <w:rFonts w:ascii="Carlito" w:eastAsia="Times New Roman" w:hAnsi="Carlito" w:cs="Arial"/>
                <w:sz w:val="18"/>
                <w:szCs w:val="18"/>
                <w:lang w:val="fr-FR"/>
              </w:rPr>
            </w:pPr>
          </w:p>
        </w:tc>
        <w:tc>
          <w:tcPr>
            <w:tcW w:w="1148" w:type="dxa"/>
            <w:vMerge/>
            <w:tcBorders>
              <w:top w:val="nil"/>
              <w:left w:val="single" w:sz="4" w:space="0" w:color="auto"/>
              <w:bottom w:val="single" w:sz="4" w:space="0" w:color="auto"/>
              <w:right w:val="single" w:sz="8" w:space="0" w:color="auto"/>
            </w:tcBorders>
            <w:vAlign w:val="center"/>
            <w:hideMark/>
          </w:tcPr>
          <w:p w14:paraId="6C52EA7C" w14:textId="77777777" w:rsidR="008D5FEC" w:rsidRPr="00FA38B2" w:rsidRDefault="008D5FEC" w:rsidP="001B1AB3">
            <w:pPr>
              <w:rPr>
                <w:rFonts w:ascii="Carlito" w:eastAsia="Times New Roman" w:hAnsi="Carlito" w:cs="Arial"/>
                <w:sz w:val="20"/>
                <w:szCs w:val="20"/>
                <w:lang w:val="fr-FR"/>
              </w:rPr>
            </w:pPr>
          </w:p>
        </w:tc>
      </w:tr>
      <w:tr w:rsidR="008D5FEC" w:rsidRPr="00FA38B2" w14:paraId="3C61003E"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7C44C98D" w14:textId="77777777" w:rsidR="008D5FEC" w:rsidRPr="00FA38B2" w:rsidRDefault="008D5FEC" w:rsidP="001B1AB3">
            <w:pPr>
              <w:rPr>
                <w:rFonts w:ascii="Carlito" w:eastAsia="Times New Roman" w:hAnsi="Carlito" w:cs="Arial"/>
                <w:b/>
                <w:bCs/>
                <w:sz w:val="21"/>
                <w:szCs w:val="21"/>
                <w:lang w:val="fr-FR"/>
              </w:rPr>
            </w:pPr>
          </w:p>
        </w:tc>
        <w:tc>
          <w:tcPr>
            <w:tcW w:w="4132" w:type="dxa"/>
            <w:tcBorders>
              <w:top w:val="nil"/>
              <w:left w:val="nil"/>
              <w:bottom w:val="single" w:sz="4" w:space="0" w:color="auto"/>
              <w:right w:val="single" w:sz="4" w:space="0" w:color="auto"/>
            </w:tcBorders>
            <w:shd w:val="clear" w:color="000000" w:fill="FFFFFF"/>
            <w:vAlign w:val="center"/>
            <w:hideMark/>
          </w:tcPr>
          <w:p w14:paraId="75F52FF0"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Dimensions: </w:t>
            </w:r>
            <w:r w:rsidRPr="00FA38B2">
              <w:rPr>
                <w:rFonts w:ascii="Carlito" w:eastAsia="Times New Roman" w:hAnsi="Carlito" w:cs="Arial"/>
                <w:sz w:val="20"/>
                <w:szCs w:val="20"/>
              </w:rPr>
              <w:t>145.0 x 97.0 x 80.0 mm</w:t>
            </w:r>
          </w:p>
        </w:tc>
        <w:tc>
          <w:tcPr>
            <w:tcW w:w="566" w:type="dxa"/>
            <w:vMerge/>
            <w:tcBorders>
              <w:top w:val="nil"/>
              <w:left w:val="single" w:sz="4" w:space="0" w:color="auto"/>
              <w:bottom w:val="single" w:sz="4" w:space="0" w:color="auto"/>
              <w:right w:val="single" w:sz="4" w:space="0" w:color="auto"/>
            </w:tcBorders>
            <w:vAlign w:val="center"/>
            <w:hideMark/>
          </w:tcPr>
          <w:p w14:paraId="5A3D04FE"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1F57962"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713EA121"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0AB86B00"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5FED83CA"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35E5BD57"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499D8E18" w14:textId="77777777" w:rsidR="008D5FEC" w:rsidRPr="00FA38B2" w:rsidRDefault="008D5FEC" w:rsidP="001B1AB3">
            <w:pPr>
              <w:rPr>
                <w:rFonts w:ascii="Carlito" w:eastAsia="Times New Roman" w:hAnsi="Carlito" w:cs="Arial"/>
                <w:sz w:val="20"/>
                <w:szCs w:val="20"/>
              </w:rPr>
            </w:pPr>
          </w:p>
        </w:tc>
      </w:tr>
      <w:tr w:rsidR="008D5FEC" w:rsidRPr="00FA38B2" w14:paraId="0E9C966B"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705315F9"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vAlign w:val="center"/>
            <w:hideMark/>
          </w:tcPr>
          <w:p w14:paraId="3E7EEE4A"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Warranty: </w:t>
            </w:r>
            <w:r w:rsidRPr="00FA38B2">
              <w:rPr>
                <w:rFonts w:ascii="Carlito" w:eastAsia="Times New Roman" w:hAnsi="Carlito" w:cs="Arial"/>
                <w:sz w:val="20"/>
                <w:szCs w:val="20"/>
              </w:rPr>
              <w:t>to be mentioned by the bidder</w:t>
            </w:r>
          </w:p>
        </w:tc>
        <w:tc>
          <w:tcPr>
            <w:tcW w:w="566" w:type="dxa"/>
            <w:vMerge/>
            <w:tcBorders>
              <w:top w:val="nil"/>
              <w:left w:val="single" w:sz="4" w:space="0" w:color="auto"/>
              <w:bottom w:val="single" w:sz="4" w:space="0" w:color="auto"/>
              <w:right w:val="single" w:sz="4" w:space="0" w:color="auto"/>
            </w:tcBorders>
            <w:vAlign w:val="center"/>
            <w:hideMark/>
          </w:tcPr>
          <w:p w14:paraId="2688580A"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57A6323A"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1DE1B68F"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77255D78"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6F7FB668"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1185B0B1"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50D821FC" w14:textId="77777777" w:rsidR="008D5FEC" w:rsidRPr="00FA38B2" w:rsidRDefault="008D5FEC" w:rsidP="001B1AB3">
            <w:pPr>
              <w:rPr>
                <w:rFonts w:ascii="Carlito" w:eastAsia="Times New Roman" w:hAnsi="Carlito" w:cs="Arial"/>
                <w:sz w:val="20"/>
                <w:szCs w:val="20"/>
              </w:rPr>
            </w:pPr>
          </w:p>
        </w:tc>
      </w:tr>
      <w:tr w:rsidR="008D5FEC" w:rsidRPr="00FA38B2" w14:paraId="4BC4BA94" w14:textId="77777777" w:rsidTr="001B1AB3">
        <w:trPr>
          <w:trHeight w:val="280"/>
        </w:trPr>
        <w:tc>
          <w:tcPr>
            <w:tcW w:w="506" w:type="dxa"/>
            <w:vMerge w:val="restart"/>
            <w:tcBorders>
              <w:top w:val="nil"/>
              <w:left w:val="single" w:sz="8" w:space="0" w:color="auto"/>
              <w:bottom w:val="single" w:sz="4" w:space="0" w:color="auto"/>
              <w:right w:val="single" w:sz="4" w:space="0" w:color="auto"/>
            </w:tcBorders>
            <w:shd w:val="clear" w:color="auto" w:fill="auto"/>
            <w:vAlign w:val="center"/>
            <w:hideMark/>
          </w:tcPr>
          <w:p w14:paraId="2843407E"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13</w:t>
            </w:r>
          </w:p>
        </w:tc>
        <w:tc>
          <w:tcPr>
            <w:tcW w:w="4132" w:type="dxa"/>
            <w:tcBorders>
              <w:top w:val="nil"/>
              <w:left w:val="nil"/>
              <w:bottom w:val="single" w:sz="4" w:space="0" w:color="auto"/>
              <w:right w:val="single" w:sz="4" w:space="0" w:color="auto"/>
            </w:tcBorders>
            <w:shd w:val="clear" w:color="000000" w:fill="FFFF00"/>
            <w:vAlign w:val="center"/>
            <w:hideMark/>
          </w:tcPr>
          <w:p w14:paraId="370DEF66"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Color LaserJet printer (Enterprise series)</w:t>
            </w:r>
          </w:p>
        </w:tc>
        <w:tc>
          <w:tcPr>
            <w:tcW w:w="5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A5FCCA"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1</w:t>
            </w:r>
          </w:p>
        </w:tc>
        <w:tc>
          <w:tcPr>
            <w:tcW w:w="11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DF97F6"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9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D5BC9D"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B1C3CD"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B1778C"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441B3D"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From Ready stock</w:t>
            </w:r>
          </w:p>
        </w:tc>
        <w:tc>
          <w:tcPr>
            <w:tcW w:w="1148" w:type="dxa"/>
            <w:vMerge w:val="restart"/>
            <w:tcBorders>
              <w:top w:val="nil"/>
              <w:left w:val="single" w:sz="4" w:space="0" w:color="auto"/>
              <w:bottom w:val="single" w:sz="4" w:space="0" w:color="auto"/>
              <w:right w:val="single" w:sz="8" w:space="0" w:color="auto"/>
            </w:tcBorders>
            <w:shd w:val="clear" w:color="000000" w:fill="FFFFFF"/>
            <w:vAlign w:val="center"/>
            <w:hideMark/>
          </w:tcPr>
          <w:p w14:paraId="48D5C3C8"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r>
      <w:tr w:rsidR="008D5FEC" w:rsidRPr="00FA38B2" w14:paraId="7353A253"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5536A152"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2BD7B3A9"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Brand: </w:t>
            </w:r>
            <w:r w:rsidRPr="00FA38B2">
              <w:rPr>
                <w:rFonts w:ascii="Carlito" w:eastAsia="Times New Roman" w:hAnsi="Carlito" w:cs="Arial"/>
                <w:sz w:val="20"/>
                <w:szCs w:val="20"/>
              </w:rPr>
              <w:t>Any international reputed brand</w:t>
            </w:r>
          </w:p>
        </w:tc>
        <w:tc>
          <w:tcPr>
            <w:tcW w:w="566" w:type="dxa"/>
            <w:vMerge/>
            <w:tcBorders>
              <w:top w:val="nil"/>
              <w:left w:val="single" w:sz="4" w:space="0" w:color="auto"/>
              <w:bottom w:val="single" w:sz="4" w:space="0" w:color="auto"/>
              <w:right w:val="single" w:sz="4" w:space="0" w:color="auto"/>
            </w:tcBorders>
            <w:vAlign w:val="center"/>
            <w:hideMark/>
          </w:tcPr>
          <w:p w14:paraId="0D143151"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5AB49883"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5D4BBA3F"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3D34E8DD"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31D6484B"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04A02F34"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103F9C16" w14:textId="77777777" w:rsidR="008D5FEC" w:rsidRPr="00FA38B2" w:rsidRDefault="008D5FEC" w:rsidP="001B1AB3">
            <w:pPr>
              <w:rPr>
                <w:rFonts w:ascii="Carlito" w:eastAsia="Times New Roman" w:hAnsi="Carlito" w:cs="Arial"/>
                <w:sz w:val="20"/>
                <w:szCs w:val="20"/>
              </w:rPr>
            </w:pPr>
          </w:p>
        </w:tc>
      </w:tr>
      <w:tr w:rsidR="008D5FEC" w:rsidRPr="00FA38B2" w14:paraId="5B0BF016"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6A873C0B"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61174F6E"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Model: </w:t>
            </w:r>
            <w:r w:rsidRPr="00FA38B2">
              <w:rPr>
                <w:rFonts w:ascii="Carlito" w:eastAsia="Times New Roman" w:hAnsi="Carlito" w:cs="Arial"/>
                <w:sz w:val="20"/>
                <w:szCs w:val="20"/>
              </w:rPr>
              <w:t>to be mentioned by the bidder</w:t>
            </w:r>
          </w:p>
        </w:tc>
        <w:tc>
          <w:tcPr>
            <w:tcW w:w="566" w:type="dxa"/>
            <w:vMerge/>
            <w:tcBorders>
              <w:top w:val="nil"/>
              <w:left w:val="single" w:sz="4" w:space="0" w:color="auto"/>
              <w:bottom w:val="single" w:sz="4" w:space="0" w:color="auto"/>
              <w:right w:val="single" w:sz="4" w:space="0" w:color="auto"/>
            </w:tcBorders>
            <w:vAlign w:val="center"/>
            <w:hideMark/>
          </w:tcPr>
          <w:p w14:paraId="564F1C35"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33F9F0A6"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1691F084"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77C4B41E"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503EDDA1"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16C957B6"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45369C03" w14:textId="77777777" w:rsidR="008D5FEC" w:rsidRPr="00FA38B2" w:rsidRDefault="008D5FEC" w:rsidP="001B1AB3">
            <w:pPr>
              <w:rPr>
                <w:rFonts w:ascii="Carlito" w:eastAsia="Times New Roman" w:hAnsi="Carlito" w:cs="Arial"/>
                <w:sz w:val="20"/>
                <w:szCs w:val="20"/>
              </w:rPr>
            </w:pPr>
          </w:p>
        </w:tc>
      </w:tr>
      <w:tr w:rsidR="008D5FEC" w:rsidRPr="00FA38B2" w14:paraId="3A8AF4A7"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74066364"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vAlign w:val="center"/>
            <w:hideMark/>
          </w:tcPr>
          <w:p w14:paraId="341FE6A5" w14:textId="77777777" w:rsidR="008D5FEC" w:rsidRPr="00FA38B2" w:rsidRDefault="008D5FEC" w:rsidP="001B1AB3">
            <w:pPr>
              <w:rPr>
                <w:rFonts w:ascii="Carlito" w:eastAsia="Times New Roman" w:hAnsi="Carlito" w:cs="Arial"/>
                <w:b/>
                <w:bCs/>
                <w:color w:val="000000"/>
                <w:sz w:val="20"/>
                <w:szCs w:val="20"/>
              </w:rPr>
            </w:pPr>
            <w:r w:rsidRPr="00FA38B2">
              <w:rPr>
                <w:rFonts w:ascii="Carlito" w:eastAsia="Times New Roman" w:hAnsi="Carlito" w:cs="Arial"/>
                <w:b/>
                <w:bCs/>
                <w:color w:val="000000"/>
                <w:sz w:val="20"/>
                <w:szCs w:val="20"/>
              </w:rPr>
              <w:t xml:space="preserve">Country of origin: </w:t>
            </w:r>
            <w:r w:rsidRPr="00FA38B2">
              <w:rPr>
                <w:rFonts w:ascii="Carlito" w:eastAsia="Times New Roman" w:hAnsi="Carlito" w:cs="Arial"/>
                <w:color w:val="000000"/>
                <w:sz w:val="20"/>
                <w:szCs w:val="20"/>
              </w:rPr>
              <w:t>USA/EU</w:t>
            </w:r>
          </w:p>
        </w:tc>
        <w:tc>
          <w:tcPr>
            <w:tcW w:w="566" w:type="dxa"/>
            <w:vMerge/>
            <w:tcBorders>
              <w:top w:val="nil"/>
              <w:left w:val="single" w:sz="4" w:space="0" w:color="auto"/>
              <w:bottom w:val="single" w:sz="4" w:space="0" w:color="auto"/>
              <w:right w:val="single" w:sz="4" w:space="0" w:color="auto"/>
            </w:tcBorders>
            <w:vAlign w:val="center"/>
            <w:hideMark/>
          </w:tcPr>
          <w:p w14:paraId="46E01066"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1CE1E556"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2127C446"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0DA17578"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06242D60"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34ED78DE"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1542B0F2" w14:textId="77777777" w:rsidR="008D5FEC" w:rsidRPr="00FA38B2" w:rsidRDefault="008D5FEC" w:rsidP="001B1AB3">
            <w:pPr>
              <w:rPr>
                <w:rFonts w:ascii="Carlito" w:eastAsia="Times New Roman" w:hAnsi="Carlito" w:cs="Arial"/>
                <w:sz w:val="20"/>
                <w:szCs w:val="20"/>
              </w:rPr>
            </w:pPr>
          </w:p>
        </w:tc>
      </w:tr>
      <w:tr w:rsidR="008D5FEC" w:rsidRPr="00FA38B2" w14:paraId="494002C9"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7FD8821B"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000000" w:fill="FFFFFF"/>
            <w:vAlign w:val="center"/>
            <w:hideMark/>
          </w:tcPr>
          <w:p w14:paraId="3004450A" w14:textId="77777777" w:rsidR="008D5FEC" w:rsidRPr="00FA38B2" w:rsidRDefault="008D5FEC" w:rsidP="001B1AB3">
            <w:pPr>
              <w:rPr>
                <w:rFonts w:ascii="Carlito" w:eastAsia="Times New Roman" w:hAnsi="Carlito" w:cs="Arial"/>
                <w:sz w:val="20"/>
                <w:szCs w:val="20"/>
              </w:rPr>
            </w:pPr>
            <w:r w:rsidRPr="00FA38B2">
              <w:rPr>
                <w:rFonts w:ascii="Carlito" w:eastAsia="Times New Roman" w:hAnsi="Carlito" w:cs="Arial"/>
                <w:sz w:val="20"/>
                <w:szCs w:val="20"/>
              </w:rPr>
              <w:t> </w:t>
            </w:r>
          </w:p>
        </w:tc>
        <w:tc>
          <w:tcPr>
            <w:tcW w:w="566" w:type="dxa"/>
            <w:vMerge/>
            <w:tcBorders>
              <w:top w:val="nil"/>
              <w:left w:val="single" w:sz="4" w:space="0" w:color="auto"/>
              <w:bottom w:val="single" w:sz="4" w:space="0" w:color="auto"/>
              <w:right w:val="single" w:sz="4" w:space="0" w:color="auto"/>
            </w:tcBorders>
            <w:vAlign w:val="center"/>
            <w:hideMark/>
          </w:tcPr>
          <w:p w14:paraId="2ED95498"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628F1B64"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271AB2CE"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464A5CC1"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2DD542BD"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696E1257"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3EC290F6" w14:textId="77777777" w:rsidR="008D5FEC" w:rsidRPr="00FA38B2" w:rsidRDefault="008D5FEC" w:rsidP="001B1AB3">
            <w:pPr>
              <w:rPr>
                <w:rFonts w:ascii="Carlito" w:eastAsia="Times New Roman" w:hAnsi="Carlito" w:cs="Arial"/>
                <w:sz w:val="20"/>
                <w:szCs w:val="20"/>
              </w:rPr>
            </w:pPr>
          </w:p>
        </w:tc>
      </w:tr>
      <w:tr w:rsidR="008D5FEC" w:rsidRPr="00FA38B2" w14:paraId="3EA6751B" w14:textId="77777777" w:rsidTr="001B1AB3">
        <w:trPr>
          <w:trHeight w:val="290"/>
        </w:trPr>
        <w:tc>
          <w:tcPr>
            <w:tcW w:w="506" w:type="dxa"/>
            <w:vMerge/>
            <w:tcBorders>
              <w:top w:val="nil"/>
              <w:left w:val="single" w:sz="8" w:space="0" w:color="auto"/>
              <w:bottom w:val="single" w:sz="4" w:space="0" w:color="auto"/>
              <w:right w:val="single" w:sz="4" w:space="0" w:color="auto"/>
            </w:tcBorders>
            <w:vAlign w:val="center"/>
            <w:hideMark/>
          </w:tcPr>
          <w:p w14:paraId="37B7B58F"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auto" w:fill="auto"/>
            <w:vAlign w:val="center"/>
            <w:hideMark/>
          </w:tcPr>
          <w:p w14:paraId="1DBCEEF1" w14:textId="77777777" w:rsidR="008D5FEC" w:rsidRPr="00FA38B2" w:rsidRDefault="008D5FEC" w:rsidP="001B1AB3">
            <w:pPr>
              <w:rPr>
                <w:rFonts w:ascii="Carlito" w:eastAsia="Times New Roman" w:hAnsi="Carlito" w:cs="Calibri"/>
                <w:b/>
                <w:bCs/>
                <w:color w:val="121215"/>
              </w:rPr>
            </w:pPr>
            <w:r w:rsidRPr="00FA38B2">
              <w:rPr>
                <w:rFonts w:ascii="Carlito" w:eastAsia="Times New Roman" w:hAnsi="Carlito" w:cs="Calibri"/>
                <w:b/>
                <w:bCs/>
                <w:color w:val="121215"/>
              </w:rPr>
              <w:t xml:space="preserve">Print speed: </w:t>
            </w:r>
            <w:r w:rsidRPr="00FA38B2">
              <w:rPr>
                <w:rFonts w:ascii="Carlito" w:eastAsia="Times New Roman" w:hAnsi="Carlito" w:cs="Calibri"/>
                <w:color w:val="121215"/>
              </w:rPr>
              <w:t>Up to 33 ppm (Color/Black)</w:t>
            </w:r>
          </w:p>
        </w:tc>
        <w:tc>
          <w:tcPr>
            <w:tcW w:w="566" w:type="dxa"/>
            <w:vMerge/>
            <w:tcBorders>
              <w:top w:val="nil"/>
              <w:left w:val="single" w:sz="4" w:space="0" w:color="auto"/>
              <w:bottom w:val="single" w:sz="4" w:space="0" w:color="auto"/>
              <w:right w:val="single" w:sz="4" w:space="0" w:color="auto"/>
            </w:tcBorders>
            <w:vAlign w:val="center"/>
            <w:hideMark/>
          </w:tcPr>
          <w:p w14:paraId="74274BAB"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228EE133"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5E622197"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75AF834E"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694D454A"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54680EC2"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370B1161" w14:textId="77777777" w:rsidR="008D5FEC" w:rsidRPr="00FA38B2" w:rsidRDefault="008D5FEC" w:rsidP="001B1AB3">
            <w:pPr>
              <w:rPr>
                <w:rFonts w:ascii="Carlito" w:eastAsia="Times New Roman" w:hAnsi="Carlito" w:cs="Arial"/>
                <w:sz w:val="20"/>
                <w:szCs w:val="20"/>
              </w:rPr>
            </w:pPr>
          </w:p>
        </w:tc>
      </w:tr>
      <w:tr w:rsidR="008D5FEC" w:rsidRPr="00FA38B2" w14:paraId="616234D4" w14:textId="77777777" w:rsidTr="001B1AB3">
        <w:trPr>
          <w:trHeight w:val="290"/>
        </w:trPr>
        <w:tc>
          <w:tcPr>
            <w:tcW w:w="506" w:type="dxa"/>
            <w:vMerge/>
            <w:tcBorders>
              <w:top w:val="nil"/>
              <w:left w:val="single" w:sz="8" w:space="0" w:color="auto"/>
              <w:bottom w:val="single" w:sz="4" w:space="0" w:color="auto"/>
              <w:right w:val="single" w:sz="4" w:space="0" w:color="auto"/>
            </w:tcBorders>
            <w:vAlign w:val="center"/>
            <w:hideMark/>
          </w:tcPr>
          <w:p w14:paraId="12E74F7F"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nil"/>
            </w:tcBorders>
            <w:shd w:val="clear" w:color="auto" w:fill="auto"/>
            <w:vAlign w:val="center"/>
            <w:hideMark/>
          </w:tcPr>
          <w:p w14:paraId="4EE187F0" w14:textId="77777777" w:rsidR="008D5FEC" w:rsidRPr="00FA38B2" w:rsidRDefault="008D5FEC" w:rsidP="001B1AB3">
            <w:pPr>
              <w:rPr>
                <w:rFonts w:ascii="Carlito" w:eastAsia="Times New Roman" w:hAnsi="Carlito" w:cs="Calibri"/>
                <w:b/>
                <w:bCs/>
                <w:color w:val="121215"/>
              </w:rPr>
            </w:pPr>
            <w:r w:rsidRPr="00FA38B2">
              <w:rPr>
                <w:rFonts w:ascii="Carlito" w:eastAsia="Times New Roman" w:hAnsi="Carlito" w:cs="Calibri"/>
                <w:b/>
                <w:bCs/>
                <w:color w:val="121215"/>
              </w:rPr>
              <w:t xml:space="preserve">Resolution: </w:t>
            </w:r>
            <w:r w:rsidRPr="00FA38B2">
              <w:rPr>
                <w:rFonts w:ascii="Carlito" w:eastAsia="Times New Roman" w:hAnsi="Carlito" w:cs="Calibri"/>
                <w:color w:val="121215"/>
              </w:rPr>
              <w:t>600x600dpi (Color/Black)</w:t>
            </w:r>
          </w:p>
        </w:tc>
        <w:tc>
          <w:tcPr>
            <w:tcW w:w="566" w:type="dxa"/>
            <w:vMerge/>
            <w:tcBorders>
              <w:top w:val="nil"/>
              <w:left w:val="single" w:sz="4" w:space="0" w:color="auto"/>
              <w:bottom w:val="single" w:sz="4" w:space="0" w:color="auto"/>
              <w:right w:val="single" w:sz="4" w:space="0" w:color="auto"/>
            </w:tcBorders>
            <w:vAlign w:val="center"/>
            <w:hideMark/>
          </w:tcPr>
          <w:p w14:paraId="3D28E2FF"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64991E30"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6127F133"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545D2298"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1404FEBB"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1EAD19C9"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71C3034A" w14:textId="77777777" w:rsidR="008D5FEC" w:rsidRPr="00FA38B2" w:rsidRDefault="008D5FEC" w:rsidP="001B1AB3">
            <w:pPr>
              <w:rPr>
                <w:rFonts w:ascii="Carlito" w:eastAsia="Times New Roman" w:hAnsi="Carlito" w:cs="Arial"/>
                <w:sz w:val="20"/>
                <w:szCs w:val="20"/>
              </w:rPr>
            </w:pPr>
          </w:p>
        </w:tc>
      </w:tr>
      <w:tr w:rsidR="008D5FEC" w:rsidRPr="00FA38B2" w14:paraId="41112752" w14:textId="77777777" w:rsidTr="001B1AB3">
        <w:trPr>
          <w:trHeight w:val="540"/>
        </w:trPr>
        <w:tc>
          <w:tcPr>
            <w:tcW w:w="506" w:type="dxa"/>
            <w:vMerge/>
            <w:tcBorders>
              <w:top w:val="nil"/>
              <w:left w:val="single" w:sz="8" w:space="0" w:color="auto"/>
              <w:bottom w:val="single" w:sz="4" w:space="0" w:color="auto"/>
              <w:right w:val="single" w:sz="4" w:space="0" w:color="auto"/>
            </w:tcBorders>
            <w:vAlign w:val="center"/>
            <w:hideMark/>
          </w:tcPr>
          <w:p w14:paraId="0F91881A"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hideMark/>
          </w:tcPr>
          <w:p w14:paraId="5D1F142D" w14:textId="77777777" w:rsidR="008D5FEC" w:rsidRPr="00FA38B2" w:rsidRDefault="008D5FEC" w:rsidP="001B1AB3">
            <w:pPr>
              <w:rPr>
                <w:rFonts w:ascii="Carlito" w:eastAsia="Times New Roman" w:hAnsi="Carlito" w:cs="Arial"/>
                <w:sz w:val="20"/>
                <w:szCs w:val="20"/>
              </w:rPr>
            </w:pPr>
            <w:r w:rsidRPr="00FA38B2">
              <w:rPr>
                <w:rFonts w:ascii="Carlito" w:eastAsia="Times New Roman" w:hAnsi="Carlito" w:cs="Arial"/>
                <w:sz w:val="20"/>
                <w:szCs w:val="20"/>
              </w:rPr>
              <w:t>2.7'' color graphic touch screen</w:t>
            </w:r>
          </w:p>
        </w:tc>
        <w:tc>
          <w:tcPr>
            <w:tcW w:w="566" w:type="dxa"/>
            <w:vMerge/>
            <w:tcBorders>
              <w:top w:val="nil"/>
              <w:left w:val="single" w:sz="4" w:space="0" w:color="auto"/>
              <w:bottom w:val="single" w:sz="4" w:space="0" w:color="auto"/>
              <w:right w:val="single" w:sz="4" w:space="0" w:color="auto"/>
            </w:tcBorders>
            <w:vAlign w:val="center"/>
            <w:hideMark/>
          </w:tcPr>
          <w:p w14:paraId="0C55EE2C"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579ED012"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02A12453"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7AFB3933"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12CE4A73"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0F0ADDFF"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2EF3264D" w14:textId="77777777" w:rsidR="008D5FEC" w:rsidRPr="00FA38B2" w:rsidRDefault="008D5FEC" w:rsidP="001B1AB3">
            <w:pPr>
              <w:rPr>
                <w:rFonts w:ascii="Carlito" w:eastAsia="Times New Roman" w:hAnsi="Carlito" w:cs="Arial"/>
                <w:sz w:val="20"/>
                <w:szCs w:val="20"/>
              </w:rPr>
            </w:pPr>
          </w:p>
        </w:tc>
      </w:tr>
      <w:tr w:rsidR="008D5FEC" w:rsidRPr="00FA38B2" w14:paraId="32647C4A" w14:textId="77777777" w:rsidTr="001B1AB3">
        <w:trPr>
          <w:trHeight w:val="500"/>
        </w:trPr>
        <w:tc>
          <w:tcPr>
            <w:tcW w:w="506" w:type="dxa"/>
            <w:vMerge/>
            <w:tcBorders>
              <w:top w:val="nil"/>
              <w:left w:val="single" w:sz="8" w:space="0" w:color="auto"/>
              <w:bottom w:val="single" w:sz="4" w:space="0" w:color="auto"/>
              <w:right w:val="single" w:sz="4" w:space="0" w:color="auto"/>
            </w:tcBorders>
            <w:vAlign w:val="center"/>
            <w:hideMark/>
          </w:tcPr>
          <w:p w14:paraId="4A1E5C57"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vAlign w:val="center"/>
            <w:hideMark/>
          </w:tcPr>
          <w:p w14:paraId="09C9507F" w14:textId="77777777" w:rsidR="008D5FEC" w:rsidRPr="00FA38B2" w:rsidRDefault="008D5FEC" w:rsidP="001B1AB3">
            <w:pPr>
              <w:rPr>
                <w:rFonts w:ascii="Carlito" w:eastAsia="Times New Roman" w:hAnsi="Carlito" w:cs="Arial"/>
                <w:sz w:val="20"/>
                <w:szCs w:val="20"/>
              </w:rPr>
            </w:pPr>
            <w:r w:rsidRPr="00FA38B2">
              <w:rPr>
                <w:rFonts w:ascii="Carlito" w:eastAsia="Times New Roman" w:hAnsi="Carlito" w:cs="Arial"/>
                <w:sz w:val="20"/>
                <w:szCs w:val="20"/>
              </w:rPr>
              <w:t>Processor Speed :1.2 GHz</w:t>
            </w:r>
            <w:r w:rsidRPr="00FA38B2">
              <w:rPr>
                <w:rFonts w:ascii="Carlito" w:eastAsia="Times New Roman" w:hAnsi="Carlito" w:cs="Arial"/>
                <w:sz w:val="20"/>
                <w:szCs w:val="20"/>
              </w:rPr>
              <w:br/>
              <w:t>Printer Memory    :1GB</w:t>
            </w:r>
          </w:p>
        </w:tc>
        <w:tc>
          <w:tcPr>
            <w:tcW w:w="566" w:type="dxa"/>
            <w:vMerge/>
            <w:tcBorders>
              <w:top w:val="nil"/>
              <w:left w:val="single" w:sz="4" w:space="0" w:color="auto"/>
              <w:bottom w:val="single" w:sz="4" w:space="0" w:color="auto"/>
              <w:right w:val="single" w:sz="4" w:space="0" w:color="auto"/>
            </w:tcBorders>
            <w:vAlign w:val="center"/>
            <w:hideMark/>
          </w:tcPr>
          <w:p w14:paraId="0B21D847"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2C72E1DA"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4E4F3BAA"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50B0CFEF"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2A25E23C"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0A64EC8B"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5CD354AE" w14:textId="77777777" w:rsidR="008D5FEC" w:rsidRPr="00FA38B2" w:rsidRDefault="008D5FEC" w:rsidP="001B1AB3">
            <w:pPr>
              <w:rPr>
                <w:rFonts w:ascii="Carlito" w:eastAsia="Times New Roman" w:hAnsi="Carlito" w:cs="Arial"/>
                <w:sz w:val="20"/>
                <w:szCs w:val="20"/>
              </w:rPr>
            </w:pPr>
          </w:p>
        </w:tc>
      </w:tr>
      <w:tr w:rsidR="008D5FEC" w:rsidRPr="00FA38B2" w14:paraId="3B7644BE" w14:textId="77777777" w:rsidTr="001B1AB3">
        <w:trPr>
          <w:trHeight w:val="510"/>
        </w:trPr>
        <w:tc>
          <w:tcPr>
            <w:tcW w:w="506" w:type="dxa"/>
            <w:vMerge/>
            <w:tcBorders>
              <w:top w:val="nil"/>
              <w:left w:val="single" w:sz="8" w:space="0" w:color="auto"/>
              <w:bottom w:val="single" w:sz="4" w:space="0" w:color="auto"/>
              <w:right w:val="single" w:sz="4" w:space="0" w:color="auto"/>
            </w:tcBorders>
            <w:vAlign w:val="center"/>
            <w:hideMark/>
          </w:tcPr>
          <w:p w14:paraId="5400FDFF"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vAlign w:val="center"/>
            <w:hideMark/>
          </w:tcPr>
          <w:p w14:paraId="451CF4AE" w14:textId="77777777" w:rsidR="008D5FEC" w:rsidRPr="00FA38B2" w:rsidRDefault="008D5FEC" w:rsidP="001B1AB3">
            <w:pPr>
              <w:rPr>
                <w:rFonts w:ascii="Carlito" w:eastAsia="Times New Roman" w:hAnsi="Carlito" w:cs="Arial"/>
                <w:b/>
                <w:bCs/>
                <w:sz w:val="20"/>
                <w:szCs w:val="20"/>
              </w:rPr>
            </w:pPr>
            <w:r w:rsidRPr="007E77DB">
              <w:rPr>
                <w:rFonts w:ascii="Carlito" w:eastAsia="Times New Roman" w:hAnsi="Carlito" w:cs="Arial"/>
                <w:b/>
                <w:bCs/>
                <w:sz w:val="20"/>
                <w:szCs w:val="20"/>
              </w:rPr>
              <w:t>Connectivity:</w:t>
            </w:r>
            <w:r w:rsidRPr="00FA38B2">
              <w:rPr>
                <w:rFonts w:ascii="Carlito" w:eastAsia="Times New Roman" w:hAnsi="Carlito" w:cs="Arial"/>
                <w:b/>
                <w:bCs/>
                <w:sz w:val="20"/>
                <w:szCs w:val="20"/>
              </w:rPr>
              <w:br/>
            </w:r>
            <w:r w:rsidRPr="00FA38B2">
              <w:rPr>
                <w:rFonts w:ascii="Carlito" w:eastAsia="Times New Roman" w:hAnsi="Carlito" w:cs="Arial"/>
                <w:sz w:val="20"/>
                <w:szCs w:val="20"/>
              </w:rPr>
              <w:t>Interface (Built-in)USB, LAN</w:t>
            </w:r>
          </w:p>
        </w:tc>
        <w:tc>
          <w:tcPr>
            <w:tcW w:w="566" w:type="dxa"/>
            <w:vMerge/>
            <w:tcBorders>
              <w:top w:val="nil"/>
              <w:left w:val="single" w:sz="4" w:space="0" w:color="auto"/>
              <w:bottom w:val="single" w:sz="4" w:space="0" w:color="auto"/>
              <w:right w:val="single" w:sz="4" w:space="0" w:color="auto"/>
            </w:tcBorders>
            <w:vAlign w:val="center"/>
            <w:hideMark/>
          </w:tcPr>
          <w:p w14:paraId="02E39746"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702F06A8"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571F5E02"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696650C2"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1535211C"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3243E19A"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71328DC9" w14:textId="77777777" w:rsidR="008D5FEC" w:rsidRPr="00FA38B2" w:rsidRDefault="008D5FEC" w:rsidP="001B1AB3">
            <w:pPr>
              <w:rPr>
                <w:rFonts w:ascii="Carlito" w:eastAsia="Times New Roman" w:hAnsi="Carlito" w:cs="Arial"/>
                <w:sz w:val="20"/>
                <w:szCs w:val="20"/>
              </w:rPr>
            </w:pPr>
          </w:p>
        </w:tc>
      </w:tr>
      <w:tr w:rsidR="008D5FEC" w:rsidRPr="00FA38B2" w14:paraId="0A78FC19" w14:textId="77777777" w:rsidTr="001B1AB3">
        <w:trPr>
          <w:trHeight w:val="1230"/>
        </w:trPr>
        <w:tc>
          <w:tcPr>
            <w:tcW w:w="506" w:type="dxa"/>
            <w:vMerge/>
            <w:tcBorders>
              <w:top w:val="nil"/>
              <w:left w:val="single" w:sz="8" w:space="0" w:color="auto"/>
              <w:bottom w:val="single" w:sz="4" w:space="0" w:color="auto"/>
              <w:right w:val="single" w:sz="4" w:space="0" w:color="auto"/>
            </w:tcBorders>
            <w:vAlign w:val="center"/>
            <w:hideMark/>
          </w:tcPr>
          <w:p w14:paraId="4337F614"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vAlign w:val="center"/>
            <w:hideMark/>
          </w:tcPr>
          <w:p w14:paraId="54E83AED" w14:textId="77777777" w:rsidR="008D5FEC" w:rsidRPr="00FA38B2" w:rsidRDefault="008D5FEC" w:rsidP="001B1AB3">
            <w:pPr>
              <w:rPr>
                <w:rFonts w:ascii="Carlito" w:eastAsia="Times New Roman" w:hAnsi="Carlito" w:cs="Arial"/>
                <w:sz w:val="16"/>
                <w:szCs w:val="16"/>
              </w:rPr>
            </w:pPr>
            <w:r w:rsidRPr="00FA38B2">
              <w:rPr>
                <w:rFonts w:ascii="Carlito" w:eastAsia="Times New Roman" w:hAnsi="Carlito" w:cs="Arial"/>
                <w:sz w:val="16"/>
                <w:szCs w:val="16"/>
              </w:rPr>
              <w:t>First Page Print6.7sec (B), 7.6sec (C)</w:t>
            </w:r>
            <w:r w:rsidRPr="00FA38B2">
              <w:rPr>
                <w:rFonts w:ascii="Carlito" w:eastAsia="Times New Roman" w:hAnsi="Carlito" w:cs="Arial"/>
                <w:sz w:val="16"/>
                <w:szCs w:val="16"/>
              </w:rPr>
              <w:br/>
            </w:r>
            <w:r w:rsidRPr="00FA38B2">
              <w:rPr>
                <w:rFonts w:ascii="Carlito" w:eastAsia="Times New Roman" w:hAnsi="Carlito" w:cs="Arial"/>
                <w:b/>
                <w:bCs/>
                <w:sz w:val="16"/>
                <w:szCs w:val="16"/>
              </w:rPr>
              <w:t xml:space="preserve">Duplex </w:t>
            </w:r>
            <w:proofErr w:type="spellStart"/>
            <w:r w:rsidRPr="00FA38B2">
              <w:rPr>
                <w:rFonts w:ascii="Carlito" w:eastAsia="Times New Roman" w:hAnsi="Carlito" w:cs="Arial"/>
                <w:b/>
                <w:bCs/>
                <w:sz w:val="16"/>
                <w:szCs w:val="16"/>
              </w:rPr>
              <w:t>PrintAutomatic</w:t>
            </w:r>
            <w:proofErr w:type="spellEnd"/>
            <w:r w:rsidRPr="00FA38B2">
              <w:rPr>
                <w:rFonts w:ascii="Carlito" w:eastAsia="Times New Roman" w:hAnsi="Carlito" w:cs="Arial"/>
                <w:sz w:val="16"/>
                <w:szCs w:val="16"/>
              </w:rPr>
              <w:br/>
              <w:t xml:space="preserve">Web Printing </w:t>
            </w:r>
            <w:proofErr w:type="spellStart"/>
            <w:r w:rsidRPr="00FA38B2">
              <w:rPr>
                <w:rFonts w:ascii="Carlito" w:eastAsia="Times New Roman" w:hAnsi="Carlito" w:cs="Arial"/>
                <w:sz w:val="16"/>
                <w:szCs w:val="16"/>
              </w:rPr>
              <w:t>ePrint</w:t>
            </w:r>
            <w:proofErr w:type="spellEnd"/>
            <w:r w:rsidRPr="00FA38B2">
              <w:rPr>
                <w:rFonts w:ascii="Carlito" w:eastAsia="Times New Roman" w:hAnsi="Carlito" w:cs="Arial"/>
                <w:sz w:val="16"/>
                <w:szCs w:val="16"/>
              </w:rPr>
              <w:t xml:space="preserve">, Apple </w:t>
            </w:r>
            <w:proofErr w:type="spellStart"/>
            <w:r w:rsidRPr="00FA38B2">
              <w:rPr>
                <w:rFonts w:ascii="Carlito" w:eastAsia="Times New Roman" w:hAnsi="Carlito" w:cs="Arial"/>
                <w:sz w:val="16"/>
                <w:szCs w:val="16"/>
              </w:rPr>
              <w:t>AirPrint</w:t>
            </w:r>
            <w:proofErr w:type="spellEnd"/>
            <w:r w:rsidRPr="00FA38B2">
              <w:rPr>
                <w:rFonts w:ascii="Carlito" w:eastAsia="Times New Roman" w:hAnsi="Carlito" w:cs="Arial"/>
                <w:sz w:val="16"/>
                <w:szCs w:val="16"/>
              </w:rPr>
              <w:t xml:space="preserve">, </w:t>
            </w:r>
            <w:proofErr w:type="spellStart"/>
            <w:r w:rsidRPr="00FA38B2">
              <w:rPr>
                <w:rFonts w:ascii="Carlito" w:eastAsia="Times New Roman" w:hAnsi="Carlito" w:cs="Arial"/>
                <w:sz w:val="16"/>
                <w:szCs w:val="16"/>
              </w:rPr>
              <w:t>Mopria</w:t>
            </w:r>
            <w:proofErr w:type="spellEnd"/>
            <w:r w:rsidRPr="00FA38B2">
              <w:rPr>
                <w:rFonts w:ascii="Carlito" w:eastAsia="Times New Roman" w:hAnsi="Carlito" w:cs="Arial"/>
                <w:sz w:val="16"/>
                <w:szCs w:val="16"/>
              </w:rPr>
              <w:t xml:space="preserve"> Certified, ROAM optional for easy printing</w:t>
            </w:r>
            <w:r w:rsidRPr="00FA38B2">
              <w:rPr>
                <w:rFonts w:ascii="Carlito" w:eastAsia="Times New Roman" w:hAnsi="Carlito" w:cs="Arial"/>
                <w:sz w:val="16"/>
                <w:szCs w:val="16"/>
              </w:rPr>
              <w:br/>
              <w:t xml:space="preserve">Duty Cycle up to (Yield) 80000 </w:t>
            </w:r>
            <w:r w:rsidRPr="007E77DB">
              <w:rPr>
                <w:rFonts w:ascii="Carlito" w:eastAsia="Times New Roman" w:hAnsi="Carlito" w:cs="Arial"/>
                <w:sz w:val="16"/>
                <w:szCs w:val="16"/>
              </w:rPr>
              <w:t xml:space="preserve">pages,  </w:t>
            </w:r>
            <w:r w:rsidRPr="00FA38B2">
              <w:rPr>
                <w:rFonts w:ascii="Carlito" w:eastAsia="Times New Roman" w:hAnsi="Carlito" w:cs="Arial"/>
                <w:sz w:val="16"/>
                <w:szCs w:val="16"/>
              </w:rPr>
              <w:t xml:space="preserve">                     </w:t>
            </w:r>
            <w:r w:rsidRPr="00FA38B2">
              <w:rPr>
                <w:rFonts w:ascii="Carlito" w:eastAsia="Times New Roman" w:hAnsi="Carlito" w:cs="Arial"/>
                <w:b/>
                <w:bCs/>
                <w:sz w:val="16"/>
                <w:szCs w:val="16"/>
              </w:rPr>
              <w:t>Print Paper Size:</w:t>
            </w:r>
            <w:r w:rsidRPr="00FA38B2">
              <w:rPr>
                <w:rFonts w:ascii="Carlito" w:eastAsia="Times New Roman" w:hAnsi="Carlito" w:cs="Arial"/>
                <w:sz w:val="16"/>
                <w:szCs w:val="16"/>
              </w:rPr>
              <w:t xml:space="preserve"> Letter, Legal, </w:t>
            </w:r>
            <w:proofErr w:type="spellStart"/>
            <w:r w:rsidRPr="00FA38B2">
              <w:rPr>
                <w:rFonts w:ascii="Carlito" w:eastAsia="Times New Roman" w:hAnsi="Carlito" w:cs="Arial"/>
                <w:sz w:val="16"/>
                <w:szCs w:val="16"/>
              </w:rPr>
              <w:t>oficio</w:t>
            </w:r>
            <w:proofErr w:type="spellEnd"/>
            <w:r w:rsidRPr="00FA38B2">
              <w:rPr>
                <w:rFonts w:ascii="Carlito" w:eastAsia="Times New Roman" w:hAnsi="Carlito" w:cs="Arial"/>
                <w:sz w:val="16"/>
                <w:szCs w:val="16"/>
              </w:rPr>
              <w:t>, executive, statement</w:t>
            </w:r>
          </w:p>
        </w:tc>
        <w:tc>
          <w:tcPr>
            <w:tcW w:w="566" w:type="dxa"/>
            <w:vMerge/>
            <w:tcBorders>
              <w:top w:val="nil"/>
              <w:left w:val="single" w:sz="4" w:space="0" w:color="auto"/>
              <w:bottom w:val="single" w:sz="4" w:space="0" w:color="auto"/>
              <w:right w:val="single" w:sz="4" w:space="0" w:color="auto"/>
            </w:tcBorders>
            <w:vAlign w:val="center"/>
            <w:hideMark/>
          </w:tcPr>
          <w:p w14:paraId="6C2971E2"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0D02D880"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41386178"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2B001090"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3C88213B"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4D6FA1C2"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4E9D7AB3" w14:textId="77777777" w:rsidR="008D5FEC" w:rsidRPr="00FA38B2" w:rsidRDefault="008D5FEC" w:rsidP="001B1AB3">
            <w:pPr>
              <w:rPr>
                <w:rFonts w:ascii="Carlito" w:eastAsia="Times New Roman" w:hAnsi="Carlito" w:cs="Arial"/>
                <w:sz w:val="20"/>
                <w:szCs w:val="20"/>
              </w:rPr>
            </w:pPr>
          </w:p>
        </w:tc>
      </w:tr>
      <w:tr w:rsidR="008D5FEC" w:rsidRPr="00FA38B2" w14:paraId="4A0EBCE3" w14:textId="77777777" w:rsidTr="001B1AB3">
        <w:trPr>
          <w:trHeight w:val="280"/>
        </w:trPr>
        <w:tc>
          <w:tcPr>
            <w:tcW w:w="506" w:type="dxa"/>
            <w:vMerge/>
            <w:tcBorders>
              <w:top w:val="nil"/>
              <w:left w:val="single" w:sz="8" w:space="0" w:color="auto"/>
              <w:bottom w:val="single" w:sz="4" w:space="0" w:color="auto"/>
              <w:right w:val="single" w:sz="4" w:space="0" w:color="auto"/>
            </w:tcBorders>
            <w:vAlign w:val="center"/>
            <w:hideMark/>
          </w:tcPr>
          <w:p w14:paraId="5E6C011B"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000000" w:fill="FFFFFF"/>
            <w:vAlign w:val="center"/>
            <w:hideMark/>
          </w:tcPr>
          <w:p w14:paraId="70734139"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 xml:space="preserve">Warranty: </w:t>
            </w:r>
            <w:r w:rsidRPr="00FA38B2">
              <w:rPr>
                <w:rFonts w:ascii="Carlito" w:eastAsia="Times New Roman" w:hAnsi="Carlito" w:cs="Arial"/>
                <w:sz w:val="20"/>
                <w:szCs w:val="20"/>
              </w:rPr>
              <w:t>to be mentioned by the bidder</w:t>
            </w:r>
          </w:p>
        </w:tc>
        <w:tc>
          <w:tcPr>
            <w:tcW w:w="566" w:type="dxa"/>
            <w:vMerge/>
            <w:tcBorders>
              <w:top w:val="nil"/>
              <w:left w:val="single" w:sz="4" w:space="0" w:color="auto"/>
              <w:bottom w:val="single" w:sz="4" w:space="0" w:color="auto"/>
              <w:right w:val="single" w:sz="4" w:space="0" w:color="auto"/>
            </w:tcBorders>
            <w:vAlign w:val="center"/>
            <w:hideMark/>
          </w:tcPr>
          <w:p w14:paraId="109A0E70"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0128935E"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0CAA24DD"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7654F019"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338BF52B"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1B493B14"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636C3A8A" w14:textId="77777777" w:rsidR="008D5FEC" w:rsidRPr="00FA38B2" w:rsidRDefault="008D5FEC" w:rsidP="001B1AB3">
            <w:pPr>
              <w:rPr>
                <w:rFonts w:ascii="Carlito" w:eastAsia="Times New Roman" w:hAnsi="Carlito" w:cs="Arial"/>
                <w:sz w:val="20"/>
                <w:szCs w:val="20"/>
              </w:rPr>
            </w:pPr>
          </w:p>
        </w:tc>
      </w:tr>
      <w:tr w:rsidR="008D5FEC" w:rsidRPr="00FA38B2" w14:paraId="5F1AB1B2" w14:textId="77777777" w:rsidTr="001B1AB3">
        <w:trPr>
          <w:trHeight w:val="265"/>
        </w:trPr>
        <w:tc>
          <w:tcPr>
            <w:tcW w:w="506" w:type="dxa"/>
            <w:vMerge w:val="restart"/>
            <w:tcBorders>
              <w:top w:val="nil"/>
              <w:left w:val="single" w:sz="8" w:space="0" w:color="auto"/>
              <w:bottom w:val="single" w:sz="4" w:space="0" w:color="auto"/>
              <w:right w:val="single" w:sz="4" w:space="0" w:color="auto"/>
            </w:tcBorders>
            <w:shd w:val="clear" w:color="auto" w:fill="auto"/>
            <w:vAlign w:val="center"/>
            <w:hideMark/>
          </w:tcPr>
          <w:p w14:paraId="32713ADD" w14:textId="77777777" w:rsidR="008D5FEC" w:rsidRPr="00FA38B2" w:rsidRDefault="008D5FEC" w:rsidP="001B1AB3">
            <w:pPr>
              <w:jc w:val="center"/>
              <w:rPr>
                <w:rFonts w:ascii="Carlito" w:eastAsia="Times New Roman" w:hAnsi="Carlito" w:cs="Arial"/>
                <w:b/>
                <w:bCs/>
                <w:sz w:val="21"/>
                <w:szCs w:val="21"/>
              </w:rPr>
            </w:pPr>
            <w:r w:rsidRPr="00FA38B2">
              <w:rPr>
                <w:rFonts w:ascii="Carlito" w:eastAsia="Times New Roman" w:hAnsi="Carlito" w:cs="Arial"/>
                <w:b/>
                <w:bCs/>
                <w:sz w:val="21"/>
                <w:szCs w:val="21"/>
              </w:rPr>
              <w:t>14</w:t>
            </w:r>
          </w:p>
        </w:tc>
        <w:tc>
          <w:tcPr>
            <w:tcW w:w="4132" w:type="dxa"/>
            <w:tcBorders>
              <w:top w:val="nil"/>
              <w:left w:val="nil"/>
              <w:bottom w:val="single" w:sz="4" w:space="0" w:color="auto"/>
              <w:right w:val="single" w:sz="4" w:space="0" w:color="auto"/>
            </w:tcBorders>
            <w:shd w:val="clear" w:color="000000" w:fill="FFFF00"/>
            <w:vAlign w:val="center"/>
            <w:hideMark/>
          </w:tcPr>
          <w:p w14:paraId="3CEC076D" w14:textId="77777777" w:rsidR="008D5FEC" w:rsidRPr="00FA38B2" w:rsidRDefault="008D5FEC" w:rsidP="001B1AB3">
            <w:pPr>
              <w:rPr>
                <w:rFonts w:ascii="Carlito" w:eastAsia="Times New Roman" w:hAnsi="Carlito" w:cs="Arial"/>
                <w:b/>
                <w:bCs/>
                <w:sz w:val="20"/>
                <w:szCs w:val="20"/>
              </w:rPr>
            </w:pPr>
            <w:r w:rsidRPr="00FA38B2">
              <w:rPr>
                <w:rFonts w:ascii="Carlito" w:eastAsia="Times New Roman" w:hAnsi="Carlito" w:cs="Arial"/>
                <w:b/>
                <w:bCs/>
                <w:sz w:val="20"/>
                <w:szCs w:val="20"/>
              </w:rPr>
              <w:t>Single Function Mono Laser Printer</w:t>
            </w:r>
          </w:p>
        </w:tc>
        <w:tc>
          <w:tcPr>
            <w:tcW w:w="5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E5C3F4"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2</w:t>
            </w:r>
          </w:p>
        </w:tc>
        <w:tc>
          <w:tcPr>
            <w:tcW w:w="11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9B3BF0"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9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5726ED"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7D298A"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AF6BFF"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c>
          <w:tcPr>
            <w:tcW w:w="132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CEFFCF" w14:textId="77777777" w:rsidR="008D5FEC" w:rsidRPr="00FA38B2" w:rsidRDefault="008D5FEC" w:rsidP="001B1AB3">
            <w:pPr>
              <w:jc w:val="center"/>
              <w:rPr>
                <w:rFonts w:ascii="Carlito" w:eastAsia="Times New Roman" w:hAnsi="Carlito" w:cs="Arial"/>
                <w:sz w:val="18"/>
                <w:szCs w:val="18"/>
              </w:rPr>
            </w:pPr>
            <w:r w:rsidRPr="00FA38B2">
              <w:rPr>
                <w:rFonts w:ascii="Carlito" w:eastAsia="Times New Roman" w:hAnsi="Carlito" w:cs="Arial"/>
                <w:sz w:val="18"/>
                <w:szCs w:val="18"/>
              </w:rPr>
              <w:t>From Ready stock</w:t>
            </w:r>
          </w:p>
        </w:tc>
        <w:tc>
          <w:tcPr>
            <w:tcW w:w="1148" w:type="dxa"/>
            <w:vMerge w:val="restart"/>
            <w:tcBorders>
              <w:top w:val="nil"/>
              <w:left w:val="single" w:sz="4" w:space="0" w:color="auto"/>
              <w:bottom w:val="single" w:sz="4" w:space="0" w:color="auto"/>
              <w:right w:val="single" w:sz="8" w:space="0" w:color="auto"/>
            </w:tcBorders>
            <w:shd w:val="clear" w:color="000000" w:fill="FFFFFF"/>
            <w:vAlign w:val="center"/>
            <w:hideMark/>
          </w:tcPr>
          <w:p w14:paraId="523890E0" w14:textId="77777777" w:rsidR="008D5FEC" w:rsidRPr="00FA38B2" w:rsidRDefault="008D5FEC" w:rsidP="001B1AB3">
            <w:pPr>
              <w:jc w:val="center"/>
              <w:rPr>
                <w:rFonts w:ascii="Carlito" w:eastAsia="Times New Roman" w:hAnsi="Carlito" w:cs="Arial"/>
                <w:sz w:val="20"/>
                <w:szCs w:val="20"/>
              </w:rPr>
            </w:pPr>
            <w:r w:rsidRPr="00FA38B2">
              <w:rPr>
                <w:rFonts w:ascii="Carlito" w:eastAsia="Times New Roman" w:hAnsi="Carlito" w:cs="Arial"/>
                <w:sz w:val="20"/>
                <w:szCs w:val="20"/>
              </w:rPr>
              <w:t> </w:t>
            </w:r>
          </w:p>
        </w:tc>
      </w:tr>
      <w:tr w:rsidR="008D5FEC" w:rsidRPr="00FA38B2" w14:paraId="457E21B1" w14:textId="77777777" w:rsidTr="001B1AB3">
        <w:trPr>
          <w:trHeight w:val="385"/>
        </w:trPr>
        <w:tc>
          <w:tcPr>
            <w:tcW w:w="506" w:type="dxa"/>
            <w:vMerge/>
            <w:tcBorders>
              <w:top w:val="nil"/>
              <w:left w:val="single" w:sz="8" w:space="0" w:color="auto"/>
              <w:bottom w:val="single" w:sz="4" w:space="0" w:color="auto"/>
              <w:right w:val="single" w:sz="4" w:space="0" w:color="auto"/>
            </w:tcBorders>
            <w:vAlign w:val="center"/>
            <w:hideMark/>
          </w:tcPr>
          <w:p w14:paraId="1E1FEF14"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4A239DF1" w14:textId="77777777" w:rsidR="008D5FEC" w:rsidRPr="00FA38B2" w:rsidRDefault="008D5FEC" w:rsidP="001B1AB3">
            <w:pPr>
              <w:rPr>
                <w:rFonts w:ascii="Carlito" w:eastAsia="Times New Roman" w:hAnsi="Carlito" w:cs="Arial"/>
                <w:sz w:val="16"/>
                <w:szCs w:val="16"/>
              </w:rPr>
            </w:pPr>
            <w:r w:rsidRPr="00FA38B2">
              <w:rPr>
                <w:rFonts w:ascii="Carlito" w:eastAsia="Times New Roman" w:hAnsi="Carlito" w:cs="Arial"/>
                <w:sz w:val="16"/>
                <w:szCs w:val="16"/>
              </w:rPr>
              <w:t>Interface (Built-</w:t>
            </w:r>
            <w:r w:rsidRPr="007E77DB">
              <w:rPr>
                <w:rFonts w:ascii="Carlito" w:eastAsia="Times New Roman" w:hAnsi="Carlito" w:cs="Arial"/>
                <w:sz w:val="16"/>
                <w:szCs w:val="16"/>
              </w:rPr>
              <w:t>in) USB</w:t>
            </w:r>
            <w:r w:rsidRPr="00FA38B2">
              <w:rPr>
                <w:rFonts w:ascii="Carlito" w:eastAsia="Times New Roman" w:hAnsi="Carlito" w:cs="Arial"/>
                <w:sz w:val="16"/>
                <w:szCs w:val="16"/>
              </w:rPr>
              <w:t xml:space="preserve">, LAN, </w:t>
            </w:r>
            <w:proofErr w:type="spellStart"/>
            <w:r w:rsidRPr="00FA38B2">
              <w:rPr>
                <w:rFonts w:ascii="Carlito" w:eastAsia="Times New Roman" w:hAnsi="Carlito" w:cs="Arial"/>
                <w:sz w:val="16"/>
                <w:szCs w:val="16"/>
              </w:rPr>
              <w:t>WiFi</w:t>
            </w:r>
            <w:proofErr w:type="spellEnd"/>
          </w:p>
        </w:tc>
        <w:tc>
          <w:tcPr>
            <w:tcW w:w="566" w:type="dxa"/>
            <w:vMerge/>
            <w:tcBorders>
              <w:top w:val="nil"/>
              <w:left w:val="single" w:sz="4" w:space="0" w:color="auto"/>
              <w:bottom w:val="single" w:sz="4" w:space="0" w:color="auto"/>
              <w:right w:val="single" w:sz="4" w:space="0" w:color="auto"/>
            </w:tcBorders>
            <w:vAlign w:val="center"/>
            <w:hideMark/>
          </w:tcPr>
          <w:p w14:paraId="536F11EC"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670F6FBC"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563E79CE"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35D3AD00"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14A0B8B0"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74D9E9B0"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66E6F627" w14:textId="77777777" w:rsidR="008D5FEC" w:rsidRPr="00FA38B2" w:rsidRDefault="008D5FEC" w:rsidP="001B1AB3">
            <w:pPr>
              <w:rPr>
                <w:rFonts w:ascii="Carlito" w:eastAsia="Times New Roman" w:hAnsi="Carlito" w:cs="Arial"/>
                <w:sz w:val="20"/>
                <w:szCs w:val="20"/>
              </w:rPr>
            </w:pPr>
          </w:p>
        </w:tc>
      </w:tr>
      <w:tr w:rsidR="008D5FEC" w:rsidRPr="00FA38B2" w14:paraId="0BF7D523" w14:textId="77777777" w:rsidTr="001B1AB3">
        <w:trPr>
          <w:trHeight w:val="600"/>
        </w:trPr>
        <w:tc>
          <w:tcPr>
            <w:tcW w:w="506" w:type="dxa"/>
            <w:vMerge/>
            <w:tcBorders>
              <w:top w:val="nil"/>
              <w:left w:val="single" w:sz="8" w:space="0" w:color="auto"/>
              <w:bottom w:val="single" w:sz="4" w:space="0" w:color="auto"/>
              <w:right w:val="single" w:sz="4" w:space="0" w:color="auto"/>
            </w:tcBorders>
            <w:vAlign w:val="center"/>
            <w:hideMark/>
          </w:tcPr>
          <w:p w14:paraId="12DF4FE1"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1C0836A5" w14:textId="77777777" w:rsidR="008D5FEC" w:rsidRPr="00FA38B2" w:rsidRDefault="008D5FEC" w:rsidP="001B1AB3">
            <w:pPr>
              <w:rPr>
                <w:rFonts w:ascii="Carlito" w:eastAsia="Times New Roman" w:hAnsi="Carlito" w:cs="Arial"/>
                <w:sz w:val="16"/>
                <w:szCs w:val="16"/>
              </w:rPr>
            </w:pPr>
            <w:r w:rsidRPr="00FA38B2">
              <w:rPr>
                <w:rFonts w:ascii="Carlito" w:eastAsia="Times New Roman" w:hAnsi="Carlito" w:cs="Arial"/>
                <w:sz w:val="16"/>
                <w:szCs w:val="16"/>
              </w:rPr>
              <w:t xml:space="preserve">Processor </w:t>
            </w:r>
            <w:r w:rsidRPr="007E77DB">
              <w:rPr>
                <w:rFonts w:ascii="Carlito" w:eastAsia="Times New Roman" w:hAnsi="Carlito" w:cs="Arial"/>
                <w:sz w:val="16"/>
                <w:szCs w:val="16"/>
              </w:rPr>
              <w:t>Speed:</w:t>
            </w:r>
            <w:r w:rsidRPr="00FA38B2">
              <w:rPr>
                <w:rFonts w:ascii="Carlito" w:eastAsia="Times New Roman" w:hAnsi="Carlito" w:cs="Arial"/>
                <w:sz w:val="16"/>
                <w:szCs w:val="16"/>
              </w:rPr>
              <w:t xml:space="preserve"> 1200MHz</w:t>
            </w:r>
            <w:r w:rsidRPr="00FA38B2">
              <w:rPr>
                <w:rFonts w:ascii="Carlito" w:eastAsia="Times New Roman" w:hAnsi="Carlito" w:cs="Arial"/>
                <w:sz w:val="16"/>
                <w:szCs w:val="16"/>
              </w:rPr>
              <w:br/>
              <w:t>Printer Memory   :  256MB</w:t>
            </w:r>
            <w:r w:rsidRPr="00FA38B2">
              <w:rPr>
                <w:rFonts w:ascii="Carlito" w:eastAsia="Times New Roman" w:hAnsi="Carlito" w:cs="Arial"/>
                <w:sz w:val="16"/>
                <w:szCs w:val="16"/>
              </w:rPr>
              <w:br/>
              <w:t>Display              : 2-line backlit LCD graphic display</w:t>
            </w:r>
          </w:p>
        </w:tc>
        <w:tc>
          <w:tcPr>
            <w:tcW w:w="566" w:type="dxa"/>
            <w:vMerge/>
            <w:tcBorders>
              <w:top w:val="nil"/>
              <w:left w:val="single" w:sz="4" w:space="0" w:color="auto"/>
              <w:bottom w:val="single" w:sz="4" w:space="0" w:color="auto"/>
              <w:right w:val="single" w:sz="4" w:space="0" w:color="auto"/>
            </w:tcBorders>
            <w:vAlign w:val="center"/>
            <w:hideMark/>
          </w:tcPr>
          <w:p w14:paraId="02250B7F"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6236B969"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6873ECC7"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424F73E5"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7D1DFDB7"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029B5A68"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1CE80440" w14:textId="77777777" w:rsidR="008D5FEC" w:rsidRPr="00FA38B2" w:rsidRDefault="008D5FEC" w:rsidP="001B1AB3">
            <w:pPr>
              <w:rPr>
                <w:rFonts w:ascii="Carlito" w:eastAsia="Times New Roman" w:hAnsi="Carlito" w:cs="Arial"/>
                <w:sz w:val="20"/>
                <w:szCs w:val="20"/>
              </w:rPr>
            </w:pPr>
          </w:p>
        </w:tc>
      </w:tr>
      <w:tr w:rsidR="008D5FEC" w:rsidRPr="00FA38B2" w14:paraId="6D4A3DE9" w14:textId="77777777" w:rsidTr="001B1AB3">
        <w:trPr>
          <w:trHeight w:val="1200"/>
        </w:trPr>
        <w:tc>
          <w:tcPr>
            <w:tcW w:w="506" w:type="dxa"/>
            <w:vMerge/>
            <w:tcBorders>
              <w:top w:val="nil"/>
              <w:left w:val="single" w:sz="8" w:space="0" w:color="auto"/>
              <w:bottom w:val="single" w:sz="4" w:space="0" w:color="auto"/>
              <w:right w:val="single" w:sz="4" w:space="0" w:color="auto"/>
            </w:tcBorders>
            <w:vAlign w:val="center"/>
            <w:hideMark/>
          </w:tcPr>
          <w:p w14:paraId="3DB84794" w14:textId="77777777" w:rsidR="008D5FEC" w:rsidRPr="00FA38B2" w:rsidRDefault="008D5FEC" w:rsidP="001B1AB3">
            <w:pPr>
              <w:rPr>
                <w:rFonts w:ascii="Carlito" w:eastAsia="Times New Roman" w:hAnsi="Carlito" w:cs="Arial"/>
                <w:b/>
                <w:bCs/>
                <w:sz w:val="21"/>
                <w:szCs w:val="21"/>
              </w:rPr>
            </w:pPr>
          </w:p>
        </w:tc>
        <w:tc>
          <w:tcPr>
            <w:tcW w:w="4132" w:type="dxa"/>
            <w:tcBorders>
              <w:top w:val="nil"/>
              <w:left w:val="nil"/>
              <w:bottom w:val="single" w:sz="4" w:space="0" w:color="auto"/>
              <w:right w:val="single" w:sz="4" w:space="0" w:color="auto"/>
            </w:tcBorders>
            <w:shd w:val="clear" w:color="auto" w:fill="auto"/>
            <w:vAlign w:val="center"/>
            <w:hideMark/>
          </w:tcPr>
          <w:p w14:paraId="619EC484" w14:textId="77777777" w:rsidR="008D5FEC" w:rsidRPr="00FA38B2" w:rsidRDefault="008D5FEC" w:rsidP="001B1AB3">
            <w:pPr>
              <w:rPr>
                <w:rFonts w:ascii="Carlito" w:eastAsia="Times New Roman" w:hAnsi="Carlito" w:cs="Arial"/>
                <w:sz w:val="16"/>
                <w:szCs w:val="16"/>
              </w:rPr>
            </w:pPr>
            <w:r w:rsidRPr="00FA38B2">
              <w:rPr>
                <w:rFonts w:ascii="Carlito" w:eastAsia="Times New Roman" w:hAnsi="Carlito" w:cs="Arial"/>
                <w:sz w:val="16"/>
                <w:szCs w:val="16"/>
              </w:rPr>
              <w:t xml:space="preserve">Output Color    </w:t>
            </w:r>
            <w:r w:rsidRPr="007E77DB">
              <w:rPr>
                <w:rFonts w:ascii="Carlito" w:eastAsia="Times New Roman" w:hAnsi="Carlito" w:cs="Arial"/>
                <w:sz w:val="16"/>
                <w:szCs w:val="16"/>
              </w:rPr>
              <w:t xml:space="preserve"> :</w:t>
            </w:r>
            <w:r w:rsidRPr="00FA38B2">
              <w:rPr>
                <w:rFonts w:ascii="Carlito" w:eastAsia="Times New Roman" w:hAnsi="Carlito" w:cs="Arial"/>
                <w:sz w:val="16"/>
                <w:szCs w:val="16"/>
              </w:rPr>
              <w:t xml:space="preserve"> Black &amp; White</w:t>
            </w:r>
            <w:r w:rsidRPr="00FA38B2">
              <w:rPr>
                <w:rFonts w:ascii="Carlito" w:eastAsia="Times New Roman" w:hAnsi="Carlito" w:cs="Arial"/>
                <w:sz w:val="16"/>
                <w:szCs w:val="16"/>
              </w:rPr>
              <w:br/>
              <w:t>First Page Print : 6.3sec</w:t>
            </w:r>
            <w:r w:rsidRPr="00FA38B2">
              <w:rPr>
                <w:rFonts w:ascii="Carlito" w:eastAsia="Times New Roman" w:hAnsi="Carlito" w:cs="Arial"/>
                <w:sz w:val="16"/>
                <w:szCs w:val="16"/>
              </w:rPr>
              <w:br/>
              <w:t>Print Speed       : (Black)38ppm</w:t>
            </w:r>
            <w:r w:rsidRPr="00FA38B2">
              <w:rPr>
                <w:rFonts w:ascii="Carlito" w:eastAsia="Times New Roman" w:hAnsi="Carlito" w:cs="Arial"/>
                <w:sz w:val="16"/>
                <w:szCs w:val="16"/>
              </w:rPr>
              <w:br/>
              <w:t>Print Resolution (Pixel) : 1200 x 1200dpi</w:t>
            </w:r>
            <w:r w:rsidRPr="00FA38B2">
              <w:rPr>
                <w:rFonts w:ascii="Carlito" w:eastAsia="Times New Roman" w:hAnsi="Carlito" w:cs="Arial"/>
                <w:sz w:val="16"/>
                <w:szCs w:val="16"/>
              </w:rPr>
              <w:br/>
              <w:t>Duplex Print : Automatic</w:t>
            </w:r>
            <w:r w:rsidRPr="00FA38B2">
              <w:rPr>
                <w:rFonts w:ascii="Carlito" w:eastAsia="Times New Roman" w:hAnsi="Carlito" w:cs="Arial"/>
                <w:sz w:val="16"/>
                <w:szCs w:val="16"/>
              </w:rPr>
              <w:br/>
              <w:t>Duty Cycle : up to (Yield) 80,000 Pages</w:t>
            </w:r>
          </w:p>
        </w:tc>
        <w:tc>
          <w:tcPr>
            <w:tcW w:w="566" w:type="dxa"/>
            <w:vMerge/>
            <w:tcBorders>
              <w:top w:val="nil"/>
              <w:left w:val="single" w:sz="4" w:space="0" w:color="auto"/>
              <w:bottom w:val="single" w:sz="4" w:space="0" w:color="auto"/>
              <w:right w:val="single" w:sz="4" w:space="0" w:color="auto"/>
            </w:tcBorders>
            <w:vAlign w:val="center"/>
            <w:hideMark/>
          </w:tcPr>
          <w:p w14:paraId="22E5EE4C" w14:textId="77777777" w:rsidR="008D5FEC" w:rsidRPr="00FA38B2" w:rsidRDefault="008D5FEC" w:rsidP="001B1AB3">
            <w:pPr>
              <w:rPr>
                <w:rFonts w:ascii="Carlito" w:eastAsia="Times New Roman" w:hAnsi="Carlito" w:cs="Arial"/>
                <w:sz w:val="20"/>
                <w:szCs w:val="20"/>
              </w:rPr>
            </w:pPr>
          </w:p>
        </w:tc>
        <w:tc>
          <w:tcPr>
            <w:tcW w:w="1103" w:type="dxa"/>
            <w:vMerge/>
            <w:tcBorders>
              <w:top w:val="nil"/>
              <w:left w:val="single" w:sz="4" w:space="0" w:color="auto"/>
              <w:bottom w:val="single" w:sz="4" w:space="0" w:color="auto"/>
              <w:right w:val="single" w:sz="4" w:space="0" w:color="auto"/>
            </w:tcBorders>
            <w:vAlign w:val="center"/>
            <w:hideMark/>
          </w:tcPr>
          <w:p w14:paraId="69F39420" w14:textId="77777777" w:rsidR="008D5FEC" w:rsidRPr="00FA38B2" w:rsidRDefault="008D5FEC" w:rsidP="001B1AB3">
            <w:pPr>
              <w:rPr>
                <w:rFonts w:ascii="Carlito" w:eastAsia="Times New Roman" w:hAnsi="Carlito" w:cs="Arial"/>
                <w:sz w:val="20"/>
                <w:szCs w:val="20"/>
              </w:rPr>
            </w:pPr>
          </w:p>
        </w:tc>
        <w:tc>
          <w:tcPr>
            <w:tcW w:w="999" w:type="dxa"/>
            <w:vMerge/>
            <w:tcBorders>
              <w:top w:val="nil"/>
              <w:left w:val="single" w:sz="4" w:space="0" w:color="auto"/>
              <w:bottom w:val="single" w:sz="4" w:space="0" w:color="auto"/>
              <w:right w:val="single" w:sz="4" w:space="0" w:color="auto"/>
            </w:tcBorders>
            <w:vAlign w:val="center"/>
            <w:hideMark/>
          </w:tcPr>
          <w:p w14:paraId="40868A82" w14:textId="77777777" w:rsidR="008D5FEC" w:rsidRPr="00FA38B2" w:rsidRDefault="008D5FEC" w:rsidP="001B1AB3">
            <w:pPr>
              <w:rPr>
                <w:rFonts w:ascii="Carlito" w:eastAsia="Times New Roman" w:hAnsi="Carlito" w:cs="Arial"/>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14:paraId="047C72E0" w14:textId="77777777" w:rsidR="008D5FEC" w:rsidRPr="00FA38B2" w:rsidRDefault="008D5FEC" w:rsidP="001B1AB3">
            <w:pPr>
              <w:rPr>
                <w:rFonts w:ascii="Carlito" w:eastAsia="Times New Roman" w:hAnsi="Carlito" w:cs="Arial"/>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354FA017" w14:textId="77777777" w:rsidR="008D5FEC" w:rsidRPr="00FA38B2" w:rsidRDefault="008D5FEC" w:rsidP="001B1AB3">
            <w:pPr>
              <w:rPr>
                <w:rFonts w:ascii="Carlito" w:eastAsia="Times New Roman" w:hAnsi="Carlito"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4ABD6C58" w14:textId="77777777" w:rsidR="008D5FEC" w:rsidRPr="00FA38B2" w:rsidRDefault="008D5FEC" w:rsidP="001B1AB3">
            <w:pPr>
              <w:rPr>
                <w:rFonts w:ascii="Carlito" w:eastAsia="Times New Roman" w:hAnsi="Carlito" w:cs="Arial"/>
                <w:sz w:val="18"/>
                <w:szCs w:val="18"/>
              </w:rPr>
            </w:pPr>
          </w:p>
        </w:tc>
        <w:tc>
          <w:tcPr>
            <w:tcW w:w="1148" w:type="dxa"/>
            <w:vMerge/>
            <w:tcBorders>
              <w:top w:val="nil"/>
              <w:left w:val="single" w:sz="4" w:space="0" w:color="auto"/>
              <w:bottom w:val="single" w:sz="4" w:space="0" w:color="auto"/>
              <w:right w:val="single" w:sz="8" w:space="0" w:color="auto"/>
            </w:tcBorders>
            <w:vAlign w:val="center"/>
            <w:hideMark/>
          </w:tcPr>
          <w:p w14:paraId="5FF24B93" w14:textId="77777777" w:rsidR="008D5FEC" w:rsidRPr="00FA38B2" w:rsidRDefault="008D5FEC" w:rsidP="001B1AB3">
            <w:pPr>
              <w:rPr>
                <w:rFonts w:ascii="Carlito" w:eastAsia="Times New Roman" w:hAnsi="Carlito" w:cs="Arial"/>
                <w:sz w:val="20"/>
                <w:szCs w:val="20"/>
              </w:rPr>
            </w:pPr>
          </w:p>
        </w:tc>
      </w:tr>
    </w:tbl>
    <w:p w14:paraId="0C794962" w14:textId="2400EC46" w:rsidR="008D5FEC" w:rsidRDefault="008D5FEC" w:rsidP="008D5FEC">
      <w:pPr>
        <w:rPr>
          <w:b/>
          <w:bCs/>
        </w:rPr>
      </w:pPr>
    </w:p>
    <w:p w14:paraId="527511B2" w14:textId="7034B274" w:rsidR="008D5FEC" w:rsidRDefault="008D5FEC" w:rsidP="008D5FEC">
      <w:pPr>
        <w:rPr>
          <w:b/>
          <w:bCs/>
        </w:rPr>
      </w:pPr>
    </w:p>
    <w:p w14:paraId="30AEEF59" w14:textId="4220EFB1" w:rsidR="008D5FEC" w:rsidRDefault="008D5FEC" w:rsidP="008D5FEC">
      <w:pPr>
        <w:rPr>
          <w:b/>
          <w:bCs/>
        </w:rPr>
      </w:pPr>
    </w:p>
    <w:p w14:paraId="49DEF04B" w14:textId="24D1FE60" w:rsidR="00AA26B6" w:rsidRPr="00BB398A" w:rsidRDefault="00BB398A" w:rsidP="00BB398A">
      <w:pPr>
        <w:tabs>
          <w:tab w:val="left" w:pos="576"/>
        </w:tabs>
        <w:spacing w:before="282" w:line="237" w:lineRule="exact"/>
        <w:textAlignment w:val="baseline"/>
        <w:rPr>
          <w:rFonts w:eastAsia="Tahoma"/>
          <w:b/>
          <w:color w:val="000000"/>
          <w:spacing w:val="-1"/>
        </w:rPr>
      </w:pPr>
      <w:r>
        <w:rPr>
          <w:rFonts w:eastAsia="Tahoma"/>
          <w:b/>
          <w:color w:val="000000"/>
          <w:spacing w:val="-1"/>
        </w:rPr>
        <w:t xml:space="preserve">Qualifications: </w:t>
      </w:r>
      <w:r w:rsidR="00510EA6">
        <w:rPr>
          <w:rFonts w:eastAsia="Tahoma"/>
          <w:color w:val="000000"/>
        </w:rPr>
        <w:t xml:space="preserve">A </w:t>
      </w:r>
      <w:r w:rsidR="0034670A">
        <w:rPr>
          <w:rFonts w:eastAsia="Tahoma"/>
          <w:color w:val="000000"/>
        </w:rPr>
        <w:t xml:space="preserve">winning </w:t>
      </w:r>
      <w:r w:rsidR="007865A4">
        <w:rPr>
          <w:rFonts w:eastAsia="Tahoma"/>
          <w:color w:val="000000"/>
        </w:rPr>
        <w:t>firm</w:t>
      </w:r>
      <w:r w:rsidR="007865A4" w:rsidRPr="00385F27">
        <w:rPr>
          <w:rFonts w:eastAsia="Tahoma"/>
          <w:color w:val="000000"/>
        </w:rPr>
        <w:t xml:space="preserve"> should</w:t>
      </w:r>
      <w:r w:rsidR="00B070F0" w:rsidRPr="00385F27">
        <w:rPr>
          <w:rFonts w:eastAsia="Tahoma"/>
          <w:color w:val="000000"/>
        </w:rPr>
        <w:t xml:space="preserve"> have the following qualifications (including but not limited to):</w:t>
      </w:r>
    </w:p>
    <w:p w14:paraId="08B54119" w14:textId="77777777" w:rsidR="00AD6707" w:rsidRPr="00D71DA5" w:rsidRDefault="00AD6707" w:rsidP="00B070F0">
      <w:pPr>
        <w:numPr>
          <w:ilvl w:val="0"/>
          <w:numId w:val="2"/>
        </w:numPr>
        <w:tabs>
          <w:tab w:val="left" w:pos="864"/>
        </w:tabs>
        <w:spacing w:before="38" w:line="241" w:lineRule="exact"/>
        <w:ind w:left="864" w:hanging="360"/>
        <w:textAlignment w:val="baseline"/>
      </w:pPr>
      <w:r w:rsidRPr="00D71DA5">
        <w:t>Validity period of quotation no less than</w:t>
      </w:r>
      <w:r w:rsidR="00E41C55" w:rsidRPr="00D71DA5">
        <w:t xml:space="preserve"> 90 days</w:t>
      </w:r>
    </w:p>
    <w:p w14:paraId="2C8F0166" w14:textId="77777777" w:rsidR="00AD6707" w:rsidRPr="00D71DA5" w:rsidRDefault="00AD6707" w:rsidP="00B070F0">
      <w:pPr>
        <w:numPr>
          <w:ilvl w:val="0"/>
          <w:numId w:val="2"/>
        </w:numPr>
        <w:tabs>
          <w:tab w:val="left" w:pos="864"/>
        </w:tabs>
        <w:spacing w:before="38" w:line="241" w:lineRule="exact"/>
        <w:ind w:left="864" w:hanging="360"/>
        <w:textAlignment w:val="baseline"/>
      </w:pPr>
      <w:r w:rsidRPr="00D71DA5">
        <w:t>Warranty information, including warranty period</w:t>
      </w:r>
    </w:p>
    <w:p w14:paraId="05356B11" w14:textId="77777777" w:rsidR="00AA26B6" w:rsidRPr="00D71DA5" w:rsidRDefault="00EC2302" w:rsidP="00B070F0">
      <w:pPr>
        <w:numPr>
          <w:ilvl w:val="0"/>
          <w:numId w:val="2"/>
        </w:numPr>
        <w:tabs>
          <w:tab w:val="left" w:pos="864"/>
        </w:tabs>
        <w:spacing w:before="38" w:line="241" w:lineRule="exact"/>
        <w:ind w:left="864" w:hanging="360"/>
        <w:textAlignment w:val="baseline"/>
      </w:pPr>
      <w:r w:rsidRPr="00D71DA5">
        <w:t xml:space="preserve">Estimated date of </w:t>
      </w:r>
      <w:r w:rsidR="00E41C55" w:rsidRPr="00D71DA5">
        <w:t>delivery period of goods</w:t>
      </w:r>
    </w:p>
    <w:p w14:paraId="6D5929D0" w14:textId="77777777" w:rsidR="00E41C55" w:rsidRPr="0050576D" w:rsidRDefault="00E41C55" w:rsidP="00B070F0">
      <w:pPr>
        <w:numPr>
          <w:ilvl w:val="0"/>
          <w:numId w:val="2"/>
        </w:numPr>
        <w:tabs>
          <w:tab w:val="left" w:pos="864"/>
        </w:tabs>
        <w:spacing w:before="38" w:line="241" w:lineRule="exact"/>
        <w:ind w:left="864" w:hanging="360"/>
        <w:textAlignment w:val="baseline"/>
      </w:pPr>
      <w:r w:rsidRPr="0050576D">
        <w:t>Priority will be given to companies who have ready stock in country</w:t>
      </w:r>
    </w:p>
    <w:p w14:paraId="10A60B13" w14:textId="6AF4DEDB" w:rsidR="00E41C55" w:rsidRPr="0050576D" w:rsidRDefault="00E41C55" w:rsidP="00B070F0">
      <w:pPr>
        <w:numPr>
          <w:ilvl w:val="0"/>
          <w:numId w:val="2"/>
        </w:numPr>
        <w:tabs>
          <w:tab w:val="left" w:pos="864"/>
        </w:tabs>
        <w:spacing w:before="38" w:line="241" w:lineRule="exact"/>
        <w:ind w:left="864" w:hanging="360"/>
        <w:textAlignment w:val="baseline"/>
      </w:pPr>
      <w:r w:rsidRPr="0050576D">
        <w:t>VAT should be quoted separately from the total price</w:t>
      </w:r>
    </w:p>
    <w:p w14:paraId="3EEFD8EC" w14:textId="77777777" w:rsidR="00B070F0" w:rsidRPr="00600989" w:rsidRDefault="00B070F0" w:rsidP="008D22EE">
      <w:pPr>
        <w:jc w:val="both"/>
        <w:rPr>
          <w:rFonts w:eastAsiaTheme="minorHAnsi"/>
          <w:color w:val="000000"/>
        </w:rPr>
      </w:pPr>
    </w:p>
    <w:p w14:paraId="417F2663" w14:textId="77777777" w:rsidR="00521888" w:rsidRDefault="00BB398A" w:rsidP="00D3767F">
      <w:pPr>
        <w:tabs>
          <w:tab w:val="left" w:pos="90"/>
          <w:tab w:val="left" w:pos="864"/>
        </w:tabs>
        <w:spacing w:before="38" w:line="241" w:lineRule="exact"/>
        <w:textAlignment w:val="baseline"/>
        <w:rPr>
          <w:rFonts w:eastAsiaTheme="minorHAnsi"/>
          <w:color w:val="000000"/>
        </w:rPr>
      </w:pPr>
      <w:r>
        <w:rPr>
          <w:rFonts w:eastAsiaTheme="minorHAnsi"/>
          <w:b/>
          <w:bCs/>
          <w:color w:val="000000"/>
        </w:rPr>
        <w:t>Questions</w:t>
      </w:r>
      <w:r w:rsidR="00D3767F">
        <w:rPr>
          <w:rFonts w:eastAsiaTheme="minorHAnsi"/>
          <w:b/>
          <w:bCs/>
          <w:color w:val="000000"/>
        </w:rPr>
        <w:t>:</w:t>
      </w:r>
      <w:r w:rsidR="008D748D" w:rsidRPr="005E2293">
        <w:rPr>
          <w:rFonts w:ascii="Segoe UI" w:hAnsi="Segoe UI" w:cs="Segoe UI"/>
          <w:sz w:val="21"/>
          <w:szCs w:val="21"/>
          <w:shd w:val="clear" w:color="auto" w:fill="FFFFFF"/>
        </w:rPr>
        <w:t xml:space="preserve"> </w:t>
      </w:r>
      <w:r w:rsidR="00521888" w:rsidRPr="00600989">
        <w:rPr>
          <w:rFonts w:eastAsiaTheme="minorHAnsi"/>
          <w:color w:val="000000"/>
        </w:rPr>
        <w:t xml:space="preserve">Offers must be received no later </w:t>
      </w:r>
      <w:r w:rsidR="00521888" w:rsidRPr="00D3767F">
        <w:rPr>
          <w:rFonts w:eastAsiaTheme="minorHAnsi"/>
        </w:rPr>
        <w:t xml:space="preserve">than </w:t>
      </w:r>
      <w:r w:rsidR="00521888" w:rsidRPr="00D3767F">
        <w:t xml:space="preserve">17:00 on </w:t>
      </w:r>
      <w:r w:rsidR="00521888">
        <w:t>July 24</w:t>
      </w:r>
      <w:r w:rsidR="00521888" w:rsidRPr="00D3767F">
        <w:t>, 2021</w:t>
      </w:r>
      <w:r w:rsidR="00521888" w:rsidRPr="00D3767F">
        <w:rPr>
          <w:rFonts w:eastAsiaTheme="minorHAnsi"/>
        </w:rPr>
        <w:t>, by email addressed</w:t>
      </w:r>
      <w:r w:rsidR="00521888">
        <w:rPr>
          <w:rFonts w:eastAsiaTheme="minorHAnsi"/>
          <w:color w:val="000000"/>
        </w:rPr>
        <w:t xml:space="preserve"> to </w:t>
      </w:r>
      <w:r w:rsidR="00521888">
        <w:rPr>
          <w:shd w:val="clear" w:color="auto" w:fill="FFFFFF"/>
        </w:rPr>
        <w:t>Nayan_Hira@abtassoc.com</w:t>
      </w:r>
      <w:r w:rsidR="00521888">
        <w:rPr>
          <w:rFonts w:ascii="Segoe UI" w:hAnsi="Segoe UI" w:cs="Segoe UI"/>
          <w:sz w:val="21"/>
          <w:szCs w:val="21"/>
          <w:shd w:val="clear" w:color="auto" w:fill="FFFFFF"/>
        </w:rPr>
        <w:t xml:space="preserve"> </w:t>
      </w:r>
      <w:r w:rsidR="00521888">
        <w:rPr>
          <w:rFonts w:eastAsia="Times New Roman"/>
          <w:sz w:val="24"/>
          <w:szCs w:val="24"/>
        </w:rPr>
        <w:t>and</w:t>
      </w:r>
      <w:r w:rsidR="00521888" w:rsidRPr="00D3767F">
        <w:rPr>
          <w:sz w:val="21"/>
          <w:szCs w:val="21"/>
          <w:shd w:val="clear" w:color="auto" w:fill="FFFFFF"/>
        </w:rPr>
        <w:t xml:space="preserve"> CC to Md_Rahman@abtassoc.com</w:t>
      </w:r>
      <w:r w:rsidR="00521888" w:rsidRPr="00600989">
        <w:rPr>
          <w:rFonts w:eastAsiaTheme="minorHAnsi"/>
          <w:color w:val="000000"/>
        </w:rPr>
        <w:t xml:space="preserve"> </w:t>
      </w:r>
    </w:p>
    <w:p w14:paraId="1261B831" w14:textId="3AAA57A7" w:rsidR="00B070F0" w:rsidRPr="00BB398A" w:rsidRDefault="00D3767F" w:rsidP="00902187">
      <w:pPr>
        <w:tabs>
          <w:tab w:val="left" w:pos="90"/>
          <w:tab w:val="left" w:pos="864"/>
        </w:tabs>
        <w:spacing w:before="38" w:line="241" w:lineRule="exact"/>
        <w:textAlignment w:val="baseline"/>
        <w:rPr>
          <w:rFonts w:eastAsiaTheme="minorHAnsi"/>
          <w:b/>
          <w:bCs/>
          <w:color w:val="000000"/>
        </w:rPr>
      </w:pPr>
      <w:r w:rsidRPr="00600989">
        <w:rPr>
          <w:rFonts w:eastAsiaTheme="minorHAnsi"/>
          <w:color w:val="000000"/>
        </w:rPr>
        <w:t xml:space="preserve">Questions must be submitted in writing; phone calls will not be accepted. Questions and requests for clarification— and the responses thereto—that </w:t>
      </w:r>
      <w:proofErr w:type="spellStart"/>
      <w:r w:rsidRPr="00600989">
        <w:rPr>
          <w:rFonts w:eastAsiaTheme="minorHAnsi"/>
          <w:color w:val="000000"/>
        </w:rPr>
        <w:t>Abt</w:t>
      </w:r>
      <w:proofErr w:type="spellEnd"/>
      <w:r w:rsidRPr="00600989">
        <w:rPr>
          <w:rFonts w:eastAsiaTheme="minorHAnsi"/>
          <w:color w:val="000000"/>
        </w:rPr>
        <w:t xml:space="preserve"> Associates believes may be of interest to other offerors will be circulated to all RFQ recipients who have indicated an interest in bidding. Only the written answers issued by </w:t>
      </w:r>
      <w:proofErr w:type="spellStart"/>
      <w:r w:rsidRPr="00600989">
        <w:rPr>
          <w:rFonts w:eastAsiaTheme="minorHAnsi"/>
          <w:color w:val="000000"/>
        </w:rPr>
        <w:t>Abt</w:t>
      </w:r>
      <w:proofErr w:type="spellEnd"/>
      <w:r w:rsidRPr="00600989">
        <w:rPr>
          <w:rFonts w:eastAsiaTheme="minorHAnsi"/>
          <w:color w:val="000000"/>
        </w:rPr>
        <w:t xml:space="preserve"> Associates will be considered official and carry weight in the RFQ process and</w:t>
      </w:r>
      <w:r w:rsidRPr="00385F27">
        <w:rPr>
          <w:rFonts w:eastAsiaTheme="minorHAnsi"/>
          <w:color w:val="000000"/>
        </w:rPr>
        <w:t xml:space="preserve"> subsequent evaluation. Any verbal information received from employees of </w:t>
      </w:r>
      <w:proofErr w:type="spellStart"/>
      <w:r w:rsidRPr="00385F27">
        <w:rPr>
          <w:rFonts w:eastAsiaTheme="minorHAnsi"/>
          <w:color w:val="000000"/>
        </w:rPr>
        <w:t>Abt</w:t>
      </w:r>
      <w:proofErr w:type="spellEnd"/>
      <w:r w:rsidRPr="00385F27">
        <w:rPr>
          <w:rFonts w:eastAsiaTheme="minorHAnsi"/>
          <w:color w:val="000000"/>
        </w:rPr>
        <w:t xml:space="preserve"> Associates or any other entity should not be considered as an official response to any questions regarding this </w:t>
      </w:r>
      <w:r>
        <w:rPr>
          <w:rFonts w:eastAsiaTheme="minorHAnsi"/>
          <w:color w:val="000000"/>
        </w:rPr>
        <w:t>RFQ</w:t>
      </w:r>
      <w:r w:rsidRPr="00385F27">
        <w:rPr>
          <w:rFonts w:eastAsiaTheme="minorHAnsi"/>
          <w:color w:val="000000"/>
        </w:rPr>
        <w:t>.</w:t>
      </w:r>
      <w:r w:rsidRPr="00882A81">
        <w:rPr>
          <w:shd w:val="clear" w:color="auto" w:fill="FFFFFF"/>
        </w:rPr>
        <w:t xml:space="preserve"> </w:t>
      </w:r>
    </w:p>
    <w:p w14:paraId="49E3FD34" w14:textId="77777777" w:rsidR="00B070F0" w:rsidRPr="00385F27" w:rsidRDefault="00B070F0" w:rsidP="008D22EE">
      <w:pPr>
        <w:tabs>
          <w:tab w:val="right" w:pos="8712"/>
        </w:tabs>
        <w:spacing w:before="57"/>
        <w:ind w:left="432"/>
        <w:jc w:val="both"/>
        <w:textAlignment w:val="baseline"/>
        <w:rPr>
          <w:rFonts w:eastAsia="Tahoma"/>
          <w:color w:val="000000"/>
        </w:rPr>
      </w:pPr>
    </w:p>
    <w:p w14:paraId="4A757FB8" w14:textId="77777777" w:rsidR="00BB398A" w:rsidRPr="00BB398A" w:rsidRDefault="00B070F0" w:rsidP="008D22EE">
      <w:pPr>
        <w:keepNext/>
        <w:keepLines/>
        <w:spacing w:before="23" w:after="216" w:line="235" w:lineRule="exact"/>
        <w:jc w:val="both"/>
        <w:textAlignment w:val="baseline"/>
        <w:rPr>
          <w:rFonts w:eastAsia="Tahoma"/>
          <w:b/>
          <w:color w:val="000000"/>
          <w:spacing w:val="4"/>
        </w:rPr>
      </w:pPr>
      <w:r w:rsidRPr="00212AE1">
        <w:rPr>
          <w:rFonts w:eastAsia="Tahoma"/>
          <w:b/>
          <w:color w:val="000000"/>
          <w:spacing w:val="4"/>
        </w:rPr>
        <w:t>Evaluation Criteria</w:t>
      </w:r>
      <w:r w:rsidR="00BB398A">
        <w:rPr>
          <w:rFonts w:eastAsia="Tahoma"/>
          <w:b/>
          <w:color w:val="000000"/>
          <w:spacing w:val="4"/>
        </w:rPr>
        <w:t xml:space="preserve">: </w:t>
      </w:r>
      <w:r w:rsidR="00BB398A" w:rsidRPr="00BB398A">
        <w:rPr>
          <w:color w:val="0F0F0F"/>
        </w:rPr>
        <w:t>Evaluation and Award: Responses to this RFQ will be evaluated against several criteria:</w:t>
      </w:r>
    </w:p>
    <w:p w14:paraId="18B188CB" w14:textId="77777777" w:rsidR="00BB398A" w:rsidRDefault="00BB398A" w:rsidP="008D22EE">
      <w:pPr>
        <w:pStyle w:val="ListParagraph"/>
        <w:numPr>
          <w:ilvl w:val="1"/>
          <w:numId w:val="17"/>
        </w:numPr>
        <w:autoSpaceDE w:val="0"/>
        <w:autoSpaceDN w:val="0"/>
        <w:adjustRightInd w:val="0"/>
        <w:jc w:val="both"/>
        <w:rPr>
          <w:color w:val="0F0F0F"/>
        </w:rPr>
      </w:pPr>
      <w:r>
        <w:rPr>
          <w:color w:val="0F0F0F"/>
        </w:rPr>
        <w:t>Response to RFQ - offeror follows the specified instructions.</w:t>
      </w:r>
    </w:p>
    <w:p w14:paraId="6DD98A24" w14:textId="77777777" w:rsidR="00BB398A" w:rsidRDefault="00BB398A" w:rsidP="008D22EE">
      <w:pPr>
        <w:pStyle w:val="ListParagraph"/>
        <w:numPr>
          <w:ilvl w:val="1"/>
          <w:numId w:val="17"/>
        </w:numPr>
        <w:autoSpaceDE w:val="0"/>
        <w:autoSpaceDN w:val="0"/>
        <w:adjustRightInd w:val="0"/>
        <w:jc w:val="both"/>
        <w:rPr>
          <w:color w:val="0F0F0F"/>
        </w:rPr>
      </w:pPr>
      <w:r>
        <w:rPr>
          <w:color w:val="0F0F0F"/>
        </w:rPr>
        <w:t>Offeror meets the eligibility requirements.</w:t>
      </w:r>
    </w:p>
    <w:p w14:paraId="4D958256" w14:textId="102564A0" w:rsidR="00BB398A" w:rsidRDefault="00BB398A" w:rsidP="008D22EE">
      <w:pPr>
        <w:pStyle w:val="ListParagraph"/>
        <w:numPr>
          <w:ilvl w:val="1"/>
          <w:numId w:val="17"/>
        </w:numPr>
        <w:autoSpaceDE w:val="0"/>
        <w:autoSpaceDN w:val="0"/>
        <w:adjustRightInd w:val="0"/>
        <w:jc w:val="both"/>
        <w:rPr>
          <w:color w:val="0F0F0F"/>
        </w:rPr>
      </w:pPr>
      <w:r>
        <w:rPr>
          <w:color w:val="0F0F0F"/>
        </w:rPr>
        <w:t xml:space="preserve">Offeror provides sufficient proof of capabilities, as evidenced through past projects of a similar </w:t>
      </w:r>
      <w:r w:rsidR="002E12B4">
        <w:rPr>
          <w:color w:val="0F0F0F"/>
        </w:rPr>
        <w:t>nature,</w:t>
      </w:r>
      <w:r>
        <w:rPr>
          <w:color w:val="0F0F0F"/>
        </w:rPr>
        <w:t xml:space="preserve"> and may include reference checks of those or other clients of the offeror.</w:t>
      </w:r>
    </w:p>
    <w:p w14:paraId="7BB5EF6F" w14:textId="77777777" w:rsidR="00BB398A" w:rsidRDefault="00BB398A" w:rsidP="008D22EE">
      <w:pPr>
        <w:pStyle w:val="ListParagraph"/>
        <w:numPr>
          <w:ilvl w:val="1"/>
          <w:numId w:val="17"/>
        </w:numPr>
        <w:autoSpaceDE w:val="0"/>
        <w:autoSpaceDN w:val="0"/>
        <w:adjustRightInd w:val="0"/>
        <w:jc w:val="both"/>
        <w:rPr>
          <w:color w:val="0F0F0F"/>
        </w:rPr>
      </w:pPr>
      <w:r>
        <w:rPr>
          <w:color w:val="0F0F0F"/>
        </w:rPr>
        <w:t>Offeror provides a point of contact for all matters related to this project.</w:t>
      </w:r>
    </w:p>
    <w:p w14:paraId="0DAF7F7F" w14:textId="7A1CB27C" w:rsidR="00BB398A" w:rsidRDefault="00BB398A" w:rsidP="008D22EE">
      <w:pPr>
        <w:pStyle w:val="ListParagraph"/>
        <w:numPr>
          <w:ilvl w:val="1"/>
          <w:numId w:val="17"/>
        </w:numPr>
        <w:autoSpaceDE w:val="0"/>
        <w:autoSpaceDN w:val="0"/>
        <w:adjustRightInd w:val="0"/>
        <w:jc w:val="both"/>
        <w:rPr>
          <w:color w:val="0F0F0F"/>
        </w:rPr>
      </w:pPr>
      <w:r>
        <w:rPr>
          <w:color w:val="0F0F0F"/>
        </w:rPr>
        <w:t>Response to RFQ meets or exceeds the minimum required services.</w:t>
      </w:r>
    </w:p>
    <w:p w14:paraId="00D21C3B" w14:textId="006714E9" w:rsidR="00CB3525" w:rsidRDefault="00CB3525" w:rsidP="00CB3525">
      <w:pPr>
        <w:pStyle w:val="ListParagraph"/>
        <w:numPr>
          <w:ilvl w:val="1"/>
          <w:numId w:val="17"/>
        </w:numPr>
        <w:autoSpaceDE w:val="0"/>
        <w:autoSpaceDN w:val="0"/>
        <w:adjustRightInd w:val="0"/>
        <w:rPr>
          <w:color w:val="0F0F0F"/>
        </w:rPr>
      </w:pPr>
      <w:r w:rsidRPr="005E1C3C">
        <w:rPr>
          <w:color w:val="0F0F0F"/>
        </w:rPr>
        <w:t xml:space="preserve">Offerors must declare the </w:t>
      </w:r>
      <w:r w:rsidR="00570AE1">
        <w:rPr>
          <w:color w:val="0F0F0F"/>
        </w:rPr>
        <w:t xml:space="preserve">product </w:t>
      </w:r>
      <w:r w:rsidR="00984A14">
        <w:rPr>
          <w:color w:val="0F0F0F"/>
        </w:rPr>
        <w:t xml:space="preserve">delivery </w:t>
      </w:r>
      <w:r w:rsidR="00984A14" w:rsidRPr="005E1C3C">
        <w:rPr>
          <w:color w:val="0F0F0F"/>
        </w:rPr>
        <w:t>time</w:t>
      </w:r>
      <w:r w:rsidRPr="005E1C3C">
        <w:rPr>
          <w:color w:val="0F0F0F"/>
        </w:rPr>
        <w:t xml:space="preserve"> in the quotation</w:t>
      </w:r>
      <w:r>
        <w:rPr>
          <w:color w:val="0F0F0F"/>
        </w:rPr>
        <w:t>.</w:t>
      </w:r>
    </w:p>
    <w:p w14:paraId="1791B257" w14:textId="77777777" w:rsidR="00CB3525" w:rsidRPr="00C42996" w:rsidRDefault="00CB3525" w:rsidP="00CB3525">
      <w:pPr>
        <w:pStyle w:val="ListParagraph"/>
        <w:numPr>
          <w:ilvl w:val="1"/>
          <w:numId w:val="17"/>
        </w:numPr>
        <w:autoSpaceDE w:val="0"/>
        <w:autoSpaceDN w:val="0"/>
        <w:adjustRightInd w:val="0"/>
        <w:rPr>
          <w:color w:val="0F0F0F"/>
        </w:rPr>
      </w:pPr>
      <w:r w:rsidRPr="00C42996">
        <w:rPr>
          <w:rFonts w:asciiTheme="minorHAnsi" w:eastAsia="Calibri" w:hAnsiTheme="minorHAnsi" w:cstheme="minorHAnsi"/>
        </w:rPr>
        <w:t xml:space="preserve"> Price and cost related factors</w:t>
      </w:r>
    </w:p>
    <w:p w14:paraId="39F82C8E" w14:textId="77777777" w:rsidR="00CB3525" w:rsidRDefault="00CB3525" w:rsidP="00CB3525">
      <w:pPr>
        <w:pStyle w:val="ListParagraph"/>
        <w:autoSpaceDE w:val="0"/>
        <w:autoSpaceDN w:val="0"/>
        <w:adjustRightInd w:val="0"/>
        <w:ind w:left="1440"/>
        <w:jc w:val="both"/>
        <w:rPr>
          <w:color w:val="0F0F0F"/>
        </w:rPr>
      </w:pPr>
    </w:p>
    <w:p w14:paraId="20BADC84" w14:textId="77777777" w:rsidR="00BB398A" w:rsidRDefault="00BB398A" w:rsidP="008D22EE">
      <w:pPr>
        <w:autoSpaceDE w:val="0"/>
        <w:autoSpaceDN w:val="0"/>
        <w:adjustRightInd w:val="0"/>
        <w:jc w:val="both"/>
        <w:rPr>
          <w:rFonts w:eastAsiaTheme="minorHAnsi"/>
        </w:rPr>
      </w:pPr>
    </w:p>
    <w:p w14:paraId="1756AA35" w14:textId="549A3A18" w:rsidR="00B070F0" w:rsidRPr="00385F27" w:rsidRDefault="002E12B4" w:rsidP="008D22EE">
      <w:pPr>
        <w:autoSpaceDE w:val="0"/>
        <w:autoSpaceDN w:val="0"/>
        <w:adjustRightInd w:val="0"/>
        <w:jc w:val="both"/>
        <w:rPr>
          <w:rFonts w:eastAsiaTheme="minorHAnsi"/>
        </w:rPr>
      </w:pPr>
      <w:r w:rsidRPr="00385F27">
        <w:rPr>
          <w:rFonts w:eastAsiaTheme="minorHAnsi"/>
        </w:rPr>
        <w:t>All</w:t>
      </w:r>
      <w:r w:rsidR="00B070F0" w:rsidRPr="00385F27">
        <w:rPr>
          <w:rFonts w:eastAsiaTheme="minorHAnsi"/>
        </w:rPr>
        <w:t xml:space="preserve"> these factors being equal, the offeror whose response is deemed to provide the best value to the U.S. government is likely to be selected. Price is a key determinant, and offerors are encouraged to provide their best and final price for </w:t>
      </w:r>
      <w:r w:rsidR="00E70230">
        <w:rPr>
          <w:rFonts w:eastAsiaTheme="minorHAnsi"/>
        </w:rPr>
        <w:t xml:space="preserve">product or </w:t>
      </w:r>
      <w:r w:rsidR="00E70230" w:rsidRPr="00385F27">
        <w:rPr>
          <w:rFonts w:eastAsiaTheme="minorHAnsi"/>
        </w:rPr>
        <w:t>services provided</w:t>
      </w:r>
      <w:r w:rsidR="00E70230">
        <w:rPr>
          <w:rFonts w:eastAsiaTheme="minorHAnsi"/>
        </w:rPr>
        <w:t xml:space="preserve"> in </w:t>
      </w:r>
      <w:r w:rsidR="00E70230" w:rsidRPr="005D22C0">
        <w:rPr>
          <w:color w:val="000000"/>
        </w:rPr>
        <w:t>all-inclusive basis, including delivery and all other costs</w:t>
      </w:r>
      <w:r w:rsidR="00B070F0" w:rsidRPr="00385F27">
        <w:rPr>
          <w:rFonts w:eastAsiaTheme="minorHAnsi"/>
        </w:rPr>
        <w:t xml:space="preserve">. </w:t>
      </w:r>
      <w:proofErr w:type="spellStart"/>
      <w:r w:rsidR="00B070F0" w:rsidRPr="00385F27">
        <w:rPr>
          <w:rFonts w:eastAsiaTheme="minorHAnsi"/>
        </w:rPr>
        <w:t>Abt</w:t>
      </w:r>
      <w:proofErr w:type="spellEnd"/>
      <w:r w:rsidR="00B070F0" w:rsidRPr="00385F27">
        <w:rPr>
          <w:rFonts w:eastAsiaTheme="minorHAnsi"/>
        </w:rPr>
        <w:t xml:space="preserve"> Associates reserves the right to make a selection without negotiation with any offeror. Offerors are required to provide sufficient budget detail in their response to allow </w:t>
      </w:r>
      <w:proofErr w:type="spellStart"/>
      <w:r w:rsidR="00B070F0" w:rsidRPr="00385F27">
        <w:rPr>
          <w:rFonts w:eastAsiaTheme="minorHAnsi"/>
        </w:rPr>
        <w:t>Abt</w:t>
      </w:r>
      <w:proofErr w:type="spellEnd"/>
      <w:r w:rsidR="00B070F0" w:rsidRPr="00385F27">
        <w:rPr>
          <w:rFonts w:eastAsiaTheme="minorHAnsi"/>
        </w:rPr>
        <w:t xml:space="preserve"> Associates to determine the reasonableness of overall costs proposed.</w:t>
      </w:r>
      <w:r w:rsidR="00CA21C0" w:rsidRPr="00CA21C0">
        <w:rPr>
          <w:rFonts w:eastAsiaTheme="minorHAnsi"/>
        </w:rPr>
        <w:t xml:space="preserve"> </w:t>
      </w:r>
      <w:proofErr w:type="spellStart"/>
      <w:r w:rsidR="00CA21C0" w:rsidRPr="00385F27">
        <w:rPr>
          <w:rFonts w:eastAsiaTheme="minorHAnsi"/>
        </w:rPr>
        <w:t>Abt</w:t>
      </w:r>
      <w:proofErr w:type="spellEnd"/>
      <w:r w:rsidR="00CA21C0" w:rsidRPr="00385F27">
        <w:rPr>
          <w:rFonts w:eastAsiaTheme="minorHAnsi"/>
        </w:rPr>
        <w:t xml:space="preserve"> Associates</w:t>
      </w:r>
      <w:r w:rsidR="00CA21C0" w:rsidRPr="00A03259">
        <w:rPr>
          <w:rStyle w:val="Emphasis"/>
          <w:b/>
          <w:bCs/>
          <w:i w:val="0"/>
          <w:iCs w:val="0"/>
          <w:shd w:val="clear" w:color="auto" w:fill="FFFFFF"/>
        </w:rPr>
        <w:t xml:space="preserve"> </w:t>
      </w:r>
      <w:r w:rsidR="00CA21C0" w:rsidRPr="00A03259">
        <w:rPr>
          <w:rStyle w:val="Emphasis"/>
          <w:i w:val="0"/>
          <w:iCs w:val="0"/>
          <w:shd w:val="clear" w:color="auto" w:fill="FFFFFF"/>
        </w:rPr>
        <w:t>reserves the right to cancel</w:t>
      </w:r>
      <w:r w:rsidR="00CA21C0" w:rsidRPr="00A03259">
        <w:rPr>
          <w:shd w:val="clear" w:color="auto" w:fill="FFFFFF"/>
        </w:rPr>
        <w:t> the </w:t>
      </w:r>
      <w:r w:rsidR="00CA21C0" w:rsidRPr="00A03259">
        <w:rPr>
          <w:rStyle w:val="Emphasis"/>
          <w:i w:val="0"/>
          <w:iCs w:val="0"/>
          <w:shd w:val="clear" w:color="auto" w:fill="FFFFFF"/>
        </w:rPr>
        <w:t>RFQ</w:t>
      </w:r>
      <w:r w:rsidR="00CA21C0" w:rsidRPr="00A03259">
        <w:rPr>
          <w:shd w:val="clear" w:color="auto" w:fill="FFFFFF"/>
        </w:rPr>
        <w:t> process at any stage and/or issue a new </w:t>
      </w:r>
      <w:r w:rsidR="00CA21C0" w:rsidRPr="00A03259">
        <w:rPr>
          <w:rStyle w:val="Emphasis"/>
          <w:i w:val="0"/>
          <w:iCs w:val="0"/>
          <w:shd w:val="clear" w:color="auto" w:fill="FFFFFF"/>
        </w:rPr>
        <w:t>RFQ</w:t>
      </w:r>
      <w:r w:rsidR="00CA21C0">
        <w:rPr>
          <w:rStyle w:val="Emphasis"/>
          <w:i w:val="0"/>
          <w:iCs w:val="0"/>
          <w:shd w:val="clear" w:color="auto" w:fill="FFFFFF"/>
        </w:rPr>
        <w:t xml:space="preserve"> or change &amp; modification the RFQ.</w:t>
      </w:r>
    </w:p>
    <w:p w14:paraId="2CC976D7" w14:textId="77777777" w:rsidR="00992A34" w:rsidRPr="006D7E79" w:rsidRDefault="00992A34" w:rsidP="00992A34">
      <w:pPr>
        <w:autoSpaceDE w:val="0"/>
        <w:autoSpaceDN w:val="0"/>
        <w:adjustRightInd w:val="0"/>
        <w:jc w:val="both"/>
        <w:rPr>
          <w:rFonts w:eastAsiaTheme="minorHAnsi"/>
        </w:rPr>
      </w:pPr>
      <w:r w:rsidRPr="006D7E79">
        <w:rPr>
          <w:rFonts w:eastAsiaTheme="minorHAnsi"/>
        </w:rPr>
        <w:t xml:space="preserve">Offerors are required to provide a project manager and an alternate project manager who will serve as the main counterpart to the </w:t>
      </w:r>
      <w:proofErr w:type="spellStart"/>
      <w:r w:rsidRPr="006D7E79">
        <w:rPr>
          <w:rFonts w:eastAsiaTheme="minorHAnsi"/>
        </w:rPr>
        <w:t>Abt</w:t>
      </w:r>
      <w:proofErr w:type="spellEnd"/>
      <w:r w:rsidRPr="006D7E79">
        <w:rPr>
          <w:rFonts w:eastAsiaTheme="minorHAnsi"/>
        </w:rPr>
        <w:t xml:space="preserve"> Associates/LHSS point of contact. Ability to conduct business meetings in preferred. Best and final offer quotations are encouraged, it is anticipated that an award will be made </w:t>
      </w:r>
      <w:r w:rsidRPr="00E70230">
        <w:rPr>
          <w:rFonts w:eastAsiaTheme="minorHAnsi"/>
        </w:rPr>
        <w:t xml:space="preserve">solely on the basis of the original quotations. </w:t>
      </w:r>
      <w:proofErr w:type="spellStart"/>
      <w:r w:rsidRPr="00E70230">
        <w:rPr>
          <w:rFonts w:eastAsiaTheme="minorHAnsi"/>
        </w:rPr>
        <w:t>Abt</w:t>
      </w:r>
      <w:proofErr w:type="spellEnd"/>
      <w:r w:rsidRPr="00E70230">
        <w:rPr>
          <w:rFonts w:eastAsiaTheme="minorHAnsi"/>
        </w:rPr>
        <w:t xml:space="preserve"> Associates reserves the right to conduct negotiations with and/or request clarification from any offeror prior to award. </w:t>
      </w:r>
      <w:r w:rsidRPr="00E70230">
        <w:rPr>
          <w:rFonts w:asciiTheme="minorHAnsi" w:hAnsiTheme="minorHAnsi" w:cstheme="minorHAnsi"/>
        </w:rPr>
        <w:t xml:space="preserve">Negotiations with and/or request for best and final offer (BAFO) prior to award. Cancel this RFQ at any time. Please note that in submitting a response to this RFQ, the offeror understands that USAID is not a party to this solicitation and the offeror agrees that any protest hereunder must be presented—in writing with full explanations—to the </w:t>
      </w:r>
      <w:r w:rsidRPr="00E70230">
        <w:rPr>
          <w:rFonts w:eastAsiaTheme="minorHAnsi"/>
        </w:rPr>
        <w:t>Local Health System Sustainability Activity</w:t>
      </w:r>
      <w:r w:rsidRPr="00E70230">
        <w:rPr>
          <w:rFonts w:asciiTheme="minorHAnsi" w:hAnsiTheme="minorHAnsi" w:cstheme="minorHAnsi"/>
        </w:rPr>
        <w:t xml:space="preserve"> Bangladesh for consideration, as USAID will not consider </w:t>
      </w:r>
      <w:r w:rsidRPr="00E70230">
        <w:rPr>
          <w:rFonts w:asciiTheme="minorHAnsi" w:hAnsiTheme="minorHAnsi" w:cstheme="minorHAnsi"/>
        </w:rPr>
        <w:lastRenderedPageBreak/>
        <w:t>protests regarding procurements carried out by implementing partners. Abt. Associates at its sole discretion, will make a final decision on the protest for this procurement.</w:t>
      </w:r>
      <w:r w:rsidRPr="006D7E79">
        <w:rPr>
          <w:rFonts w:asciiTheme="minorHAnsi" w:hAnsiTheme="minorHAnsi" w:cstheme="minorHAnsi"/>
        </w:rPr>
        <w:t xml:space="preserve"> </w:t>
      </w:r>
    </w:p>
    <w:p w14:paraId="47E0D532" w14:textId="77777777" w:rsidR="00992A34" w:rsidRDefault="00992A34" w:rsidP="00992A34">
      <w:pPr>
        <w:autoSpaceDE w:val="0"/>
        <w:autoSpaceDN w:val="0"/>
        <w:adjustRightInd w:val="0"/>
        <w:rPr>
          <w:rFonts w:eastAsiaTheme="minorHAnsi"/>
        </w:rPr>
      </w:pPr>
    </w:p>
    <w:p w14:paraId="323191BA" w14:textId="7CEA0CFD" w:rsidR="009A3B62" w:rsidRPr="00FB4722" w:rsidRDefault="009A3B62" w:rsidP="009A3B62">
      <w:pPr>
        <w:tabs>
          <w:tab w:val="left" w:pos="360"/>
        </w:tabs>
        <w:suppressAutoHyphens/>
        <w:jc w:val="both"/>
        <w:rPr>
          <w:b/>
          <w:color w:val="000000"/>
          <w:u w:val="single"/>
        </w:rPr>
      </w:pPr>
      <w:r w:rsidRPr="000A6FAB">
        <w:rPr>
          <w:b/>
          <w:sz w:val="24"/>
          <w:szCs w:val="24"/>
        </w:rPr>
        <w:t>Source/Nationality/Manufacture:</w:t>
      </w:r>
      <w:r w:rsidRPr="000A6FAB">
        <w:rPr>
          <w:b/>
        </w:rPr>
        <w:t xml:space="preserve"> </w:t>
      </w:r>
      <w:r w:rsidRPr="000A6FAB">
        <w:t>All</w:t>
      </w:r>
      <w:r w:rsidRPr="00FB4722">
        <w:rPr>
          <w:color w:val="000000"/>
        </w:rPr>
        <w:t xml:space="preserve"> goods and services offered in response to this RFQ or supplied under any resulting award must meet USAID Geographic Code 93</w:t>
      </w:r>
      <w:r w:rsidR="00890889">
        <w:rPr>
          <w:color w:val="000000"/>
        </w:rPr>
        <w:t>5</w:t>
      </w:r>
      <w:r w:rsidRPr="00FB4722">
        <w:rPr>
          <w:color w:val="000000"/>
        </w:rPr>
        <w:t xml:space="preserve"> </w:t>
      </w:r>
      <w:r w:rsidRPr="00FB4722">
        <w:rPr>
          <w:noProof/>
          <w:color w:val="000000"/>
        </w:rPr>
        <w:t>in accordance with</w:t>
      </w:r>
      <w:r w:rsidRPr="00FB4722">
        <w:rPr>
          <w:color w:val="000000"/>
        </w:rPr>
        <w:t xml:space="preserve"> the United States Code of Federal Regulations (CFR), </w:t>
      </w:r>
      <w:hyperlink r:id="rId7" w:history="1">
        <w:r w:rsidRPr="00FB4722">
          <w:rPr>
            <w:color w:val="000000"/>
          </w:rPr>
          <w:t>22 CFR §228</w:t>
        </w:r>
      </w:hyperlink>
      <w:r w:rsidRPr="00FB4722">
        <w:rPr>
          <w:color w:val="000000"/>
        </w:rPr>
        <w:t xml:space="preserve">. The cooperating country for this RFQ is Bangladesh. </w:t>
      </w:r>
    </w:p>
    <w:p w14:paraId="32B05DF2" w14:textId="77777777" w:rsidR="009A3B62" w:rsidRPr="00FB4722" w:rsidRDefault="009A3B62" w:rsidP="009A3B62">
      <w:pPr>
        <w:pStyle w:val="ListParagraph"/>
        <w:ind w:left="360"/>
        <w:jc w:val="both"/>
        <w:rPr>
          <w:color w:val="000000"/>
        </w:rPr>
      </w:pPr>
    </w:p>
    <w:p w14:paraId="3310CA6E" w14:textId="77777777" w:rsidR="009A3B62" w:rsidRPr="00FB4722" w:rsidRDefault="009A3B62" w:rsidP="009A3B62">
      <w:pPr>
        <w:autoSpaceDE w:val="0"/>
        <w:autoSpaceDN w:val="0"/>
        <w:adjustRightInd w:val="0"/>
        <w:jc w:val="both"/>
        <w:rPr>
          <w:rFonts w:eastAsiaTheme="minorHAnsi"/>
        </w:rPr>
      </w:pPr>
      <w:r w:rsidRPr="00FB4722">
        <w:rPr>
          <w:color w:val="000000"/>
        </w:rPr>
        <w:t xml:space="preserve">Offerors may </w:t>
      </w:r>
      <w:r w:rsidRPr="00FB4722">
        <w:rPr>
          <w:color w:val="000000"/>
          <w:u w:val="single"/>
        </w:rPr>
        <w:t>not</w:t>
      </w:r>
      <w:r w:rsidRPr="00FB4722">
        <w:rPr>
          <w:color w:val="000000"/>
        </w:rPr>
        <w:t xml:space="preserve"> offer or supply any commodities or services</w:t>
      </w:r>
      <w:r w:rsidRPr="00FB4722">
        <w:t xml:space="preserve"> that are manufactured or assembled in, shipped from, transported through, or otherwise involving any of the following countries: Cuba, Iran, North Korea, Syria</w:t>
      </w:r>
    </w:p>
    <w:p w14:paraId="03BE2F84" w14:textId="77777777" w:rsidR="009A3B62" w:rsidRDefault="009A3B62" w:rsidP="008D22EE">
      <w:pPr>
        <w:autoSpaceDE w:val="0"/>
        <w:autoSpaceDN w:val="0"/>
        <w:adjustRightInd w:val="0"/>
        <w:jc w:val="both"/>
        <w:rPr>
          <w:rFonts w:eastAsiaTheme="minorHAnsi"/>
        </w:rPr>
      </w:pPr>
    </w:p>
    <w:p w14:paraId="6A6849CB" w14:textId="77777777" w:rsidR="00140648" w:rsidRPr="00F7088B" w:rsidRDefault="00140648" w:rsidP="008D22EE">
      <w:pPr>
        <w:autoSpaceDE w:val="0"/>
        <w:autoSpaceDN w:val="0"/>
        <w:adjustRightInd w:val="0"/>
        <w:jc w:val="both"/>
        <w:rPr>
          <w:rFonts w:eastAsiaTheme="minorHAnsi"/>
        </w:rPr>
      </w:pPr>
      <w:r w:rsidRPr="00F7088B">
        <w:rPr>
          <w:b/>
          <w:bCs/>
        </w:rPr>
        <w:t>DUNS Number:</w:t>
      </w:r>
      <w:r w:rsidRPr="00F7088B">
        <w:t xml:space="preserve"> Companies or organizations, whether for-profit or non-profit, shall be requested to provide a Data Universal Numbering System (DUNS) number if selected to receive an award in response to this RFQ valued greater than or equal to USD$30,000 (or equivalent in taka).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 form to obtain a number: </w:t>
      </w:r>
      <w:hyperlink r:id="rId8" w:history="1">
        <w:r w:rsidRPr="00F7088B">
          <w:rPr>
            <w:rStyle w:val="Hyperlink"/>
          </w:rPr>
          <w:t>https://fedgov.dnb.com/webform</w:t>
        </w:r>
      </w:hyperlink>
    </w:p>
    <w:p w14:paraId="74303D36" w14:textId="1C396F01" w:rsidR="00140648" w:rsidRDefault="00140648" w:rsidP="008D22EE">
      <w:pPr>
        <w:autoSpaceDE w:val="0"/>
        <w:autoSpaceDN w:val="0"/>
        <w:adjustRightInd w:val="0"/>
        <w:jc w:val="both"/>
        <w:rPr>
          <w:rFonts w:eastAsiaTheme="minorHAnsi"/>
        </w:rPr>
      </w:pPr>
    </w:p>
    <w:p w14:paraId="39ED90B3" w14:textId="77777777" w:rsidR="00144706" w:rsidRPr="00144706" w:rsidRDefault="00144706" w:rsidP="00144706">
      <w:pPr>
        <w:suppressAutoHyphens/>
        <w:rPr>
          <w:color w:val="000000"/>
        </w:rPr>
      </w:pPr>
      <w:r w:rsidRPr="00144706">
        <w:rPr>
          <w:b/>
        </w:rPr>
        <w:t>Eligibility</w:t>
      </w:r>
      <w:r w:rsidRPr="00144706">
        <w:t>: By submitting an offer in response to this RFQ, the offeror certifies that they are not debarred, suspended, or otherwise considered ineligible for an award by the U.S. Government. Abt. will not award a contract to any firm that is debarred, suspended, or considered to be ineligible by the U.S. Government.</w:t>
      </w:r>
    </w:p>
    <w:p w14:paraId="6264390D" w14:textId="77777777" w:rsidR="00144706" w:rsidRDefault="00144706" w:rsidP="008D22EE">
      <w:pPr>
        <w:autoSpaceDE w:val="0"/>
        <w:autoSpaceDN w:val="0"/>
        <w:adjustRightInd w:val="0"/>
        <w:jc w:val="both"/>
        <w:rPr>
          <w:rFonts w:eastAsiaTheme="minorHAnsi"/>
        </w:rPr>
      </w:pPr>
    </w:p>
    <w:p w14:paraId="42347A70" w14:textId="77777777" w:rsidR="00D3767F" w:rsidRPr="008065B3" w:rsidRDefault="008621F8" w:rsidP="00D3767F">
      <w:pPr>
        <w:jc w:val="both"/>
        <w:rPr>
          <w:rFonts w:asciiTheme="minorHAnsi" w:hAnsiTheme="minorHAnsi" w:cstheme="minorHAnsi"/>
          <w:sz w:val="20"/>
          <w:szCs w:val="20"/>
        </w:rPr>
      </w:pPr>
      <w:r w:rsidRPr="009A3B62">
        <w:rPr>
          <w:b/>
          <w:color w:val="000000"/>
        </w:rPr>
        <w:t>Delivery</w:t>
      </w:r>
      <w:r w:rsidRPr="009A3B62">
        <w:rPr>
          <w:color w:val="000000"/>
        </w:rPr>
        <w:t>:</w:t>
      </w:r>
      <w:r w:rsidRPr="008621F8">
        <w:rPr>
          <w:color w:val="000000"/>
          <w:u w:val="single"/>
        </w:rPr>
        <w:t xml:space="preserve"> </w:t>
      </w:r>
      <w:r w:rsidRPr="008621F8">
        <w:rPr>
          <w:color w:val="000000"/>
        </w:rPr>
        <w:t xml:space="preserve">The offeror shall deliver the </w:t>
      </w:r>
      <w:r>
        <w:rPr>
          <w:color w:val="000000"/>
        </w:rPr>
        <w:t>IT Equipment’s</w:t>
      </w:r>
      <w:r w:rsidRPr="008621F8">
        <w:rPr>
          <w:color w:val="000000"/>
        </w:rPr>
        <w:t xml:space="preserve"> to </w:t>
      </w:r>
      <w:proofErr w:type="spellStart"/>
      <w:r w:rsidRPr="008621F8">
        <w:rPr>
          <w:color w:val="000000"/>
        </w:rPr>
        <w:t>Abt</w:t>
      </w:r>
      <w:proofErr w:type="spellEnd"/>
      <w:r w:rsidRPr="008621F8">
        <w:rPr>
          <w:color w:val="000000"/>
        </w:rPr>
        <w:t xml:space="preserve"> Associates Inc. Dhaka Office, Concord </w:t>
      </w:r>
      <w:proofErr w:type="spellStart"/>
      <w:r w:rsidRPr="008621F8">
        <w:rPr>
          <w:color w:val="000000"/>
        </w:rPr>
        <w:t>Bilkis</w:t>
      </w:r>
      <w:proofErr w:type="spellEnd"/>
      <w:r w:rsidRPr="008621F8">
        <w:rPr>
          <w:color w:val="000000"/>
        </w:rPr>
        <w:t xml:space="preserve"> Tower, </w:t>
      </w:r>
      <w:r>
        <w:rPr>
          <w:color w:val="000000"/>
        </w:rPr>
        <w:t>2</w:t>
      </w:r>
      <w:r w:rsidRPr="008621F8">
        <w:rPr>
          <w:color w:val="000000"/>
          <w:vertAlign w:val="superscript"/>
        </w:rPr>
        <w:t>nd</w:t>
      </w:r>
      <w:r>
        <w:rPr>
          <w:color w:val="000000"/>
        </w:rPr>
        <w:t xml:space="preserve"> </w:t>
      </w:r>
      <w:r w:rsidRPr="008621F8">
        <w:rPr>
          <w:color w:val="000000"/>
        </w:rPr>
        <w:t>Floor, 40/6 North Avenue (</w:t>
      </w:r>
      <w:proofErr w:type="spellStart"/>
      <w:r w:rsidRPr="008621F8">
        <w:rPr>
          <w:color w:val="000000"/>
        </w:rPr>
        <w:t>Madani</w:t>
      </w:r>
      <w:proofErr w:type="spellEnd"/>
      <w:r w:rsidRPr="008621F8">
        <w:rPr>
          <w:color w:val="000000"/>
        </w:rPr>
        <w:t xml:space="preserve"> Road), Gulshan-2, Dhaka.  As part of its response to this RFQ, each offeror is expected to provide an estimate (in calendar days) of the delivery timeframe (after receipt of order). The delivery estimate presented in an offer in response to this RFQ must be upheld in the performance of any resulting contract. </w:t>
      </w:r>
      <w:r w:rsidR="00D3767F" w:rsidRPr="00D3767F">
        <w:t>Any international air or ocean transportation or shipping carried out under any award resulting from this RFQ must take place on U.S.-flag carriers/vessels</w:t>
      </w:r>
      <w:r w:rsidR="00D3767F" w:rsidRPr="008065B3">
        <w:rPr>
          <w:rFonts w:asciiTheme="minorHAnsi" w:hAnsiTheme="minorHAnsi" w:cstheme="minorHAnsi"/>
          <w:sz w:val="20"/>
          <w:szCs w:val="20"/>
        </w:rPr>
        <w:t>.</w:t>
      </w:r>
    </w:p>
    <w:p w14:paraId="00413121" w14:textId="7249EBAF" w:rsidR="00673651" w:rsidRPr="00D3767F" w:rsidRDefault="00673651" w:rsidP="00D3767F">
      <w:pPr>
        <w:suppressAutoHyphens/>
        <w:rPr>
          <w:rFonts w:eastAsiaTheme="minorHAnsi"/>
          <w:b/>
          <w:bCs/>
        </w:rPr>
      </w:pPr>
    </w:p>
    <w:p w14:paraId="60066354" w14:textId="712B736A" w:rsidR="00AD6707" w:rsidRDefault="00673651" w:rsidP="008D22EE">
      <w:pPr>
        <w:autoSpaceDE w:val="0"/>
        <w:autoSpaceDN w:val="0"/>
        <w:adjustRightInd w:val="0"/>
        <w:jc w:val="both"/>
        <w:rPr>
          <w:b/>
        </w:rPr>
      </w:pPr>
      <w:r w:rsidRPr="00CA21C0">
        <w:rPr>
          <w:rFonts w:eastAsiaTheme="minorHAnsi"/>
        </w:rPr>
        <w:t xml:space="preserve">In addition, offerors responding to this RFQ are requested to submit copy of </w:t>
      </w:r>
      <w:r w:rsidR="003E4726" w:rsidRPr="00C70B9E">
        <w:rPr>
          <w:b/>
        </w:rPr>
        <w:t xml:space="preserve">Trade License, VAT registration and </w:t>
      </w:r>
      <w:r w:rsidR="003E4726">
        <w:rPr>
          <w:b/>
        </w:rPr>
        <w:t>Tax (</w:t>
      </w:r>
      <w:r w:rsidR="003E4726" w:rsidRPr="00C70B9E">
        <w:rPr>
          <w:b/>
        </w:rPr>
        <w:t>TIN</w:t>
      </w:r>
      <w:r w:rsidR="003E4726">
        <w:t xml:space="preserve">) </w:t>
      </w:r>
      <w:r w:rsidR="007865A4" w:rsidRPr="00C70B9E">
        <w:rPr>
          <w:b/>
        </w:rPr>
        <w:t>certificate.</w:t>
      </w:r>
    </w:p>
    <w:p w14:paraId="2AF79B2D" w14:textId="77777777" w:rsidR="008D2004" w:rsidRDefault="008D2004" w:rsidP="008D22EE">
      <w:pPr>
        <w:autoSpaceDE w:val="0"/>
        <w:autoSpaceDN w:val="0"/>
        <w:adjustRightInd w:val="0"/>
        <w:jc w:val="both"/>
        <w:rPr>
          <w:rFonts w:eastAsiaTheme="minorHAnsi"/>
        </w:rPr>
      </w:pPr>
    </w:p>
    <w:p w14:paraId="701D6B06" w14:textId="77777777" w:rsidR="00BB398A" w:rsidRPr="00BB398A" w:rsidRDefault="00BB398A" w:rsidP="008D22EE">
      <w:pPr>
        <w:autoSpaceDE w:val="0"/>
        <w:autoSpaceDN w:val="0"/>
        <w:adjustRightInd w:val="0"/>
        <w:jc w:val="both"/>
        <w:rPr>
          <w:b/>
          <w:bCs/>
          <w:color w:val="0E0E0E"/>
        </w:rPr>
      </w:pPr>
      <w:r w:rsidRPr="00BB398A">
        <w:rPr>
          <w:b/>
          <w:bCs/>
          <w:color w:val="0E0E0E"/>
        </w:rPr>
        <w:t>Terms and Conditions</w:t>
      </w:r>
      <w:r>
        <w:rPr>
          <w:b/>
          <w:bCs/>
          <w:color w:val="0E0E0E"/>
        </w:rPr>
        <w:t xml:space="preserve">: </w:t>
      </w:r>
      <w:r w:rsidRPr="00BB398A">
        <w:rPr>
          <w:color w:val="0E0E0E"/>
        </w:rPr>
        <w:t xml:space="preserve">This is a request for proposals only. Issuance of this RFQ does not in any way obligate </w:t>
      </w:r>
      <w:proofErr w:type="spellStart"/>
      <w:r w:rsidRPr="00BB398A">
        <w:rPr>
          <w:color w:val="0E0E0E"/>
        </w:rPr>
        <w:t>Abt</w:t>
      </w:r>
      <w:proofErr w:type="spellEnd"/>
      <w:r w:rsidRPr="00BB398A">
        <w:rPr>
          <w:color w:val="0E0E0E"/>
        </w:rPr>
        <w:t xml:space="preserve"> Associates or the Project, to make an award or pay for costs incurred by potential offerors in the preparation and submission of an offer. This solicitation is subject to </w:t>
      </w:r>
      <w:proofErr w:type="spellStart"/>
      <w:r w:rsidRPr="00BB398A">
        <w:rPr>
          <w:color w:val="0E0E0E"/>
        </w:rPr>
        <w:t>Abt</w:t>
      </w:r>
      <w:proofErr w:type="spellEnd"/>
      <w:r w:rsidRPr="00BB398A">
        <w:rPr>
          <w:color w:val="0E0E0E"/>
        </w:rPr>
        <w:t xml:space="preserve"> Associates' standard terms and conditions. Any resultant award will be governed by these terms and conditions a copy of the full terms and conditions is available upon request. Please note the following terms and conditions will apply:</w:t>
      </w:r>
    </w:p>
    <w:p w14:paraId="339FC7C8" w14:textId="49EED993" w:rsidR="00BB398A" w:rsidRDefault="00BB398A" w:rsidP="008D22EE">
      <w:pPr>
        <w:pStyle w:val="ListParagraph"/>
        <w:numPr>
          <w:ilvl w:val="1"/>
          <w:numId w:val="18"/>
        </w:numPr>
        <w:autoSpaceDE w:val="0"/>
        <w:autoSpaceDN w:val="0"/>
        <w:adjustRightInd w:val="0"/>
        <w:jc w:val="both"/>
        <w:rPr>
          <w:color w:val="0E0E0E"/>
        </w:rPr>
      </w:pPr>
      <w:proofErr w:type="spellStart"/>
      <w:r>
        <w:rPr>
          <w:color w:val="0E0E0E"/>
        </w:rPr>
        <w:t>Abt</w:t>
      </w:r>
      <w:proofErr w:type="spellEnd"/>
      <w:r>
        <w:rPr>
          <w:color w:val="0E0E0E"/>
        </w:rPr>
        <w:t xml:space="preserve"> Associates' standard payment terms are net 30 days after receipt acceptance of any commodities or deliverables</w:t>
      </w:r>
      <w:r w:rsidR="006027B9">
        <w:rPr>
          <w:color w:val="0E0E0E"/>
        </w:rPr>
        <w:t xml:space="preserve"> and</w:t>
      </w:r>
      <w:r w:rsidR="006027B9" w:rsidRPr="00AB7418">
        <w:rPr>
          <w:rFonts w:asciiTheme="minorHAnsi" w:hAnsiTheme="minorHAnsi" w:cstheme="minorHAnsi"/>
        </w:rPr>
        <w:t xml:space="preserve"> </w:t>
      </w:r>
      <w:r w:rsidR="006027B9">
        <w:rPr>
          <w:rFonts w:asciiTheme="minorHAnsi" w:hAnsiTheme="minorHAnsi" w:cstheme="minorHAnsi"/>
        </w:rPr>
        <w:t>Invoice from the Vendor</w:t>
      </w:r>
      <w:r>
        <w:rPr>
          <w:color w:val="0E0E0E"/>
        </w:rPr>
        <w:t xml:space="preserve">. Offerors are requested to indicate </w:t>
      </w:r>
      <w:r w:rsidRPr="00CA21C0">
        <w:t xml:space="preserve">by type </w:t>
      </w:r>
      <w:r w:rsidR="00CA21C0" w:rsidRPr="00CA21C0">
        <w:t xml:space="preserve">Product or </w:t>
      </w:r>
      <w:r w:rsidRPr="00CA21C0">
        <w:t>service</w:t>
      </w:r>
      <w:r w:rsidRPr="00CA21C0">
        <w:rPr>
          <w:color w:val="FF0000"/>
        </w:rPr>
        <w:t xml:space="preserve"> </w:t>
      </w:r>
      <w:r>
        <w:rPr>
          <w:color w:val="0E0E0E"/>
        </w:rPr>
        <w:t xml:space="preserve"> </w:t>
      </w:r>
      <w:proofErr w:type="spellStart"/>
      <w:r>
        <w:rPr>
          <w:color w:val="0E0E0E"/>
        </w:rPr>
        <w:t>i</w:t>
      </w:r>
      <w:proofErr w:type="spellEnd"/>
      <w:r>
        <w:rPr>
          <w:color w:val="0E0E0E"/>
        </w:rPr>
        <w:t xml:space="preserve">) their standard terms, noting amount of any deposit required and timeframe for such deposit; ii) when final payment is due; iii) what is required to establish credit with the property. Payment will generally be made from </w:t>
      </w:r>
      <w:proofErr w:type="spellStart"/>
      <w:r>
        <w:rPr>
          <w:color w:val="0E0E0E"/>
        </w:rPr>
        <w:t>Abt's</w:t>
      </w:r>
      <w:proofErr w:type="spellEnd"/>
      <w:r>
        <w:rPr>
          <w:color w:val="0E0E0E"/>
        </w:rPr>
        <w:t xml:space="preserve"> office in </w:t>
      </w:r>
      <w:r w:rsidR="002D26A5">
        <w:rPr>
          <w:color w:val="0E0E0E"/>
        </w:rPr>
        <w:t>Dhaka</w:t>
      </w:r>
      <w:r>
        <w:rPr>
          <w:color w:val="0E0E0E"/>
        </w:rPr>
        <w:t xml:space="preserve">, </w:t>
      </w:r>
      <w:r w:rsidR="002D26A5">
        <w:rPr>
          <w:color w:val="0E0E0E"/>
        </w:rPr>
        <w:t xml:space="preserve">Bangladesh </w:t>
      </w:r>
      <w:r>
        <w:rPr>
          <w:color w:val="0E0E0E"/>
        </w:rPr>
        <w:t xml:space="preserve">via check or electronic transfer. </w:t>
      </w:r>
      <w:r w:rsidR="009418D5">
        <w:rPr>
          <w:b/>
          <w:bCs/>
        </w:rPr>
        <w:t>Source VAT and Tax should be deducted as per Government revenue policy from Payment. VAT Exemption Coupons will be issued to the vendor in lieu of VAT</w:t>
      </w:r>
      <w:r w:rsidR="009418D5">
        <w:rPr>
          <w:rFonts w:asciiTheme="minorHAnsi" w:hAnsiTheme="minorHAnsi" w:cstheme="minorHAnsi"/>
          <w:b/>
          <w:bCs/>
          <w:sz w:val="18"/>
          <w:szCs w:val="18"/>
        </w:rPr>
        <w:t xml:space="preserve"> </w:t>
      </w:r>
      <w:r w:rsidR="009418D5">
        <w:rPr>
          <w:b/>
          <w:bCs/>
        </w:rPr>
        <w:t>upon submission of Mushok-6.3 with the invoice</w:t>
      </w:r>
      <w:r w:rsidR="003E4726">
        <w:rPr>
          <w:color w:val="0E0E0E"/>
        </w:rPr>
        <w:t xml:space="preserve">. </w:t>
      </w:r>
      <w:r>
        <w:rPr>
          <w:color w:val="0E0E0E"/>
        </w:rPr>
        <w:t xml:space="preserve">Payment will only be issued to the entity submitting the </w:t>
      </w:r>
      <w:r>
        <w:rPr>
          <w:color w:val="0E0E0E"/>
        </w:rPr>
        <w:lastRenderedPageBreak/>
        <w:t>offer in response to this RFQ and identified in the resulting award; payment will not be issued to a third party.</w:t>
      </w:r>
    </w:p>
    <w:p w14:paraId="13C00E37" w14:textId="77777777" w:rsidR="00BB398A" w:rsidRDefault="00BB398A" w:rsidP="008D22EE">
      <w:pPr>
        <w:pStyle w:val="ListParagraph"/>
        <w:numPr>
          <w:ilvl w:val="0"/>
          <w:numId w:val="18"/>
        </w:numPr>
        <w:autoSpaceDE w:val="0"/>
        <w:autoSpaceDN w:val="0"/>
        <w:adjustRightInd w:val="0"/>
        <w:ind w:left="1440"/>
        <w:jc w:val="both"/>
        <w:rPr>
          <w:color w:val="0E0E0E"/>
        </w:rPr>
      </w:pPr>
      <w:r>
        <w:rPr>
          <w:color w:val="0E0E0E"/>
        </w:rPr>
        <w:t xml:space="preserve">Any award(s) resulting from this RFQ will be in the form of one or more Purchase Orders. </w:t>
      </w:r>
    </w:p>
    <w:p w14:paraId="49EDFD31" w14:textId="77777777" w:rsidR="00BB398A" w:rsidRDefault="00BB398A" w:rsidP="008D22EE">
      <w:pPr>
        <w:pStyle w:val="ListParagraph"/>
        <w:numPr>
          <w:ilvl w:val="0"/>
          <w:numId w:val="18"/>
        </w:numPr>
        <w:autoSpaceDE w:val="0"/>
        <w:autoSpaceDN w:val="0"/>
        <w:adjustRightInd w:val="0"/>
        <w:ind w:left="1440"/>
        <w:jc w:val="both"/>
        <w:rPr>
          <w:color w:val="0E0E0E"/>
        </w:rPr>
      </w:pPr>
      <w:r>
        <w:rPr>
          <w:color w:val="0E0E0E"/>
        </w:rPr>
        <w:t>United States law prohibits transactions with, and the provision of resources and support to, individuals and organizations associated with terrorism. The supplier under any award resulting from this RFQ must ensure compliance with these laws.</w:t>
      </w:r>
    </w:p>
    <w:p w14:paraId="4A1716E5" w14:textId="747C4A81" w:rsidR="00AC0A44" w:rsidRPr="00CB3525" w:rsidRDefault="00BB398A" w:rsidP="008D22EE">
      <w:pPr>
        <w:pStyle w:val="ListParagraph"/>
        <w:numPr>
          <w:ilvl w:val="0"/>
          <w:numId w:val="18"/>
        </w:numPr>
        <w:autoSpaceDE w:val="0"/>
        <w:autoSpaceDN w:val="0"/>
        <w:adjustRightInd w:val="0"/>
        <w:ind w:left="1440"/>
        <w:jc w:val="both"/>
      </w:pPr>
      <w:r>
        <w:rPr>
          <w:color w:val="0E0E0E"/>
        </w:rPr>
        <w:t xml:space="preserve">The title to any goods supplied under any award resulting from this RFQ shall pass to </w:t>
      </w:r>
      <w:proofErr w:type="spellStart"/>
      <w:r>
        <w:rPr>
          <w:color w:val="0E0E0E"/>
        </w:rPr>
        <w:t>Abt</w:t>
      </w:r>
      <w:proofErr w:type="spellEnd"/>
      <w:r>
        <w:rPr>
          <w:color w:val="0E0E0E"/>
        </w:rPr>
        <w:t xml:space="preserve"> Associates</w:t>
      </w:r>
      <w:r w:rsidR="00416768">
        <w:rPr>
          <w:color w:val="0E0E0E"/>
        </w:rPr>
        <w:t xml:space="preserve"> / LHSS BD</w:t>
      </w:r>
      <w:r>
        <w:rPr>
          <w:color w:val="0E0E0E"/>
        </w:rPr>
        <w:t xml:space="preserve"> following delivery and acceptance of the goods by </w:t>
      </w:r>
      <w:proofErr w:type="spellStart"/>
      <w:r>
        <w:rPr>
          <w:color w:val="0E0E0E"/>
        </w:rPr>
        <w:t>Abt</w:t>
      </w:r>
      <w:proofErr w:type="spellEnd"/>
      <w:r>
        <w:rPr>
          <w:color w:val="0E0E0E"/>
        </w:rPr>
        <w:t xml:space="preserve"> Associates</w:t>
      </w:r>
      <w:r w:rsidR="00416768">
        <w:rPr>
          <w:color w:val="0E0E0E"/>
        </w:rPr>
        <w:t>/ LHSS BD.</w:t>
      </w:r>
      <w:r>
        <w:rPr>
          <w:color w:val="0E0E0E"/>
        </w:rPr>
        <w:t xml:space="preserve"> Risk of loss, injury, or destruction of the goods shall be borne by the offeror until title passes to </w:t>
      </w:r>
      <w:proofErr w:type="spellStart"/>
      <w:r>
        <w:rPr>
          <w:color w:val="0E0E0E"/>
        </w:rPr>
        <w:t>Abt</w:t>
      </w:r>
      <w:proofErr w:type="spellEnd"/>
      <w:r>
        <w:rPr>
          <w:color w:val="0E0E0E"/>
        </w:rPr>
        <w:t xml:space="preserve"> Associates.</w:t>
      </w:r>
    </w:p>
    <w:p w14:paraId="14D9BBDE" w14:textId="77777777" w:rsidR="00CB3525" w:rsidRPr="00AB7418" w:rsidRDefault="00CB3525" w:rsidP="00CB3525">
      <w:pPr>
        <w:rPr>
          <w:rFonts w:asciiTheme="minorHAnsi" w:hAnsiTheme="minorHAnsi" w:cstheme="minorHAnsi"/>
        </w:rPr>
      </w:pPr>
      <w:r w:rsidRPr="00AB7418">
        <w:rPr>
          <w:rFonts w:asciiTheme="minorHAnsi" w:hAnsiTheme="minorHAnsi" w:cstheme="minorHAnsi"/>
          <w:b/>
          <w:u w:val="single"/>
        </w:rPr>
        <w:t>Section 2: Offer Checklist</w:t>
      </w:r>
    </w:p>
    <w:p w14:paraId="0008F2BE" w14:textId="77777777" w:rsidR="00CB3525" w:rsidRPr="00A12AD5" w:rsidRDefault="00CB3525" w:rsidP="00CB3525"/>
    <w:p w14:paraId="72551440" w14:textId="77777777" w:rsidR="00CB3525" w:rsidRPr="00A12AD5" w:rsidRDefault="00CB3525" w:rsidP="00CB3525">
      <w:r w:rsidRPr="00A12AD5">
        <w:t xml:space="preserve">To assist offerors in preparation of proposals, the following checklist summarizes the documentation to include an offer in response to this RFQ: </w:t>
      </w:r>
    </w:p>
    <w:p w14:paraId="44F6C20E" w14:textId="77777777" w:rsidR="00CB3525" w:rsidRPr="00A12AD5" w:rsidRDefault="00CB3525" w:rsidP="00CB3525"/>
    <w:p w14:paraId="497F5C71" w14:textId="77777777" w:rsidR="00CB3525" w:rsidRPr="00A12AD5" w:rsidRDefault="00CB3525" w:rsidP="00CB3525">
      <w:pPr>
        <w:ind w:left="180"/>
      </w:pPr>
      <w:r w:rsidRPr="00A12AD5">
        <w:fldChar w:fldCharType="begin">
          <w:ffData>
            <w:name w:val=""/>
            <w:enabled/>
            <w:calcOnExit w:val="0"/>
            <w:checkBox>
              <w:sizeAuto/>
              <w:default w:val="0"/>
            </w:checkBox>
          </w:ffData>
        </w:fldChar>
      </w:r>
      <w:r w:rsidRPr="00A12AD5">
        <w:instrText xml:space="preserve"> FORMCHECKBOX </w:instrText>
      </w:r>
      <w:r w:rsidR="009E7C0A">
        <w:fldChar w:fldCharType="separate"/>
      </w:r>
      <w:r w:rsidRPr="00A12AD5">
        <w:fldChar w:fldCharType="end"/>
      </w:r>
      <w:r w:rsidRPr="00A12AD5">
        <w:t xml:space="preserve">  Cover letter, signed by an authorized representative of the offeror (see Section 4 for template)</w:t>
      </w:r>
      <w:r w:rsidRPr="00A12AD5">
        <w:br/>
      </w:r>
    </w:p>
    <w:p w14:paraId="360A2E39" w14:textId="77777777" w:rsidR="00CB3525" w:rsidRPr="00A12AD5" w:rsidRDefault="00CB3525" w:rsidP="00CB3525">
      <w:pPr>
        <w:ind w:left="180"/>
      </w:pPr>
      <w:r w:rsidRPr="00A12AD5">
        <w:fldChar w:fldCharType="begin">
          <w:ffData>
            <w:name w:val=""/>
            <w:enabled/>
            <w:calcOnExit w:val="0"/>
            <w:checkBox>
              <w:sizeAuto/>
              <w:default w:val="0"/>
            </w:checkBox>
          </w:ffData>
        </w:fldChar>
      </w:r>
      <w:r w:rsidRPr="00A12AD5">
        <w:instrText xml:space="preserve"> FORMCHECKBOX </w:instrText>
      </w:r>
      <w:r w:rsidR="009E7C0A">
        <w:fldChar w:fldCharType="separate"/>
      </w:r>
      <w:r w:rsidRPr="00A12AD5">
        <w:fldChar w:fldCharType="end"/>
      </w:r>
      <w:r w:rsidRPr="00A12AD5">
        <w:t xml:space="preserve">  Official quotation, including specifications of offered Furniture or equipment’s or service (see Section 3 for example format)</w:t>
      </w:r>
    </w:p>
    <w:p w14:paraId="3F9C0C03" w14:textId="77777777" w:rsidR="00CB3525" w:rsidRPr="00A12AD5" w:rsidRDefault="00CB3525" w:rsidP="00CB3525">
      <w:pPr>
        <w:ind w:left="180"/>
      </w:pPr>
    </w:p>
    <w:p w14:paraId="6085979E" w14:textId="4092E59A" w:rsidR="00CB3525" w:rsidRPr="00A12AD5" w:rsidRDefault="00CB3525" w:rsidP="00CB3525">
      <w:pPr>
        <w:ind w:left="180"/>
      </w:pPr>
      <w:r w:rsidRPr="00A12AD5">
        <w:fldChar w:fldCharType="begin">
          <w:ffData>
            <w:name w:val=""/>
            <w:enabled/>
            <w:calcOnExit w:val="0"/>
            <w:checkBox>
              <w:sizeAuto/>
              <w:default w:val="0"/>
            </w:checkBox>
          </w:ffData>
        </w:fldChar>
      </w:r>
      <w:r w:rsidRPr="00A12AD5">
        <w:instrText xml:space="preserve"> FORMCHECKBOX </w:instrText>
      </w:r>
      <w:r w:rsidR="009E7C0A">
        <w:fldChar w:fldCharType="separate"/>
      </w:r>
      <w:r w:rsidRPr="00A12AD5">
        <w:fldChar w:fldCharType="end"/>
      </w:r>
      <w:r w:rsidRPr="00A12AD5">
        <w:t xml:space="preserve"> Copy of offeror’s registration or business license (see Section 1 for more details)</w:t>
      </w:r>
    </w:p>
    <w:p w14:paraId="00168203" w14:textId="77777777" w:rsidR="00CB3525" w:rsidRPr="00A12AD5" w:rsidRDefault="00CB3525" w:rsidP="00CB3525">
      <w:pPr>
        <w:ind w:left="180"/>
      </w:pPr>
    </w:p>
    <w:p w14:paraId="7A8658FF" w14:textId="6A7959BD" w:rsidR="00CB3525" w:rsidRPr="00A12AD5" w:rsidRDefault="00CB3525" w:rsidP="00CB3525">
      <w:pPr>
        <w:ind w:left="180"/>
      </w:pPr>
      <w:r w:rsidRPr="00A12AD5">
        <w:fldChar w:fldCharType="begin">
          <w:ffData>
            <w:name w:val=""/>
            <w:enabled/>
            <w:calcOnExit w:val="0"/>
            <w:checkBox>
              <w:sizeAuto/>
              <w:default w:val="0"/>
            </w:checkBox>
          </w:ffData>
        </w:fldChar>
      </w:r>
      <w:r w:rsidRPr="00A12AD5">
        <w:instrText xml:space="preserve"> FORMCHECKBOX </w:instrText>
      </w:r>
      <w:r w:rsidR="009E7C0A">
        <w:fldChar w:fldCharType="separate"/>
      </w:r>
      <w:r w:rsidRPr="00A12AD5">
        <w:fldChar w:fldCharType="end"/>
      </w:r>
      <w:r w:rsidRPr="00A12AD5">
        <w:t xml:space="preserve"> Minimum </w:t>
      </w:r>
      <w:r w:rsidR="00E70230">
        <w:t>9</w:t>
      </w:r>
      <w:r w:rsidRPr="00A12AD5">
        <w:t>0 days quote validity confirmed?</w:t>
      </w:r>
    </w:p>
    <w:p w14:paraId="0F11196A" w14:textId="77777777" w:rsidR="00CB3525" w:rsidRPr="00A12AD5" w:rsidRDefault="00CB3525" w:rsidP="00CB3525"/>
    <w:p w14:paraId="1E08B27B" w14:textId="4DBE9F96" w:rsidR="00CB3525" w:rsidRDefault="00CB3525" w:rsidP="00CB3525">
      <w:pPr>
        <w:ind w:left="180"/>
      </w:pPr>
      <w:r w:rsidRPr="00A12AD5">
        <w:fldChar w:fldCharType="begin">
          <w:ffData>
            <w:name w:val=""/>
            <w:enabled/>
            <w:calcOnExit w:val="0"/>
            <w:checkBox>
              <w:sizeAuto/>
              <w:default w:val="0"/>
            </w:checkBox>
          </w:ffData>
        </w:fldChar>
      </w:r>
      <w:r w:rsidRPr="00A12AD5">
        <w:instrText xml:space="preserve"> FORMCHECKBOX </w:instrText>
      </w:r>
      <w:r w:rsidR="009E7C0A">
        <w:fldChar w:fldCharType="separate"/>
      </w:r>
      <w:r w:rsidRPr="00A12AD5">
        <w:fldChar w:fldCharType="end"/>
      </w:r>
      <w:r w:rsidRPr="00A12AD5">
        <w:t xml:space="preserve"> Bank Information, Tax and VAT </w:t>
      </w:r>
      <w:r w:rsidR="00D3767F" w:rsidRPr="00A12AD5">
        <w:t>certificate.</w:t>
      </w:r>
    </w:p>
    <w:p w14:paraId="36876B55" w14:textId="386A48D7" w:rsidR="00CB3525" w:rsidRDefault="00CB3525" w:rsidP="00CB3525">
      <w:pPr>
        <w:rPr>
          <w:rFonts w:asciiTheme="minorHAnsi" w:hAnsiTheme="minorHAnsi" w:cstheme="minorHAnsi"/>
          <w:b/>
          <w:sz w:val="20"/>
          <w:szCs w:val="20"/>
          <w:u w:val="single"/>
        </w:rPr>
      </w:pPr>
    </w:p>
    <w:p w14:paraId="60792A52" w14:textId="77777777" w:rsidR="00E8634B" w:rsidRPr="008065B3" w:rsidRDefault="00E8634B" w:rsidP="00CB3525">
      <w:pPr>
        <w:rPr>
          <w:rFonts w:asciiTheme="minorHAnsi" w:hAnsiTheme="minorHAnsi" w:cstheme="minorHAnsi"/>
          <w:b/>
          <w:sz w:val="20"/>
          <w:szCs w:val="20"/>
          <w:u w:val="single"/>
        </w:rPr>
      </w:pPr>
    </w:p>
    <w:p w14:paraId="042D72F3" w14:textId="77777777" w:rsidR="00CB3525" w:rsidRPr="007D3688" w:rsidRDefault="00CB3525" w:rsidP="00CB3525">
      <w:pPr>
        <w:rPr>
          <w:b/>
          <w:sz w:val="24"/>
          <w:szCs w:val="24"/>
          <w:u w:val="single"/>
        </w:rPr>
      </w:pPr>
      <w:r w:rsidRPr="007D3688">
        <w:rPr>
          <w:b/>
          <w:sz w:val="24"/>
          <w:szCs w:val="24"/>
          <w:u w:val="single"/>
        </w:rPr>
        <w:t>Section 3: Specifications and Technical Requirements</w:t>
      </w:r>
    </w:p>
    <w:p w14:paraId="5E9F8A4D" w14:textId="77777777" w:rsidR="00CB3525" w:rsidRPr="007D3688" w:rsidRDefault="00CB3525" w:rsidP="00CB3525">
      <w:pPr>
        <w:rPr>
          <w:sz w:val="20"/>
          <w:szCs w:val="20"/>
        </w:rPr>
      </w:pPr>
    </w:p>
    <w:p w14:paraId="29898464" w14:textId="77777777" w:rsidR="00CB3525" w:rsidRPr="007D3688" w:rsidRDefault="00CB3525" w:rsidP="00CB3525">
      <w:pPr>
        <w:jc w:val="both"/>
        <w:rPr>
          <w:iCs/>
        </w:rPr>
      </w:pPr>
      <w:r w:rsidRPr="007D3688">
        <w:rPr>
          <w:iCs/>
        </w:rPr>
        <w:t>The table below contains the technical requirements of the commodities/services. O</w:t>
      </w:r>
      <w:r w:rsidRPr="007D3688">
        <w:rPr>
          <w:iCs/>
          <w:color w:val="000000"/>
        </w:rPr>
        <w:t>fferors are requested to provide quotations containing the information below on official letterhead or official quotation format. In the event this is not possible, offerors may complete this Section 3 and submit a signed/stamped version to LHSS-BD.</w:t>
      </w:r>
    </w:p>
    <w:p w14:paraId="1BA8B0B2" w14:textId="77777777" w:rsidR="00CB3525" w:rsidRPr="007D3688" w:rsidRDefault="00CB3525" w:rsidP="00CB3525">
      <w:pPr>
        <w:rPr>
          <w:b/>
          <w:sz w:val="20"/>
          <w:szCs w:val="20"/>
        </w:rPr>
      </w:pPr>
    </w:p>
    <w:p w14:paraId="318F5144" w14:textId="77777777" w:rsidR="00CB3525" w:rsidRPr="007D3688" w:rsidRDefault="00CB3525" w:rsidP="00CB3525">
      <w:pPr>
        <w:rPr>
          <w:b/>
          <w:sz w:val="20"/>
          <w:szCs w:val="20"/>
        </w:rPr>
      </w:pPr>
      <w:r w:rsidRPr="007D3688">
        <w:rPr>
          <w:b/>
          <w:sz w:val="20"/>
          <w:szCs w:val="20"/>
        </w:rPr>
        <w:t xml:space="preserve">Specification: </w:t>
      </w:r>
    </w:p>
    <w:p w14:paraId="622D64CF" w14:textId="3343891D" w:rsidR="00CB3525" w:rsidRPr="007D3688" w:rsidRDefault="00CB3525" w:rsidP="00CB3525">
      <w:r w:rsidRPr="007D3688">
        <w:rPr>
          <w:b/>
          <w:sz w:val="20"/>
          <w:szCs w:val="20"/>
        </w:rPr>
        <w:t>Requirements:</w:t>
      </w:r>
      <w:r>
        <w:rPr>
          <w:b/>
          <w:sz w:val="20"/>
          <w:szCs w:val="20"/>
        </w:rPr>
        <w:t xml:space="preserve"> </w:t>
      </w:r>
      <w:r w:rsidRPr="00CB3525">
        <w:t>Provide IT equipment</w:t>
      </w:r>
      <w:r>
        <w:t>’s</w:t>
      </w:r>
    </w:p>
    <w:p w14:paraId="02814181" w14:textId="0847FCFF" w:rsidR="00CB3525" w:rsidRDefault="00CB3525" w:rsidP="00CB3525">
      <w:r w:rsidRPr="007D3688">
        <w:rPr>
          <w:sz w:val="20"/>
          <w:szCs w:val="20"/>
        </w:rPr>
        <w:t xml:space="preserve">- </w:t>
      </w:r>
      <w:r w:rsidRPr="007D3688">
        <w:t xml:space="preserve">that require to LHSS-BD Office Located at Concord </w:t>
      </w:r>
      <w:proofErr w:type="spellStart"/>
      <w:r w:rsidRPr="007D3688">
        <w:t>Bilkis</w:t>
      </w:r>
      <w:proofErr w:type="spellEnd"/>
      <w:r w:rsidRPr="007D3688">
        <w:t xml:space="preserve"> Tower (</w:t>
      </w:r>
      <w:r>
        <w:t>2n</w:t>
      </w:r>
      <w:r w:rsidRPr="007D3688">
        <w:t>d Floor-west Part), Gulshan 2, Dhaka-1213.</w:t>
      </w:r>
    </w:p>
    <w:p w14:paraId="4CC17045" w14:textId="77777777" w:rsidR="00E8634B" w:rsidRPr="007D3688" w:rsidRDefault="00E8634B" w:rsidP="00CB3525">
      <w:pPr>
        <w:rPr>
          <w:sz w:val="20"/>
          <w:szCs w:val="20"/>
        </w:rPr>
      </w:pPr>
    </w:p>
    <w:p w14:paraId="33BA9F59" w14:textId="11CB1ED3" w:rsidR="00CB3525" w:rsidRPr="007D3688" w:rsidRDefault="00E8634B" w:rsidP="00CB3525">
      <w:pPr>
        <w:rPr>
          <w:b/>
          <w:bCs/>
          <w:sz w:val="20"/>
          <w:szCs w:val="20"/>
        </w:rPr>
      </w:pPr>
      <w:r w:rsidRPr="00E8634B">
        <w:rPr>
          <w:b/>
          <w:bCs/>
        </w:rPr>
        <w:t>IT equipment Description</w:t>
      </w:r>
      <w:r>
        <w:rPr>
          <w:color w:val="002060"/>
        </w:rPr>
        <w:t>:</w:t>
      </w:r>
      <w:r w:rsidR="00CB3525" w:rsidRPr="007D3688">
        <w:rPr>
          <w:b/>
          <w:bCs/>
          <w:sz w:val="20"/>
          <w:szCs w:val="20"/>
        </w:rPr>
        <w:t xml:space="preserve"> Please see the </w:t>
      </w:r>
      <w:r w:rsidRPr="00E8634B">
        <w:rPr>
          <w:rFonts w:asciiTheme="minorHAnsi" w:hAnsiTheme="minorHAnsi" w:cstheme="minorHAnsi"/>
          <w:b/>
        </w:rPr>
        <w:t>Section 1</w:t>
      </w:r>
    </w:p>
    <w:p w14:paraId="197FD6A1" w14:textId="77777777" w:rsidR="00CB3525" w:rsidRPr="007D3688" w:rsidRDefault="00CB3525" w:rsidP="00CB3525">
      <w:pPr>
        <w:rPr>
          <w:b/>
        </w:rPr>
      </w:pPr>
      <w:r w:rsidRPr="007D3688">
        <w:rPr>
          <w:u w:val="single"/>
        </w:rPr>
        <w:t xml:space="preserve">Other criteria that must </w:t>
      </w:r>
      <w:r w:rsidRPr="007D3688">
        <w:rPr>
          <w:noProof/>
          <w:u w:val="single"/>
        </w:rPr>
        <w:t>fulfilled</w:t>
      </w:r>
      <w:r w:rsidRPr="007D3688">
        <w:rPr>
          <w:u w:val="single"/>
        </w:rPr>
        <w:t>:</w:t>
      </w:r>
    </w:p>
    <w:p w14:paraId="585998EE" w14:textId="77777777" w:rsidR="00CB3525" w:rsidRPr="007D3688" w:rsidRDefault="00CB3525" w:rsidP="00CB3525">
      <w:pPr>
        <w:pStyle w:val="ListParagraph"/>
        <w:numPr>
          <w:ilvl w:val="0"/>
          <w:numId w:val="22"/>
        </w:numPr>
        <w:spacing w:after="160" w:line="259" w:lineRule="auto"/>
      </w:pPr>
      <w:r w:rsidRPr="007D3688">
        <w:t>Service support required after completion the job for 6 months.</w:t>
      </w:r>
    </w:p>
    <w:p w14:paraId="004CD661" w14:textId="77777777" w:rsidR="00CB3525" w:rsidRPr="007D3688" w:rsidRDefault="00CB3525" w:rsidP="00CB3525">
      <w:pPr>
        <w:pStyle w:val="ListParagraph"/>
        <w:numPr>
          <w:ilvl w:val="0"/>
          <w:numId w:val="22"/>
        </w:numPr>
        <w:spacing w:after="160" w:line="259" w:lineRule="auto"/>
        <w:rPr>
          <w:sz w:val="20"/>
        </w:rPr>
      </w:pPr>
      <w:bookmarkStart w:id="2" w:name="_Hlk526946107"/>
      <w:r w:rsidRPr="007D3688">
        <w:rPr>
          <w:noProof/>
        </w:rPr>
        <w:t>Provider</w:t>
      </w:r>
      <w:r w:rsidRPr="007D3688">
        <w:t xml:space="preserve"> should have own service/technical team. No third party is allowed in the middle</w:t>
      </w:r>
      <w:r w:rsidRPr="007D3688">
        <w:rPr>
          <w:sz w:val="20"/>
        </w:rPr>
        <w:t>.</w:t>
      </w:r>
      <w:bookmarkEnd w:id="2"/>
    </w:p>
    <w:p w14:paraId="6F44F220" w14:textId="77777777" w:rsidR="00E8634B" w:rsidRDefault="00E8634B" w:rsidP="00CB3525">
      <w:pPr>
        <w:rPr>
          <w:b/>
          <w:sz w:val="20"/>
          <w:szCs w:val="20"/>
        </w:rPr>
      </w:pPr>
    </w:p>
    <w:p w14:paraId="642D1362" w14:textId="77777777" w:rsidR="00E8634B" w:rsidRDefault="00E8634B" w:rsidP="00CB3525">
      <w:pPr>
        <w:rPr>
          <w:b/>
          <w:sz w:val="20"/>
          <w:szCs w:val="20"/>
        </w:rPr>
      </w:pPr>
    </w:p>
    <w:p w14:paraId="1EC8FAA4" w14:textId="4309A5DE" w:rsidR="00CB3525" w:rsidRPr="007D3688" w:rsidRDefault="00CB3525" w:rsidP="00CB3525">
      <w:pPr>
        <w:rPr>
          <w:b/>
          <w:sz w:val="20"/>
          <w:szCs w:val="20"/>
        </w:rPr>
      </w:pPr>
      <w:r w:rsidRPr="007D3688">
        <w:rPr>
          <w:b/>
          <w:sz w:val="20"/>
          <w:szCs w:val="20"/>
        </w:rPr>
        <w:t xml:space="preserve">Sample Detailed Cost Breakdown/Quotations Form: </w:t>
      </w:r>
    </w:p>
    <w:tbl>
      <w:tblPr>
        <w:tblStyle w:val="TableGrid"/>
        <w:tblW w:w="9648" w:type="dxa"/>
        <w:tblLook w:val="04A0" w:firstRow="1" w:lastRow="0" w:firstColumn="1" w:lastColumn="0" w:noHBand="0" w:noVBand="1"/>
      </w:tblPr>
      <w:tblGrid>
        <w:gridCol w:w="593"/>
        <w:gridCol w:w="3638"/>
        <w:gridCol w:w="1023"/>
        <w:gridCol w:w="2594"/>
        <w:gridCol w:w="1800"/>
      </w:tblGrid>
      <w:tr w:rsidR="00CB3525" w:rsidRPr="007D3688" w14:paraId="0BC7FAD0" w14:textId="77777777" w:rsidTr="004E126B">
        <w:trPr>
          <w:trHeight w:val="521"/>
        </w:trPr>
        <w:tc>
          <w:tcPr>
            <w:tcW w:w="593" w:type="dxa"/>
          </w:tcPr>
          <w:p w14:paraId="1F443049" w14:textId="77777777" w:rsidR="00CB3525" w:rsidRPr="007D3688" w:rsidRDefault="00CB3525" w:rsidP="004E126B">
            <w:pPr>
              <w:jc w:val="center"/>
              <w:rPr>
                <w:b/>
                <w:sz w:val="20"/>
                <w:szCs w:val="20"/>
              </w:rPr>
            </w:pPr>
            <w:r w:rsidRPr="007D3688">
              <w:rPr>
                <w:b/>
                <w:sz w:val="20"/>
                <w:szCs w:val="20"/>
              </w:rPr>
              <w:lastRenderedPageBreak/>
              <w:t>SL#</w:t>
            </w:r>
          </w:p>
        </w:tc>
        <w:tc>
          <w:tcPr>
            <w:tcW w:w="3638" w:type="dxa"/>
          </w:tcPr>
          <w:p w14:paraId="15FD260E" w14:textId="77777777" w:rsidR="00CB3525" w:rsidRPr="007D3688" w:rsidRDefault="00CB3525" w:rsidP="004E126B">
            <w:pPr>
              <w:jc w:val="center"/>
              <w:rPr>
                <w:b/>
                <w:sz w:val="20"/>
                <w:szCs w:val="20"/>
              </w:rPr>
            </w:pPr>
            <w:r w:rsidRPr="007D3688">
              <w:rPr>
                <w:b/>
                <w:sz w:val="20"/>
                <w:szCs w:val="20"/>
              </w:rPr>
              <w:t>Item Name/Specifications</w:t>
            </w:r>
          </w:p>
        </w:tc>
        <w:tc>
          <w:tcPr>
            <w:tcW w:w="1023" w:type="dxa"/>
          </w:tcPr>
          <w:p w14:paraId="2BA9B025" w14:textId="77777777" w:rsidR="00CB3525" w:rsidRPr="007D3688" w:rsidRDefault="00CB3525" w:rsidP="004E126B">
            <w:pPr>
              <w:jc w:val="center"/>
              <w:rPr>
                <w:b/>
                <w:sz w:val="20"/>
                <w:szCs w:val="20"/>
              </w:rPr>
            </w:pPr>
            <w:r w:rsidRPr="007D3688">
              <w:rPr>
                <w:b/>
                <w:sz w:val="20"/>
                <w:szCs w:val="20"/>
              </w:rPr>
              <w:t>Quantity</w:t>
            </w:r>
          </w:p>
        </w:tc>
        <w:tc>
          <w:tcPr>
            <w:tcW w:w="2594" w:type="dxa"/>
          </w:tcPr>
          <w:p w14:paraId="27D732BE" w14:textId="77777777" w:rsidR="00CB3525" w:rsidRPr="007D3688" w:rsidRDefault="00CB3525" w:rsidP="004E126B">
            <w:pPr>
              <w:jc w:val="center"/>
              <w:rPr>
                <w:b/>
                <w:sz w:val="20"/>
                <w:szCs w:val="20"/>
              </w:rPr>
            </w:pPr>
            <w:r w:rsidRPr="007D3688">
              <w:rPr>
                <w:b/>
                <w:sz w:val="20"/>
                <w:szCs w:val="20"/>
              </w:rPr>
              <w:t>Unit price (BDT)</w:t>
            </w:r>
          </w:p>
        </w:tc>
        <w:tc>
          <w:tcPr>
            <w:tcW w:w="1800" w:type="dxa"/>
          </w:tcPr>
          <w:p w14:paraId="05C25874" w14:textId="77777777" w:rsidR="00CB3525" w:rsidRPr="007D3688" w:rsidRDefault="00CB3525" w:rsidP="004E126B">
            <w:pPr>
              <w:jc w:val="center"/>
              <w:rPr>
                <w:b/>
                <w:sz w:val="20"/>
                <w:szCs w:val="20"/>
              </w:rPr>
            </w:pPr>
            <w:r w:rsidRPr="007D3688">
              <w:rPr>
                <w:b/>
                <w:sz w:val="20"/>
                <w:szCs w:val="20"/>
              </w:rPr>
              <w:t>Total Price (BDT)</w:t>
            </w:r>
          </w:p>
        </w:tc>
      </w:tr>
      <w:tr w:rsidR="00CB3525" w:rsidRPr="007D3688" w14:paraId="2B2A55E8" w14:textId="77777777" w:rsidTr="004E126B">
        <w:trPr>
          <w:trHeight w:val="503"/>
        </w:trPr>
        <w:tc>
          <w:tcPr>
            <w:tcW w:w="593" w:type="dxa"/>
            <w:vAlign w:val="center"/>
          </w:tcPr>
          <w:p w14:paraId="11EDB889" w14:textId="77777777" w:rsidR="00CB3525" w:rsidRPr="007D3688" w:rsidRDefault="00CB3525" w:rsidP="004E126B">
            <w:pPr>
              <w:jc w:val="center"/>
              <w:rPr>
                <w:color w:val="000000"/>
                <w:sz w:val="20"/>
                <w:szCs w:val="20"/>
              </w:rPr>
            </w:pPr>
          </w:p>
        </w:tc>
        <w:tc>
          <w:tcPr>
            <w:tcW w:w="3638" w:type="dxa"/>
            <w:vAlign w:val="center"/>
          </w:tcPr>
          <w:p w14:paraId="67CD115F" w14:textId="77777777" w:rsidR="00CB3525" w:rsidRPr="007D3688" w:rsidRDefault="00CB3525" w:rsidP="004E126B">
            <w:pPr>
              <w:pStyle w:val="ListParagraph"/>
              <w:rPr>
                <w:sz w:val="20"/>
              </w:rPr>
            </w:pPr>
          </w:p>
        </w:tc>
        <w:tc>
          <w:tcPr>
            <w:tcW w:w="1023" w:type="dxa"/>
          </w:tcPr>
          <w:p w14:paraId="41204CCB" w14:textId="77777777" w:rsidR="00CB3525" w:rsidRPr="007D3688" w:rsidRDefault="00CB3525" w:rsidP="004E126B">
            <w:pPr>
              <w:rPr>
                <w:b/>
                <w:sz w:val="20"/>
                <w:szCs w:val="20"/>
              </w:rPr>
            </w:pPr>
          </w:p>
        </w:tc>
        <w:tc>
          <w:tcPr>
            <w:tcW w:w="2594" w:type="dxa"/>
          </w:tcPr>
          <w:p w14:paraId="0F2ED513" w14:textId="77777777" w:rsidR="00CB3525" w:rsidRPr="007D3688" w:rsidRDefault="00CB3525" w:rsidP="004E126B">
            <w:pPr>
              <w:rPr>
                <w:b/>
                <w:sz w:val="20"/>
                <w:szCs w:val="20"/>
              </w:rPr>
            </w:pPr>
          </w:p>
        </w:tc>
        <w:tc>
          <w:tcPr>
            <w:tcW w:w="1800" w:type="dxa"/>
          </w:tcPr>
          <w:p w14:paraId="12B0FEC4" w14:textId="77777777" w:rsidR="00CB3525" w:rsidRPr="007D3688" w:rsidRDefault="00CB3525" w:rsidP="004E126B">
            <w:pPr>
              <w:rPr>
                <w:b/>
                <w:sz w:val="20"/>
                <w:szCs w:val="20"/>
              </w:rPr>
            </w:pPr>
          </w:p>
        </w:tc>
      </w:tr>
      <w:tr w:rsidR="00CB3525" w:rsidRPr="007D3688" w14:paraId="3B694B86" w14:textId="77777777" w:rsidTr="004E126B">
        <w:trPr>
          <w:trHeight w:val="503"/>
        </w:trPr>
        <w:tc>
          <w:tcPr>
            <w:tcW w:w="593" w:type="dxa"/>
            <w:vAlign w:val="center"/>
          </w:tcPr>
          <w:p w14:paraId="122E81AC" w14:textId="77777777" w:rsidR="00CB3525" w:rsidRPr="007D3688" w:rsidRDefault="00CB3525" w:rsidP="004E126B">
            <w:pPr>
              <w:jc w:val="center"/>
              <w:rPr>
                <w:color w:val="000000"/>
                <w:sz w:val="20"/>
                <w:szCs w:val="20"/>
              </w:rPr>
            </w:pPr>
          </w:p>
        </w:tc>
        <w:tc>
          <w:tcPr>
            <w:tcW w:w="3638" w:type="dxa"/>
            <w:vAlign w:val="center"/>
          </w:tcPr>
          <w:p w14:paraId="1D31558A" w14:textId="77777777" w:rsidR="00CB3525" w:rsidRPr="007D3688" w:rsidRDefault="00CB3525" w:rsidP="004E126B">
            <w:pPr>
              <w:pStyle w:val="ListParagraph"/>
              <w:rPr>
                <w:sz w:val="20"/>
              </w:rPr>
            </w:pPr>
          </w:p>
        </w:tc>
        <w:tc>
          <w:tcPr>
            <w:tcW w:w="1023" w:type="dxa"/>
          </w:tcPr>
          <w:p w14:paraId="08AB4F80" w14:textId="77777777" w:rsidR="00CB3525" w:rsidRPr="007D3688" w:rsidRDefault="00CB3525" w:rsidP="004E126B">
            <w:pPr>
              <w:rPr>
                <w:b/>
                <w:sz w:val="20"/>
                <w:szCs w:val="20"/>
              </w:rPr>
            </w:pPr>
          </w:p>
        </w:tc>
        <w:tc>
          <w:tcPr>
            <w:tcW w:w="2594" w:type="dxa"/>
          </w:tcPr>
          <w:p w14:paraId="2F15961A" w14:textId="77777777" w:rsidR="00CB3525" w:rsidRPr="007D3688" w:rsidRDefault="00CB3525" w:rsidP="004E126B">
            <w:pPr>
              <w:rPr>
                <w:b/>
                <w:sz w:val="20"/>
                <w:szCs w:val="20"/>
              </w:rPr>
            </w:pPr>
          </w:p>
        </w:tc>
        <w:tc>
          <w:tcPr>
            <w:tcW w:w="1800" w:type="dxa"/>
          </w:tcPr>
          <w:p w14:paraId="6A2C2A8D" w14:textId="77777777" w:rsidR="00CB3525" w:rsidRPr="007D3688" w:rsidRDefault="00CB3525" w:rsidP="004E126B">
            <w:pPr>
              <w:rPr>
                <w:b/>
                <w:sz w:val="20"/>
                <w:szCs w:val="20"/>
              </w:rPr>
            </w:pPr>
          </w:p>
        </w:tc>
      </w:tr>
      <w:tr w:rsidR="00CB3525" w:rsidRPr="007D3688" w14:paraId="3EABDC9E" w14:textId="77777777" w:rsidTr="004E126B">
        <w:tc>
          <w:tcPr>
            <w:tcW w:w="593" w:type="dxa"/>
            <w:vAlign w:val="center"/>
          </w:tcPr>
          <w:p w14:paraId="51832786" w14:textId="77777777" w:rsidR="00CB3525" w:rsidRPr="007D3688" w:rsidRDefault="00CB3525" w:rsidP="004E126B">
            <w:pPr>
              <w:rPr>
                <w:color w:val="000000"/>
                <w:sz w:val="20"/>
                <w:szCs w:val="20"/>
              </w:rPr>
            </w:pPr>
          </w:p>
        </w:tc>
        <w:tc>
          <w:tcPr>
            <w:tcW w:w="3638" w:type="dxa"/>
            <w:vAlign w:val="center"/>
          </w:tcPr>
          <w:p w14:paraId="2F902356" w14:textId="77777777" w:rsidR="00CB3525" w:rsidRPr="007D3688" w:rsidRDefault="00CB3525" w:rsidP="004E126B">
            <w:pPr>
              <w:pStyle w:val="ListParagraph"/>
              <w:jc w:val="right"/>
              <w:rPr>
                <w:b/>
                <w:sz w:val="20"/>
              </w:rPr>
            </w:pPr>
            <w:r w:rsidRPr="007D3688">
              <w:rPr>
                <w:b/>
                <w:sz w:val="20"/>
              </w:rPr>
              <w:t>Sub-Total</w:t>
            </w:r>
          </w:p>
        </w:tc>
        <w:tc>
          <w:tcPr>
            <w:tcW w:w="1023" w:type="dxa"/>
          </w:tcPr>
          <w:p w14:paraId="47A8640C" w14:textId="77777777" w:rsidR="00CB3525" w:rsidRPr="007D3688" w:rsidRDefault="00CB3525" w:rsidP="004E126B">
            <w:pPr>
              <w:rPr>
                <w:b/>
                <w:sz w:val="20"/>
                <w:szCs w:val="20"/>
              </w:rPr>
            </w:pPr>
          </w:p>
        </w:tc>
        <w:tc>
          <w:tcPr>
            <w:tcW w:w="2594" w:type="dxa"/>
          </w:tcPr>
          <w:p w14:paraId="2212F6FB" w14:textId="77777777" w:rsidR="00CB3525" w:rsidRPr="007D3688" w:rsidRDefault="00CB3525" w:rsidP="004E126B">
            <w:pPr>
              <w:rPr>
                <w:b/>
                <w:sz w:val="20"/>
                <w:szCs w:val="20"/>
              </w:rPr>
            </w:pPr>
          </w:p>
        </w:tc>
        <w:tc>
          <w:tcPr>
            <w:tcW w:w="1800" w:type="dxa"/>
          </w:tcPr>
          <w:p w14:paraId="4C99ADC2" w14:textId="77777777" w:rsidR="00CB3525" w:rsidRPr="007D3688" w:rsidRDefault="00CB3525" w:rsidP="004E126B">
            <w:pPr>
              <w:rPr>
                <w:b/>
                <w:sz w:val="20"/>
                <w:szCs w:val="20"/>
              </w:rPr>
            </w:pPr>
          </w:p>
        </w:tc>
      </w:tr>
      <w:tr w:rsidR="00CB3525" w:rsidRPr="007D3688" w14:paraId="70358D30" w14:textId="77777777" w:rsidTr="004E126B">
        <w:tc>
          <w:tcPr>
            <w:tcW w:w="593" w:type="dxa"/>
            <w:vAlign w:val="center"/>
          </w:tcPr>
          <w:p w14:paraId="623B7DE0" w14:textId="77777777" w:rsidR="00CB3525" w:rsidRPr="007D3688" w:rsidRDefault="00CB3525" w:rsidP="004E126B">
            <w:pPr>
              <w:jc w:val="center"/>
              <w:rPr>
                <w:b/>
                <w:color w:val="000000"/>
                <w:sz w:val="20"/>
                <w:szCs w:val="20"/>
              </w:rPr>
            </w:pPr>
          </w:p>
        </w:tc>
        <w:tc>
          <w:tcPr>
            <w:tcW w:w="3638" w:type="dxa"/>
            <w:vAlign w:val="center"/>
          </w:tcPr>
          <w:p w14:paraId="1F58EA78" w14:textId="3E8943CA" w:rsidR="00CB3525" w:rsidRPr="007D3688" w:rsidRDefault="00CB3525" w:rsidP="004E126B">
            <w:pPr>
              <w:jc w:val="right"/>
              <w:rPr>
                <w:b/>
                <w:color w:val="000000"/>
                <w:sz w:val="20"/>
                <w:szCs w:val="20"/>
              </w:rPr>
            </w:pPr>
            <w:r>
              <w:rPr>
                <w:b/>
                <w:color w:val="000000"/>
                <w:sz w:val="20"/>
                <w:szCs w:val="20"/>
              </w:rPr>
              <w:t xml:space="preserve">If </w:t>
            </w:r>
            <w:r w:rsidR="00824B6A">
              <w:rPr>
                <w:b/>
                <w:color w:val="000000"/>
                <w:sz w:val="20"/>
                <w:szCs w:val="20"/>
              </w:rPr>
              <w:t xml:space="preserve">VAT </w:t>
            </w:r>
            <w:r>
              <w:rPr>
                <w:b/>
                <w:color w:val="000000"/>
                <w:sz w:val="20"/>
                <w:szCs w:val="20"/>
              </w:rPr>
              <w:t xml:space="preserve">applicable </w:t>
            </w:r>
            <w:r w:rsidRPr="007D3688">
              <w:rPr>
                <w:b/>
                <w:color w:val="000000"/>
                <w:sz w:val="20"/>
                <w:szCs w:val="20"/>
              </w:rPr>
              <w:t>Add: VAT @ ….%</w:t>
            </w:r>
          </w:p>
        </w:tc>
        <w:tc>
          <w:tcPr>
            <w:tcW w:w="1023" w:type="dxa"/>
          </w:tcPr>
          <w:p w14:paraId="3127CD3E" w14:textId="77777777" w:rsidR="00CB3525" w:rsidRPr="007D3688" w:rsidRDefault="00CB3525" w:rsidP="004E126B">
            <w:pPr>
              <w:rPr>
                <w:b/>
                <w:sz w:val="20"/>
                <w:szCs w:val="20"/>
              </w:rPr>
            </w:pPr>
          </w:p>
        </w:tc>
        <w:tc>
          <w:tcPr>
            <w:tcW w:w="2594" w:type="dxa"/>
          </w:tcPr>
          <w:p w14:paraId="5EF9A095" w14:textId="77777777" w:rsidR="00CB3525" w:rsidRPr="007D3688" w:rsidRDefault="00CB3525" w:rsidP="004E126B">
            <w:pPr>
              <w:rPr>
                <w:b/>
                <w:sz w:val="20"/>
                <w:szCs w:val="20"/>
              </w:rPr>
            </w:pPr>
          </w:p>
        </w:tc>
        <w:tc>
          <w:tcPr>
            <w:tcW w:w="1800" w:type="dxa"/>
          </w:tcPr>
          <w:p w14:paraId="299264E6" w14:textId="77777777" w:rsidR="00CB3525" w:rsidRPr="007D3688" w:rsidRDefault="00CB3525" w:rsidP="004E126B">
            <w:pPr>
              <w:rPr>
                <w:b/>
                <w:sz w:val="20"/>
                <w:szCs w:val="20"/>
              </w:rPr>
            </w:pPr>
          </w:p>
        </w:tc>
      </w:tr>
      <w:tr w:rsidR="00CB3525" w:rsidRPr="007D3688" w14:paraId="5C5DA496" w14:textId="77777777" w:rsidTr="004E126B">
        <w:tc>
          <w:tcPr>
            <w:tcW w:w="593" w:type="dxa"/>
            <w:vAlign w:val="center"/>
          </w:tcPr>
          <w:p w14:paraId="51766F23" w14:textId="77777777" w:rsidR="00CB3525" w:rsidRPr="007D3688" w:rsidRDefault="00CB3525" w:rsidP="004E126B">
            <w:pPr>
              <w:jc w:val="center"/>
              <w:rPr>
                <w:b/>
                <w:color w:val="000000"/>
                <w:sz w:val="20"/>
                <w:szCs w:val="20"/>
              </w:rPr>
            </w:pPr>
          </w:p>
        </w:tc>
        <w:tc>
          <w:tcPr>
            <w:tcW w:w="3638" w:type="dxa"/>
            <w:vAlign w:val="center"/>
          </w:tcPr>
          <w:p w14:paraId="47925F91" w14:textId="77777777" w:rsidR="00CB3525" w:rsidRPr="007D3688" w:rsidRDefault="00CB3525" w:rsidP="004E126B">
            <w:pPr>
              <w:jc w:val="right"/>
              <w:rPr>
                <w:b/>
                <w:color w:val="000000"/>
                <w:sz w:val="20"/>
                <w:szCs w:val="20"/>
              </w:rPr>
            </w:pPr>
            <w:r w:rsidRPr="007D3688">
              <w:rPr>
                <w:b/>
                <w:color w:val="000000"/>
                <w:sz w:val="20"/>
                <w:szCs w:val="20"/>
              </w:rPr>
              <w:t>Total (including VAT)</w:t>
            </w:r>
          </w:p>
        </w:tc>
        <w:tc>
          <w:tcPr>
            <w:tcW w:w="1023" w:type="dxa"/>
          </w:tcPr>
          <w:p w14:paraId="55690CF3" w14:textId="77777777" w:rsidR="00CB3525" w:rsidRPr="007D3688" w:rsidRDefault="00CB3525" w:rsidP="004E126B">
            <w:pPr>
              <w:rPr>
                <w:b/>
                <w:sz w:val="20"/>
                <w:szCs w:val="20"/>
              </w:rPr>
            </w:pPr>
          </w:p>
        </w:tc>
        <w:tc>
          <w:tcPr>
            <w:tcW w:w="2594" w:type="dxa"/>
          </w:tcPr>
          <w:p w14:paraId="3A22A6DC" w14:textId="77777777" w:rsidR="00CB3525" w:rsidRPr="007D3688" w:rsidRDefault="00CB3525" w:rsidP="004E126B">
            <w:pPr>
              <w:rPr>
                <w:b/>
                <w:sz w:val="20"/>
                <w:szCs w:val="20"/>
              </w:rPr>
            </w:pPr>
          </w:p>
        </w:tc>
        <w:tc>
          <w:tcPr>
            <w:tcW w:w="1800" w:type="dxa"/>
          </w:tcPr>
          <w:p w14:paraId="5E6824EE" w14:textId="77777777" w:rsidR="00CB3525" w:rsidRPr="007D3688" w:rsidRDefault="00CB3525" w:rsidP="004E126B">
            <w:pPr>
              <w:rPr>
                <w:b/>
                <w:sz w:val="20"/>
                <w:szCs w:val="20"/>
              </w:rPr>
            </w:pPr>
          </w:p>
        </w:tc>
      </w:tr>
    </w:tbl>
    <w:p w14:paraId="0F7FFE70" w14:textId="77777777" w:rsidR="00CB3525" w:rsidRPr="007D3688" w:rsidRDefault="00CB3525" w:rsidP="00CB3525">
      <w:pPr>
        <w:jc w:val="both"/>
        <w:rPr>
          <w:b/>
          <w:sz w:val="20"/>
          <w:szCs w:val="20"/>
        </w:rPr>
      </w:pPr>
    </w:p>
    <w:p w14:paraId="3C50D066" w14:textId="77777777" w:rsidR="00CB3525" w:rsidRPr="007D3688" w:rsidRDefault="00CB3525" w:rsidP="00CB3525">
      <w:r w:rsidRPr="007D3688">
        <w:t>**All prices must be in Bangladeshi Taka (BDT)**</w:t>
      </w:r>
    </w:p>
    <w:p w14:paraId="0357BE5D" w14:textId="77777777" w:rsidR="00CB3525" w:rsidRPr="007D3688" w:rsidRDefault="00CB3525" w:rsidP="00CB3525">
      <w:pPr>
        <w:rPr>
          <w:b/>
        </w:rPr>
      </w:pPr>
    </w:p>
    <w:p w14:paraId="0EB35CF3" w14:textId="77777777" w:rsidR="00CB3525" w:rsidRPr="007D3688" w:rsidRDefault="00CB3525" w:rsidP="00CB3525"/>
    <w:p w14:paraId="12019119" w14:textId="77777777" w:rsidR="00CB3525" w:rsidRPr="007D3688" w:rsidRDefault="00CB3525" w:rsidP="00CB3525">
      <w:r w:rsidRPr="007D3688">
        <w:t xml:space="preserve">Length of warranty on offered equipment: </w:t>
      </w:r>
      <w:r w:rsidRPr="007D3688">
        <w:rPr>
          <w:u w:val="single"/>
        </w:rPr>
        <w:tab/>
      </w:r>
      <w:r w:rsidRPr="007D3688">
        <w:rPr>
          <w:u w:val="single"/>
        </w:rPr>
        <w:tab/>
      </w:r>
      <w:r w:rsidRPr="007D3688">
        <w:t xml:space="preserve"> years</w:t>
      </w:r>
    </w:p>
    <w:p w14:paraId="6128361C" w14:textId="77777777" w:rsidR="00CB3525" w:rsidRPr="007D3688" w:rsidRDefault="00CB3525" w:rsidP="00CB3525"/>
    <w:p w14:paraId="5EB0BBB1" w14:textId="77777777" w:rsidR="00CB3525" w:rsidRPr="007D3688" w:rsidRDefault="00CB3525" w:rsidP="00CB3525">
      <w:pPr>
        <w:rPr>
          <w:sz w:val="20"/>
          <w:szCs w:val="20"/>
        </w:rPr>
      </w:pPr>
      <w:r w:rsidRPr="007D3688">
        <w:t>Offered validity: ________________________________</w:t>
      </w:r>
    </w:p>
    <w:p w14:paraId="3D1D683E" w14:textId="77777777" w:rsidR="00CB3525" w:rsidRPr="007D3688" w:rsidRDefault="00CB3525" w:rsidP="00CB3525">
      <w:pPr>
        <w:rPr>
          <w:sz w:val="4"/>
          <w:szCs w:val="4"/>
        </w:rPr>
      </w:pPr>
    </w:p>
    <w:p w14:paraId="2C34DE6D" w14:textId="77777777" w:rsidR="00CB3525" w:rsidRPr="007D3688" w:rsidRDefault="00CB3525" w:rsidP="00CB3525">
      <w:pPr>
        <w:rPr>
          <w:sz w:val="6"/>
          <w:szCs w:val="6"/>
        </w:rPr>
      </w:pPr>
    </w:p>
    <w:p w14:paraId="0345D584" w14:textId="77777777" w:rsidR="00CB3525" w:rsidRPr="00D3767F" w:rsidRDefault="00CB3525" w:rsidP="00D3767F">
      <w:r w:rsidRPr="00D3767F">
        <w:t xml:space="preserve">Period of service for after-sales service, including warranty repair: </w:t>
      </w:r>
      <w:r w:rsidRPr="00D3767F">
        <w:rPr>
          <w:u w:val="single"/>
        </w:rPr>
        <w:tab/>
      </w:r>
      <w:r w:rsidRPr="00D3767F">
        <w:rPr>
          <w:u w:val="single"/>
        </w:rPr>
        <w:tab/>
      </w:r>
      <w:r w:rsidRPr="00D3767F">
        <w:rPr>
          <w:u w:val="single"/>
        </w:rPr>
        <w:tab/>
      </w:r>
      <w:r w:rsidRPr="00D3767F">
        <w:rPr>
          <w:u w:val="single"/>
        </w:rPr>
        <w:tab/>
      </w:r>
    </w:p>
    <w:p w14:paraId="291CDB3B" w14:textId="77777777" w:rsidR="00CB3525" w:rsidRPr="00384832" w:rsidRDefault="00CB3525" w:rsidP="00CB3525">
      <w:pPr>
        <w:ind w:left="180"/>
        <w:rPr>
          <w:color w:val="FF0000"/>
        </w:rPr>
      </w:pPr>
    </w:p>
    <w:p w14:paraId="53133BB4" w14:textId="77777777" w:rsidR="00CB3525" w:rsidRPr="007D3688" w:rsidRDefault="00CB3525" w:rsidP="00CB3525">
      <w:r w:rsidRPr="007D3688">
        <w:rPr>
          <w:b/>
          <w:u w:val="single"/>
        </w:rPr>
        <w:t>Section 4: Offer Cover Letter</w:t>
      </w:r>
    </w:p>
    <w:p w14:paraId="23E64DFF" w14:textId="77777777" w:rsidR="00CB3525" w:rsidRPr="00D3767F" w:rsidRDefault="00CB3525" w:rsidP="00CB3525">
      <w:pPr>
        <w:jc w:val="both"/>
        <w:rPr>
          <w:iCs/>
        </w:rPr>
      </w:pPr>
      <w:r w:rsidRPr="00D3767F">
        <w:rPr>
          <w:iCs/>
        </w:rPr>
        <w:t>The following cover letter must be placed on letterhead and completed/signed/stamped by a representative authorized to sign on behalf of the offeror:</w:t>
      </w:r>
    </w:p>
    <w:p w14:paraId="554AEECD" w14:textId="77777777" w:rsidR="00CB3525" w:rsidRPr="007D3688" w:rsidRDefault="00CB3525" w:rsidP="00CB3525"/>
    <w:p w14:paraId="36B80D08" w14:textId="77777777" w:rsidR="00CB3525" w:rsidRPr="007D3688" w:rsidRDefault="00CB3525" w:rsidP="00CB3525"/>
    <w:p w14:paraId="4DD8CE96" w14:textId="77777777" w:rsidR="00CB3525" w:rsidRPr="007D3688" w:rsidRDefault="00CB3525" w:rsidP="00CB3525">
      <w:r w:rsidRPr="007D3688">
        <w:t>To:</w:t>
      </w:r>
      <w:r w:rsidRPr="007D3688">
        <w:tab/>
      </w:r>
      <w:r w:rsidRPr="007D3688">
        <w:tab/>
        <w:t xml:space="preserve">Finance and Admin Manager  </w:t>
      </w:r>
    </w:p>
    <w:p w14:paraId="117A32CD" w14:textId="77777777" w:rsidR="00CB3525" w:rsidRPr="007D3688" w:rsidRDefault="00CB3525" w:rsidP="00CB3525">
      <w:pPr>
        <w:tabs>
          <w:tab w:val="left" w:pos="1487"/>
        </w:tabs>
        <w:jc w:val="both"/>
        <w:rPr>
          <w:color w:val="000000" w:themeColor="text1"/>
        </w:rPr>
      </w:pPr>
      <w:r w:rsidRPr="007D3688">
        <w:tab/>
      </w:r>
      <w:r w:rsidRPr="007D3688">
        <w:rPr>
          <w:rFonts w:eastAsiaTheme="minorHAnsi"/>
          <w:color w:val="000000" w:themeColor="text1"/>
        </w:rPr>
        <w:t xml:space="preserve">Local Health System Sustainability Activity (LHSS) Bangladesh </w:t>
      </w:r>
    </w:p>
    <w:p w14:paraId="17FBA1F1" w14:textId="77777777" w:rsidR="00CB3525" w:rsidRPr="007D3688" w:rsidRDefault="00CB3525" w:rsidP="00CB3525">
      <w:r w:rsidRPr="007D3688">
        <w:tab/>
      </w:r>
      <w:r w:rsidRPr="007D3688">
        <w:tab/>
        <w:t xml:space="preserve">Concord </w:t>
      </w:r>
      <w:proofErr w:type="spellStart"/>
      <w:r w:rsidRPr="007D3688">
        <w:t>Bilkis</w:t>
      </w:r>
      <w:proofErr w:type="spellEnd"/>
      <w:r w:rsidRPr="007D3688">
        <w:t xml:space="preserve"> Tower, Level-2 </w:t>
      </w:r>
    </w:p>
    <w:p w14:paraId="2B804842" w14:textId="77777777" w:rsidR="00CB3525" w:rsidRPr="007D3688" w:rsidRDefault="00CB3525" w:rsidP="00CB3525">
      <w:pPr>
        <w:ind w:left="720" w:firstLine="720"/>
      </w:pPr>
      <w:r w:rsidRPr="007D3688">
        <w:t>40/6, Gulshan Avenue, (</w:t>
      </w:r>
      <w:proofErr w:type="spellStart"/>
      <w:r w:rsidRPr="007D3688">
        <w:t>Madani</w:t>
      </w:r>
      <w:proofErr w:type="spellEnd"/>
      <w:r w:rsidRPr="007D3688">
        <w:t xml:space="preserve"> Road), Gulshan-2</w:t>
      </w:r>
    </w:p>
    <w:p w14:paraId="7360DE2C" w14:textId="77777777" w:rsidR="00CB3525" w:rsidRPr="007D3688" w:rsidRDefault="00CB3525" w:rsidP="00CB3525">
      <w:pPr>
        <w:ind w:left="1418" w:hanging="1418"/>
      </w:pPr>
    </w:p>
    <w:p w14:paraId="663821C9" w14:textId="4EA6982E" w:rsidR="00CB3525" w:rsidRPr="007D3688" w:rsidRDefault="00CB3525" w:rsidP="00CB3525">
      <w:pPr>
        <w:rPr>
          <w:b/>
        </w:rPr>
      </w:pPr>
      <w:r w:rsidRPr="007D3688">
        <w:rPr>
          <w:b/>
        </w:rPr>
        <w:t xml:space="preserve">Reference: </w:t>
      </w:r>
      <w:r w:rsidRPr="007D3688">
        <w:rPr>
          <w:b/>
        </w:rPr>
        <w:tab/>
        <w:t>RFQ No</w:t>
      </w:r>
      <w:r w:rsidRPr="007D3688">
        <w:rPr>
          <w:b/>
          <w:color w:val="000000" w:themeColor="text1"/>
        </w:rPr>
        <w:t xml:space="preserve">. </w:t>
      </w:r>
      <w:r w:rsidRPr="007D3688">
        <w:rPr>
          <w:rFonts w:eastAsiaTheme="minorHAnsi"/>
          <w:b/>
          <w:color w:val="000000" w:themeColor="text1"/>
        </w:rPr>
        <w:t>LHSSBD-00</w:t>
      </w:r>
      <w:r>
        <w:rPr>
          <w:rFonts w:eastAsiaTheme="minorHAnsi"/>
          <w:b/>
          <w:color w:val="000000" w:themeColor="text1"/>
        </w:rPr>
        <w:t>2</w:t>
      </w:r>
    </w:p>
    <w:p w14:paraId="12751A20" w14:textId="77777777" w:rsidR="00CB3525" w:rsidRPr="007D3688" w:rsidRDefault="00CB3525" w:rsidP="00CB3525">
      <w:pPr>
        <w:jc w:val="both"/>
      </w:pPr>
    </w:p>
    <w:p w14:paraId="31780C00" w14:textId="77777777" w:rsidR="00CB3525" w:rsidRPr="007D3688" w:rsidRDefault="00CB3525" w:rsidP="00CB3525">
      <w:pPr>
        <w:jc w:val="both"/>
      </w:pPr>
      <w:r w:rsidRPr="007D3688">
        <w:t>To Whom It May Concern:</w:t>
      </w:r>
    </w:p>
    <w:p w14:paraId="657135B0" w14:textId="77777777" w:rsidR="00CB3525" w:rsidRPr="007D3688" w:rsidRDefault="00CB3525" w:rsidP="00CB3525">
      <w:pPr>
        <w:jc w:val="both"/>
      </w:pPr>
    </w:p>
    <w:p w14:paraId="43258B09" w14:textId="77777777" w:rsidR="00CB3525" w:rsidRPr="007D3688" w:rsidRDefault="00CB3525" w:rsidP="00CB3525">
      <w:r w:rsidRPr="007D3688">
        <w:t>We, the undersigned, hereby provide the attached offer to perform all work required to complete the activities and requirements as described in the above-referenced RFQ. Please find our offer attached.</w:t>
      </w:r>
    </w:p>
    <w:p w14:paraId="1253B9E7" w14:textId="77777777" w:rsidR="00CB3525" w:rsidRPr="007D3688" w:rsidRDefault="00CB3525" w:rsidP="00CB3525"/>
    <w:p w14:paraId="310FA065" w14:textId="77777777" w:rsidR="00CB3525" w:rsidRPr="007D3688" w:rsidRDefault="00CB3525" w:rsidP="00CB3525">
      <w:r w:rsidRPr="007D3688">
        <w:t xml:space="preserve">We hereby acknowledge and agree to all terms, conditions, special provisions, and instructions included in the above-referenced RFQ. We further certify that the below-named firm </w:t>
      </w:r>
      <w:r w:rsidRPr="008C55F5">
        <w:t>—as well as the firm’s principal officers and all commodities and services offered in response to this RFQ</w:t>
      </w:r>
      <w:r w:rsidRPr="007D3688">
        <w:t xml:space="preserve"> </w:t>
      </w:r>
      <w:r>
        <w:t>are</w:t>
      </w:r>
      <w:r w:rsidRPr="007D3688">
        <w:t xml:space="preserve"> eligible to participate in this procurement under the terms of this solicitation and under USAID regulations.</w:t>
      </w:r>
    </w:p>
    <w:p w14:paraId="3F89157D" w14:textId="77777777" w:rsidR="00CB3525" w:rsidRPr="007D3688" w:rsidRDefault="00CB3525" w:rsidP="00CB3525"/>
    <w:p w14:paraId="090A2B3D" w14:textId="77777777" w:rsidR="00CB3525" w:rsidRPr="007D3688" w:rsidRDefault="00CB3525" w:rsidP="00CB3525">
      <w:r w:rsidRPr="007D3688">
        <w:t>Furthermore, we hereby certify that, to the best of our knowledge and belief:</w:t>
      </w:r>
    </w:p>
    <w:p w14:paraId="662979EE" w14:textId="048110D3" w:rsidR="00CB3525" w:rsidRPr="007D3688" w:rsidRDefault="00CB3525" w:rsidP="00CB3525">
      <w:pPr>
        <w:numPr>
          <w:ilvl w:val="0"/>
          <w:numId w:val="23"/>
        </w:numPr>
        <w:tabs>
          <w:tab w:val="left" w:pos="540"/>
        </w:tabs>
        <w:ind w:left="540"/>
      </w:pPr>
      <w:r w:rsidRPr="007D3688">
        <w:t xml:space="preserve">We have no close, familial, or financial relationships with any </w:t>
      </w:r>
      <w:proofErr w:type="spellStart"/>
      <w:r w:rsidRPr="007D3688">
        <w:t>Abt</w:t>
      </w:r>
      <w:proofErr w:type="spellEnd"/>
      <w:r w:rsidRPr="007D3688">
        <w:t xml:space="preserve"> Associates or </w:t>
      </w:r>
      <w:r w:rsidR="00E83610">
        <w:t>LHSS</w:t>
      </w:r>
      <w:r w:rsidRPr="007D3688">
        <w:t xml:space="preserve"> project staff members.</w:t>
      </w:r>
    </w:p>
    <w:p w14:paraId="60379732" w14:textId="77777777" w:rsidR="00CB3525" w:rsidRPr="007D3688" w:rsidRDefault="00CB3525" w:rsidP="00CB3525">
      <w:pPr>
        <w:numPr>
          <w:ilvl w:val="0"/>
          <w:numId w:val="23"/>
        </w:numPr>
        <w:tabs>
          <w:tab w:val="left" w:pos="540"/>
        </w:tabs>
        <w:ind w:left="540"/>
      </w:pPr>
      <w:r w:rsidRPr="007D3688">
        <w:t>We have no close, familial, or financial relationships with any other offerors submitting proposals in response to the above-referenced RFQ; and</w:t>
      </w:r>
    </w:p>
    <w:p w14:paraId="4FB03D0B" w14:textId="77777777" w:rsidR="00CB3525" w:rsidRPr="007D3688" w:rsidRDefault="00CB3525" w:rsidP="00CB3525">
      <w:pPr>
        <w:numPr>
          <w:ilvl w:val="0"/>
          <w:numId w:val="23"/>
        </w:numPr>
        <w:tabs>
          <w:tab w:val="left" w:pos="540"/>
        </w:tabs>
        <w:ind w:left="540" w:right="-180"/>
      </w:pPr>
      <w:r w:rsidRPr="007D3688">
        <w:t>The prices in our offer have been arrived at independently, without any consultation, communication, or agreement with any other offeror or competitor for the purpose of restricting competition.</w:t>
      </w:r>
    </w:p>
    <w:p w14:paraId="3722ADB5" w14:textId="77777777" w:rsidR="00CB3525" w:rsidRPr="007D3688" w:rsidRDefault="00CB3525" w:rsidP="00CB3525">
      <w:pPr>
        <w:numPr>
          <w:ilvl w:val="0"/>
          <w:numId w:val="23"/>
        </w:numPr>
        <w:tabs>
          <w:tab w:val="left" w:pos="540"/>
        </w:tabs>
        <w:ind w:left="540" w:right="-180"/>
      </w:pPr>
      <w:r w:rsidRPr="007D3688">
        <w:t>All information in our proposal and all supporting documentation is authentic and accurate.</w:t>
      </w:r>
    </w:p>
    <w:p w14:paraId="486EC302" w14:textId="77777777" w:rsidR="00CB3525" w:rsidRPr="007D3688" w:rsidRDefault="00CB3525" w:rsidP="00CB3525">
      <w:pPr>
        <w:numPr>
          <w:ilvl w:val="0"/>
          <w:numId w:val="23"/>
        </w:numPr>
        <w:tabs>
          <w:tab w:val="left" w:pos="540"/>
        </w:tabs>
        <w:ind w:left="540" w:right="-180"/>
      </w:pPr>
      <w:r w:rsidRPr="007D3688">
        <w:lastRenderedPageBreak/>
        <w:t>We understand and agree to Abt. Associates prohibitions against fraud, bribery, and kickbacks.</w:t>
      </w:r>
    </w:p>
    <w:p w14:paraId="5C3BFDCA" w14:textId="77777777" w:rsidR="00CB3525" w:rsidRPr="007D3688" w:rsidRDefault="00CB3525" w:rsidP="00CB3525"/>
    <w:p w14:paraId="048414F7" w14:textId="77777777" w:rsidR="00CB3525" w:rsidRPr="007D3688" w:rsidRDefault="00CB3525" w:rsidP="00CB3525">
      <w:r w:rsidRPr="007D3688">
        <w:t>We hereby certify that the enclosed representations, certifications, and other statements are accurate, current, and complete.</w:t>
      </w:r>
    </w:p>
    <w:p w14:paraId="5A24EE64" w14:textId="77777777" w:rsidR="00CB3525" w:rsidRPr="007D3688" w:rsidRDefault="00CB3525" w:rsidP="00CB3525">
      <w:pPr>
        <w:jc w:val="both"/>
      </w:pPr>
    </w:p>
    <w:p w14:paraId="55DA680A" w14:textId="77777777" w:rsidR="00CB3525" w:rsidRPr="007D3688" w:rsidRDefault="00CB3525" w:rsidP="00CB3525">
      <w:pPr>
        <w:jc w:val="both"/>
        <w:rPr>
          <w:u w:val="single"/>
        </w:rPr>
      </w:pPr>
      <w:r w:rsidRPr="007D3688">
        <w:t xml:space="preserve">Authorized Signature: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36D62F2F" w14:textId="77777777" w:rsidR="00CB3525" w:rsidRPr="007D3688" w:rsidRDefault="00CB3525" w:rsidP="00CB3525">
      <w:pPr>
        <w:jc w:val="both"/>
      </w:pPr>
    </w:p>
    <w:p w14:paraId="51DCF8F6" w14:textId="77777777" w:rsidR="00CB3525" w:rsidRPr="007D3688" w:rsidRDefault="00CB3525" w:rsidP="00CB3525">
      <w:pPr>
        <w:jc w:val="both"/>
      </w:pPr>
      <w:r w:rsidRPr="007D3688">
        <w:t xml:space="preserve">Name and Title of Signatory: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2547DBDF" w14:textId="77777777" w:rsidR="00CB3525" w:rsidRPr="007D3688" w:rsidRDefault="00CB3525" w:rsidP="00CB3525">
      <w:pPr>
        <w:jc w:val="both"/>
      </w:pPr>
    </w:p>
    <w:p w14:paraId="50CAC012" w14:textId="77777777" w:rsidR="00CB3525" w:rsidRPr="007D3688" w:rsidRDefault="00CB3525" w:rsidP="00CB3525">
      <w:pPr>
        <w:jc w:val="both"/>
        <w:rPr>
          <w:u w:val="single"/>
        </w:rPr>
      </w:pPr>
      <w:r w:rsidRPr="007D3688">
        <w:t xml:space="preserve">Date: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0D374603" w14:textId="77777777" w:rsidR="00CB3525" w:rsidRPr="007D3688" w:rsidRDefault="00CB3525" w:rsidP="00CB3525">
      <w:pPr>
        <w:jc w:val="both"/>
      </w:pPr>
    </w:p>
    <w:p w14:paraId="1C85A1E8" w14:textId="77777777" w:rsidR="00CB3525" w:rsidRPr="007D3688" w:rsidRDefault="00CB3525" w:rsidP="00CB3525">
      <w:pPr>
        <w:jc w:val="both"/>
        <w:rPr>
          <w:u w:val="single"/>
        </w:rPr>
      </w:pPr>
      <w:r w:rsidRPr="007D3688">
        <w:t xml:space="preserve">Company Name: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4DA0F954" w14:textId="77777777" w:rsidR="00CB3525" w:rsidRPr="007D3688" w:rsidRDefault="00CB3525" w:rsidP="00CB3525">
      <w:pPr>
        <w:jc w:val="both"/>
      </w:pPr>
    </w:p>
    <w:p w14:paraId="3389E043" w14:textId="77777777" w:rsidR="00CB3525" w:rsidRPr="007D3688" w:rsidRDefault="00CB3525" w:rsidP="00CB3525">
      <w:pPr>
        <w:jc w:val="both"/>
        <w:rPr>
          <w:u w:val="single"/>
        </w:rPr>
      </w:pPr>
      <w:r w:rsidRPr="007D3688">
        <w:t xml:space="preserve">Company Address: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4B6D2E86" w14:textId="77777777" w:rsidR="00CB3525" w:rsidRPr="007D3688" w:rsidRDefault="00CB3525" w:rsidP="00CB3525">
      <w:pPr>
        <w:jc w:val="both"/>
      </w:pPr>
    </w:p>
    <w:p w14:paraId="369EAFC2" w14:textId="77777777" w:rsidR="00CB3525" w:rsidRPr="007D3688" w:rsidRDefault="00CB3525" w:rsidP="00CB3525">
      <w:pPr>
        <w:jc w:val="both"/>
        <w:rPr>
          <w:u w:val="single"/>
        </w:rPr>
      </w:pPr>
      <w:r w:rsidRPr="007D3688">
        <w:t xml:space="preserve">Company Telephone and Website: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00C98098" w14:textId="77777777" w:rsidR="00CB3525" w:rsidRPr="007D3688" w:rsidRDefault="00CB3525" w:rsidP="00CB3525">
      <w:pPr>
        <w:jc w:val="both"/>
      </w:pPr>
    </w:p>
    <w:p w14:paraId="4D56F5E6" w14:textId="77777777" w:rsidR="00CB3525" w:rsidRPr="007D3688" w:rsidRDefault="00CB3525" w:rsidP="00CB3525">
      <w:pPr>
        <w:jc w:val="both"/>
        <w:rPr>
          <w:u w:val="single"/>
        </w:rPr>
      </w:pPr>
      <w:r w:rsidRPr="007D3688">
        <w:t xml:space="preserve">Company Registration or Taxpayer ID Number: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1C24589E" w14:textId="77777777" w:rsidR="00CB3525" w:rsidRPr="007D3688" w:rsidRDefault="00CB3525" w:rsidP="00CB3525">
      <w:pPr>
        <w:jc w:val="both"/>
      </w:pPr>
    </w:p>
    <w:p w14:paraId="39685F18" w14:textId="77777777" w:rsidR="00CB3525" w:rsidRPr="007D3688" w:rsidRDefault="00CB3525" w:rsidP="00CB3525">
      <w:pPr>
        <w:jc w:val="both"/>
      </w:pPr>
      <w:r w:rsidRPr="007D3688">
        <w:t>Company VAT #:</w:t>
      </w:r>
    </w:p>
    <w:p w14:paraId="7414F04F" w14:textId="77777777" w:rsidR="00CB3525" w:rsidRPr="007D3688" w:rsidRDefault="00CB3525" w:rsidP="00CB3525">
      <w:pPr>
        <w:jc w:val="both"/>
      </w:pPr>
    </w:p>
    <w:p w14:paraId="625409AC" w14:textId="77777777" w:rsidR="00CB3525" w:rsidRPr="007D3688" w:rsidRDefault="00CB3525" w:rsidP="00CB3525">
      <w:pPr>
        <w:jc w:val="both"/>
        <w:rPr>
          <w:u w:val="single"/>
        </w:rPr>
      </w:pPr>
      <w:r w:rsidRPr="007D3688">
        <w:t xml:space="preserve">Company DUNS Number: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4D03F8CE" w14:textId="77777777" w:rsidR="00CB3525" w:rsidRPr="007D3688" w:rsidRDefault="00CB3525" w:rsidP="00CB3525">
      <w:pPr>
        <w:jc w:val="both"/>
      </w:pPr>
    </w:p>
    <w:p w14:paraId="2C6CD133" w14:textId="77777777" w:rsidR="00CB3525" w:rsidRPr="007D3688" w:rsidRDefault="00CB3525" w:rsidP="00CB3525">
      <w:pPr>
        <w:jc w:val="both"/>
        <w:rPr>
          <w:u w:val="single"/>
        </w:rPr>
      </w:pPr>
      <w:r w:rsidRPr="007D3688">
        <w:t xml:space="preserve">Does the company have an active bank account (Yes/No)? </w:t>
      </w:r>
      <w:r w:rsidRPr="007D3688">
        <w:rPr>
          <w:u w:val="single"/>
        </w:rPr>
        <w:tab/>
      </w:r>
      <w:r w:rsidRPr="007D3688">
        <w:rPr>
          <w:u w:val="single"/>
        </w:rPr>
        <w:tab/>
      </w:r>
      <w:r w:rsidRPr="007D3688">
        <w:rPr>
          <w:u w:val="single"/>
        </w:rPr>
        <w:tab/>
      </w:r>
      <w:r w:rsidRPr="007D3688">
        <w:rPr>
          <w:u w:val="single"/>
        </w:rPr>
        <w:tab/>
      </w:r>
      <w:r w:rsidRPr="007D3688">
        <w:rPr>
          <w:u w:val="single"/>
        </w:rPr>
        <w:tab/>
      </w:r>
    </w:p>
    <w:p w14:paraId="65A26D9D" w14:textId="77777777" w:rsidR="00CB3525" w:rsidRPr="007D3688" w:rsidRDefault="00CB3525" w:rsidP="00CB3525">
      <w:pPr>
        <w:jc w:val="both"/>
      </w:pPr>
    </w:p>
    <w:p w14:paraId="235402F1" w14:textId="77777777" w:rsidR="00CB3525" w:rsidRPr="007D3688" w:rsidRDefault="00CB3525" w:rsidP="00CB3525">
      <w:pPr>
        <w:jc w:val="both"/>
        <w:rPr>
          <w:u w:val="single"/>
        </w:rPr>
      </w:pPr>
      <w:r w:rsidRPr="007D3688">
        <w:t xml:space="preserve">Official name associated with bank account (for payment): </w:t>
      </w:r>
      <w:r w:rsidRPr="007D3688">
        <w:rPr>
          <w:u w:val="single"/>
        </w:rPr>
        <w:tab/>
      </w:r>
      <w:r w:rsidRPr="007D3688">
        <w:rPr>
          <w:u w:val="single"/>
        </w:rPr>
        <w:tab/>
      </w:r>
      <w:r w:rsidRPr="007D3688">
        <w:rPr>
          <w:u w:val="single"/>
        </w:rPr>
        <w:tab/>
      </w:r>
      <w:r w:rsidRPr="007D3688">
        <w:rPr>
          <w:u w:val="single"/>
        </w:rPr>
        <w:tab/>
      </w:r>
      <w:r w:rsidRPr="007D3688">
        <w:rPr>
          <w:u w:val="single"/>
        </w:rPr>
        <w:tab/>
      </w:r>
    </w:p>
    <w:p w14:paraId="6901A865" w14:textId="77777777" w:rsidR="00CB3525" w:rsidRPr="007D3688" w:rsidRDefault="00CB3525" w:rsidP="00CB3525">
      <w:pPr>
        <w:jc w:val="both"/>
      </w:pPr>
    </w:p>
    <w:p w14:paraId="7FA62A84" w14:textId="77777777" w:rsidR="00CB3525" w:rsidRPr="007D3688" w:rsidRDefault="00CB3525" w:rsidP="00CB3525">
      <w:pPr>
        <w:jc w:val="both"/>
      </w:pPr>
      <w:r w:rsidRPr="007D3688">
        <w:t>Company Trade License (Please attached a copy)</w:t>
      </w:r>
    </w:p>
    <w:p w14:paraId="24BA0583" w14:textId="77777777" w:rsidR="00CB3525" w:rsidRPr="007D3688" w:rsidRDefault="00CB3525" w:rsidP="00CB3525">
      <w:pPr>
        <w:ind w:left="360"/>
        <w:jc w:val="both"/>
      </w:pPr>
    </w:p>
    <w:p w14:paraId="0F723A4D" w14:textId="77777777" w:rsidR="00CB3525" w:rsidRPr="00D3767F" w:rsidRDefault="00CB3525" w:rsidP="00CB3525">
      <w:pPr>
        <w:jc w:val="both"/>
        <w:rPr>
          <w:iCs/>
        </w:rPr>
      </w:pPr>
      <w:r w:rsidRPr="007D3688">
        <w:rPr>
          <w:b/>
        </w:rPr>
        <w:t>Bank Accounts Details Information (</w:t>
      </w:r>
      <w:r w:rsidRPr="00D3767F">
        <w:rPr>
          <w:iCs/>
        </w:rPr>
        <w:t>completed/signed/stamped by a representative authorized to sign on behalf of the offeror</w:t>
      </w:r>
      <w:r w:rsidRPr="00D3767F">
        <w:rPr>
          <w:b/>
          <w:iCs/>
        </w:rPr>
        <w:t xml:space="preserve">): </w:t>
      </w:r>
    </w:p>
    <w:tbl>
      <w:tblPr>
        <w:tblW w:w="9560" w:type="dxa"/>
        <w:tblLook w:val="04A0" w:firstRow="1" w:lastRow="0" w:firstColumn="1" w:lastColumn="0" w:noHBand="0" w:noVBand="1"/>
      </w:tblPr>
      <w:tblGrid>
        <w:gridCol w:w="620"/>
        <w:gridCol w:w="3100"/>
        <w:gridCol w:w="5840"/>
      </w:tblGrid>
      <w:tr w:rsidR="00CB3525" w:rsidRPr="007D3688" w14:paraId="0A195F36" w14:textId="77777777" w:rsidTr="004E126B">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C3348EE" w14:textId="77777777" w:rsidR="00CB3525" w:rsidRPr="007D3688" w:rsidRDefault="00CB3525" w:rsidP="004E126B">
            <w:pPr>
              <w:jc w:val="center"/>
              <w:rPr>
                <w:rFonts w:eastAsia="Times New Roman"/>
                <w:b/>
                <w:bCs/>
                <w:color w:val="000000"/>
              </w:rPr>
            </w:pPr>
            <w:r w:rsidRPr="007D3688">
              <w:rPr>
                <w:rFonts w:eastAsia="Times New Roman"/>
                <w:b/>
                <w:bCs/>
                <w:color w:val="00000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4681ABB3" w14:textId="77777777" w:rsidR="00CB3525" w:rsidRPr="007D3688" w:rsidRDefault="00CB3525" w:rsidP="004E126B">
            <w:pPr>
              <w:jc w:val="center"/>
              <w:rPr>
                <w:rFonts w:eastAsia="Times New Roman"/>
                <w:b/>
                <w:bCs/>
                <w:color w:val="000000"/>
              </w:rPr>
            </w:pPr>
            <w:r w:rsidRPr="007D3688">
              <w:rPr>
                <w:rFonts w:eastAsia="Times New Roman"/>
                <w:b/>
                <w:bCs/>
                <w:color w:val="00000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77A4D8AD" w14:textId="77777777" w:rsidR="00CB3525" w:rsidRPr="007D3688" w:rsidRDefault="00CB3525" w:rsidP="004E126B">
            <w:pPr>
              <w:jc w:val="center"/>
              <w:rPr>
                <w:rFonts w:eastAsia="Times New Roman"/>
                <w:b/>
                <w:bCs/>
                <w:color w:val="000000"/>
              </w:rPr>
            </w:pPr>
            <w:r w:rsidRPr="007D3688">
              <w:rPr>
                <w:rFonts w:eastAsia="Times New Roman"/>
                <w:b/>
                <w:bCs/>
                <w:color w:val="000000"/>
              </w:rPr>
              <w:t>Information</w:t>
            </w:r>
          </w:p>
        </w:tc>
      </w:tr>
      <w:tr w:rsidR="00CB3525" w:rsidRPr="007D3688" w14:paraId="7522BABB" w14:textId="77777777" w:rsidTr="004E126B">
        <w:trPr>
          <w:trHeight w:val="48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A663F8F" w14:textId="77777777" w:rsidR="00CB3525" w:rsidRPr="007D3688" w:rsidRDefault="00CB3525" w:rsidP="004E126B">
            <w:pPr>
              <w:jc w:val="center"/>
              <w:rPr>
                <w:rFonts w:eastAsia="Times New Roman"/>
                <w:color w:val="000000"/>
              </w:rPr>
            </w:pPr>
            <w:r w:rsidRPr="007D3688">
              <w:rPr>
                <w:rFonts w:eastAsia="Times New Roman"/>
                <w:color w:val="000000"/>
              </w:rPr>
              <w:t>1</w:t>
            </w:r>
          </w:p>
        </w:tc>
        <w:tc>
          <w:tcPr>
            <w:tcW w:w="3100" w:type="dxa"/>
            <w:tcBorders>
              <w:top w:val="nil"/>
              <w:left w:val="nil"/>
              <w:bottom w:val="single" w:sz="4" w:space="0" w:color="auto"/>
              <w:right w:val="single" w:sz="4" w:space="0" w:color="auto"/>
            </w:tcBorders>
            <w:shd w:val="clear" w:color="auto" w:fill="auto"/>
            <w:noWrap/>
            <w:vAlign w:val="center"/>
            <w:hideMark/>
          </w:tcPr>
          <w:p w14:paraId="0FA1197C" w14:textId="77777777" w:rsidR="00CB3525" w:rsidRPr="007D3688" w:rsidRDefault="00CB3525" w:rsidP="004E126B">
            <w:pPr>
              <w:rPr>
                <w:rFonts w:eastAsia="Times New Roman"/>
                <w:color w:val="000000"/>
              </w:rPr>
            </w:pPr>
            <w:r w:rsidRPr="007D3688">
              <w:rPr>
                <w:rFonts w:eastAsia="Times New Roman"/>
                <w:color w:val="00000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325B56EE" w14:textId="77777777" w:rsidR="00CB3525" w:rsidRPr="007D3688" w:rsidRDefault="00CB3525" w:rsidP="004E126B">
            <w:pPr>
              <w:rPr>
                <w:rFonts w:eastAsia="Times New Roman"/>
                <w:color w:val="000000"/>
              </w:rPr>
            </w:pPr>
          </w:p>
        </w:tc>
      </w:tr>
      <w:tr w:rsidR="00CB3525" w:rsidRPr="007D3688" w14:paraId="36D35C2F" w14:textId="77777777" w:rsidTr="004E126B">
        <w:trPr>
          <w:trHeight w:val="521"/>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06282B5" w14:textId="77777777" w:rsidR="00CB3525" w:rsidRPr="007D3688" w:rsidRDefault="00CB3525" w:rsidP="004E126B">
            <w:pPr>
              <w:jc w:val="center"/>
              <w:rPr>
                <w:rFonts w:eastAsia="Times New Roman"/>
                <w:color w:val="000000"/>
              </w:rPr>
            </w:pPr>
            <w:r w:rsidRPr="007D3688">
              <w:rPr>
                <w:rFonts w:eastAsia="Times New Roman"/>
                <w:color w:val="000000"/>
              </w:rPr>
              <w:t>2</w:t>
            </w:r>
          </w:p>
        </w:tc>
        <w:tc>
          <w:tcPr>
            <w:tcW w:w="3100" w:type="dxa"/>
            <w:tcBorders>
              <w:top w:val="nil"/>
              <w:left w:val="nil"/>
              <w:bottom w:val="single" w:sz="4" w:space="0" w:color="auto"/>
              <w:right w:val="single" w:sz="4" w:space="0" w:color="auto"/>
            </w:tcBorders>
            <w:shd w:val="clear" w:color="auto" w:fill="auto"/>
            <w:noWrap/>
            <w:vAlign w:val="center"/>
            <w:hideMark/>
          </w:tcPr>
          <w:p w14:paraId="6E3D2D72" w14:textId="77777777" w:rsidR="00CB3525" w:rsidRPr="007D3688" w:rsidRDefault="00CB3525" w:rsidP="004E126B">
            <w:pPr>
              <w:rPr>
                <w:rFonts w:eastAsia="Times New Roman"/>
                <w:color w:val="000000"/>
              </w:rPr>
            </w:pPr>
            <w:r w:rsidRPr="007D3688">
              <w:rPr>
                <w:rFonts w:eastAsia="Times New Roman"/>
                <w:color w:val="00000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C056A7F" w14:textId="77777777" w:rsidR="00CB3525" w:rsidRPr="007D3688" w:rsidRDefault="00CB3525" w:rsidP="004E126B">
            <w:pPr>
              <w:rPr>
                <w:rFonts w:eastAsia="Times New Roman"/>
                <w:color w:val="000000"/>
              </w:rPr>
            </w:pPr>
          </w:p>
        </w:tc>
      </w:tr>
      <w:tr w:rsidR="00CB3525" w:rsidRPr="007D3688" w14:paraId="2B0B056D" w14:textId="77777777" w:rsidTr="004E126B">
        <w:trPr>
          <w:trHeight w:val="53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5844CF1" w14:textId="77777777" w:rsidR="00CB3525" w:rsidRPr="007D3688" w:rsidRDefault="00CB3525" w:rsidP="004E126B">
            <w:pPr>
              <w:jc w:val="center"/>
              <w:rPr>
                <w:rFonts w:eastAsia="Times New Roman"/>
                <w:color w:val="000000"/>
              </w:rPr>
            </w:pPr>
            <w:r w:rsidRPr="007D3688">
              <w:rPr>
                <w:rFonts w:eastAsia="Times New Roman"/>
                <w:color w:val="000000"/>
              </w:rPr>
              <w:t>3</w:t>
            </w:r>
          </w:p>
        </w:tc>
        <w:tc>
          <w:tcPr>
            <w:tcW w:w="3100" w:type="dxa"/>
            <w:tcBorders>
              <w:top w:val="nil"/>
              <w:left w:val="nil"/>
              <w:bottom w:val="single" w:sz="4" w:space="0" w:color="auto"/>
              <w:right w:val="single" w:sz="4" w:space="0" w:color="auto"/>
            </w:tcBorders>
            <w:shd w:val="clear" w:color="auto" w:fill="auto"/>
            <w:noWrap/>
            <w:vAlign w:val="center"/>
            <w:hideMark/>
          </w:tcPr>
          <w:p w14:paraId="1F889989" w14:textId="77777777" w:rsidR="00CB3525" w:rsidRPr="007D3688" w:rsidRDefault="00CB3525" w:rsidP="004E126B">
            <w:pPr>
              <w:rPr>
                <w:rFonts w:eastAsia="Times New Roman"/>
                <w:color w:val="000000"/>
              </w:rPr>
            </w:pPr>
            <w:r w:rsidRPr="007D3688">
              <w:rPr>
                <w:rFonts w:eastAsia="Times New Roman"/>
                <w:color w:val="00000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5676EA65" w14:textId="77777777" w:rsidR="00CB3525" w:rsidRPr="007D3688" w:rsidRDefault="00CB3525" w:rsidP="004E126B">
            <w:pPr>
              <w:rPr>
                <w:rFonts w:eastAsia="Times New Roman"/>
                <w:color w:val="000000"/>
              </w:rPr>
            </w:pPr>
          </w:p>
        </w:tc>
      </w:tr>
      <w:tr w:rsidR="00CB3525" w:rsidRPr="007D3688" w14:paraId="678439AD" w14:textId="77777777" w:rsidTr="004E126B">
        <w:trPr>
          <w:trHeight w:val="53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0DBED2E" w14:textId="77777777" w:rsidR="00CB3525" w:rsidRPr="007D3688" w:rsidRDefault="00CB3525" w:rsidP="004E126B">
            <w:pPr>
              <w:jc w:val="center"/>
              <w:rPr>
                <w:rFonts w:eastAsia="Times New Roman"/>
                <w:color w:val="000000"/>
              </w:rPr>
            </w:pPr>
            <w:r w:rsidRPr="007D3688">
              <w:rPr>
                <w:rFonts w:eastAsia="Times New Roman"/>
                <w:color w:val="00000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026DB98" w14:textId="77777777" w:rsidR="00CB3525" w:rsidRPr="007D3688" w:rsidRDefault="00CB3525" w:rsidP="004E126B">
            <w:pPr>
              <w:rPr>
                <w:rFonts w:eastAsia="Times New Roman"/>
                <w:color w:val="000000"/>
              </w:rPr>
            </w:pPr>
            <w:r w:rsidRPr="007D3688">
              <w:rPr>
                <w:rFonts w:eastAsia="Times New Roman"/>
                <w:color w:val="00000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1DC346EA" w14:textId="77777777" w:rsidR="00CB3525" w:rsidRPr="007D3688" w:rsidRDefault="00CB3525" w:rsidP="004E126B">
            <w:pPr>
              <w:rPr>
                <w:rFonts w:eastAsia="Times New Roman"/>
                <w:color w:val="000000"/>
              </w:rPr>
            </w:pPr>
          </w:p>
        </w:tc>
      </w:tr>
      <w:tr w:rsidR="00CB3525" w:rsidRPr="007D3688" w14:paraId="7D622D5A" w14:textId="77777777" w:rsidTr="000340A2">
        <w:trPr>
          <w:trHeight w:val="90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A5844D" w14:textId="77777777" w:rsidR="00CB3525" w:rsidRPr="007D3688" w:rsidRDefault="00CB3525" w:rsidP="004E126B">
            <w:pPr>
              <w:jc w:val="center"/>
              <w:rPr>
                <w:rFonts w:eastAsia="Times New Roman"/>
                <w:color w:val="000000"/>
              </w:rPr>
            </w:pPr>
            <w:r w:rsidRPr="007D3688">
              <w:rPr>
                <w:rFonts w:eastAsia="Times New Roman"/>
                <w:color w:val="000000"/>
              </w:rPr>
              <w:t>5</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26D171BD" w14:textId="77777777" w:rsidR="00CB3525" w:rsidRPr="007D3688" w:rsidRDefault="00CB3525" w:rsidP="004E126B">
            <w:pPr>
              <w:rPr>
                <w:rFonts w:eastAsia="Times New Roman"/>
                <w:color w:val="000000"/>
              </w:rPr>
            </w:pPr>
            <w:r w:rsidRPr="007D3688">
              <w:rPr>
                <w:rFonts w:eastAsia="Times New Roman"/>
                <w:color w:val="000000"/>
              </w:rPr>
              <w:t>Name of Bank Branch:</w:t>
            </w:r>
          </w:p>
        </w:tc>
        <w:tc>
          <w:tcPr>
            <w:tcW w:w="5840" w:type="dxa"/>
            <w:tcBorders>
              <w:top w:val="single" w:sz="4" w:space="0" w:color="auto"/>
              <w:left w:val="nil"/>
              <w:bottom w:val="single" w:sz="4" w:space="0" w:color="auto"/>
              <w:right w:val="single" w:sz="8" w:space="0" w:color="auto"/>
            </w:tcBorders>
            <w:shd w:val="clear" w:color="auto" w:fill="auto"/>
            <w:noWrap/>
            <w:vAlign w:val="center"/>
          </w:tcPr>
          <w:p w14:paraId="4C052B7D" w14:textId="77777777" w:rsidR="00CB3525" w:rsidRPr="007D3688" w:rsidRDefault="00CB3525" w:rsidP="004E126B">
            <w:pPr>
              <w:rPr>
                <w:rFonts w:eastAsia="Times New Roman"/>
                <w:color w:val="000000"/>
              </w:rPr>
            </w:pPr>
          </w:p>
        </w:tc>
      </w:tr>
      <w:tr w:rsidR="00CB3525" w:rsidRPr="007D3688" w14:paraId="234624C9" w14:textId="77777777" w:rsidTr="004E126B">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72D8D2" w14:textId="77777777" w:rsidR="00CB3525" w:rsidRPr="007D3688" w:rsidRDefault="00CB3525" w:rsidP="004E126B">
            <w:pPr>
              <w:jc w:val="center"/>
              <w:rPr>
                <w:rFonts w:eastAsia="Times New Roman"/>
                <w:color w:val="000000"/>
              </w:rPr>
            </w:pPr>
            <w:r w:rsidRPr="007D3688">
              <w:rPr>
                <w:rFonts w:eastAsia="Times New Roman"/>
                <w:color w:val="000000"/>
              </w:rPr>
              <w:t>6</w:t>
            </w:r>
          </w:p>
        </w:tc>
        <w:tc>
          <w:tcPr>
            <w:tcW w:w="3100" w:type="dxa"/>
            <w:tcBorders>
              <w:top w:val="nil"/>
              <w:left w:val="nil"/>
              <w:bottom w:val="single" w:sz="4" w:space="0" w:color="auto"/>
              <w:right w:val="single" w:sz="4" w:space="0" w:color="auto"/>
            </w:tcBorders>
            <w:shd w:val="clear" w:color="auto" w:fill="auto"/>
            <w:noWrap/>
            <w:vAlign w:val="center"/>
            <w:hideMark/>
          </w:tcPr>
          <w:p w14:paraId="62F4C555" w14:textId="77777777" w:rsidR="00CB3525" w:rsidRPr="007D3688" w:rsidRDefault="00CB3525" w:rsidP="004E126B">
            <w:pPr>
              <w:rPr>
                <w:rFonts w:eastAsia="Times New Roman"/>
                <w:color w:val="000000"/>
              </w:rPr>
            </w:pPr>
            <w:r w:rsidRPr="007D3688">
              <w:rPr>
                <w:rFonts w:eastAsia="Times New Roman"/>
                <w:color w:val="00000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63432DEF" w14:textId="77777777" w:rsidR="00CB3525" w:rsidRPr="007D3688" w:rsidRDefault="00CB3525" w:rsidP="004E126B">
            <w:pPr>
              <w:rPr>
                <w:rFonts w:eastAsia="Times New Roman"/>
                <w:color w:val="000000"/>
              </w:rPr>
            </w:pPr>
          </w:p>
        </w:tc>
      </w:tr>
      <w:tr w:rsidR="00CB3525" w:rsidRPr="007D3688" w14:paraId="43EA8B95" w14:textId="77777777" w:rsidTr="004E126B">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54FDE944" w14:textId="77777777" w:rsidR="00CB3525" w:rsidRPr="007D3688" w:rsidRDefault="00CB3525" w:rsidP="004E126B">
            <w:pPr>
              <w:jc w:val="center"/>
              <w:rPr>
                <w:rFonts w:eastAsia="Times New Roman"/>
                <w:color w:val="000000"/>
              </w:rPr>
            </w:pPr>
            <w:r w:rsidRPr="007D3688">
              <w:rPr>
                <w:rFonts w:eastAsia="Times New Roman"/>
                <w:color w:val="000000"/>
              </w:rPr>
              <w:lastRenderedPageBreak/>
              <w:t>7</w:t>
            </w:r>
          </w:p>
        </w:tc>
        <w:tc>
          <w:tcPr>
            <w:tcW w:w="3100" w:type="dxa"/>
            <w:tcBorders>
              <w:top w:val="nil"/>
              <w:left w:val="nil"/>
              <w:bottom w:val="single" w:sz="8" w:space="0" w:color="auto"/>
              <w:right w:val="single" w:sz="4" w:space="0" w:color="auto"/>
            </w:tcBorders>
            <w:shd w:val="clear" w:color="auto" w:fill="auto"/>
            <w:noWrap/>
            <w:vAlign w:val="center"/>
            <w:hideMark/>
          </w:tcPr>
          <w:p w14:paraId="2BEAC306" w14:textId="77777777" w:rsidR="00CB3525" w:rsidRPr="007D3688" w:rsidRDefault="00CB3525" w:rsidP="004E126B">
            <w:pPr>
              <w:rPr>
                <w:rFonts w:eastAsia="Times New Roman"/>
                <w:color w:val="000000"/>
              </w:rPr>
            </w:pPr>
            <w:r w:rsidRPr="007D3688">
              <w:rPr>
                <w:rFonts w:eastAsia="Times New Roman"/>
                <w:color w:val="000000"/>
              </w:rPr>
              <w:t xml:space="preserve">Bank Routing Number: </w:t>
            </w:r>
          </w:p>
        </w:tc>
        <w:tc>
          <w:tcPr>
            <w:tcW w:w="5840" w:type="dxa"/>
            <w:tcBorders>
              <w:top w:val="nil"/>
              <w:left w:val="nil"/>
              <w:bottom w:val="single" w:sz="8" w:space="0" w:color="auto"/>
              <w:right w:val="single" w:sz="8" w:space="0" w:color="auto"/>
            </w:tcBorders>
            <w:shd w:val="clear" w:color="auto" w:fill="auto"/>
            <w:noWrap/>
            <w:vAlign w:val="center"/>
            <w:hideMark/>
          </w:tcPr>
          <w:p w14:paraId="6848978B" w14:textId="77777777" w:rsidR="00CB3525" w:rsidRPr="007D3688" w:rsidRDefault="00CB3525" w:rsidP="004E126B">
            <w:pPr>
              <w:rPr>
                <w:rFonts w:eastAsia="Times New Roman"/>
                <w:color w:val="000000"/>
              </w:rPr>
            </w:pPr>
            <w:r w:rsidRPr="007D3688">
              <w:rPr>
                <w:rFonts w:eastAsia="Times New Roman"/>
                <w:color w:val="000000"/>
              </w:rPr>
              <w:t> </w:t>
            </w:r>
          </w:p>
        </w:tc>
      </w:tr>
    </w:tbl>
    <w:p w14:paraId="17F9B609" w14:textId="77777777" w:rsidR="00CB3525" w:rsidRPr="007D3688" w:rsidRDefault="00CB3525" w:rsidP="00CB3525"/>
    <w:p w14:paraId="61C9481E" w14:textId="77777777" w:rsidR="00CB3525" w:rsidRPr="007D3688" w:rsidRDefault="00CB3525" w:rsidP="00CB3525">
      <w:pPr>
        <w:rPr>
          <w:b/>
        </w:rPr>
      </w:pPr>
      <w:r w:rsidRPr="007D3688">
        <w:rPr>
          <w:b/>
        </w:rPr>
        <w:t xml:space="preserve">Signature with seal: </w:t>
      </w:r>
    </w:p>
    <w:p w14:paraId="01E0805E" w14:textId="77777777" w:rsidR="00CB3525" w:rsidRPr="007D3688" w:rsidRDefault="00CB3525" w:rsidP="00CB3525">
      <w:pPr>
        <w:rPr>
          <w:b/>
        </w:rPr>
      </w:pPr>
      <w:r w:rsidRPr="007D3688">
        <w:rPr>
          <w:b/>
        </w:rPr>
        <w:t xml:space="preserve">Name: </w:t>
      </w:r>
    </w:p>
    <w:p w14:paraId="1CA944FB" w14:textId="77777777" w:rsidR="00CB3525" w:rsidRPr="007D3688" w:rsidRDefault="00CB3525" w:rsidP="00CB3525">
      <w:pPr>
        <w:rPr>
          <w:b/>
        </w:rPr>
      </w:pPr>
      <w:r w:rsidRPr="007D3688">
        <w:rPr>
          <w:b/>
        </w:rPr>
        <w:t>Designation:</w:t>
      </w:r>
    </w:p>
    <w:p w14:paraId="7EB4CDA1" w14:textId="79418AA0" w:rsidR="00B47D3F" w:rsidRDefault="00CB3525" w:rsidP="00CB3525">
      <w:pPr>
        <w:rPr>
          <w:b/>
        </w:rPr>
      </w:pPr>
      <w:r w:rsidRPr="007D3688">
        <w:rPr>
          <w:b/>
        </w:rPr>
        <w:t xml:space="preserve">Date: </w:t>
      </w:r>
    </w:p>
    <w:p w14:paraId="0F247F9C" w14:textId="1524AE3E" w:rsidR="00B47D3F" w:rsidRPr="007D3688" w:rsidRDefault="00B47D3F" w:rsidP="00CB3525">
      <w:pPr>
        <w:rPr>
          <w:b/>
        </w:rPr>
      </w:pPr>
    </w:p>
    <w:p w14:paraId="39CA5AF4" w14:textId="3B21FCB9" w:rsidR="00CB3525" w:rsidRDefault="00CB3525" w:rsidP="00CB3525">
      <w:pPr>
        <w:autoSpaceDE w:val="0"/>
        <w:autoSpaceDN w:val="0"/>
        <w:adjustRightInd w:val="0"/>
        <w:jc w:val="both"/>
      </w:pPr>
    </w:p>
    <w:p w14:paraId="2C35C489" w14:textId="25C1935D" w:rsidR="00B47D3F" w:rsidRDefault="00B47D3F" w:rsidP="00CB3525">
      <w:pPr>
        <w:autoSpaceDE w:val="0"/>
        <w:autoSpaceDN w:val="0"/>
        <w:adjustRightInd w:val="0"/>
        <w:jc w:val="both"/>
      </w:pPr>
    </w:p>
    <w:p w14:paraId="0E3F173A" w14:textId="256AC7A4" w:rsidR="00B47D3F" w:rsidRDefault="00B47D3F" w:rsidP="00CB3525">
      <w:pPr>
        <w:autoSpaceDE w:val="0"/>
        <w:autoSpaceDN w:val="0"/>
        <w:adjustRightInd w:val="0"/>
        <w:jc w:val="both"/>
      </w:pPr>
    </w:p>
    <w:p w14:paraId="0C79A191" w14:textId="3137F9FD" w:rsidR="00B47D3F" w:rsidRDefault="00B47D3F" w:rsidP="00CB3525">
      <w:pPr>
        <w:autoSpaceDE w:val="0"/>
        <w:autoSpaceDN w:val="0"/>
        <w:adjustRightInd w:val="0"/>
        <w:jc w:val="both"/>
      </w:pPr>
    </w:p>
    <w:p w14:paraId="4B7E2F3C" w14:textId="42E6DFD9" w:rsidR="00B47D3F" w:rsidRDefault="00B47D3F" w:rsidP="00CB3525">
      <w:pPr>
        <w:autoSpaceDE w:val="0"/>
        <w:autoSpaceDN w:val="0"/>
        <w:adjustRightInd w:val="0"/>
        <w:jc w:val="both"/>
      </w:pPr>
    </w:p>
    <w:p w14:paraId="2E265383" w14:textId="0F5E8D9A" w:rsidR="00B47D3F" w:rsidRDefault="00B47D3F" w:rsidP="00CB3525">
      <w:pPr>
        <w:autoSpaceDE w:val="0"/>
        <w:autoSpaceDN w:val="0"/>
        <w:adjustRightInd w:val="0"/>
        <w:jc w:val="both"/>
      </w:pPr>
    </w:p>
    <w:p w14:paraId="396B0B96" w14:textId="5AA84DA3" w:rsidR="00B47D3F" w:rsidRDefault="00B47D3F" w:rsidP="00CB3525">
      <w:pPr>
        <w:autoSpaceDE w:val="0"/>
        <w:autoSpaceDN w:val="0"/>
        <w:adjustRightInd w:val="0"/>
        <w:jc w:val="both"/>
      </w:pPr>
    </w:p>
    <w:p w14:paraId="05B73F62" w14:textId="62074BEC" w:rsidR="00B47D3F" w:rsidRDefault="00B47D3F" w:rsidP="00CB3525">
      <w:pPr>
        <w:autoSpaceDE w:val="0"/>
        <w:autoSpaceDN w:val="0"/>
        <w:adjustRightInd w:val="0"/>
        <w:jc w:val="both"/>
      </w:pPr>
    </w:p>
    <w:p w14:paraId="4CF874D9" w14:textId="72A79A0C" w:rsidR="00B47D3F" w:rsidRDefault="00B47D3F" w:rsidP="00CB3525">
      <w:pPr>
        <w:autoSpaceDE w:val="0"/>
        <w:autoSpaceDN w:val="0"/>
        <w:adjustRightInd w:val="0"/>
        <w:jc w:val="both"/>
      </w:pPr>
    </w:p>
    <w:p w14:paraId="22CDA9CF" w14:textId="46F82FF5" w:rsidR="00B47D3F" w:rsidRDefault="00B47D3F" w:rsidP="00CB3525">
      <w:pPr>
        <w:autoSpaceDE w:val="0"/>
        <w:autoSpaceDN w:val="0"/>
        <w:adjustRightInd w:val="0"/>
        <w:jc w:val="both"/>
      </w:pPr>
    </w:p>
    <w:p w14:paraId="3A54A7F7" w14:textId="5CBC8007" w:rsidR="00B47D3F" w:rsidRDefault="00B47D3F" w:rsidP="00CB3525">
      <w:pPr>
        <w:autoSpaceDE w:val="0"/>
        <w:autoSpaceDN w:val="0"/>
        <w:adjustRightInd w:val="0"/>
        <w:jc w:val="both"/>
      </w:pPr>
    </w:p>
    <w:p w14:paraId="46886974" w14:textId="7A4269F8" w:rsidR="00B47D3F" w:rsidRDefault="00B47D3F" w:rsidP="00CB3525">
      <w:pPr>
        <w:autoSpaceDE w:val="0"/>
        <w:autoSpaceDN w:val="0"/>
        <w:adjustRightInd w:val="0"/>
        <w:jc w:val="both"/>
      </w:pPr>
    </w:p>
    <w:p w14:paraId="60E83F56" w14:textId="48D2A3FA" w:rsidR="00B47D3F" w:rsidRDefault="00B47D3F" w:rsidP="00CB3525">
      <w:pPr>
        <w:autoSpaceDE w:val="0"/>
        <w:autoSpaceDN w:val="0"/>
        <w:adjustRightInd w:val="0"/>
        <w:jc w:val="both"/>
      </w:pPr>
    </w:p>
    <w:p w14:paraId="53E99093" w14:textId="425C40AD" w:rsidR="00B47D3F" w:rsidRDefault="00B47D3F" w:rsidP="00CB3525">
      <w:pPr>
        <w:autoSpaceDE w:val="0"/>
        <w:autoSpaceDN w:val="0"/>
        <w:adjustRightInd w:val="0"/>
        <w:jc w:val="both"/>
      </w:pPr>
    </w:p>
    <w:p w14:paraId="682A0E8D" w14:textId="307D3208" w:rsidR="00B47D3F" w:rsidRDefault="00B47D3F" w:rsidP="00CB3525">
      <w:pPr>
        <w:autoSpaceDE w:val="0"/>
        <w:autoSpaceDN w:val="0"/>
        <w:adjustRightInd w:val="0"/>
        <w:jc w:val="both"/>
      </w:pPr>
    </w:p>
    <w:p w14:paraId="4DF52B95" w14:textId="5195C254" w:rsidR="00B47D3F" w:rsidRDefault="00B47D3F" w:rsidP="00CB3525">
      <w:pPr>
        <w:autoSpaceDE w:val="0"/>
        <w:autoSpaceDN w:val="0"/>
        <w:adjustRightInd w:val="0"/>
        <w:jc w:val="both"/>
      </w:pPr>
    </w:p>
    <w:p w14:paraId="794CEA20" w14:textId="16BED71F" w:rsidR="00B47D3F" w:rsidRDefault="00B47D3F" w:rsidP="00CB3525">
      <w:pPr>
        <w:autoSpaceDE w:val="0"/>
        <w:autoSpaceDN w:val="0"/>
        <w:adjustRightInd w:val="0"/>
        <w:jc w:val="both"/>
      </w:pPr>
    </w:p>
    <w:p w14:paraId="324F7FBA" w14:textId="2EE3D6A4" w:rsidR="00B47D3F" w:rsidRDefault="00B47D3F" w:rsidP="00CB3525">
      <w:pPr>
        <w:autoSpaceDE w:val="0"/>
        <w:autoSpaceDN w:val="0"/>
        <w:adjustRightInd w:val="0"/>
        <w:jc w:val="both"/>
      </w:pPr>
    </w:p>
    <w:p w14:paraId="75AE23C6" w14:textId="349F46BC" w:rsidR="00B47D3F" w:rsidRDefault="00B47D3F" w:rsidP="00CB3525">
      <w:pPr>
        <w:autoSpaceDE w:val="0"/>
        <w:autoSpaceDN w:val="0"/>
        <w:adjustRightInd w:val="0"/>
        <w:jc w:val="both"/>
      </w:pPr>
    </w:p>
    <w:p w14:paraId="5D697209" w14:textId="3148B802" w:rsidR="00B47D3F" w:rsidRDefault="00B47D3F" w:rsidP="00CB3525">
      <w:pPr>
        <w:autoSpaceDE w:val="0"/>
        <w:autoSpaceDN w:val="0"/>
        <w:adjustRightInd w:val="0"/>
        <w:jc w:val="both"/>
      </w:pPr>
    </w:p>
    <w:p w14:paraId="4DC7FE6A" w14:textId="7EA88C54" w:rsidR="00B47D3F" w:rsidRDefault="00B47D3F" w:rsidP="00CB3525">
      <w:pPr>
        <w:autoSpaceDE w:val="0"/>
        <w:autoSpaceDN w:val="0"/>
        <w:adjustRightInd w:val="0"/>
        <w:jc w:val="both"/>
      </w:pPr>
    </w:p>
    <w:p w14:paraId="231C7664" w14:textId="15F6A82E" w:rsidR="00B47D3F" w:rsidRDefault="00B47D3F" w:rsidP="00CB3525">
      <w:pPr>
        <w:autoSpaceDE w:val="0"/>
        <w:autoSpaceDN w:val="0"/>
        <w:adjustRightInd w:val="0"/>
        <w:jc w:val="both"/>
      </w:pPr>
    </w:p>
    <w:p w14:paraId="329EBBFC" w14:textId="77777777" w:rsidR="00B47D3F" w:rsidRDefault="00B47D3F" w:rsidP="00CB3525">
      <w:pPr>
        <w:autoSpaceDE w:val="0"/>
        <w:autoSpaceDN w:val="0"/>
        <w:adjustRightInd w:val="0"/>
        <w:jc w:val="both"/>
      </w:pPr>
    </w:p>
    <w:p w14:paraId="756EA5F0" w14:textId="30E0DC07" w:rsidR="00B47D3F" w:rsidRDefault="00B47D3F" w:rsidP="00CB3525">
      <w:pPr>
        <w:autoSpaceDE w:val="0"/>
        <w:autoSpaceDN w:val="0"/>
        <w:adjustRightInd w:val="0"/>
        <w:jc w:val="both"/>
      </w:pPr>
    </w:p>
    <w:p w14:paraId="2C388907" w14:textId="15AB0730" w:rsidR="00B47D3F" w:rsidRDefault="00B47D3F" w:rsidP="00CB3525">
      <w:pPr>
        <w:autoSpaceDE w:val="0"/>
        <w:autoSpaceDN w:val="0"/>
        <w:adjustRightInd w:val="0"/>
        <w:jc w:val="both"/>
      </w:pPr>
    </w:p>
    <w:p w14:paraId="5D3F687E" w14:textId="6498A27B" w:rsidR="00B47D3F" w:rsidRDefault="00B47D3F" w:rsidP="00CB3525">
      <w:pPr>
        <w:autoSpaceDE w:val="0"/>
        <w:autoSpaceDN w:val="0"/>
        <w:adjustRightInd w:val="0"/>
        <w:jc w:val="both"/>
      </w:pPr>
    </w:p>
    <w:p w14:paraId="4E9E3A6D" w14:textId="27343719" w:rsidR="00B47D3F" w:rsidRDefault="00B47D3F" w:rsidP="00CB3525">
      <w:pPr>
        <w:autoSpaceDE w:val="0"/>
        <w:autoSpaceDN w:val="0"/>
        <w:adjustRightInd w:val="0"/>
        <w:jc w:val="both"/>
      </w:pPr>
    </w:p>
    <w:p w14:paraId="19328936" w14:textId="747F37FF" w:rsidR="00B47D3F" w:rsidRDefault="00B47D3F" w:rsidP="00B47D3F">
      <w:pPr>
        <w:tabs>
          <w:tab w:val="left" w:pos="2927"/>
        </w:tabs>
        <w:autoSpaceDE w:val="0"/>
        <w:autoSpaceDN w:val="0"/>
        <w:adjustRightInd w:val="0"/>
        <w:jc w:val="both"/>
      </w:pPr>
      <w:r>
        <w:tab/>
      </w:r>
    </w:p>
    <w:p w14:paraId="76E907E0" w14:textId="26BB8102" w:rsidR="00B47D3F" w:rsidRDefault="00B47D3F" w:rsidP="00CB3525">
      <w:pPr>
        <w:autoSpaceDE w:val="0"/>
        <w:autoSpaceDN w:val="0"/>
        <w:adjustRightInd w:val="0"/>
        <w:jc w:val="both"/>
      </w:pPr>
    </w:p>
    <w:p w14:paraId="038D18C3" w14:textId="024C0734" w:rsidR="00B47D3F" w:rsidRDefault="00B47D3F" w:rsidP="00CB3525">
      <w:pPr>
        <w:autoSpaceDE w:val="0"/>
        <w:autoSpaceDN w:val="0"/>
        <w:adjustRightInd w:val="0"/>
        <w:jc w:val="both"/>
      </w:pPr>
    </w:p>
    <w:p w14:paraId="0F29259C" w14:textId="77A8B03E" w:rsidR="00B47D3F" w:rsidRDefault="00B47D3F" w:rsidP="00CB3525">
      <w:pPr>
        <w:autoSpaceDE w:val="0"/>
        <w:autoSpaceDN w:val="0"/>
        <w:adjustRightInd w:val="0"/>
        <w:jc w:val="both"/>
      </w:pPr>
    </w:p>
    <w:p w14:paraId="35462EA8" w14:textId="6078C2CA" w:rsidR="00B47D3F" w:rsidRDefault="00B47D3F" w:rsidP="00CB3525">
      <w:pPr>
        <w:autoSpaceDE w:val="0"/>
        <w:autoSpaceDN w:val="0"/>
        <w:adjustRightInd w:val="0"/>
        <w:jc w:val="both"/>
      </w:pPr>
    </w:p>
    <w:p w14:paraId="13D59E78" w14:textId="052D2854" w:rsidR="00B47D3F" w:rsidRDefault="00B47D3F" w:rsidP="00CB3525">
      <w:pPr>
        <w:autoSpaceDE w:val="0"/>
        <w:autoSpaceDN w:val="0"/>
        <w:adjustRightInd w:val="0"/>
        <w:jc w:val="both"/>
      </w:pPr>
    </w:p>
    <w:p w14:paraId="3070E3FA" w14:textId="75E6AFE7" w:rsidR="00B47D3F" w:rsidRDefault="00B47D3F" w:rsidP="00CB3525">
      <w:pPr>
        <w:autoSpaceDE w:val="0"/>
        <w:autoSpaceDN w:val="0"/>
        <w:adjustRightInd w:val="0"/>
        <w:jc w:val="both"/>
      </w:pPr>
    </w:p>
    <w:p w14:paraId="2DF73910" w14:textId="0054F64E" w:rsidR="00B47D3F" w:rsidRDefault="00B47D3F" w:rsidP="00CB3525">
      <w:pPr>
        <w:autoSpaceDE w:val="0"/>
        <w:autoSpaceDN w:val="0"/>
        <w:adjustRightInd w:val="0"/>
        <w:jc w:val="both"/>
      </w:pPr>
    </w:p>
    <w:p w14:paraId="5679B97E" w14:textId="16CE0898" w:rsidR="00B47D3F" w:rsidRDefault="00B47D3F" w:rsidP="00CB3525">
      <w:pPr>
        <w:autoSpaceDE w:val="0"/>
        <w:autoSpaceDN w:val="0"/>
        <w:adjustRightInd w:val="0"/>
        <w:jc w:val="both"/>
      </w:pPr>
    </w:p>
    <w:p w14:paraId="792C6DB5" w14:textId="3879A553" w:rsidR="00B47D3F" w:rsidRDefault="00B47D3F" w:rsidP="00CB3525">
      <w:pPr>
        <w:autoSpaceDE w:val="0"/>
        <w:autoSpaceDN w:val="0"/>
        <w:adjustRightInd w:val="0"/>
        <w:jc w:val="both"/>
      </w:pPr>
    </w:p>
    <w:p w14:paraId="2DC842A3" w14:textId="76B126C0" w:rsidR="00B47D3F" w:rsidRDefault="00B47D3F" w:rsidP="00CB3525">
      <w:pPr>
        <w:autoSpaceDE w:val="0"/>
        <w:autoSpaceDN w:val="0"/>
        <w:adjustRightInd w:val="0"/>
        <w:jc w:val="both"/>
      </w:pPr>
    </w:p>
    <w:p w14:paraId="05289528" w14:textId="77777777" w:rsidR="00B47D3F" w:rsidRDefault="00B47D3F" w:rsidP="00CB3525">
      <w:pPr>
        <w:autoSpaceDE w:val="0"/>
        <w:autoSpaceDN w:val="0"/>
        <w:adjustRightInd w:val="0"/>
        <w:jc w:val="both"/>
      </w:pPr>
    </w:p>
    <w:p w14:paraId="63206311" w14:textId="6C85616F" w:rsidR="00B47D3F" w:rsidRDefault="00B47D3F" w:rsidP="00CB3525">
      <w:pPr>
        <w:autoSpaceDE w:val="0"/>
        <w:autoSpaceDN w:val="0"/>
        <w:adjustRightInd w:val="0"/>
        <w:jc w:val="both"/>
      </w:pPr>
    </w:p>
    <w:p w14:paraId="53F7CC7E" w14:textId="646CF0A3" w:rsidR="00B47D3F" w:rsidRDefault="00B47D3F" w:rsidP="00CB3525">
      <w:pPr>
        <w:autoSpaceDE w:val="0"/>
        <w:autoSpaceDN w:val="0"/>
        <w:adjustRightInd w:val="0"/>
        <w:jc w:val="both"/>
      </w:pPr>
    </w:p>
    <w:p w14:paraId="42588883" w14:textId="5979E7A0" w:rsidR="00B47D3F" w:rsidRDefault="00B47D3F" w:rsidP="00CB3525">
      <w:pPr>
        <w:autoSpaceDE w:val="0"/>
        <w:autoSpaceDN w:val="0"/>
        <w:adjustRightInd w:val="0"/>
        <w:jc w:val="both"/>
      </w:pPr>
    </w:p>
    <w:p w14:paraId="34B7BD64" w14:textId="07E97E1F" w:rsidR="00B47D3F" w:rsidRDefault="00B47D3F" w:rsidP="00CB3525">
      <w:pPr>
        <w:autoSpaceDE w:val="0"/>
        <w:autoSpaceDN w:val="0"/>
        <w:adjustRightInd w:val="0"/>
        <w:jc w:val="both"/>
      </w:pPr>
    </w:p>
    <w:p w14:paraId="2398281B" w14:textId="1F475A2B" w:rsidR="00B47D3F" w:rsidRDefault="00B47D3F" w:rsidP="00CB3525">
      <w:pPr>
        <w:autoSpaceDE w:val="0"/>
        <w:autoSpaceDN w:val="0"/>
        <w:adjustRightInd w:val="0"/>
        <w:jc w:val="both"/>
      </w:pPr>
    </w:p>
    <w:p w14:paraId="0F5AEC9B" w14:textId="50138226" w:rsidR="00B47D3F" w:rsidRPr="00BB398A" w:rsidRDefault="00B47D3F" w:rsidP="00CB3525">
      <w:pPr>
        <w:autoSpaceDE w:val="0"/>
        <w:autoSpaceDN w:val="0"/>
        <w:adjustRightInd w:val="0"/>
        <w:jc w:val="both"/>
      </w:pPr>
      <w:r>
        <w:br w:type="textWrapping" w:clear="all"/>
      </w:r>
    </w:p>
    <w:sectPr w:rsidR="00B47D3F" w:rsidRPr="00BB398A" w:rsidSect="008D5FEC">
      <w:headerReference w:type="default" r:id="rId9"/>
      <w:pgSz w:w="12240" w:h="15840"/>
      <w:pgMar w:top="1440" w:right="1440" w:bottom="1440"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10CE2" w14:textId="77777777" w:rsidR="009E7C0A" w:rsidRDefault="009E7C0A" w:rsidP="003D0AF0">
      <w:r>
        <w:separator/>
      </w:r>
    </w:p>
  </w:endnote>
  <w:endnote w:type="continuationSeparator" w:id="0">
    <w:p w14:paraId="7FC3D84A" w14:textId="77777777" w:rsidR="009E7C0A" w:rsidRDefault="009E7C0A" w:rsidP="003D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È≥â˛">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FDE4B" w14:textId="77777777" w:rsidR="009E7C0A" w:rsidRDefault="009E7C0A" w:rsidP="003D0AF0">
      <w:r>
        <w:separator/>
      </w:r>
    </w:p>
  </w:footnote>
  <w:footnote w:type="continuationSeparator" w:id="0">
    <w:p w14:paraId="193C2825" w14:textId="77777777" w:rsidR="009E7C0A" w:rsidRDefault="009E7C0A" w:rsidP="003D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8515" w14:textId="77777777" w:rsidR="0054730E" w:rsidRDefault="0054730E" w:rsidP="003D0AF0">
    <w:pPr>
      <w:pStyle w:val="Header"/>
      <w:jc w:val="right"/>
    </w:pPr>
  </w:p>
  <w:p w14:paraId="5EDD50EA" w14:textId="77777777" w:rsidR="0054730E" w:rsidRDefault="0054730E" w:rsidP="003D0AF0">
    <w:pPr>
      <w:pStyle w:val="Header"/>
      <w:jc w:val="right"/>
    </w:pPr>
  </w:p>
  <w:p w14:paraId="6B761C7D" w14:textId="77777777" w:rsidR="0054730E" w:rsidRDefault="0054730E" w:rsidP="003D0AF0">
    <w:pPr>
      <w:pStyle w:val="Header"/>
      <w:jc w:val="right"/>
    </w:pPr>
  </w:p>
  <w:p w14:paraId="2D2FCE70" w14:textId="77777777" w:rsidR="0054730E" w:rsidRDefault="0054730E" w:rsidP="003D0AF0">
    <w:pPr>
      <w:pStyle w:val="Header"/>
      <w:jc w:val="right"/>
    </w:pPr>
  </w:p>
  <w:p w14:paraId="1E0F6F3D" w14:textId="77777777" w:rsidR="0054730E" w:rsidRDefault="0054730E" w:rsidP="003D0AF0">
    <w:pPr>
      <w:pStyle w:val="Header"/>
      <w:jc w:val="right"/>
    </w:pPr>
  </w:p>
  <w:p w14:paraId="512B34C0" w14:textId="77777777" w:rsidR="003D0AF0" w:rsidRDefault="0054730E" w:rsidP="003D0AF0">
    <w:pPr>
      <w:pStyle w:val="Header"/>
      <w:jc w:val="right"/>
    </w:pPr>
    <w:r>
      <w:rPr>
        <w:noProof/>
      </w:rPr>
      <w:drawing>
        <wp:anchor distT="0" distB="0" distL="114300" distR="114300" simplePos="0" relativeHeight="251660288" behindDoc="1" locked="1" layoutInCell="1" allowOverlap="1" wp14:anchorId="2AEBB429" wp14:editId="2F6B5117">
          <wp:simplePos x="0" y="0"/>
          <wp:positionH relativeFrom="column">
            <wp:posOffset>4768850</wp:posOffset>
          </wp:positionH>
          <wp:positionV relativeFrom="page">
            <wp:posOffset>44450</wp:posOffset>
          </wp:positionV>
          <wp:extent cx="1316990" cy="1426845"/>
          <wp:effectExtent l="0" t="0" r="0" b="0"/>
          <wp:wrapNone/>
          <wp:docPr id="1" name="Picture 1" descr=":abt_assoc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_assoc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14268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895"/>
    <w:multiLevelType w:val="hybridMultilevel"/>
    <w:tmpl w:val="4B4859E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C1440A"/>
    <w:multiLevelType w:val="hybridMultilevel"/>
    <w:tmpl w:val="CE562DF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377456"/>
    <w:multiLevelType w:val="hybridMultilevel"/>
    <w:tmpl w:val="D0ACF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A57BE"/>
    <w:multiLevelType w:val="hybridMultilevel"/>
    <w:tmpl w:val="CEBA5C0E"/>
    <w:lvl w:ilvl="0" w:tplc="6804BF6A">
      <w:numFmt w:val="bullet"/>
      <w:lvlText w:val=""/>
      <w:lvlJc w:val="left"/>
      <w:pPr>
        <w:ind w:left="720" w:hanging="360"/>
      </w:pPr>
      <w:rPr>
        <w:rFonts w:ascii="pÈ≥â˛" w:eastAsiaTheme="minorHAnsi" w:hAnsi="pÈ≥â˛" w:cs="pÈ≥â˛"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10A80"/>
    <w:multiLevelType w:val="hybridMultilevel"/>
    <w:tmpl w:val="CF9645F4"/>
    <w:lvl w:ilvl="0" w:tplc="1E9E178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97519B"/>
    <w:multiLevelType w:val="multilevel"/>
    <w:tmpl w:val="0AD6187C"/>
    <w:lvl w:ilvl="0">
      <w:start w:val="1"/>
      <w:numFmt w:val="decimal"/>
      <w:lvlText w:val="%1."/>
      <w:lvlJc w:val="left"/>
      <w:pPr>
        <w:tabs>
          <w:tab w:val="left" w:pos="360"/>
        </w:tabs>
        <w:ind w:left="720"/>
      </w:pPr>
      <w:rPr>
        <w:rFonts w:ascii="Times New Roman" w:eastAsia="Tahoma" w:hAnsi="Times New Roman" w:cs="Times New Roman" w:hint="default"/>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218"/>
    <w:multiLevelType w:val="hybridMultilevel"/>
    <w:tmpl w:val="78C0DD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0D95363"/>
    <w:multiLevelType w:val="hybridMultilevel"/>
    <w:tmpl w:val="77DE1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A687C"/>
    <w:multiLevelType w:val="hybridMultilevel"/>
    <w:tmpl w:val="35625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49458B"/>
    <w:multiLevelType w:val="hybridMultilevel"/>
    <w:tmpl w:val="6428C9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D316392"/>
    <w:multiLevelType w:val="hybridMultilevel"/>
    <w:tmpl w:val="C406B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B3775"/>
    <w:multiLevelType w:val="hybridMultilevel"/>
    <w:tmpl w:val="EDDEDE8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F922CE"/>
    <w:multiLevelType w:val="multilevel"/>
    <w:tmpl w:val="0592F40E"/>
    <w:lvl w:ilvl="0">
      <w:start w:val="1"/>
      <w:numFmt w:val="bullet"/>
      <w:lvlText w:val=""/>
      <w:lvlJc w:val="left"/>
      <w:pPr>
        <w:ind w:left="720" w:hanging="360"/>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E038D4"/>
    <w:multiLevelType w:val="hybridMultilevel"/>
    <w:tmpl w:val="617673A4"/>
    <w:lvl w:ilvl="0" w:tplc="F3B875F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87F8B"/>
    <w:multiLevelType w:val="hybridMultilevel"/>
    <w:tmpl w:val="66703F92"/>
    <w:lvl w:ilvl="0" w:tplc="10B2BD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0606D0"/>
    <w:multiLevelType w:val="hybridMultilevel"/>
    <w:tmpl w:val="0B7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16B08"/>
    <w:multiLevelType w:val="hybridMultilevel"/>
    <w:tmpl w:val="555E85B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BC1EBE"/>
    <w:multiLevelType w:val="multilevel"/>
    <w:tmpl w:val="404E842C"/>
    <w:lvl w:ilvl="0">
      <w:start w:val="1"/>
      <w:numFmt w:val="bullet"/>
      <w:lvlText w:val="·"/>
      <w:lvlJc w:val="left"/>
      <w:pPr>
        <w:tabs>
          <w:tab w:val="left" w:pos="90"/>
        </w:tabs>
        <w:ind w:left="45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7C2DD8"/>
    <w:multiLevelType w:val="hybridMultilevel"/>
    <w:tmpl w:val="C18E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6585F"/>
    <w:multiLevelType w:val="hybridMultilevel"/>
    <w:tmpl w:val="EDA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C157D"/>
    <w:multiLevelType w:val="multilevel"/>
    <w:tmpl w:val="404E842C"/>
    <w:lvl w:ilvl="0">
      <w:start w:val="1"/>
      <w:numFmt w:val="bullet"/>
      <w:lvlText w:val="·"/>
      <w:lvlJc w:val="left"/>
      <w:pPr>
        <w:tabs>
          <w:tab w:val="left" w:pos="90"/>
        </w:tabs>
        <w:ind w:left="45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7031D8"/>
    <w:multiLevelType w:val="hybridMultilevel"/>
    <w:tmpl w:val="6802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1"/>
  </w:num>
  <w:num w:numId="4">
    <w:abstractNumId w:val="3"/>
  </w:num>
  <w:num w:numId="5">
    <w:abstractNumId w:val="10"/>
  </w:num>
  <w:num w:numId="6">
    <w:abstractNumId w:val="4"/>
  </w:num>
  <w:num w:numId="7">
    <w:abstractNumId w:val="9"/>
  </w:num>
  <w:num w:numId="8">
    <w:abstractNumId w:val="13"/>
  </w:num>
  <w:num w:numId="9">
    <w:abstractNumId w:val="19"/>
  </w:num>
  <w:num w:numId="10">
    <w:abstractNumId w:val="24"/>
  </w:num>
  <w:num w:numId="11">
    <w:abstractNumId w:val="12"/>
  </w:num>
  <w:num w:numId="12">
    <w:abstractNumId w:val="23"/>
  </w:num>
  <w:num w:numId="13">
    <w:abstractNumId w:val="14"/>
  </w:num>
  <w:num w:numId="14">
    <w:abstractNumId w:val="18"/>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22"/>
  </w:num>
  <w:num w:numId="22">
    <w:abstractNumId w:val="16"/>
  </w:num>
  <w:num w:numId="23">
    <w:abstractNumId w:val="5"/>
  </w:num>
  <w:num w:numId="24">
    <w:abstractNumId w:val="17"/>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A44"/>
    <w:rsid w:val="00002202"/>
    <w:rsid w:val="000334D9"/>
    <w:rsid w:val="000340A2"/>
    <w:rsid w:val="00045080"/>
    <w:rsid w:val="00055EF3"/>
    <w:rsid w:val="000610D6"/>
    <w:rsid w:val="00093BCB"/>
    <w:rsid w:val="00095521"/>
    <w:rsid w:val="000A64A3"/>
    <w:rsid w:val="000B4615"/>
    <w:rsid w:val="000E6CE6"/>
    <w:rsid w:val="000E776B"/>
    <w:rsid w:val="000E79AF"/>
    <w:rsid w:val="00104E80"/>
    <w:rsid w:val="00106AC4"/>
    <w:rsid w:val="00117376"/>
    <w:rsid w:val="00117432"/>
    <w:rsid w:val="00137459"/>
    <w:rsid w:val="00140648"/>
    <w:rsid w:val="00144706"/>
    <w:rsid w:val="00154224"/>
    <w:rsid w:val="00155161"/>
    <w:rsid w:val="0016280F"/>
    <w:rsid w:val="00171EA0"/>
    <w:rsid w:val="001859CD"/>
    <w:rsid w:val="00194CFB"/>
    <w:rsid w:val="001E3C31"/>
    <w:rsid w:val="00204611"/>
    <w:rsid w:val="00212AE1"/>
    <w:rsid w:val="00217DE3"/>
    <w:rsid w:val="002242FA"/>
    <w:rsid w:val="0026340D"/>
    <w:rsid w:val="00285B1E"/>
    <w:rsid w:val="002D26A5"/>
    <w:rsid w:val="002E12B4"/>
    <w:rsid w:val="002E5116"/>
    <w:rsid w:val="002E5862"/>
    <w:rsid w:val="002E70C1"/>
    <w:rsid w:val="002F3A63"/>
    <w:rsid w:val="002F5F38"/>
    <w:rsid w:val="002F67C3"/>
    <w:rsid w:val="00316FA9"/>
    <w:rsid w:val="0032352C"/>
    <w:rsid w:val="00340BD9"/>
    <w:rsid w:val="0034670A"/>
    <w:rsid w:val="00354E7E"/>
    <w:rsid w:val="003562FF"/>
    <w:rsid w:val="0036470B"/>
    <w:rsid w:val="00385F27"/>
    <w:rsid w:val="0039283A"/>
    <w:rsid w:val="003B029D"/>
    <w:rsid w:val="003B5733"/>
    <w:rsid w:val="003C11F7"/>
    <w:rsid w:val="003D0AF0"/>
    <w:rsid w:val="003E0EAB"/>
    <w:rsid w:val="003E2BDD"/>
    <w:rsid w:val="003E4726"/>
    <w:rsid w:val="004154A7"/>
    <w:rsid w:val="00416768"/>
    <w:rsid w:val="00431D52"/>
    <w:rsid w:val="0044645C"/>
    <w:rsid w:val="00454FB8"/>
    <w:rsid w:val="00464B1C"/>
    <w:rsid w:val="00466D6A"/>
    <w:rsid w:val="00470D8A"/>
    <w:rsid w:val="00480C87"/>
    <w:rsid w:val="00486B06"/>
    <w:rsid w:val="0050576D"/>
    <w:rsid w:val="00510EA6"/>
    <w:rsid w:val="00521888"/>
    <w:rsid w:val="0054730E"/>
    <w:rsid w:val="0055726E"/>
    <w:rsid w:val="00563FD9"/>
    <w:rsid w:val="00570AE1"/>
    <w:rsid w:val="00571A3E"/>
    <w:rsid w:val="005741E6"/>
    <w:rsid w:val="00593025"/>
    <w:rsid w:val="00593AAA"/>
    <w:rsid w:val="00594005"/>
    <w:rsid w:val="00595C32"/>
    <w:rsid w:val="005D588A"/>
    <w:rsid w:val="005E2293"/>
    <w:rsid w:val="00600989"/>
    <w:rsid w:val="006027B9"/>
    <w:rsid w:val="00615322"/>
    <w:rsid w:val="00625D2C"/>
    <w:rsid w:val="00661FF4"/>
    <w:rsid w:val="006644C9"/>
    <w:rsid w:val="00666D92"/>
    <w:rsid w:val="00673651"/>
    <w:rsid w:val="006A1B84"/>
    <w:rsid w:val="006D4B07"/>
    <w:rsid w:val="00723FDD"/>
    <w:rsid w:val="00724E50"/>
    <w:rsid w:val="00761CCE"/>
    <w:rsid w:val="00765384"/>
    <w:rsid w:val="007710E8"/>
    <w:rsid w:val="00777345"/>
    <w:rsid w:val="007865A4"/>
    <w:rsid w:val="007A62BA"/>
    <w:rsid w:val="007B322E"/>
    <w:rsid w:val="00805F3C"/>
    <w:rsid w:val="00810CD6"/>
    <w:rsid w:val="00812735"/>
    <w:rsid w:val="0081404C"/>
    <w:rsid w:val="00824B6A"/>
    <w:rsid w:val="00836350"/>
    <w:rsid w:val="00853C5F"/>
    <w:rsid w:val="008621F8"/>
    <w:rsid w:val="00881275"/>
    <w:rsid w:val="00890889"/>
    <w:rsid w:val="0089232F"/>
    <w:rsid w:val="008D2004"/>
    <w:rsid w:val="008D22EE"/>
    <w:rsid w:val="008D5FEC"/>
    <w:rsid w:val="008D748D"/>
    <w:rsid w:val="008E1B28"/>
    <w:rsid w:val="008E1FCE"/>
    <w:rsid w:val="00902187"/>
    <w:rsid w:val="0091623A"/>
    <w:rsid w:val="009361F4"/>
    <w:rsid w:val="009418D5"/>
    <w:rsid w:val="00944C6D"/>
    <w:rsid w:val="0094500A"/>
    <w:rsid w:val="009500A7"/>
    <w:rsid w:val="00984A14"/>
    <w:rsid w:val="00992A34"/>
    <w:rsid w:val="009A3B62"/>
    <w:rsid w:val="009B1D82"/>
    <w:rsid w:val="009C10FA"/>
    <w:rsid w:val="009C16B7"/>
    <w:rsid w:val="009E7C0A"/>
    <w:rsid w:val="009F19B9"/>
    <w:rsid w:val="009F3822"/>
    <w:rsid w:val="00A33054"/>
    <w:rsid w:val="00A33130"/>
    <w:rsid w:val="00A9012A"/>
    <w:rsid w:val="00AA26B6"/>
    <w:rsid w:val="00AC0A44"/>
    <w:rsid w:val="00AD6707"/>
    <w:rsid w:val="00AD7C97"/>
    <w:rsid w:val="00B070F0"/>
    <w:rsid w:val="00B43F23"/>
    <w:rsid w:val="00B47D3F"/>
    <w:rsid w:val="00B66C07"/>
    <w:rsid w:val="00B76A3A"/>
    <w:rsid w:val="00B84169"/>
    <w:rsid w:val="00B85EC0"/>
    <w:rsid w:val="00B953EE"/>
    <w:rsid w:val="00BA6823"/>
    <w:rsid w:val="00BB398A"/>
    <w:rsid w:val="00BB773C"/>
    <w:rsid w:val="00BC586F"/>
    <w:rsid w:val="00BF0135"/>
    <w:rsid w:val="00C20D05"/>
    <w:rsid w:val="00C266F1"/>
    <w:rsid w:val="00C31694"/>
    <w:rsid w:val="00C4092B"/>
    <w:rsid w:val="00C47C8C"/>
    <w:rsid w:val="00C57AAC"/>
    <w:rsid w:val="00C77B29"/>
    <w:rsid w:val="00CA21C0"/>
    <w:rsid w:val="00CB3525"/>
    <w:rsid w:val="00CB451C"/>
    <w:rsid w:val="00D00527"/>
    <w:rsid w:val="00D06A43"/>
    <w:rsid w:val="00D3767F"/>
    <w:rsid w:val="00D71DA5"/>
    <w:rsid w:val="00D82D1A"/>
    <w:rsid w:val="00DA731E"/>
    <w:rsid w:val="00DC1B99"/>
    <w:rsid w:val="00DD5674"/>
    <w:rsid w:val="00DF2B20"/>
    <w:rsid w:val="00DF3BD2"/>
    <w:rsid w:val="00DF62B7"/>
    <w:rsid w:val="00E342D3"/>
    <w:rsid w:val="00E41C55"/>
    <w:rsid w:val="00E55C03"/>
    <w:rsid w:val="00E70230"/>
    <w:rsid w:val="00E771A2"/>
    <w:rsid w:val="00E83610"/>
    <w:rsid w:val="00E8634B"/>
    <w:rsid w:val="00E91169"/>
    <w:rsid w:val="00E958D0"/>
    <w:rsid w:val="00EC2302"/>
    <w:rsid w:val="00EC31CD"/>
    <w:rsid w:val="00EE21EF"/>
    <w:rsid w:val="00EF09F3"/>
    <w:rsid w:val="00F40C65"/>
    <w:rsid w:val="00F43948"/>
    <w:rsid w:val="00F5402E"/>
    <w:rsid w:val="00F61FC0"/>
    <w:rsid w:val="00F624AF"/>
    <w:rsid w:val="00F63E7D"/>
    <w:rsid w:val="00FA4C80"/>
    <w:rsid w:val="00FD1ECB"/>
    <w:rsid w:val="00FE4F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753C"/>
  <w15:docId w15:val="{F184CC64-9D69-4D2B-90C3-2158E134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4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44"/>
    <w:pPr>
      <w:ind w:left="720"/>
      <w:contextualSpacing/>
    </w:pPr>
  </w:style>
  <w:style w:type="paragraph" w:styleId="BalloonText">
    <w:name w:val="Balloon Text"/>
    <w:basedOn w:val="Normal"/>
    <w:link w:val="BalloonTextChar"/>
    <w:uiPriority w:val="99"/>
    <w:semiHidden/>
    <w:unhideWhenUsed/>
    <w:rsid w:val="00615322"/>
    <w:rPr>
      <w:sz w:val="18"/>
      <w:szCs w:val="18"/>
    </w:rPr>
  </w:style>
  <w:style w:type="character" w:customStyle="1" w:styleId="BalloonTextChar">
    <w:name w:val="Balloon Text Char"/>
    <w:basedOn w:val="DefaultParagraphFont"/>
    <w:link w:val="BalloonText"/>
    <w:uiPriority w:val="99"/>
    <w:semiHidden/>
    <w:rsid w:val="00615322"/>
    <w:rPr>
      <w:rFonts w:ascii="Times New Roman" w:eastAsia="PMingLiU" w:hAnsi="Times New Roman" w:cs="Times New Roman"/>
      <w:sz w:val="18"/>
      <w:szCs w:val="18"/>
    </w:rPr>
  </w:style>
  <w:style w:type="paragraph" w:styleId="Header">
    <w:name w:val="header"/>
    <w:basedOn w:val="Normal"/>
    <w:link w:val="HeaderChar"/>
    <w:uiPriority w:val="99"/>
    <w:unhideWhenUsed/>
    <w:rsid w:val="003D0AF0"/>
    <w:pPr>
      <w:tabs>
        <w:tab w:val="center" w:pos="4680"/>
        <w:tab w:val="right" w:pos="9360"/>
      </w:tabs>
    </w:pPr>
  </w:style>
  <w:style w:type="character" w:customStyle="1" w:styleId="HeaderChar">
    <w:name w:val="Header Char"/>
    <w:basedOn w:val="DefaultParagraphFont"/>
    <w:link w:val="Header"/>
    <w:uiPriority w:val="99"/>
    <w:rsid w:val="003D0AF0"/>
    <w:rPr>
      <w:rFonts w:ascii="Times New Roman" w:eastAsia="PMingLiU" w:hAnsi="Times New Roman" w:cs="Times New Roman"/>
    </w:rPr>
  </w:style>
  <w:style w:type="paragraph" w:styleId="Footer">
    <w:name w:val="footer"/>
    <w:basedOn w:val="Normal"/>
    <w:link w:val="FooterChar"/>
    <w:uiPriority w:val="99"/>
    <w:unhideWhenUsed/>
    <w:rsid w:val="003D0AF0"/>
    <w:pPr>
      <w:tabs>
        <w:tab w:val="center" w:pos="4680"/>
        <w:tab w:val="right" w:pos="9360"/>
      </w:tabs>
    </w:pPr>
  </w:style>
  <w:style w:type="character" w:customStyle="1" w:styleId="FooterChar">
    <w:name w:val="Footer Char"/>
    <w:basedOn w:val="DefaultParagraphFont"/>
    <w:link w:val="Footer"/>
    <w:uiPriority w:val="99"/>
    <w:rsid w:val="003D0AF0"/>
    <w:rPr>
      <w:rFonts w:ascii="Times New Roman" w:eastAsia="PMingLiU" w:hAnsi="Times New Roman" w:cs="Times New Roman"/>
    </w:rPr>
  </w:style>
  <w:style w:type="character" w:styleId="Hyperlink">
    <w:name w:val="Hyperlink"/>
    <w:basedOn w:val="DefaultParagraphFont"/>
    <w:uiPriority w:val="99"/>
    <w:unhideWhenUsed/>
    <w:rsid w:val="003D0AF0"/>
    <w:rPr>
      <w:color w:val="0563C1" w:themeColor="hyperlink"/>
      <w:u w:val="single"/>
    </w:rPr>
  </w:style>
  <w:style w:type="character" w:customStyle="1" w:styleId="UnresolvedMention1">
    <w:name w:val="Unresolved Mention1"/>
    <w:basedOn w:val="DefaultParagraphFont"/>
    <w:uiPriority w:val="99"/>
    <w:semiHidden/>
    <w:unhideWhenUsed/>
    <w:rsid w:val="003D0AF0"/>
    <w:rPr>
      <w:color w:val="605E5C"/>
      <w:shd w:val="clear" w:color="auto" w:fill="E1DFDD"/>
    </w:rPr>
  </w:style>
  <w:style w:type="paragraph" w:styleId="Revision">
    <w:name w:val="Revision"/>
    <w:hidden/>
    <w:uiPriority w:val="99"/>
    <w:semiHidden/>
    <w:rsid w:val="00171EA0"/>
    <w:pPr>
      <w:spacing w:after="0" w:line="240" w:lineRule="auto"/>
    </w:pPr>
    <w:rPr>
      <w:rFonts w:ascii="Times New Roman" w:eastAsia="PMingLiU" w:hAnsi="Times New Roman" w:cs="Times New Roman"/>
    </w:rPr>
  </w:style>
  <w:style w:type="character" w:styleId="CommentReference">
    <w:name w:val="annotation reference"/>
    <w:basedOn w:val="DefaultParagraphFont"/>
    <w:uiPriority w:val="99"/>
    <w:semiHidden/>
    <w:unhideWhenUsed/>
    <w:rsid w:val="00171EA0"/>
    <w:rPr>
      <w:sz w:val="16"/>
      <w:szCs w:val="16"/>
    </w:rPr>
  </w:style>
  <w:style w:type="paragraph" w:styleId="CommentText">
    <w:name w:val="annotation text"/>
    <w:basedOn w:val="Normal"/>
    <w:link w:val="CommentTextChar"/>
    <w:uiPriority w:val="99"/>
    <w:semiHidden/>
    <w:unhideWhenUsed/>
    <w:rsid w:val="00171EA0"/>
    <w:rPr>
      <w:sz w:val="20"/>
      <w:szCs w:val="20"/>
    </w:rPr>
  </w:style>
  <w:style w:type="character" w:customStyle="1" w:styleId="CommentTextChar">
    <w:name w:val="Comment Text Char"/>
    <w:basedOn w:val="DefaultParagraphFont"/>
    <w:link w:val="CommentText"/>
    <w:uiPriority w:val="99"/>
    <w:semiHidden/>
    <w:rsid w:val="00171EA0"/>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EA0"/>
    <w:rPr>
      <w:b/>
      <w:bCs/>
    </w:rPr>
  </w:style>
  <w:style w:type="character" w:customStyle="1" w:styleId="CommentSubjectChar">
    <w:name w:val="Comment Subject Char"/>
    <w:basedOn w:val="CommentTextChar"/>
    <w:link w:val="CommentSubject"/>
    <w:uiPriority w:val="99"/>
    <w:semiHidden/>
    <w:rsid w:val="00171EA0"/>
    <w:rPr>
      <w:rFonts w:ascii="Times New Roman" w:eastAsia="PMingLiU" w:hAnsi="Times New Roman" w:cs="Times New Roman"/>
      <w:b/>
      <w:bCs/>
      <w:sz w:val="20"/>
      <w:szCs w:val="20"/>
    </w:rPr>
  </w:style>
  <w:style w:type="table" w:styleId="TableGrid">
    <w:name w:val="Table Grid"/>
    <w:basedOn w:val="TableNormal"/>
    <w:uiPriority w:val="39"/>
    <w:rsid w:val="0036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64A3"/>
    <w:rPr>
      <w:color w:val="605E5C"/>
      <w:shd w:val="clear" w:color="auto" w:fill="E1DFDD"/>
    </w:rPr>
  </w:style>
  <w:style w:type="character" w:styleId="UnresolvedMention">
    <w:name w:val="Unresolved Mention"/>
    <w:basedOn w:val="DefaultParagraphFont"/>
    <w:uiPriority w:val="99"/>
    <w:semiHidden/>
    <w:unhideWhenUsed/>
    <w:rsid w:val="00CA21C0"/>
    <w:rPr>
      <w:color w:val="605E5C"/>
      <w:shd w:val="clear" w:color="auto" w:fill="E1DFDD"/>
    </w:rPr>
  </w:style>
  <w:style w:type="character" w:styleId="Emphasis">
    <w:name w:val="Emphasis"/>
    <w:basedOn w:val="DefaultParagraphFont"/>
    <w:uiPriority w:val="20"/>
    <w:qFormat/>
    <w:rsid w:val="00CA2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84753">
      <w:bodyDiv w:val="1"/>
      <w:marLeft w:val="0"/>
      <w:marRight w:val="0"/>
      <w:marTop w:val="0"/>
      <w:marBottom w:val="0"/>
      <w:divBdr>
        <w:top w:val="none" w:sz="0" w:space="0" w:color="auto"/>
        <w:left w:val="none" w:sz="0" w:space="0" w:color="auto"/>
        <w:bottom w:val="none" w:sz="0" w:space="0" w:color="auto"/>
        <w:right w:val="none" w:sz="0" w:space="0" w:color="auto"/>
      </w:divBdr>
    </w:div>
    <w:div w:id="787043426">
      <w:bodyDiv w:val="1"/>
      <w:marLeft w:val="0"/>
      <w:marRight w:val="0"/>
      <w:marTop w:val="0"/>
      <w:marBottom w:val="0"/>
      <w:divBdr>
        <w:top w:val="none" w:sz="0" w:space="0" w:color="auto"/>
        <w:left w:val="none" w:sz="0" w:space="0" w:color="auto"/>
        <w:bottom w:val="none" w:sz="0" w:space="0" w:color="auto"/>
        <w:right w:val="none" w:sz="0" w:space="0" w:color="auto"/>
      </w:divBdr>
    </w:div>
    <w:div w:id="1455828213">
      <w:bodyDiv w:val="1"/>
      <w:marLeft w:val="0"/>
      <w:marRight w:val="0"/>
      <w:marTop w:val="0"/>
      <w:marBottom w:val="0"/>
      <w:divBdr>
        <w:top w:val="none" w:sz="0" w:space="0" w:color="auto"/>
        <w:left w:val="none" w:sz="0" w:space="0" w:color="auto"/>
        <w:bottom w:val="none" w:sz="0" w:space="0" w:color="auto"/>
        <w:right w:val="none" w:sz="0" w:space="0" w:color="auto"/>
      </w:divBdr>
      <w:divsChild>
        <w:div w:id="552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gov.dnb.com/webform" TargetMode="External"/><Relationship Id="rId3" Type="http://schemas.openxmlformats.org/officeDocument/2006/relationships/settings" Target="settings.xml"/><Relationship Id="rId7" Type="http://schemas.openxmlformats.org/officeDocument/2006/relationships/hyperlink" Target="https://www.gpo.gov/fdsys/pkg/CFR-2017-title22-vol1/pdf/CFR-2017-title22-vol1-part2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11</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Matavel</dc:creator>
  <cp:lastModifiedBy>Nayan Hira</cp:lastModifiedBy>
  <cp:revision>43</cp:revision>
  <cp:lastPrinted>2020-03-31T20:04:00Z</cp:lastPrinted>
  <dcterms:created xsi:type="dcterms:W3CDTF">2021-03-01T14:21:00Z</dcterms:created>
  <dcterms:modified xsi:type="dcterms:W3CDTF">2021-07-14T05:28:00Z</dcterms:modified>
</cp:coreProperties>
</file>