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C7FB" w14:textId="77777777" w:rsidR="00E31560" w:rsidRPr="004052E8" w:rsidRDefault="007D4887" w:rsidP="00400ADC">
      <w:pPr>
        <w:pStyle w:val="Heading2"/>
      </w:pPr>
      <w:r w:rsidRPr="004052E8">
        <w:t xml:space="preserve"> </w:t>
      </w:r>
    </w:p>
    <w:p w14:paraId="1D98A088" w14:textId="77777777" w:rsidR="00410578" w:rsidRPr="004052E8" w:rsidRDefault="00410578" w:rsidP="00400ADC">
      <w:pPr>
        <w:pStyle w:val="Heading2"/>
      </w:pPr>
      <w:r w:rsidRPr="004052E8">
        <w:t>Grants Program Statement (GPS)</w:t>
      </w:r>
    </w:p>
    <w:p w14:paraId="03534BAA" w14:textId="77777777" w:rsidR="00410578" w:rsidRPr="004052E8" w:rsidRDefault="00410578" w:rsidP="00632E28">
      <w:pPr>
        <w:spacing w:after="0" w:line="240" w:lineRule="auto"/>
        <w:rPr>
          <w:rFonts w:ascii="Gill Sans MT" w:hAnsi="Gill Sans MT"/>
        </w:rPr>
      </w:pPr>
    </w:p>
    <w:tbl>
      <w:tblPr>
        <w:tblStyle w:val="TableGrid"/>
        <w:tblW w:w="0" w:type="auto"/>
        <w:tblLook w:val="04A0" w:firstRow="1" w:lastRow="0" w:firstColumn="1" w:lastColumn="0" w:noHBand="0" w:noVBand="1"/>
      </w:tblPr>
      <w:tblGrid>
        <w:gridCol w:w="3775"/>
        <w:gridCol w:w="5575"/>
      </w:tblGrid>
      <w:tr w:rsidR="003560EC" w:rsidRPr="004052E8" w14:paraId="010328AA" w14:textId="77777777" w:rsidTr="002C4595">
        <w:trPr>
          <w:trHeight w:val="278"/>
        </w:trPr>
        <w:tc>
          <w:tcPr>
            <w:tcW w:w="3775" w:type="dxa"/>
          </w:tcPr>
          <w:p w14:paraId="2D8A6C76" w14:textId="77777777" w:rsidR="003560EC" w:rsidRPr="004052E8" w:rsidRDefault="003560EC" w:rsidP="00632E28">
            <w:pPr>
              <w:suppressAutoHyphens/>
              <w:rPr>
                <w:rFonts w:ascii="Gill Sans MT" w:eastAsia="Times New Roman" w:hAnsi="Gill Sans MT"/>
                <w:sz w:val="22"/>
                <w:szCs w:val="22"/>
              </w:rPr>
            </w:pPr>
            <w:r w:rsidRPr="004052E8">
              <w:rPr>
                <w:rFonts w:ascii="Gill Sans MT" w:eastAsia="Times New Roman" w:hAnsi="Gill Sans MT"/>
                <w:sz w:val="22"/>
                <w:szCs w:val="22"/>
              </w:rPr>
              <w:t>Name of Project</w:t>
            </w:r>
          </w:p>
        </w:tc>
        <w:tc>
          <w:tcPr>
            <w:tcW w:w="5575" w:type="dxa"/>
          </w:tcPr>
          <w:p w14:paraId="326FAB16" w14:textId="77777777" w:rsidR="003560EC" w:rsidRPr="004052E8" w:rsidRDefault="003560EC" w:rsidP="00632E28">
            <w:pPr>
              <w:suppressAutoHyphens/>
              <w:rPr>
                <w:rFonts w:ascii="Gill Sans MT" w:eastAsia="Times New Roman" w:hAnsi="Gill Sans MT" w:cs="Calibri"/>
                <w:sz w:val="22"/>
                <w:szCs w:val="22"/>
              </w:rPr>
            </w:pPr>
            <w:r w:rsidRPr="004052E8">
              <w:rPr>
                <w:rFonts w:ascii="Gill Sans MT" w:eastAsia="Times New Roman" w:hAnsi="Gill Sans MT" w:cs="Calibri"/>
                <w:sz w:val="22"/>
                <w:szCs w:val="22"/>
              </w:rPr>
              <w:t>Feed The Future Bangladesh Nutrition Activity</w:t>
            </w:r>
            <w:r w:rsidR="002155DB" w:rsidRPr="004052E8">
              <w:rPr>
                <w:rFonts w:ascii="Gill Sans MT" w:eastAsia="Times New Roman" w:hAnsi="Gill Sans MT" w:cs="Calibri"/>
                <w:sz w:val="22"/>
                <w:szCs w:val="22"/>
              </w:rPr>
              <w:t xml:space="preserve"> </w:t>
            </w:r>
          </w:p>
        </w:tc>
      </w:tr>
      <w:tr w:rsidR="00D95C39" w:rsidRPr="004052E8" w14:paraId="487D3B22" w14:textId="77777777" w:rsidTr="002C4595">
        <w:trPr>
          <w:trHeight w:val="287"/>
        </w:trPr>
        <w:tc>
          <w:tcPr>
            <w:tcW w:w="3775" w:type="dxa"/>
          </w:tcPr>
          <w:p w14:paraId="713BA1AD" w14:textId="77777777" w:rsidR="00D95C39" w:rsidRPr="004052E8" w:rsidRDefault="00D95C39" w:rsidP="00632E28">
            <w:pPr>
              <w:suppressAutoHyphens/>
              <w:rPr>
                <w:rFonts w:ascii="Gill Sans MT" w:eastAsia="Times New Roman" w:hAnsi="Gill Sans MT"/>
                <w:sz w:val="22"/>
                <w:szCs w:val="22"/>
              </w:rPr>
            </w:pPr>
            <w:r w:rsidRPr="004052E8">
              <w:rPr>
                <w:rFonts w:ascii="Gill Sans MT" w:eastAsia="Times New Roman" w:hAnsi="Gill Sans MT"/>
                <w:sz w:val="22"/>
                <w:szCs w:val="22"/>
              </w:rPr>
              <w:t>Grants Program Statement (GPS) No</w:t>
            </w:r>
          </w:p>
        </w:tc>
        <w:tc>
          <w:tcPr>
            <w:tcW w:w="5575" w:type="dxa"/>
          </w:tcPr>
          <w:p w14:paraId="17B6523A" w14:textId="57255DC0" w:rsidR="00D95C39" w:rsidRPr="004052E8" w:rsidRDefault="00D95C39" w:rsidP="00632E28">
            <w:pPr>
              <w:suppressAutoHyphens/>
              <w:rPr>
                <w:rFonts w:ascii="Gill Sans MT" w:eastAsia="Times New Roman" w:hAnsi="Gill Sans MT" w:cs="Calibri"/>
                <w:sz w:val="22"/>
                <w:szCs w:val="22"/>
              </w:rPr>
            </w:pPr>
            <w:r w:rsidRPr="004052E8">
              <w:rPr>
                <w:rFonts w:ascii="Gill Sans MT" w:eastAsia="Times New Roman" w:hAnsi="Gill Sans MT" w:cs="Calibri"/>
                <w:sz w:val="22"/>
                <w:szCs w:val="22"/>
              </w:rPr>
              <w:t>GPS-202</w:t>
            </w:r>
            <w:r w:rsidR="00CE0388" w:rsidRPr="004052E8">
              <w:rPr>
                <w:rFonts w:ascii="Gill Sans MT" w:eastAsia="Times New Roman" w:hAnsi="Gill Sans MT" w:cs="Calibri"/>
                <w:sz w:val="22"/>
                <w:szCs w:val="22"/>
              </w:rPr>
              <w:t>3-0</w:t>
            </w:r>
            <w:r w:rsidR="00587763" w:rsidRPr="004052E8">
              <w:rPr>
                <w:rFonts w:ascii="Gill Sans MT" w:eastAsia="Times New Roman" w:hAnsi="Gill Sans MT" w:cs="Calibri"/>
                <w:sz w:val="22"/>
                <w:szCs w:val="22"/>
              </w:rPr>
              <w:t>2</w:t>
            </w:r>
          </w:p>
        </w:tc>
      </w:tr>
      <w:tr w:rsidR="00F563D3" w:rsidRPr="004052E8" w14:paraId="24752667" w14:textId="77777777" w:rsidTr="00E1788D">
        <w:trPr>
          <w:trHeight w:val="377"/>
        </w:trPr>
        <w:tc>
          <w:tcPr>
            <w:tcW w:w="3775" w:type="dxa"/>
          </w:tcPr>
          <w:p w14:paraId="07526CCF" w14:textId="77777777" w:rsidR="00F563D3" w:rsidRPr="004052E8" w:rsidRDefault="00F563D3" w:rsidP="00632E28">
            <w:pPr>
              <w:suppressAutoHyphens/>
              <w:rPr>
                <w:rFonts w:ascii="Gill Sans MT" w:eastAsia="Times New Roman" w:hAnsi="Gill Sans MT"/>
                <w:sz w:val="22"/>
                <w:szCs w:val="22"/>
              </w:rPr>
            </w:pPr>
            <w:r w:rsidRPr="004052E8">
              <w:rPr>
                <w:rFonts w:ascii="Gill Sans MT" w:eastAsia="Times New Roman" w:hAnsi="Gill Sans MT"/>
                <w:sz w:val="22"/>
                <w:szCs w:val="22"/>
              </w:rPr>
              <w:t>Date of Issue</w:t>
            </w:r>
          </w:p>
        </w:tc>
        <w:tc>
          <w:tcPr>
            <w:tcW w:w="5575" w:type="dxa"/>
          </w:tcPr>
          <w:p w14:paraId="0024F26E" w14:textId="6C0CAFCC" w:rsidR="00536BFA" w:rsidRPr="004052E8" w:rsidRDefault="00AF7B1F" w:rsidP="00536BFA">
            <w:pPr>
              <w:suppressAutoHyphens/>
              <w:rPr>
                <w:rFonts w:ascii="Gill Sans MT" w:eastAsia="Times New Roman" w:hAnsi="Gill Sans MT" w:cs="Calibri"/>
                <w:sz w:val="22"/>
                <w:szCs w:val="22"/>
              </w:rPr>
            </w:pPr>
            <w:r w:rsidRPr="004052E8">
              <w:rPr>
                <w:rFonts w:ascii="Gill Sans MT" w:eastAsia="Times New Roman" w:hAnsi="Gill Sans MT" w:cs="Calibri"/>
                <w:sz w:val="22"/>
                <w:szCs w:val="22"/>
              </w:rPr>
              <w:t>November</w:t>
            </w:r>
            <w:r w:rsidR="00536BFA" w:rsidRPr="004052E8">
              <w:rPr>
                <w:rFonts w:ascii="Gill Sans MT" w:eastAsia="Times New Roman" w:hAnsi="Gill Sans MT" w:cs="Calibri"/>
                <w:sz w:val="22"/>
                <w:szCs w:val="22"/>
              </w:rPr>
              <w:t xml:space="preserve"> 2023</w:t>
            </w:r>
          </w:p>
        </w:tc>
      </w:tr>
      <w:tr w:rsidR="00E1788D" w:rsidRPr="004052E8" w14:paraId="7C605508" w14:textId="77777777">
        <w:tc>
          <w:tcPr>
            <w:tcW w:w="3775" w:type="dxa"/>
          </w:tcPr>
          <w:p w14:paraId="3D4EF8FD" w14:textId="77777777" w:rsidR="00E1788D" w:rsidRPr="004052E8" w:rsidRDefault="00E1788D" w:rsidP="006B4E19">
            <w:pPr>
              <w:suppressAutoHyphens/>
              <w:rPr>
                <w:rFonts w:ascii="Gill Sans MT" w:eastAsia="Times New Roman" w:hAnsi="Gill Sans MT"/>
                <w:sz w:val="22"/>
                <w:szCs w:val="22"/>
              </w:rPr>
            </w:pPr>
            <w:r w:rsidRPr="004052E8">
              <w:rPr>
                <w:rFonts w:ascii="Gill Sans MT" w:eastAsia="Times New Roman" w:hAnsi="Gill Sans MT"/>
                <w:sz w:val="22"/>
                <w:szCs w:val="22"/>
              </w:rPr>
              <w:t>Closing Date</w:t>
            </w:r>
          </w:p>
        </w:tc>
        <w:tc>
          <w:tcPr>
            <w:tcW w:w="5575" w:type="dxa"/>
          </w:tcPr>
          <w:p w14:paraId="19B2D349" w14:textId="0AE2E518" w:rsidR="00E1788D" w:rsidRPr="004052E8" w:rsidRDefault="00AF7B1F" w:rsidP="006B4E19">
            <w:pPr>
              <w:suppressAutoHyphens/>
              <w:rPr>
                <w:rFonts w:ascii="Gill Sans MT" w:eastAsia="Times New Roman" w:hAnsi="Gill Sans MT" w:cs="Calibri"/>
                <w:sz w:val="22"/>
                <w:szCs w:val="22"/>
              </w:rPr>
            </w:pPr>
            <w:r w:rsidRPr="004052E8">
              <w:rPr>
                <w:rFonts w:ascii="Gill Sans MT" w:eastAsia="Times New Roman" w:hAnsi="Gill Sans MT" w:cs="Calibri"/>
                <w:sz w:val="22"/>
                <w:szCs w:val="22"/>
              </w:rPr>
              <w:t xml:space="preserve">NA </w:t>
            </w:r>
            <w:r w:rsidR="00CD1EE4" w:rsidRPr="004052E8">
              <w:rPr>
                <w:rFonts w:ascii="Gill Sans MT" w:eastAsia="Times New Roman" w:hAnsi="Gill Sans MT" w:cs="Calibri"/>
                <w:sz w:val="22"/>
                <w:szCs w:val="22"/>
              </w:rPr>
              <w:t>(</w:t>
            </w:r>
            <w:r w:rsidR="00CD1EE4" w:rsidRPr="004052E8">
              <w:rPr>
                <w:rFonts w:ascii="Gill Sans MT" w:eastAsia="Times New Roman" w:hAnsi="Gill Sans MT" w:cs="Calibri"/>
                <w:sz w:val="22"/>
                <w:szCs w:val="22"/>
              </w:rPr>
              <w:t>will be accepted on rolling basis</w:t>
            </w:r>
            <w:r w:rsidR="008F4805" w:rsidRPr="004052E8">
              <w:rPr>
                <w:rFonts w:ascii="Gill Sans MT" w:eastAsia="Times New Roman" w:hAnsi="Gill Sans MT" w:cs="Calibri"/>
                <w:sz w:val="22"/>
                <w:szCs w:val="22"/>
              </w:rPr>
              <w:t>)</w:t>
            </w:r>
          </w:p>
        </w:tc>
      </w:tr>
    </w:tbl>
    <w:p w14:paraId="16AB18FB" w14:textId="77777777" w:rsidR="00410578" w:rsidRPr="004052E8" w:rsidRDefault="00410578" w:rsidP="00632E28">
      <w:pPr>
        <w:spacing w:after="0" w:line="240" w:lineRule="auto"/>
        <w:rPr>
          <w:rFonts w:ascii="Gill Sans MT" w:hAnsi="Gill Sans MT"/>
        </w:rPr>
      </w:pPr>
    </w:p>
    <w:p w14:paraId="3CEA1F70" w14:textId="640EF033" w:rsidR="00046529" w:rsidRPr="004052E8" w:rsidRDefault="00046529" w:rsidP="006B4E19">
      <w:pPr>
        <w:pStyle w:val="ListParagraph"/>
        <w:numPr>
          <w:ilvl w:val="0"/>
          <w:numId w:val="11"/>
        </w:numPr>
        <w:rPr>
          <w:rFonts w:ascii="Gill Sans MT" w:hAnsi="Gill Sans MT"/>
          <w:b/>
          <w:bCs/>
          <w:color w:val="0070C0"/>
          <w:sz w:val="22"/>
          <w:szCs w:val="22"/>
        </w:rPr>
      </w:pPr>
      <w:r w:rsidRPr="004052E8">
        <w:rPr>
          <w:rFonts w:ascii="Gill Sans MT" w:hAnsi="Gill Sans MT"/>
          <w:b/>
          <w:bCs/>
          <w:color w:val="0070C0"/>
          <w:sz w:val="22"/>
          <w:szCs w:val="22"/>
        </w:rPr>
        <w:t>Background</w:t>
      </w:r>
    </w:p>
    <w:p w14:paraId="7CC4E5BF" w14:textId="77777777" w:rsidR="00C9594C" w:rsidRPr="004052E8" w:rsidRDefault="00C9594C" w:rsidP="006B4E19">
      <w:pPr>
        <w:widowControl w:val="0"/>
        <w:adjustRightInd w:val="0"/>
        <w:spacing w:after="0" w:line="240" w:lineRule="auto"/>
        <w:contextualSpacing/>
        <w:textAlignment w:val="baseline"/>
        <w:rPr>
          <w:rFonts w:ascii="Gill Sans MT" w:eastAsia="Times New Roman" w:hAnsi="Gill Sans MT" w:cs="Times New Roman"/>
          <w:lang w:val="en-GB"/>
        </w:rPr>
      </w:pPr>
    </w:p>
    <w:p w14:paraId="6047C258" w14:textId="5B967E0F" w:rsidR="007172B1" w:rsidRPr="004052E8" w:rsidRDefault="00AD66E6" w:rsidP="00AD66E6">
      <w:pPr>
        <w:widowControl w:val="0"/>
        <w:adjustRightInd w:val="0"/>
        <w:spacing w:after="0" w:line="240" w:lineRule="auto"/>
        <w:contextualSpacing/>
        <w:textAlignment w:val="baseline"/>
        <w:rPr>
          <w:rFonts w:ascii="Gill Sans MT" w:eastAsia="Gill Sans" w:hAnsi="Gill Sans MT" w:cs="Gill Sans"/>
        </w:rPr>
      </w:pPr>
      <w:r w:rsidRPr="004052E8">
        <w:rPr>
          <w:rFonts w:ascii="Gill Sans MT" w:eastAsia="Gill Sans" w:hAnsi="Gill Sans MT" w:cs="Gill Sans"/>
        </w:rPr>
        <w:t>The Feed the Future Bangladesh Nutrition Activity is a USAID-funded project implemented by Abt Associates</w:t>
      </w:r>
      <w:r w:rsidRPr="004052E8">
        <w:rPr>
          <w:rStyle w:val="FootnoteReference"/>
          <w:rFonts w:ascii="Gill Sans MT" w:eastAsia="Gill Sans" w:hAnsi="Gill Sans MT" w:cs="Gill Sans"/>
        </w:rPr>
        <w:footnoteReference w:id="2"/>
      </w:r>
      <w:r w:rsidRPr="004052E8">
        <w:rPr>
          <w:rFonts w:ascii="Gill Sans MT" w:eastAsia="Gill Sans" w:hAnsi="Gill Sans MT" w:cs="Gill Sans"/>
        </w:rPr>
        <w:t xml:space="preserve">. </w:t>
      </w:r>
      <w:r w:rsidR="00770A77" w:rsidRPr="004052E8">
        <w:rPr>
          <w:rFonts w:ascii="Gill Sans MT" w:eastAsia="Gill Sans" w:hAnsi="Gill Sans MT" w:cs="Gill Sans"/>
        </w:rPr>
        <w:t xml:space="preserve">The </w:t>
      </w:r>
      <w:r w:rsidR="00EE662F" w:rsidRPr="004052E8">
        <w:rPr>
          <w:rFonts w:ascii="Gill Sans MT" w:eastAsia="Gill Sans" w:hAnsi="Gill Sans MT" w:cs="Gill Sans"/>
        </w:rPr>
        <w:t>Nutrition Activity</w:t>
      </w:r>
      <w:r w:rsidR="007172B1" w:rsidRPr="004052E8">
        <w:rPr>
          <w:rFonts w:ascii="Gill Sans MT" w:eastAsia="Gill Sans" w:hAnsi="Gill Sans MT" w:cs="Gill Sans"/>
        </w:rPr>
        <w:t xml:space="preserve">’s </w:t>
      </w:r>
      <w:r w:rsidR="00EE662F" w:rsidRPr="004052E8">
        <w:rPr>
          <w:rFonts w:ascii="Gill Sans MT" w:eastAsia="Gill Sans" w:hAnsi="Gill Sans MT" w:cs="Gill Sans"/>
        </w:rPr>
        <w:t>goal</w:t>
      </w:r>
      <w:r w:rsidR="007172B1" w:rsidRPr="004052E8">
        <w:rPr>
          <w:rFonts w:ascii="Gill Sans MT" w:eastAsia="Gill Sans" w:hAnsi="Gill Sans MT" w:cs="Gill Sans"/>
        </w:rPr>
        <w:t xml:space="preserve"> </w:t>
      </w:r>
      <w:r w:rsidR="00EE662F" w:rsidRPr="004052E8">
        <w:rPr>
          <w:rFonts w:ascii="Gill Sans MT" w:eastAsia="Gill Sans" w:hAnsi="Gill Sans MT" w:cs="Gill Sans"/>
        </w:rPr>
        <w:t>is</w:t>
      </w:r>
      <w:r w:rsidR="007172B1" w:rsidRPr="004052E8">
        <w:rPr>
          <w:rFonts w:ascii="Gill Sans MT" w:eastAsia="Gill Sans" w:hAnsi="Gill Sans MT" w:cs="Gill Sans"/>
        </w:rPr>
        <w:t xml:space="preserve"> </w:t>
      </w:r>
      <w:r w:rsidRPr="004052E8">
        <w:rPr>
          <w:rFonts w:ascii="Gill Sans MT" w:eastAsia="Gill Sans" w:hAnsi="Gill Sans MT" w:cs="Gill Sans"/>
        </w:rPr>
        <w:t>to improve</w:t>
      </w:r>
      <w:r w:rsidR="007172B1" w:rsidRPr="004052E8">
        <w:rPr>
          <w:rFonts w:ascii="Gill Sans MT" w:eastAsia="Gill Sans" w:hAnsi="Gill Sans MT" w:cs="Gill Sans"/>
        </w:rPr>
        <w:t xml:space="preserve"> </w:t>
      </w:r>
      <w:r w:rsidRPr="004052E8">
        <w:rPr>
          <w:rFonts w:ascii="Gill Sans MT" w:eastAsia="Gill Sans" w:hAnsi="Gill Sans MT" w:cs="Gill Sans"/>
        </w:rPr>
        <w:t>nutrition outcomes of household members, with an emphasis on children under the age of five, pregnant and lactating women, and adolescents (girls and boys) in the country’s Feed the Future (FTF) zone of influence (ZOI) and the Zone of Resilience (ZOR). Three result</w:t>
      </w:r>
      <w:r w:rsidR="00EE662F" w:rsidRPr="004052E8">
        <w:rPr>
          <w:rFonts w:ascii="Gill Sans MT" w:eastAsia="Gill Sans" w:hAnsi="Gill Sans MT" w:cs="Gill Sans"/>
        </w:rPr>
        <w:t xml:space="preserve"> areas </w:t>
      </w:r>
      <w:r w:rsidRPr="004052E8">
        <w:rPr>
          <w:rFonts w:ascii="Gill Sans MT" w:eastAsia="Gill Sans" w:hAnsi="Gill Sans MT" w:cs="Gill Sans"/>
        </w:rPr>
        <w:t xml:space="preserve">underwrite this goal: </w:t>
      </w:r>
    </w:p>
    <w:p w14:paraId="49E0D94F" w14:textId="77777777" w:rsidR="007172B1" w:rsidRPr="004052E8" w:rsidRDefault="007172B1" w:rsidP="00AD66E6">
      <w:pPr>
        <w:widowControl w:val="0"/>
        <w:adjustRightInd w:val="0"/>
        <w:spacing w:after="0" w:line="240" w:lineRule="auto"/>
        <w:contextualSpacing/>
        <w:textAlignment w:val="baseline"/>
        <w:rPr>
          <w:rFonts w:ascii="Gill Sans MT" w:eastAsia="Gill Sans" w:hAnsi="Gill Sans MT" w:cs="Gill Sans"/>
        </w:rPr>
      </w:pPr>
    </w:p>
    <w:p w14:paraId="5460D750" w14:textId="211D1FF8" w:rsidR="007172B1" w:rsidRPr="004052E8" w:rsidRDefault="00AD66E6" w:rsidP="00AD66E6">
      <w:pPr>
        <w:widowControl w:val="0"/>
        <w:adjustRightInd w:val="0"/>
        <w:spacing w:after="0" w:line="240" w:lineRule="auto"/>
        <w:contextualSpacing/>
        <w:textAlignment w:val="baseline"/>
        <w:rPr>
          <w:rFonts w:ascii="Gill Sans MT" w:eastAsia="Gill Sans" w:hAnsi="Gill Sans MT" w:cs="Gill Sans"/>
        </w:rPr>
      </w:pPr>
      <w:r w:rsidRPr="004052E8">
        <w:rPr>
          <w:rFonts w:ascii="Gill Sans MT" w:eastAsia="Gill Sans" w:hAnsi="Gill Sans MT" w:cs="Gill Sans"/>
        </w:rPr>
        <w:t xml:space="preserve">1) </w:t>
      </w:r>
      <w:r w:rsidR="007172B1" w:rsidRPr="004052E8">
        <w:rPr>
          <w:rFonts w:ascii="Gill Sans MT" w:eastAsia="Gill Sans" w:hAnsi="Gill Sans MT" w:cs="Gill Sans"/>
        </w:rPr>
        <w:t>C</w:t>
      </w:r>
      <w:r w:rsidRPr="004052E8">
        <w:rPr>
          <w:rFonts w:ascii="Gill Sans MT" w:eastAsia="Gill Sans" w:hAnsi="Gill Sans MT" w:cs="Gill Sans"/>
        </w:rPr>
        <w:t xml:space="preserve">onsumption of nutritious, diverse, safe, and balanced diets by </w:t>
      </w:r>
      <w:r w:rsidR="007172B1" w:rsidRPr="004052E8">
        <w:rPr>
          <w:rFonts w:ascii="Gill Sans MT" w:eastAsia="Gill Sans" w:hAnsi="Gill Sans MT" w:cs="Gill Sans"/>
        </w:rPr>
        <w:t>households.</w:t>
      </w:r>
      <w:r w:rsidRPr="004052E8">
        <w:rPr>
          <w:rFonts w:ascii="Gill Sans MT" w:eastAsia="Gill Sans" w:hAnsi="Gill Sans MT" w:cs="Gill Sans"/>
        </w:rPr>
        <w:t xml:space="preserve"> </w:t>
      </w:r>
    </w:p>
    <w:p w14:paraId="10210B91" w14:textId="1992F60D" w:rsidR="007172B1" w:rsidRPr="004052E8" w:rsidRDefault="00AD66E6" w:rsidP="00AD66E6">
      <w:pPr>
        <w:widowControl w:val="0"/>
        <w:adjustRightInd w:val="0"/>
        <w:spacing w:after="0" w:line="240" w:lineRule="auto"/>
        <w:contextualSpacing/>
        <w:textAlignment w:val="baseline"/>
        <w:rPr>
          <w:rFonts w:ascii="Gill Sans MT" w:eastAsia="Gill Sans" w:hAnsi="Gill Sans MT" w:cs="Gill Sans"/>
        </w:rPr>
      </w:pPr>
      <w:r w:rsidRPr="004052E8">
        <w:rPr>
          <w:rFonts w:ascii="Gill Sans MT" w:eastAsia="Gill Sans" w:hAnsi="Gill Sans MT" w:cs="Gill Sans"/>
        </w:rPr>
        <w:t xml:space="preserve">2) </w:t>
      </w:r>
      <w:r w:rsidR="007172B1" w:rsidRPr="004052E8">
        <w:rPr>
          <w:rFonts w:ascii="Gill Sans MT" w:eastAsia="Gill Sans" w:hAnsi="Gill Sans MT" w:cs="Gill Sans"/>
        </w:rPr>
        <w:t>S</w:t>
      </w:r>
      <w:r w:rsidRPr="004052E8">
        <w:rPr>
          <w:rFonts w:ascii="Gill Sans MT" w:eastAsia="Gill Sans" w:hAnsi="Gill Sans MT" w:cs="Gill Sans"/>
        </w:rPr>
        <w:t xml:space="preserve">ocial and economic empowerment of women and social empowerment of adolescents; and </w:t>
      </w:r>
    </w:p>
    <w:p w14:paraId="53CBDDF2" w14:textId="08542A92" w:rsidR="00AD66E6" w:rsidRPr="004052E8" w:rsidRDefault="00AD66E6" w:rsidP="00AD66E6">
      <w:pPr>
        <w:widowControl w:val="0"/>
        <w:adjustRightInd w:val="0"/>
        <w:spacing w:after="0" w:line="240" w:lineRule="auto"/>
        <w:contextualSpacing/>
        <w:textAlignment w:val="baseline"/>
        <w:rPr>
          <w:rFonts w:ascii="Gill Sans MT" w:eastAsia="Gill Sans" w:hAnsi="Gill Sans MT" w:cs="Gill Sans"/>
        </w:rPr>
      </w:pPr>
      <w:r w:rsidRPr="004052E8">
        <w:rPr>
          <w:rFonts w:ascii="Gill Sans MT" w:eastAsia="Gill Sans" w:hAnsi="Gill Sans MT" w:cs="Gill Sans"/>
        </w:rPr>
        <w:t xml:space="preserve">3) </w:t>
      </w:r>
      <w:r w:rsidR="007172B1" w:rsidRPr="004052E8">
        <w:rPr>
          <w:rFonts w:ascii="Gill Sans MT" w:eastAsia="Gill Sans" w:hAnsi="Gill Sans MT" w:cs="Gill Sans"/>
        </w:rPr>
        <w:t>A</w:t>
      </w:r>
      <w:r w:rsidRPr="004052E8">
        <w:rPr>
          <w:rFonts w:ascii="Gill Sans MT" w:eastAsia="Gill Sans" w:hAnsi="Gill Sans MT" w:cs="Gill Sans"/>
        </w:rPr>
        <w:t xml:space="preserve">doption of improved water, sanitation, and hygiene (WASH) practices. </w:t>
      </w:r>
    </w:p>
    <w:p w14:paraId="5913A559" w14:textId="77777777" w:rsidR="00AD66E6" w:rsidRPr="004052E8" w:rsidRDefault="00AD66E6" w:rsidP="00AD66E6">
      <w:pPr>
        <w:widowControl w:val="0"/>
        <w:adjustRightInd w:val="0"/>
        <w:spacing w:after="0" w:line="240" w:lineRule="auto"/>
        <w:contextualSpacing/>
        <w:textAlignment w:val="baseline"/>
        <w:rPr>
          <w:rFonts w:ascii="Gill Sans MT" w:eastAsia="Gill Sans" w:hAnsi="Gill Sans MT" w:cs="Gill Sans"/>
        </w:rPr>
      </w:pPr>
    </w:p>
    <w:p w14:paraId="3FA391F2" w14:textId="45B8843F" w:rsidR="007548CF" w:rsidRPr="004052E8" w:rsidRDefault="00D46679" w:rsidP="00D713CC">
      <w:pPr>
        <w:widowControl w:val="0"/>
        <w:adjustRightInd w:val="0"/>
        <w:spacing w:after="0" w:line="240" w:lineRule="auto"/>
        <w:contextualSpacing/>
        <w:textAlignment w:val="baseline"/>
        <w:rPr>
          <w:rFonts w:ascii="Gill Sans MT" w:eastAsia="Gill Sans" w:hAnsi="Gill Sans MT" w:cs="Gill Sans"/>
        </w:rPr>
      </w:pPr>
      <w:r w:rsidRPr="004052E8">
        <w:rPr>
          <w:rFonts w:ascii="Gill Sans MT" w:eastAsia="Gill Sans" w:hAnsi="Gill Sans MT" w:cs="Gill Sans"/>
        </w:rPr>
        <w:t xml:space="preserve">Nutrition Activity </w:t>
      </w:r>
      <w:r w:rsidR="00AD66E6" w:rsidRPr="004052E8">
        <w:rPr>
          <w:rFonts w:ascii="Gill Sans MT" w:eastAsia="Gill Sans" w:hAnsi="Gill Sans MT" w:cs="Gill Sans"/>
        </w:rPr>
        <w:t xml:space="preserve">applies a combination of Market Systems Development (MSD) and Social Behavior Change (SBC) approaches to achieve </w:t>
      </w:r>
      <w:r w:rsidR="00EE662F" w:rsidRPr="004052E8">
        <w:rPr>
          <w:rFonts w:ascii="Gill Sans MT" w:eastAsia="Gill Sans" w:hAnsi="Gill Sans MT" w:cs="Gill Sans"/>
        </w:rPr>
        <w:t>its</w:t>
      </w:r>
      <w:r w:rsidR="00AD66E6" w:rsidRPr="004052E8">
        <w:rPr>
          <w:rFonts w:ascii="Gill Sans MT" w:eastAsia="Gill Sans" w:hAnsi="Gill Sans MT" w:cs="Gill Sans"/>
        </w:rPr>
        <w:t xml:space="preserve"> goal. </w:t>
      </w:r>
      <w:r w:rsidR="00EE662F" w:rsidRPr="004052E8">
        <w:rPr>
          <w:rFonts w:ascii="Gill Sans MT" w:eastAsia="Gill Sans" w:hAnsi="Gill Sans MT" w:cs="Gill Sans"/>
        </w:rPr>
        <w:t xml:space="preserve">The </w:t>
      </w:r>
      <w:r w:rsidRPr="004052E8">
        <w:rPr>
          <w:rFonts w:ascii="Gill Sans MT" w:eastAsia="Gill Sans" w:hAnsi="Gill Sans MT" w:cs="Gill Sans"/>
        </w:rPr>
        <w:t>Activity</w:t>
      </w:r>
      <w:r w:rsidR="00AD66E6" w:rsidRPr="004052E8">
        <w:rPr>
          <w:rFonts w:ascii="Gill Sans MT" w:eastAsia="Gill Sans" w:hAnsi="Gill Sans MT" w:cs="Gill Sans"/>
        </w:rPr>
        <w:t xml:space="preserve"> integrates a strong focus on gender equality and social inclusion (GESI) across all three of these result areas. These approaches facilitate collaboration among various market actors, including private sector companies, public sector entities, non-government organizations, rural businesses, and others. By working together, these stakeholders promote the consumption of balanced, nutritious, and diverse diets, empower women and </w:t>
      </w:r>
      <w:r w:rsidR="0044082E" w:rsidRPr="004052E8">
        <w:rPr>
          <w:rFonts w:ascii="Gill Sans MT" w:eastAsia="Gill Sans" w:hAnsi="Gill Sans MT" w:cs="Gill Sans"/>
        </w:rPr>
        <w:t>adolescents,</w:t>
      </w:r>
      <w:r w:rsidR="00AD66E6" w:rsidRPr="004052E8">
        <w:rPr>
          <w:rFonts w:ascii="Gill Sans MT" w:eastAsia="Gill Sans" w:hAnsi="Gill Sans MT" w:cs="Gill Sans"/>
        </w:rPr>
        <w:t xml:space="preserve"> and improve access to safe water, improved sanitation facilities, hygiene products and services for the target beneficiaries.</w:t>
      </w:r>
      <w:r w:rsidR="00392E00" w:rsidRPr="004052E8">
        <w:rPr>
          <w:rFonts w:ascii="Gill Sans MT" w:eastAsia="Gill Sans" w:hAnsi="Gill Sans MT" w:cs="Gill Sans"/>
        </w:rPr>
        <w:t xml:space="preserve"> </w:t>
      </w:r>
    </w:p>
    <w:p w14:paraId="37C6882B" w14:textId="77777777" w:rsidR="00E5282D" w:rsidRPr="004052E8" w:rsidRDefault="00E5282D" w:rsidP="00D46679">
      <w:pPr>
        <w:widowControl w:val="0"/>
        <w:adjustRightInd w:val="0"/>
        <w:spacing w:after="0" w:line="240" w:lineRule="auto"/>
        <w:contextualSpacing/>
        <w:textAlignment w:val="baseline"/>
        <w:rPr>
          <w:rFonts w:ascii="Gill Sans MT" w:eastAsia="Gill Sans" w:hAnsi="Gill Sans MT" w:cs="Gill Sans"/>
        </w:rPr>
      </w:pPr>
    </w:p>
    <w:p w14:paraId="1DCA0052" w14:textId="3F8373A8" w:rsidR="008C556A" w:rsidRPr="004052E8" w:rsidRDefault="00E81048" w:rsidP="00C02398">
      <w:pPr>
        <w:pStyle w:val="ListParagraph"/>
        <w:numPr>
          <w:ilvl w:val="0"/>
          <w:numId w:val="11"/>
        </w:numPr>
        <w:rPr>
          <w:rFonts w:ascii="Gill Sans MT" w:hAnsi="Gill Sans MT"/>
          <w:b/>
          <w:bCs/>
          <w:color w:val="0070C0"/>
        </w:rPr>
      </w:pPr>
      <w:r w:rsidRPr="004052E8">
        <w:rPr>
          <w:rFonts w:ascii="Gill Sans MT" w:hAnsi="Gill Sans MT"/>
          <w:b/>
          <w:bCs/>
          <w:color w:val="0070C0"/>
          <w:sz w:val="22"/>
          <w:szCs w:val="22"/>
        </w:rPr>
        <w:t>Targeting Nutrition and WASH Problems, Constraints, and Opportunities</w:t>
      </w:r>
    </w:p>
    <w:p w14:paraId="621580B3" w14:textId="77777777" w:rsidR="00E5282D" w:rsidRPr="004052E8" w:rsidRDefault="00E5282D" w:rsidP="00D46679">
      <w:pPr>
        <w:widowControl w:val="0"/>
        <w:adjustRightInd w:val="0"/>
        <w:spacing w:after="0" w:line="240" w:lineRule="auto"/>
        <w:contextualSpacing/>
        <w:textAlignment w:val="baseline"/>
        <w:rPr>
          <w:rFonts w:ascii="Gill Sans MT" w:eastAsia="Gill Sans" w:hAnsi="Gill Sans MT" w:cs="Gill Sans"/>
        </w:rPr>
      </w:pPr>
    </w:p>
    <w:p w14:paraId="6AF643AC" w14:textId="217DDB3A" w:rsidR="00D713CC" w:rsidRPr="004052E8" w:rsidRDefault="00D713CC" w:rsidP="00D713CC">
      <w:pPr>
        <w:widowControl w:val="0"/>
        <w:adjustRightInd w:val="0"/>
        <w:spacing w:after="0" w:line="240" w:lineRule="auto"/>
        <w:contextualSpacing/>
        <w:textAlignment w:val="baseline"/>
        <w:rPr>
          <w:rFonts w:ascii="Gill Sans MT" w:eastAsia="Gill Sans" w:hAnsi="Gill Sans MT" w:cs="Gill Sans"/>
        </w:rPr>
      </w:pPr>
      <w:r w:rsidRPr="004052E8">
        <w:rPr>
          <w:rFonts w:ascii="Gill Sans MT" w:eastAsia="Gill Sans" w:hAnsi="Gill Sans MT" w:cs="Gill Sans"/>
        </w:rPr>
        <w:t xml:space="preserve">The following table outlines various market constraints that </w:t>
      </w:r>
      <w:r w:rsidR="00A73840" w:rsidRPr="004052E8">
        <w:rPr>
          <w:rFonts w:ascii="Gill Sans MT" w:eastAsia="Gill Sans" w:hAnsi="Gill Sans MT" w:cs="Gill Sans"/>
        </w:rPr>
        <w:t xml:space="preserve">the </w:t>
      </w:r>
      <w:r w:rsidRPr="004052E8">
        <w:rPr>
          <w:rFonts w:ascii="Gill Sans MT" w:eastAsia="Gill Sans" w:hAnsi="Gill Sans MT" w:cs="Gill Sans"/>
        </w:rPr>
        <w:t>Nutrition Activity is currently addressing within the three result areas, along with the type of solutions being promoted in partnership with market actors.</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9"/>
        <w:gridCol w:w="3780"/>
        <w:gridCol w:w="4320"/>
      </w:tblGrid>
      <w:tr w:rsidR="00D16FA5" w:rsidRPr="004052E8" w14:paraId="5B09EFA1" w14:textId="77777777" w:rsidTr="00113031">
        <w:trPr>
          <w:trHeight w:hRule="exact" w:val="748"/>
          <w:tblHeader/>
        </w:trPr>
        <w:tc>
          <w:tcPr>
            <w:tcW w:w="1269" w:type="dxa"/>
            <w:tcBorders>
              <w:top w:val="single" w:sz="4" w:space="0" w:color="auto"/>
              <w:left w:val="single" w:sz="4" w:space="0" w:color="auto"/>
              <w:bottom w:val="single" w:sz="4" w:space="0" w:color="auto"/>
              <w:right w:val="single" w:sz="4" w:space="0" w:color="auto"/>
            </w:tcBorders>
            <w:shd w:val="clear" w:color="auto" w:fill="47A9C5"/>
            <w:hideMark/>
          </w:tcPr>
          <w:p w14:paraId="472D493A" w14:textId="639D5D17" w:rsidR="0099687D" w:rsidRPr="004052E8" w:rsidRDefault="005437D9">
            <w:pPr>
              <w:kinsoku w:val="0"/>
              <w:overflowPunct w:val="0"/>
              <w:spacing w:before="120" w:after="0" w:line="240" w:lineRule="auto"/>
              <w:ind w:left="200"/>
              <w:jc w:val="center"/>
              <w:textAlignment w:val="baseline"/>
              <w:rPr>
                <w:rFonts w:ascii="Gill Sans MT" w:hAnsi="Gill Sans MT"/>
                <w:b/>
                <w:bCs/>
                <w:color w:val="FFFFFF"/>
                <w:sz w:val="18"/>
                <w:szCs w:val="18"/>
              </w:rPr>
            </w:pPr>
            <w:r w:rsidRPr="004052E8">
              <w:rPr>
                <w:rFonts w:ascii="Gill Sans MT" w:hAnsi="Gill Sans MT"/>
                <w:b/>
                <w:bCs/>
                <w:color w:val="FFFFFF"/>
                <w:sz w:val="18"/>
                <w:szCs w:val="18"/>
              </w:rPr>
              <w:lastRenderedPageBreak/>
              <w:t>Result Area</w:t>
            </w:r>
          </w:p>
        </w:tc>
        <w:tc>
          <w:tcPr>
            <w:tcW w:w="3780" w:type="dxa"/>
            <w:tcBorders>
              <w:top w:val="single" w:sz="4" w:space="0" w:color="auto"/>
              <w:left w:val="single" w:sz="4" w:space="0" w:color="auto"/>
              <w:bottom w:val="single" w:sz="4" w:space="0" w:color="auto"/>
              <w:right w:val="single" w:sz="4" w:space="0" w:color="auto"/>
            </w:tcBorders>
            <w:shd w:val="clear" w:color="auto" w:fill="47A9C5"/>
            <w:hideMark/>
          </w:tcPr>
          <w:p w14:paraId="2F5EFEFA" w14:textId="77777777" w:rsidR="0099687D" w:rsidRPr="004052E8" w:rsidRDefault="0099687D">
            <w:pPr>
              <w:kinsoku w:val="0"/>
              <w:overflowPunct w:val="0"/>
              <w:spacing w:before="120" w:after="0" w:line="240" w:lineRule="auto"/>
              <w:ind w:right="775"/>
              <w:jc w:val="center"/>
              <w:textAlignment w:val="baseline"/>
              <w:rPr>
                <w:rFonts w:ascii="Gill Sans MT" w:hAnsi="Gill Sans MT"/>
                <w:b/>
                <w:bCs/>
                <w:color w:val="FFFFFF"/>
                <w:sz w:val="18"/>
                <w:szCs w:val="18"/>
              </w:rPr>
            </w:pPr>
            <w:r w:rsidRPr="004052E8">
              <w:rPr>
                <w:rFonts w:ascii="Gill Sans MT" w:hAnsi="Gill Sans MT"/>
                <w:b/>
                <w:bCs/>
                <w:color w:val="FFFFFF"/>
                <w:sz w:val="18"/>
                <w:szCs w:val="18"/>
              </w:rPr>
              <w:t>Systemic Constraints</w:t>
            </w:r>
          </w:p>
        </w:tc>
        <w:tc>
          <w:tcPr>
            <w:tcW w:w="4320" w:type="dxa"/>
            <w:tcBorders>
              <w:top w:val="single" w:sz="4" w:space="0" w:color="auto"/>
              <w:left w:val="single" w:sz="4" w:space="0" w:color="auto"/>
              <w:bottom w:val="single" w:sz="4" w:space="0" w:color="auto"/>
              <w:right w:val="single" w:sz="4" w:space="0" w:color="auto"/>
            </w:tcBorders>
            <w:shd w:val="clear" w:color="auto" w:fill="47A9C5"/>
            <w:hideMark/>
          </w:tcPr>
          <w:p w14:paraId="6A688C8B" w14:textId="77777777" w:rsidR="0099687D" w:rsidRPr="004052E8" w:rsidRDefault="0099687D">
            <w:pPr>
              <w:kinsoku w:val="0"/>
              <w:overflowPunct w:val="0"/>
              <w:spacing w:before="120" w:after="0" w:line="240" w:lineRule="auto"/>
              <w:ind w:right="1489"/>
              <w:jc w:val="center"/>
              <w:textAlignment w:val="baseline"/>
              <w:rPr>
                <w:rFonts w:ascii="Gill Sans MT" w:hAnsi="Gill Sans MT"/>
                <w:b/>
                <w:bCs/>
                <w:color w:val="FFFFFF"/>
                <w:sz w:val="18"/>
                <w:szCs w:val="18"/>
              </w:rPr>
            </w:pPr>
            <w:r w:rsidRPr="004052E8">
              <w:rPr>
                <w:rFonts w:ascii="Gill Sans MT" w:hAnsi="Gill Sans MT"/>
                <w:b/>
                <w:bCs/>
                <w:color w:val="FFFFFF"/>
                <w:sz w:val="18"/>
                <w:szCs w:val="18"/>
              </w:rPr>
              <w:t>Potential Response</w:t>
            </w:r>
          </w:p>
        </w:tc>
      </w:tr>
      <w:tr w:rsidR="001A17C7" w:rsidRPr="004052E8" w14:paraId="7064CFAF" w14:textId="77777777" w:rsidTr="00C02398">
        <w:trPr>
          <w:trHeight w:val="4166"/>
        </w:trPr>
        <w:tc>
          <w:tcPr>
            <w:tcW w:w="1269" w:type="dxa"/>
            <w:tcBorders>
              <w:top w:val="single" w:sz="4" w:space="0" w:color="auto"/>
              <w:left w:val="single" w:sz="4" w:space="0" w:color="auto"/>
              <w:bottom w:val="single" w:sz="4" w:space="0" w:color="auto"/>
              <w:right w:val="single" w:sz="4" w:space="0" w:color="auto"/>
            </w:tcBorders>
            <w:vAlign w:val="center"/>
          </w:tcPr>
          <w:p w14:paraId="68DECFDF" w14:textId="25D46A92" w:rsidR="001A17C7" w:rsidRPr="004052E8" w:rsidRDefault="00134E8F" w:rsidP="00C02398">
            <w:pPr>
              <w:kinsoku w:val="0"/>
              <w:overflowPunct w:val="0"/>
              <w:spacing w:before="120"/>
              <w:textAlignment w:val="baseline"/>
              <w:rPr>
                <w:rFonts w:ascii="Gill Sans MT" w:hAnsi="Gill Sans MT"/>
                <w:sz w:val="18"/>
                <w:szCs w:val="18"/>
              </w:rPr>
            </w:pPr>
            <w:r w:rsidRPr="004052E8">
              <w:rPr>
                <w:rFonts w:ascii="Gill Sans MT" w:hAnsi="Gill Sans MT"/>
                <w:sz w:val="18"/>
                <w:szCs w:val="18"/>
              </w:rPr>
              <w:t>Consumption of nutritious, diverse, safe, and balanced diets by households</w:t>
            </w:r>
          </w:p>
        </w:tc>
        <w:tc>
          <w:tcPr>
            <w:tcW w:w="3780" w:type="dxa"/>
            <w:tcBorders>
              <w:top w:val="single" w:sz="4" w:space="0" w:color="auto"/>
              <w:left w:val="single" w:sz="4" w:space="0" w:color="auto"/>
              <w:bottom w:val="single" w:sz="4" w:space="0" w:color="auto"/>
              <w:right w:val="single" w:sz="4" w:space="0" w:color="auto"/>
            </w:tcBorders>
          </w:tcPr>
          <w:p w14:paraId="5382D9C6" w14:textId="210B6ECD" w:rsidR="003734E6" w:rsidRPr="004052E8" w:rsidRDefault="003734E6" w:rsidP="003734E6">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Limited access to local markets for buying and selling food.</w:t>
            </w:r>
          </w:p>
          <w:p w14:paraId="54BD547F" w14:textId="77777777" w:rsidR="001137F8" w:rsidRPr="004052E8" w:rsidRDefault="001137F8" w:rsidP="00C02398">
            <w:pPr>
              <w:pStyle w:val="CommentText"/>
              <w:spacing w:before="120" w:after="0"/>
              <w:ind w:left="360"/>
              <w:rPr>
                <w:rFonts w:ascii="Gill Sans MT" w:hAnsi="Gill Sans MT"/>
                <w:sz w:val="18"/>
                <w:szCs w:val="18"/>
              </w:rPr>
            </w:pPr>
          </w:p>
          <w:p w14:paraId="5DE966E8" w14:textId="3B776086" w:rsidR="003734E6" w:rsidRPr="004052E8" w:rsidRDefault="00973E64" w:rsidP="00331AC5">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Limited </w:t>
            </w:r>
            <w:r w:rsidR="006330C3" w:rsidRPr="004052E8">
              <w:rPr>
                <w:rFonts w:ascii="Gill Sans MT" w:hAnsi="Gill Sans MT"/>
                <w:sz w:val="18"/>
                <w:szCs w:val="18"/>
              </w:rPr>
              <w:t xml:space="preserve">understanding and </w:t>
            </w:r>
            <w:r w:rsidRPr="004052E8">
              <w:rPr>
                <w:rFonts w:ascii="Gill Sans MT" w:hAnsi="Gill Sans MT"/>
                <w:sz w:val="18"/>
                <w:szCs w:val="18"/>
              </w:rPr>
              <w:t>a</w:t>
            </w:r>
            <w:r w:rsidR="00F35446" w:rsidRPr="004052E8">
              <w:rPr>
                <w:rFonts w:ascii="Gill Sans MT" w:hAnsi="Gill Sans MT"/>
                <w:sz w:val="18"/>
                <w:szCs w:val="18"/>
              </w:rPr>
              <w:t xml:space="preserve">ffordability of </w:t>
            </w:r>
            <w:r w:rsidR="00711380" w:rsidRPr="004052E8">
              <w:rPr>
                <w:rFonts w:ascii="Gill Sans MT" w:hAnsi="Gill Sans MT"/>
                <w:sz w:val="18"/>
                <w:szCs w:val="18"/>
              </w:rPr>
              <w:t>balanced, nutritious</w:t>
            </w:r>
            <w:r w:rsidR="0083611E" w:rsidRPr="004052E8">
              <w:rPr>
                <w:rFonts w:ascii="Gill Sans MT" w:hAnsi="Gill Sans MT"/>
                <w:sz w:val="18"/>
                <w:szCs w:val="18"/>
              </w:rPr>
              <w:t xml:space="preserve">, </w:t>
            </w:r>
            <w:r w:rsidR="00711380" w:rsidRPr="004052E8">
              <w:rPr>
                <w:rFonts w:ascii="Gill Sans MT" w:hAnsi="Gill Sans MT"/>
                <w:sz w:val="18"/>
                <w:szCs w:val="18"/>
              </w:rPr>
              <w:t xml:space="preserve">diverse </w:t>
            </w:r>
            <w:r w:rsidR="00CA0469" w:rsidRPr="004052E8">
              <w:rPr>
                <w:rFonts w:ascii="Gill Sans MT" w:hAnsi="Gill Sans MT"/>
                <w:sz w:val="18"/>
                <w:szCs w:val="18"/>
              </w:rPr>
              <w:t>food</w:t>
            </w:r>
            <w:r w:rsidR="007B6CDC" w:rsidRPr="004052E8">
              <w:rPr>
                <w:rFonts w:ascii="Gill Sans MT" w:hAnsi="Gill Sans MT"/>
                <w:sz w:val="18"/>
                <w:szCs w:val="18"/>
              </w:rPr>
              <w:t xml:space="preserve">s leading to </w:t>
            </w:r>
            <w:r w:rsidR="0083611E" w:rsidRPr="004052E8">
              <w:rPr>
                <w:rFonts w:ascii="Gill Sans MT" w:hAnsi="Gill Sans MT"/>
                <w:sz w:val="18"/>
                <w:szCs w:val="18"/>
              </w:rPr>
              <w:t xml:space="preserve">poor </w:t>
            </w:r>
            <w:r w:rsidR="006330C3" w:rsidRPr="004052E8">
              <w:rPr>
                <w:rFonts w:ascii="Gill Sans MT" w:hAnsi="Gill Sans MT"/>
                <w:sz w:val="18"/>
                <w:szCs w:val="18"/>
              </w:rPr>
              <w:t>motivation and decision-making during food purchase</w:t>
            </w:r>
            <w:r w:rsidR="00331AC5" w:rsidRPr="004052E8">
              <w:rPr>
                <w:rFonts w:ascii="Gill Sans MT" w:hAnsi="Gill Sans MT"/>
                <w:sz w:val="18"/>
                <w:szCs w:val="18"/>
              </w:rPr>
              <w:t>.</w:t>
            </w:r>
            <w:r w:rsidR="00F35446" w:rsidRPr="004052E8">
              <w:rPr>
                <w:rFonts w:ascii="Gill Sans MT" w:hAnsi="Gill Sans MT"/>
                <w:sz w:val="18"/>
                <w:szCs w:val="18"/>
              </w:rPr>
              <w:t xml:space="preserve"> </w:t>
            </w:r>
          </w:p>
          <w:p w14:paraId="539C34CD" w14:textId="77777777" w:rsidR="00144176" w:rsidRPr="004052E8" w:rsidRDefault="00144176" w:rsidP="00C02398">
            <w:pPr>
              <w:pStyle w:val="CommentText"/>
              <w:spacing w:before="120" w:after="0"/>
              <w:ind w:left="360"/>
              <w:rPr>
                <w:rFonts w:ascii="Gill Sans MT" w:hAnsi="Gill Sans MT"/>
                <w:sz w:val="18"/>
                <w:szCs w:val="18"/>
              </w:rPr>
            </w:pPr>
          </w:p>
          <w:p w14:paraId="5AA0DC00" w14:textId="77777777" w:rsidR="001B35D1" w:rsidRPr="004052E8" w:rsidRDefault="001B35D1" w:rsidP="00C02398">
            <w:pPr>
              <w:pStyle w:val="CommentText"/>
              <w:spacing w:before="120" w:after="0"/>
              <w:ind w:left="360"/>
              <w:rPr>
                <w:rFonts w:ascii="Gill Sans MT" w:hAnsi="Gill Sans MT"/>
                <w:sz w:val="18"/>
                <w:szCs w:val="18"/>
              </w:rPr>
            </w:pPr>
          </w:p>
          <w:p w14:paraId="1B5BBED9" w14:textId="0A43CADA" w:rsidR="003734E6" w:rsidRPr="004052E8" w:rsidRDefault="003734E6" w:rsidP="001B35D1">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Poor market environment and vendor practices </w:t>
            </w:r>
            <w:proofErr w:type="gramStart"/>
            <w:r w:rsidR="00C921F8" w:rsidRPr="004052E8">
              <w:rPr>
                <w:rFonts w:ascii="Gill Sans MT" w:hAnsi="Gill Sans MT"/>
                <w:sz w:val="18"/>
                <w:szCs w:val="18"/>
              </w:rPr>
              <w:t>affecting</w:t>
            </w:r>
            <w:proofErr w:type="gramEnd"/>
            <w:r w:rsidRPr="004052E8">
              <w:rPr>
                <w:rFonts w:ascii="Gill Sans MT" w:hAnsi="Gill Sans MT"/>
                <w:sz w:val="18"/>
                <w:szCs w:val="18"/>
              </w:rPr>
              <w:t xml:space="preserve"> food safety, food loss and waste.</w:t>
            </w:r>
          </w:p>
          <w:p w14:paraId="2256F4A7" w14:textId="77777777" w:rsidR="003734E6" w:rsidRPr="004052E8" w:rsidRDefault="003734E6" w:rsidP="00C02398">
            <w:pPr>
              <w:pStyle w:val="CommentText"/>
              <w:spacing w:before="120" w:after="0"/>
              <w:ind w:left="360"/>
              <w:rPr>
                <w:rFonts w:ascii="Gill Sans MT" w:hAnsi="Gill Sans MT"/>
                <w:sz w:val="28"/>
                <w:szCs w:val="28"/>
              </w:rPr>
            </w:pPr>
          </w:p>
          <w:p w14:paraId="2DAE3C04" w14:textId="17C874F6" w:rsidR="00FF7B68" w:rsidRPr="004052E8" w:rsidRDefault="00FF7B68" w:rsidP="003734E6">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Limited access to information and inputs for </w:t>
            </w:r>
            <w:r w:rsidR="00BE7E35" w:rsidRPr="004052E8">
              <w:rPr>
                <w:rFonts w:ascii="Gill Sans MT" w:hAnsi="Gill Sans MT"/>
                <w:sz w:val="18"/>
                <w:szCs w:val="18"/>
              </w:rPr>
              <w:t xml:space="preserve">homestead </w:t>
            </w:r>
            <w:r w:rsidRPr="004052E8">
              <w:rPr>
                <w:rFonts w:ascii="Gill Sans MT" w:hAnsi="Gill Sans MT"/>
                <w:sz w:val="18"/>
                <w:szCs w:val="18"/>
              </w:rPr>
              <w:t>production</w:t>
            </w:r>
            <w:r w:rsidR="00BE7E35" w:rsidRPr="004052E8">
              <w:rPr>
                <w:rFonts w:ascii="Gill Sans MT" w:hAnsi="Gill Sans MT"/>
                <w:sz w:val="18"/>
                <w:szCs w:val="18"/>
              </w:rPr>
              <w:t xml:space="preserve"> of nutrition foods</w:t>
            </w:r>
            <w:r w:rsidR="00BB43DB" w:rsidRPr="004052E8">
              <w:rPr>
                <w:rFonts w:ascii="Gill Sans MT" w:hAnsi="Gill Sans MT"/>
                <w:sz w:val="18"/>
                <w:szCs w:val="18"/>
              </w:rPr>
              <w:t xml:space="preserve"> </w:t>
            </w:r>
            <w:r w:rsidR="006B2A2F" w:rsidRPr="004052E8">
              <w:rPr>
                <w:rFonts w:ascii="Gill Sans MT" w:hAnsi="Gill Sans MT"/>
                <w:sz w:val="18"/>
                <w:szCs w:val="18"/>
              </w:rPr>
              <w:t xml:space="preserve">at households </w:t>
            </w:r>
            <w:r w:rsidR="00BB43DB" w:rsidRPr="004052E8">
              <w:rPr>
                <w:rFonts w:ascii="Gill Sans MT" w:hAnsi="Gill Sans MT"/>
                <w:sz w:val="18"/>
                <w:szCs w:val="18"/>
              </w:rPr>
              <w:t>(</w:t>
            </w:r>
            <w:r w:rsidR="006B2A2F" w:rsidRPr="004052E8">
              <w:rPr>
                <w:rFonts w:ascii="Gill Sans MT" w:hAnsi="Gill Sans MT"/>
                <w:sz w:val="18"/>
                <w:szCs w:val="18"/>
              </w:rPr>
              <w:t>v</w:t>
            </w:r>
            <w:r w:rsidR="00BB43DB" w:rsidRPr="004052E8">
              <w:rPr>
                <w:rFonts w:ascii="Gill Sans MT" w:hAnsi="Gill Sans MT"/>
                <w:sz w:val="18"/>
                <w:szCs w:val="18"/>
              </w:rPr>
              <w:t xml:space="preserve">egetables, fruits, </w:t>
            </w:r>
            <w:r w:rsidR="006B2A2F" w:rsidRPr="004052E8">
              <w:rPr>
                <w:rFonts w:ascii="Gill Sans MT" w:hAnsi="Gill Sans MT"/>
                <w:sz w:val="18"/>
                <w:szCs w:val="18"/>
              </w:rPr>
              <w:t xml:space="preserve">poultry, duck, </w:t>
            </w:r>
            <w:r w:rsidR="00BB43DB" w:rsidRPr="004052E8">
              <w:rPr>
                <w:rFonts w:ascii="Gill Sans MT" w:hAnsi="Gill Sans MT"/>
                <w:sz w:val="18"/>
                <w:szCs w:val="18"/>
              </w:rPr>
              <w:t>fish, and other, animal source foods)</w:t>
            </w:r>
            <w:r w:rsidRPr="004052E8">
              <w:rPr>
                <w:rFonts w:ascii="Gill Sans MT" w:hAnsi="Gill Sans MT"/>
                <w:sz w:val="18"/>
                <w:szCs w:val="18"/>
              </w:rPr>
              <w:t>.</w:t>
            </w:r>
          </w:p>
          <w:p w14:paraId="64DC2978" w14:textId="77777777" w:rsidR="00F03A6F" w:rsidRPr="004052E8" w:rsidRDefault="00F03A6F" w:rsidP="00C02398">
            <w:pPr>
              <w:pStyle w:val="ListParagraph"/>
              <w:rPr>
                <w:rFonts w:ascii="Gill Sans MT" w:hAnsi="Gill Sans MT"/>
                <w:sz w:val="18"/>
                <w:szCs w:val="18"/>
              </w:rPr>
            </w:pPr>
          </w:p>
          <w:p w14:paraId="46D9851D" w14:textId="77C711F9" w:rsidR="001A17C7" w:rsidRPr="004052E8" w:rsidRDefault="00F03A6F" w:rsidP="00C02398">
            <w:pPr>
              <w:pStyle w:val="ListParagraph"/>
              <w:numPr>
                <w:ilvl w:val="0"/>
                <w:numId w:val="21"/>
              </w:numPr>
              <w:rPr>
                <w:rFonts w:ascii="Gill Sans MT" w:hAnsi="Gill Sans MT"/>
                <w:sz w:val="18"/>
                <w:szCs w:val="18"/>
              </w:rPr>
            </w:pPr>
            <w:r w:rsidRPr="004052E8">
              <w:rPr>
                <w:rFonts w:ascii="Gill Sans MT" w:eastAsiaTheme="minorHAnsi" w:hAnsi="Gill Sans MT" w:cstheme="minorBidi"/>
                <w:sz w:val="18"/>
                <w:szCs w:val="18"/>
              </w:rPr>
              <w:t>Inadequate food safety, post-harvest storage, and</w:t>
            </w:r>
            <w:r w:rsidR="005C1353" w:rsidRPr="004052E8">
              <w:rPr>
                <w:rFonts w:ascii="Gill Sans MT" w:eastAsiaTheme="minorHAnsi" w:hAnsi="Gill Sans MT" w:cstheme="minorBidi"/>
                <w:sz w:val="18"/>
                <w:szCs w:val="18"/>
              </w:rPr>
              <w:t xml:space="preserve"> food preservation and </w:t>
            </w:r>
            <w:r w:rsidRPr="004052E8">
              <w:rPr>
                <w:rFonts w:ascii="Gill Sans MT" w:eastAsiaTheme="minorHAnsi" w:hAnsi="Gill Sans MT" w:cstheme="minorBidi"/>
                <w:sz w:val="18"/>
                <w:szCs w:val="18"/>
              </w:rPr>
              <w:t xml:space="preserve">processing </w:t>
            </w:r>
            <w:r w:rsidR="00944CEE" w:rsidRPr="004052E8">
              <w:rPr>
                <w:rFonts w:ascii="Gill Sans MT" w:eastAsiaTheme="minorHAnsi" w:hAnsi="Gill Sans MT" w:cstheme="minorBidi"/>
                <w:sz w:val="18"/>
                <w:szCs w:val="18"/>
              </w:rPr>
              <w:t xml:space="preserve">at households </w:t>
            </w:r>
            <w:r w:rsidRPr="004052E8">
              <w:rPr>
                <w:rFonts w:ascii="Gill Sans MT" w:eastAsiaTheme="minorHAnsi" w:hAnsi="Gill Sans MT" w:cstheme="minorBidi"/>
                <w:sz w:val="18"/>
                <w:szCs w:val="18"/>
              </w:rPr>
              <w:t>leading to food loss and waste.</w:t>
            </w:r>
          </w:p>
        </w:tc>
        <w:tc>
          <w:tcPr>
            <w:tcW w:w="4320" w:type="dxa"/>
            <w:tcBorders>
              <w:top w:val="single" w:sz="4" w:space="0" w:color="auto"/>
              <w:left w:val="single" w:sz="4" w:space="0" w:color="auto"/>
              <w:bottom w:val="single" w:sz="4" w:space="0" w:color="auto"/>
              <w:right w:val="single" w:sz="4" w:space="0" w:color="auto"/>
            </w:tcBorders>
          </w:tcPr>
          <w:p w14:paraId="084F6DA3" w14:textId="29030E8A" w:rsidR="00EB2A3F" w:rsidRPr="004052E8" w:rsidRDefault="00113031" w:rsidP="00EB2A3F">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Increase community access to diverse, nutritious, and safe foods </w:t>
            </w:r>
            <w:r w:rsidR="003F0A63" w:rsidRPr="004052E8">
              <w:rPr>
                <w:rFonts w:ascii="Gill Sans MT" w:hAnsi="Gill Sans MT"/>
                <w:sz w:val="18"/>
                <w:szCs w:val="18"/>
              </w:rPr>
              <w:t xml:space="preserve">through </w:t>
            </w:r>
            <w:r w:rsidR="002907E0" w:rsidRPr="004052E8">
              <w:rPr>
                <w:rFonts w:ascii="Gill Sans MT" w:hAnsi="Gill Sans MT"/>
                <w:sz w:val="18"/>
                <w:szCs w:val="18"/>
              </w:rPr>
              <w:t>innovative sales mechanisms.</w:t>
            </w:r>
          </w:p>
          <w:p w14:paraId="6EA99E9A" w14:textId="77777777" w:rsidR="00EB2A3F" w:rsidRPr="004052E8" w:rsidRDefault="00EB2A3F" w:rsidP="00C02398">
            <w:pPr>
              <w:pStyle w:val="CommentText"/>
              <w:spacing w:before="120" w:after="0"/>
              <w:ind w:left="360"/>
              <w:rPr>
                <w:rFonts w:ascii="Gill Sans MT" w:hAnsi="Gill Sans MT"/>
                <w:sz w:val="2"/>
                <w:szCs w:val="2"/>
              </w:rPr>
            </w:pPr>
          </w:p>
          <w:p w14:paraId="01E05B60" w14:textId="32B5ECEF" w:rsidR="00D077E8" w:rsidRPr="004052E8" w:rsidRDefault="00690D08" w:rsidP="00EA2A08">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A</w:t>
            </w:r>
            <w:r w:rsidR="00113031" w:rsidRPr="004052E8">
              <w:rPr>
                <w:rFonts w:ascii="Gill Sans MT" w:hAnsi="Gill Sans MT"/>
                <w:sz w:val="18"/>
                <w:szCs w:val="18"/>
              </w:rPr>
              <w:t xml:space="preserve">ddress </w:t>
            </w:r>
            <w:r w:rsidR="007D5463" w:rsidRPr="004052E8">
              <w:rPr>
                <w:rFonts w:ascii="Gill Sans MT" w:hAnsi="Gill Sans MT"/>
                <w:sz w:val="18"/>
                <w:szCs w:val="18"/>
              </w:rPr>
              <w:t xml:space="preserve">consumer </w:t>
            </w:r>
            <w:r w:rsidR="00113031" w:rsidRPr="004052E8">
              <w:rPr>
                <w:rFonts w:ascii="Gill Sans MT" w:hAnsi="Gill Sans MT"/>
                <w:sz w:val="18"/>
                <w:szCs w:val="18"/>
              </w:rPr>
              <w:t>affordability, such as through product bundling or smaller pack sizes</w:t>
            </w:r>
            <w:r w:rsidR="007D5463" w:rsidRPr="004052E8">
              <w:rPr>
                <w:rFonts w:ascii="Gill Sans MT" w:hAnsi="Gill Sans MT"/>
                <w:sz w:val="18"/>
                <w:szCs w:val="18"/>
              </w:rPr>
              <w:t xml:space="preserve"> of foods</w:t>
            </w:r>
            <w:r w:rsidR="00113031" w:rsidRPr="004052E8">
              <w:rPr>
                <w:rFonts w:ascii="Gill Sans MT" w:hAnsi="Gill Sans MT"/>
                <w:sz w:val="18"/>
                <w:szCs w:val="18"/>
              </w:rPr>
              <w:t>.</w:t>
            </w:r>
            <w:r w:rsidR="00D077E8" w:rsidRPr="004052E8">
              <w:rPr>
                <w:rFonts w:ascii="Gill Sans MT" w:hAnsi="Gill Sans MT"/>
                <w:sz w:val="18"/>
                <w:szCs w:val="18"/>
              </w:rPr>
              <w:t xml:space="preserve"> Engage, influence, and support </w:t>
            </w:r>
            <w:proofErr w:type="spellStart"/>
            <w:r w:rsidR="00D077E8" w:rsidRPr="004052E8">
              <w:rPr>
                <w:rFonts w:ascii="Gill Sans MT" w:hAnsi="Gill Sans MT"/>
                <w:sz w:val="18"/>
                <w:szCs w:val="18"/>
              </w:rPr>
              <w:t>haat</w:t>
            </w:r>
            <w:proofErr w:type="spellEnd"/>
            <w:r w:rsidR="00D077E8" w:rsidRPr="004052E8">
              <w:rPr>
                <w:rFonts w:ascii="Gill Sans MT" w:hAnsi="Gill Sans MT"/>
                <w:sz w:val="18"/>
                <w:szCs w:val="18"/>
              </w:rPr>
              <w:t xml:space="preserve">/bazar vendors and packaged food </w:t>
            </w:r>
            <w:r w:rsidR="00EA2A08" w:rsidRPr="004052E8">
              <w:rPr>
                <w:rFonts w:ascii="Gill Sans MT" w:hAnsi="Gill Sans MT"/>
                <w:sz w:val="18"/>
                <w:szCs w:val="18"/>
              </w:rPr>
              <w:t>companies</w:t>
            </w:r>
            <w:r w:rsidR="00D077E8" w:rsidRPr="004052E8">
              <w:rPr>
                <w:rFonts w:ascii="Gill Sans MT" w:hAnsi="Gill Sans MT"/>
                <w:sz w:val="18"/>
                <w:szCs w:val="18"/>
              </w:rPr>
              <w:t xml:space="preserve"> to diversify demand-generation techniques to influence consumer demand for diverse diets. </w:t>
            </w:r>
          </w:p>
          <w:p w14:paraId="37D630C0" w14:textId="77777777" w:rsidR="00482126" w:rsidRPr="004052E8" w:rsidRDefault="00482126" w:rsidP="00C02398">
            <w:pPr>
              <w:pStyle w:val="CommentText"/>
              <w:spacing w:before="120" w:after="0"/>
              <w:ind w:left="360"/>
              <w:rPr>
                <w:rFonts w:ascii="Gill Sans MT" w:hAnsi="Gill Sans MT"/>
                <w:sz w:val="6"/>
                <w:szCs w:val="6"/>
              </w:rPr>
            </w:pPr>
          </w:p>
          <w:p w14:paraId="54CC7460" w14:textId="5E9D5663" w:rsidR="001A17C7" w:rsidRPr="004052E8" w:rsidRDefault="00113031" w:rsidP="00113031">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Strengthen capacity of market committees, vendors, and households in collaboration with suppliers and public sector, to improve food safety and hygiene, reduce food loss and waste, and improve inclusivity </w:t>
            </w:r>
            <w:r w:rsidR="0086462A" w:rsidRPr="004052E8">
              <w:rPr>
                <w:rFonts w:ascii="Gill Sans MT" w:hAnsi="Gill Sans MT"/>
                <w:sz w:val="18"/>
                <w:szCs w:val="18"/>
              </w:rPr>
              <w:t>in</w:t>
            </w:r>
            <w:r w:rsidRPr="004052E8">
              <w:rPr>
                <w:rFonts w:ascii="Gill Sans MT" w:hAnsi="Gill Sans MT"/>
                <w:sz w:val="18"/>
                <w:szCs w:val="18"/>
              </w:rPr>
              <w:t xml:space="preserve"> the marketplace.</w:t>
            </w:r>
          </w:p>
          <w:p w14:paraId="291CC217" w14:textId="40D04303" w:rsidR="00144176" w:rsidRPr="004052E8" w:rsidRDefault="00AE34AB" w:rsidP="00CB6D96">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P</w:t>
            </w:r>
            <w:r w:rsidR="00152022" w:rsidRPr="004052E8">
              <w:rPr>
                <w:rFonts w:ascii="Gill Sans MT" w:hAnsi="Gill Sans MT"/>
                <w:sz w:val="18"/>
                <w:szCs w:val="18"/>
              </w:rPr>
              <w:t>rivate sector</w:t>
            </w:r>
            <w:r w:rsidR="00E95573" w:rsidRPr="004052E8">
              <w:rPr>
                <w:rFonts w:ascii="Gill Sans MT" w:hAnsi="Gill Sans MT"/>
                <w:sz w:val="18"/>
                <w:szCs w:val="18"/>
              </w:rPr>
              <w:t xml:space="preserve"> </w:t>
            </w:r>
            <w:r w:rsidR="00733604" w:rsidRPr="004052E8">
              <w:rPr>
                <w:rFonts w:ascii="Gill Sans MT" w:hAnsi="Gill Sans MT"/>
                <w:sz w:val="18"/>
                <w:szCs w:val="18"/>
              </w:rPr>
              <w:t>companies</w:t>
            </w:r>
            <w:r w:rsidRPr="004052E8">
              <w:rPr>
                <w:rFonts w:ascii="Gill Sans MT" w:hAnsi="Gill Sans MT"/>
                <w:sz w:val="18"/>
                <w:szCs w:val="18"/>
              </w:rPr>
              <w:t xml:space="preserve"> </w:t>
            </w:r>
            <w:r w:rsidR="004560B0" w:rsidRPr="004052E8">
              <w:rPr>
                <w:rFonts w:ascii="Gill Sans MT" w:hAnsi="Gill Sans MT"/>
                <w:sz w:val="18"/>
                <w:szCs w:val="18"/>
              </w:rPr>
              <w:t xml:space="preserve">improve household access to </w:t>
            </w:r>
            <w:r w:rsidR="00D35184" w:rsidRPr="004052E8">
              <w:rPr>
                <w:rFonts w:ascii="Gill Sans MT" w:hAnsi="Gill Sans MT"/>
                <w:sz w:val="18"/>
                <w:szCs w:val="18"/>
              </w:rPr>
              <w:t xml:space="preserve">appropriate </w:t>
            </w:r>
            <w:r w:rsidR="0092059B" w:rsidRPr="004052E8">
              <w:rPr>
                <w:rFonts w:ascii="Gill Sans MT" w:hAnsi="Gill Sans MT"/>
                <w:sz w:val="18"/>
                <w:szCs w:val="18"/>
              </w:rPr>
              <w:t xml:space="preserve">agri-inputs </w:t>
            </w:r>
            <w:r w:rsidR="00CB6D96" w:rsidRPr="004052E8">
              <w:rPr>
                <w:rFonts w:ascii="Gill Sans MT" w:hAnsi="Gill Sans MT"/>
                <w:sz w:val="18"/>
                <w:szCs w:val="18"/>
              </w:rPr>
              <w:t>through marketing, extension,</w:t>
            </w:r>
            <w:r w:rsidR="00D35184" w:rsidRPr="004052E8">
              <w:rPr>
                <w:rFonts w:ascii="Gill Sans MT" w:hAnsi="Gill Sans MT"/>
                <w:sz w:val="18"/>
                <w:szCs w:val="18"/>
              </w:rPr>
              <w:t xml:space="preserve"> and advisory services. </w:t>
            </w:r>
            <w:r w:rsidR="00C41E4E" w:rsidRPr="004052E8">
              <w:rPr>
                <w:rFonts w:ascii="Gill Sans MT" w:hAnsi="Gill Sans MT"/>
                <w:sz w:val="18"/>
                <w:szCs w:val="18"/>
              </w:rPr>
              <w:t>Enhance knowledge and skills of communities on good homestead production practices and nutritious diets.</w:t>
            </w:r>
          </w:p>
          <w:p w14:paraId="21D480FB" w14:textId="06632A2F" w:rsidR="001C49E2" w:rsidRPr="004052E8" w:rsidRDefault="00F03A6F" w:rsidP="00B62ADC">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Strengthen household capacity (women owned enterprises) for food preservation among households engaged in homestead production.</w:t>
            </w:r>
          </w:p>
        </w:tc>
      </w:tr>
      <w:tr w:rsidR="001A17C7" w:rsidRPr="004052E8" w14:paraId="63C8CDEE" w14:textId="77777777" w:rsidTr="00C02398">
        <w:trPr>
          <w:trHeight w:val="4166"/>
        </w:trPr>
        <w:tc>
          <w:tcPr>
            <w:tcW w:w="1269" w:type="dxa"/>
            <w:tcBorders>
              <w:top w:val="single" w:sz="4" w:space="0" w:color="auto"/>
              <w:left w:val="single" w:sz="4" w:space="0" w:color="auto"/>
              <w:bottom w:val="single" w:sz="4" w:space="0" w:color="auto"/>
              <w:right w:val="single" w:sz="4" w:space="0" w:color="auto"/>
            </w:tcBorders>
            <w:vAlign w:val="center"/>
          </w:tcPr>
          <w:p w14:paraId="60A98F7E" w14:textId="7A0F3EC9" w:rsidR="001A17C7" w:rsidRPr="004052E8" w:rsidRDefault="001670C0">
            <w:pPr>
              <w:kinsoku w:val="0"/>
              <w:overflowPunct w:val="0"/>
              <w:spacing w:before="120" w:after="0" w:line="240" w:lineRule="auto"/>
              <w:ind w:left="110"/>
              <w:textAlignment w:val="baseline"/>
              <w:rPr>
                <w:rFonts w:ascii="Gill Sans MT" w:hAnsi="Gill Sans MT"/>
                <w:sz w:val="18"/>
                <w:szCs w:val="18"/>
              </w:rPr>
            </w:pPr>
            <w:r w:rsidRPr="004052E8">
              <w:rPr>
                <w:rFonts w:ascii="Gill Sans MT" w:hAnsi="Gill Sans MT"/>
                <w:sz w:val="18"/>
                <w:szCs w:val="18"/>
              </w:rPr>
              <w:t>Social and economic empowerment of wome</w:t>
            </w:r>
            <w:r w:rsidR="00EB1ED9" w:rsidRPr="004052E8">
              <w:rPr>
                <w:rFonts w:ascii="Gill Sans MT" w:hAnsi="Gill Sans MT"/>
                <w:sz w:val="18"/>
                <w:szCs w:val="18"/>
              </w:rPr>
              <w:t xml:space="preserve">n </w:t>
            </w:r>
          </w:p>
        </w:tc>
        <w:tc>
          <w:tcPr>
            <w:tcW w:w="3780" w:type="dxa"/>
            <w:tcBorders>
              <w:top w:val="single" w:sz="4" w:space="0" w:color="auto"/>
              <w:left w:val="single" w:sz="4" w:space="0" w:color="auto"/>
              <w:bottom w:val="single" w:sz="4" w:space="0" w:color="auto"/>
              <w:right w:val="single" w:sz="4" w:space="0" w:color="auto"/>
            </w:tcBorders>
          </w:tcPr>
          <w:p w14:paraId="6E9E0243" w14:textId="49377C3D" w:rsidR="00EA17AF" w:rsidRPr="004052E8" w:rsidRDefault="00EA17AF" w:rsidP="00C37C10">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Limited income generating opportunities</w:t>
            </w:r>
            <w:r w:rsidR="000A3BE1" w:rsidRPr="004052E8">
              <w:rPr>
                <w:rFonts w:ascii="Gill Sans MT" w:hAnsi="Gill Sans MT"/>
                <w:sz w:val="18"/>
                <w:szCs w:val="18"/>
              </w:rPr>
              <w:t xml:space="preserve">, </w:t>
            </w:r>
            <w:r w:rsidR="00EA087A" w:rsidRPr="004052E8">
              <w:rPr>
                <w:rFonts w:ascii="Gill Sans MT" w:hAnsi="Gill Sans MT"/>
                <w:sz w:val="18"/>
                <w:szCs w:val="18"/>
              </w:rPr>
              <w:t xml:space="preserve">access to finance </w:t>
            </w:r>
            <w:r w:rsidR="006A1EA1" w:rsidRPr="004052E8">
              <w:rPr>
                <w:rFonts w:ascii="Gill Sans MT" w:hAnsi="Gill Sans MT"/>
                <w:sz w:val="18"/>
                <w:szCs w:val="18"/>
              </w:rPr>
              <w:t xml:space="preserve">and </w:t>
            </w:r>
            <w:r w:rsidR="000A3BE1" w:rsidRPr="004052E8">
              <w:rPr>
                <w:rFonts w:ascii="Gill Sans MT" w:hAnsi="Gill Sans MT"/>
                <w:sz w:val="18"/>
                <w:szCs w:val="18"/>
              </w:rPr>
              <w:t>a</w:t>
            </w:r>
            <w:r w:rsidRPr="004052E8">
              <w:rPr>
                <w:rFonts w:ascii="Gill Sans MT" w:hAnsi="Gill Sans MT"/>
                <w:sz w:val="18"/>
                <w:szCs w:val="18"/>
              </w:rPr>
              <w:t>ccess to local markets for buying and selling</w:t>
            </w:r>
            <w:r w:rsidR="00EA087A" w:rsidRPr="004052E8">
              <w:rPr>
                <w:rFonts w:ascii="Gill Sans MT" w:hAnsi="Gill Sans MT"/>
                <w:sz w:val="18"/>
                <w:szCs w:val="18"/>
              </w:rPr>
              <w:t>.</w:t>
            </w:r>
            <w:r w:rsidR="006A1EA1" w:rsidRPr="004052E8">
              <w:rPr>
                <w:rFonts w:ascii="Gill Sans MT" w:hAnsi="Gill Sans MT"/>
                <w:sz w:val="18"/>
                <w:szCs w:val="18"/>
              </w:rPr>
              <w:t xml:space="preserve"> </w:t>
            </w:r>
          </w:p>
          <w:p w14:paraId="67E73EB6" w14:textId="73FB4A44" w:rsidR="00EA17AF" w:rsidRPr="004052E8" w:rsidRDefault="00EA17AF" w:rsidP="00EA17AF">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Limited control over income and decision-making</w:t>
            </w:r>
            <w:r w:rsidR="001233DC" w:rsidRPr="004052E8">
              <w:rPr>
                <w:rFonts w:ascii="Gill Sans MT" w:hAnsi="Gill Sans MT"/>
                <w:sz w:val="18"/>
                <w:szCs w:val="18"/>
              </w:rPr>
              <w:t xml:space="preserve"> capacity</w:t>
            </w:r>
          </w:p>
          <w:p w14:paraId="63F2BD26" w14:textId="091F7EAB" w:rsidR="001A17C7" w:rsidRPr="004052E8" w:rsidRDefault="00EA17AF" w:rsidP="00A16E07">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High labor burden</w:t>
            </w:r>
            <w:r w:rsidR="00A16E07" w:rsidRPr="004052E8">
              <w:rPr>
                <w:rFonts w:ascii="Gill Sans MT" w:hAnsi="Gill Sans MT"/>
                <w:sz w:val="18"/>
                <w:szCs w:val="18"/>
              </w:rPr>
              <w:t xml:space="preserve">, poor </w:t>
            </w:r>
            <w:r w:rsidRPr="004052E8">
              <w:rPr>
                <w:rFonts w:ascii="Gill Sans MT" w:hAnsi="Gill Sans MT"/>
                <w:sz w:val="18"/>
                <w:szCs w:val="18"/>
              </w:rPr>
              <w:t>Intra-household relationships, respect, and gender-based violence</w:t>
            </w:r>
          </w:p>
        </w:tc>
        <w:tc>
          <w:tcPr>
            <w:tcW w:w="4320" w:type="dxa"/>
            <w:tcBorders>
              <w:top w:val="single" w:sz="4" w:space="0" w:color="auto"/>
              <w:left w:val="single" w:sz="4" w:space="0" w:color="auto"/>
              <w:bottom w:val="single" w:sz="4" w:space="0" w:color="auto"/>
              <w:right w:val="single" w:sz="4" w:space="0" w:color="auto"/>
            </w:tcBorders>
          </w:tcPr>
          <w:p w14:paraId="7DFA8BDC" w14:textId="293C2BB7" w:rsidR="00A35FBD" w:rsidRPr="004052E8" w:rsidRDefault="00A35FBD" w:rsidP="007C2874">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Capacity building </w:t>
            </w:r>
            <w:r w:rsidR="004A5816" w:rsidRPr="004052E8">
              <w:rPr>
                <w:rFonts w:ascii="Gill Sans MT" w:hAnsi="Gill Sans MT"/>
                <w:sz w:val="18"/>
                <w:szCs w:val="18"/>
              </w:rPr>
              <w:t>of women</w:t>
            </w:r>
            <w:r w:rsidRPr="004052E8">
              <w:rPr>
                <w:rFonts w:ascii="Gill Sans MT" w:hAnsi="Gill Sans MT"/>
                <w:sz w:val="18"/>
                <w:szCs w:val="18"/>
              </w:rPr>
              <w:t xml:space="preserve"> entrepreneurs,</w:t>
            </w:r>
            <w:r w:rsidR="003126A2" w:rsidRPr="004052E8">
              <w:rPr>
                <w:rFonts w:ascii="Gill Sans MT" w:hAnsi="Gill Sans MT"/>
                <w:sz w:val="18"/>
                <w:szCs w:val="18"/>
              </w:rPr>
              <w:t xml:space="preserve"> enabling them to run successful business </w:t>
            </w:r>
            <w:r w:rsidR="00C02F45" w:rsidRPr="004052E8">
              <w:rPr>
                <w:rFonts w:ascii="Gill Sans MT" w:hAnsi="Gill Sans MT"/>
                <w:sz w:val="18"/>
                <w:szCs w:val="18"/>
              </w:rPr>
              <w:t xml:space="preserve">of supplying </w:t>
            </w:r>
            <w:r w:rsidR="00591B88" w:rsidRPr="004052E8">
              <w:rPr>
                <w:rFonts w:ascii="Gill Sans MT" w:hAnsi="Gill Sans MT"/>
                <w:sz w:val="18"/>
                <w:szCs w:val="18"/>
              </w:rPr>
              <w:t>to private sector or</w:t>
            </w:r>
            <w:r w:rsidR="003C3DED" w:rsidRPr="004052E8">
              <w:rPr>
                <w:rFonts w:ascii="Gill Sans MT" w:hAnsi="Gill Sans MT"/>
                <w:sz w:val="18"/>
                <w:szCs w:val="18"/>
              </w:rPr>
              <w:t xml:space="preserve"> sell products, produce in the local market.</w:t>
            </w:r>
            <w:r w:rsidR="00621BA2" w:rsidRPr="004052E8">
              <w:rPr>
                <w:rFonts w:ascii="Gill Sans MT" w:hAnsi="Gill Sans MT"/>
                <w:sz w:val="18"/>
                <w:szCs w:val="18"/>
              </w:rPr>
              <w:t xml:space="preserve"> F</w:t>
            </w:r>
            <w:r w:rsidR="0009081F" w:rsidRPr="004052E8">
              <w:rPr>
                <w:rFonts w:ascii="Gill Sans MT" w:hAnsi="Gill Sans MT"/>
                <w:sz w:val="18"/>
                <w:szCs w:val="18"/>
              </w:rPr>
              <w:t xml:space="preserve">acilitate </w:t>
            </w:r>
            <w:r w:rsidRPr="004052E8">
              <w:rPr>
                <w:rFonts w:ascii="Gill Sans MT" w:hAnsi="Gill Sans MT"/>
                <w:sz w:val="18"/>
                <w:szCs w:val="18"/>
              </w:rPr>
              <w:t xml:space="preserve">linkages </w:t>
            </w:r>
            <w:r w:rsidR="00621BA2" w:rsidRPr="004052E8">
              <w:rPr>
                <w:rFonts w:ascii="Gill Sans MT" w:hAnsi="Gill Sans MT"/>
                <w:sz w:val="18"/>
                <w:szCs w:val="18"/>
              </w:rPr>
              <w:t xml:space="preserve">between women entrepreneurs and </w:t>
            </w:r>
            <w:r w:rsidRPr="004052E8">
              <w:rPr>
                <w:rFonts w:ascii="Gill Sans MT" w:hAnsi="Gill Sans MT"/>
                <w:sz w:val="18"/>
                <w:szCs w:val="18"/>
              </w:rPr>
              <w:t>public</w:t>
            </w:r>
            <w:r w:rsidR="00977AAB" w:rsidRPr="004052E8">
              <w:rPr>
                <w:rFonts w:ascii="Gill Sans MT" w:hAnsi="Gill Sans MT"/>
                <w:sz w:val="18"/>
                <w:szCs w:val="18"/>
              </w:rPr>
              <w:t xml:space="preserve">, private </w:t>
            </w:r>
            <w:r w:rsidRPr="004052E8">
              <w:rPr>
                <w:rFonts w:ascii="Gill Sans MT" w:hAnsi="Gill Sans MT"/>
                <w:sz w:val="18"/>
                <w:szCs w:val="18"/>
              </w:rPr>
              <w:t>sector</w:t>
            </w:r>
            <w:r w:rsidR="00977AAB" w:rsidRPr="004052E8">
              <w:rPr>
                <w:rFonts w:ascii="Gill Sans MT" w:hAnsi="Gill Sans MT"/>
                <w:sz w:val="18"/>
                <w:szCs w:val="18"/>
              </w:rPr>
              <w:t xml:space="preserve"> </w:t>
            </w:r>
            <w:r w:rsidR="00CA5863" w:rsidRPr="004052E8">
              <w:rPr>
                <w:rFonts w:ascii="Gill Sans MT" w:hAnsi="Gill Sans MT"/>
                <w:sz w:val="18"/>
                <w:szCs w:val="18"/>
              </w:rPr>
              <w:t xml:space="preserve">for </w:t>
            </w:r>
            <w:r w:rsidRPr="004052E8">
              <w:rPr>
                <w:rFonts w:ascii="Gill Sans MT" w:hAnsi="Gill Sans MT"/>
                <w:sz w:val="18"/>
                <w:szCs w:val="18"/>
              </w:rPr>
              <w:t>improved market access</w:t>
            </w:r>
            <w:r w:rsidR="00CA5863" w:rsidRPr="004052E8">
              <w:rPr>
                <w:rFonts w:ascii="Gill Sans MT" w:hAnsi="Gill Sans MT"/>
                <w:sz w:val="18"/>
                <w:szCs w:val="18"/>
              </w:rPr>
              <w:t xml:space="preserve">. </w:t>
            </w:r>
          </w:p>
          <w:p w14:paraId="0FD47E78" w14:textId="3BD88121" w:rsidR="00A35FBD" w:rsidRPr="004052E8" w:rsidRDefault="00A35FBD" w:rsidP="00A35FB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Sensitizing spouse, family members, and community influencers to increase social support for </w:t>
            </w:r>
            <w:r w:rsidR="00FE02F5" w:rsidRPr="004052E8">
              <w:rPr>
                <w:rFonts w:ascii="Gill Sans MT" w:hAnsi="Gill Sans MT"/>
                <w:sz w:val="18"/>
                <w:szCs w:val="18"/>
              </w:rPr>
              <w:t xml:space="preserve">entrepreneurial and household </w:t>
            </w:r>
            <w:r w:rsidRPr="004052E8">
              <w:rPr>
                <w:rFonts w:ascii="Gill Sans MT" w:hAnsi="Gill Sans MT"/>
                <w:sz w:val="18"/>
                <w:szCs w:val="18"/>
              </w:rPr>
              <w:t>women</w:t>
            </w:r>
            <w:r w:rsidR="00B53B2D" w:rsidRPr="004052E8">
              <w:rPr>
                <w:rFonts w:ascii="Gill Sans MT" w:hAnsi="Gill Sans MT"/>
                <w:sz w:val="18"/>
                <w:szCs w:val="18"/>
              </w:rPr>
              <w:t>.</w:t>
            </w:r>
          </w:p>
          <w:p w14:paraId="724F359D" w14:textId="59834725" w:rsidR="001A17C7" w:rsidRPr="004052E8" w:rsidRDefault="001A17C7" w:rsidP="00C02398">
            <w:pPr>
              <w:pStyle w:val="CommentText"/>
              <w:spacing w:before="120" w:after="0"/>
              <w:ind w:left="360"/>
              <w:rPr>
                <w:rFonts w:ascii="Gill Sans MT" w:hAnsi="Gill Sans MT"/>
                <w:sz w:val="18"/>
                <w:szCs w:val="18"/>
              </w:rPr>
            </w:pPr>
          </w:p>
        </w:tc>
      </w:tr>
      <w:tr w:rsidR="00EB1ED9" w:rsidRPr="004052E8" w14:paraId="1A6E2D85" w14:textId="77777777" w:rsidTr="00C02398">
        <w:trPr>
          <w:trHeight w:val="2240"/>
        </w:trPr>
        <w:tc>
          <w:tcPr>
            <w:tcW w:w="1269" w:type="dxa"/>
            <w:tcBorders>
              <w:top w:val="single" w:sz="4" w:space="0" w:color="auto"/>
              <w:left w:val="single" w:sz="4" w:space="0" w:color="auto"/>
              <w:bottom w:val="single" w:sz="4" w:space="0" w:color="auto"/>
              <w:right w:val="single" w:sz="4" w:space="0" w:color="auto"/>
            </w:tcBorders>
          </w:tcPr>
          <w:p w14:paraId="58553249" w14:textId="32B85818" w:rsidR="00EB1ED9" w:rsidRPr="004052E8" w:rsidRDefault="00EB1ED9" w:rsidP="00EB1ED9">
            <w:pPr>
              <w:kinsoku w:val="0"/>
              <w:overflowPunct w:val="0"/>
              <w:spacing w:before="120" w:after="0" w:line="240" w:lineRule="auto"/>
              <w:ind w:left="110"/>
              <w:textAlignment w:val="baseline"/>
              <w:rPr>
                <w:rFonts w:ascii="Gill Sans MT" w:hAnsi="Gill Sans MT"/>
                <w:sz w:val="18"/>
                <w:szCs w:val="18"/>
              </w:rPr>
            </w:pPr>
            <w:r w:rsidRPr="004052E8">
              <w:rPr>
                <w:rFonts w:ascii="Gill Sans MT" w:hAnsi="Gill Sans MT"/>
                <w:sz w:val="18"/>
                <w:szCs w:val="18"/>
              </w:rPr>
              <w:lastRenderedPageBreak/>
              <w:t>Social empowerment of adolescents</w:t>
            </w:r>
          </w:p>
        </w:tc>
        <w:tc>
          <w:tcPr>
            <w:tcW w:w="3780" w:type="dxa"/>
            <w:tcBorders>
              <w:top w:val="single" w:sz="4" w:space="0" w:color="auto"/>
              <w:left w:val="single" w:sz="4" w:space="0" w:color="auto"/>
              <w:bottom w:val="single" w:sz="4" w:space="0" w:color="auto"/>
              <w:right w:val="single" w:sz="4" w:space="0" w:color="auto"/>
            </w:tcBorders>
          </w:tcPr>
          <w:p w14:paraId="5719975E" w14:textId="77777777" w:rsidR="00EB1ED9" w:rsidRPr="004052E8" w:rsidRDefault="008802C0"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Limited understanding of balanced nutritious diets, </w:t>
            </w:r>
            <w:r w:rsidR="002C103A" w:rsidRPr="004052E8">
              <w:rPr>
                <w:rFonts w:ascii="Gill Sans MT" w:hAnsi="Gill Sans MT"/>
                <w:sz w:val="18"/>
                <w:szCs w:val="18"/>
              </w:rPr>
              <w:t xml:space="preserve">and WASH </w:t>
            </w:r>
            <w:r w:rsidR="00FD0B85" w:rsidRPr="004052E8">
              <w:rPr>
                <w:rFonts w:ascii="Gill Sans MT" w:hAnsi="Gill Sans MT"/>
                <w:sz w:val="18"/>
                <w:szCs w:val="18"/>
              </w:rPr>
              <w:t xml:space="preserve">practices. </w:t>
            </w:r>
          </w:p>
          <w:p w14:paraId="28B319DA" w14:textId="77777777" w:rsidR="004D14C9" w:rsidRPr="004052E8" w:rsidRDefault="0024003B"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Lack of access to </w:t>
            </w:r>
            <w:r w:rsidR="001C71A6" w:rsidRPr="004052E8">
              <w:rPr>
                <w:rFonts w:ascii="Gill Sans MT" w:hAnsi="Gill Sans MT"/>
                <w:sz w:val="18"/>
                <w:szCs w:val="18"/>
              </w:rPr>
              <w:t xml:space="preserve">instructional learning. </w:t>
            </w:r>
          </w:p>
          <w:p w14:paraId="5776FC4D" w14:textId="17DAB7F7" w:rsidR="00FD0B85" w:rsidRPr="004052E8" w:rsidRDefault="004D14C9"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Limited </w:t>
            </w:r>
            <w:r w:rsidR="00432AA5" w:rsidRPr="004052E8">
              <w:rPr>
                <w:rFonts w:ascii="Gill Sans MT" w:hAnsi="Gill Sans MT"/>
                <w:sz w:val="18"/>
                <w:szCs w:val="18"/>
              </w:rPr>
              <w:t>self-confidence</w:t>
            </w:r>
            <w:r w:rsidR="005A28BD" w:rsidRPr="004052E8">
              <w:rPr>
                <w:rFonts w:ascii="Gill Sans MT" w:hAnsi="Gill Sans MT"/>
                <w:sz w:val="18"/>
                <w:szCs w:val="18"/>
              </w:rPr>
              <w:t xml:space="preserve">, </w:t>
            </w:r>
            <w:proofErr w:type="gramStart"/>
            <w:r w:rsidR="005A28BD" w:rsidRPr="004052E8">
              <w:rPr>
                <w:rFonts w:ascii="Gill Sans MT" w:hAnsi="Gill Sans MT"/>
                <w:sz w:val="18"/>
                <w:szCs w:val="18"/>
              </w:rPr>
              <w:t>communication</w:t>
            </w:r>
            <w:proofErr w:type="gramEnd"/>
            <w:r w:rsidR="005A28BD" w:rsidRPr="004052E8">
              <w:rPr>
                <w:rFonts w:ascii="Gill Sans MT" w:hAnsi="Gill Sans MT"/>
                <w:sz w:val="18"/>
                <w:szCs w:val="18"/>
              </w:rPr>
              <w:t xml:space="preserve"> and leadership skills to </w:t>
            </w:r>
            <w:r w:rsidR="00432AA5" w:rsidRPr="004052E8">
              <w:rPr>
                <w:rFonts w:ascii="Gill Sans MT" w:hAnsi="Gill Sans MT"/>
                <w:sz w:val="18"/>
                <w:szCs w:val="18"/>
              </w:rPr>
              <w:t xml:space="preserve">advocate nutrition and WASH behaviors among family and peers. </w:t>
            </w:r>
            <w:r w:rsidR="001C71A6" w:rsidRPr="004052E8">
              <w:rPr>
                <w:rFonts w:ascii="Gill Sans MT" w:hAnsi="Gill Sans MT"/>
                <w:sz w:val="18"/>
                <w:szCs w:val="18"/>
              </w:rPr>
              <w:t xml:space="preserve"> </w:t>
            </w:r>
          </w:p>
        </w:tc>
        <w:tc>
          <w:tcPr>
            <w:tcW w:w="4320" w:type="dxa"/>
            <w:tcBorders>
              <w:top w:val="single" w:sz="4" w:space="0" w:color="auto"/>
              <w:left w:val="single" w:sz="4" w:space="0" w:color="auto"/>
              <w:bottom w:val="single" w:sz="4" w:space="0" w:color="auto"/>
              <w:right w:val="single" w:sz="4" w:space="0" w:color="auto"/>
            </w:tcBorders>
          </w:tcPr>
          <w:p w14:paraId="41E03F08" w14:textId="2DF9C08C" w:rsidR="003854AD" w:rsidRPr="004052E8" w:rsidRDefault="008A0741"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Public and private sector led school </w:t>
            </w:r>
            <w:r w:rsidR="00FD240D" w:rsidRPr="004052E8">
              <w:rPr>
                <w:rFonts w:ascii="Gill Sans MT" w:hAnsi="Gill Sans MT"/>
                <w:sz w:val="18"/>
                <w:szCs w:val="18"/>
              </w:rPr>
              <w:t xml:space="preserve">extra-curricular </w:t>
            </w:r>
            <w:r w:rsidR="00303EC0" w:rsidRPr="004052E8">
              <w:rPr>
                <w:rFonts w:ascii="Gill Sans MT" w:hAnsi="Gill Sans MT"/>
                <w:sz w:val="18"/>
                <w:szCs w:val="18"/>
              </w:rPr>
              <w:t xml:space="preserve">and experiential learning </w:t>
            </w:r>
            <w:r w:rsidR="00FD240D" w:rsidRPr="004052E8">
              <w:rPr>
                <w:rFonts w:ascii="Gill Sans MT" w:hAnsi="Gill Sans MT"/>
                <w:sz w:val="18"/>
                <w:szCs w:val="18"/>
              </w:rPr>
              <w:t xml:space="preserve">programs </w:t>
            </w:r>
            <w:r w:rsidR="001724E1" w:rsidRPr="004052E8">
              <w:rPr>
                <w:rFonts w:ascii="Gill Sans MT" w:hAnsi="Gill Sans MT"/>
                <w:sz w:val="18"/>
                <w:szCs w:val="18"/>
              </w:rPr>
              <w:t xml:space="preserve">that allow schools to </w:t>
            </w:r>
            <w:r w:rsidR="00DE3950" w:rsidRPr="004052E8">
              <w:rPr>
                <w:rFonts w:ascii="Gill Sans MT" w:hAnsi="Gill Sans MT"/>
                <w:sz w:val="18"/>
                <w:szCs w:val="18"/>
              </w:rPr>
              <w:t>educate and empower adolescents</w:t>
            </w:r>
            <w:r w:rsidR="008110CF" w:rsidRPr="004052E8">
              <w:rPr>
                <w:rFonts w:ascii="Gill Sans MT" w:hAnsi="Gill Sans MT"/>
                <w:sz w:val="18"/>
                <w:szCs w:val="18"/>
              </w:rPr>
              <w:t xml:space="preserve">. </w:t>
            </w:r>
          </w:p>
          <w:p w14:paraId="0AB9F164" w14:textId="0C7E223C" w:rsidR="00EB1ED9" w:rsidRPr="004052E8" w:rsidRDefault="005A58BC"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Technology-based solutions </w:t>
            </w:r>
            <w:r w:rsidR="003A37D4" w:rsidRPr="004052E8">
              <w:rPr>
                <w:rFonts w:ascii="Gill Sans MT" w:hAnsi="Gill Sans MT"/>
                <w:sz w:val="18"/>
                <w:szCs w:val="18"/>
              </w:rPr>
              <w:t xml:space="preserve">educating </w:t>
            </w:r>
            <w:r w:rsidR="003854AD" w:rsidRPr="004052E8">
              <w:rPr>
                <w:rFonts w:ascii="Gill Sans MT" w:hAnsi="Gill Sans MT"/>
                <w:sz w:val="18"/>
                <w:szCs w:val="18"/>
              </w:rPr>
              <w:t xml:space="preserve">school adolescents </w:t>
            </w:r>
            <w:r w:rsidR="003A37D4" w:rsidRPr="004052E8">
              <w:rPr>
                <w:rFonts w:ascii="Gill Sans MT" w:hAnsi="Gill Sans MT"/>
                <w:sz w:val="18"/>
                <w:szCs w:val="18"/>
              </w:rPr>
              <w:t xml:space="preserve">on life skills, dietary </w:t>
            </w:r>
            <w:proofErr w:type="gramStart"/>
            <w:r w:rsidR="003A37D4" w:rsidRPr="004052E8">
              <w:rPr>
                <w:rFonts w:ascii="Gill Sans MT" w:hAnsi="Gill Sans MT"/>
                <w:sz w:val="18"/>
                <w:szCs w:val="18"/>
              </w:rPr>
              <w:t>practices</w:t>
            </w:r>
            <w:proofErr w:type="gramEnd"/>
            <w:r w:rsidR="003A37D4" w:rsidRPr="004052E8">
              <w:rPr>
                <w:rFonts w:ascii="Gill Sans MT" w:hAnsi="Gill Sans MT"/>
                <w:sz w:val="18"/>
                <w:szCs w:val="18"/>
              </w:rPr>
              <w:t xml:space="preserve"> and WASH. </w:t>
            </w:r>
            <w:r w:rsidR="00FD240D" w:rsidRPr="004052E8">
              <w:rPr>
                <w:rFonts w:ascii="Gill Sans MT" w:hAnsi="Gill Sans MT"/>
                <w:sz w:val="18"/>
                <w:szCs w:val="18"/>
              </w:rPr>
              <w:t xml:space="preserve"> </w:t>
            </w:r>
          </w:p>
        </w:tc>
      </w:tr>
      <w:tr w:rsidR="0099687D" w:rsidRPr="004052E8" w14:paraId="3906F319" w14:textId="77777777" w:rsidTr="00C02398">
        <w:trPr>
          <w:trHeight w:val="2870"/>
        </w:trPr>
        <w:tc>
          <w:tcPr>
            <w:tcW w:w="1269" w:type="dxa"/>
            <w:tcBorders>
              <w:top w:val="single" w:sz="4" w:space="0" w:color="auto"/>
              <w:left w:val="single" w:sz="4" w:space="0" w:color="auto"/>
              <w:bottom w:val="single" w:sz="4" w:space="0" w:color="auto"/>
              <w:right w:val="single" w:sz="4" w:space="0" w:color="auto"/>
            </w:tcBorders>
            <w:hideMark/>
          </w:tcPr>
          <w:p w14:paraId="2722C554" w14:textId="77777777" w:rsidR="0099687D" w:rsidRPr="004052E8" w:rsidRDefault="0099687D">
            <w:pPr>
              <w:kinsoku w:val="0"/>
              <w:overflowPunct w:val="0"/>
              <w:spacing w:before="120" w:after="0" w:line="240" w:lineRule="auto"/>
              <w:ind w:left="110"/>
              <w:textAlignment w:val="baseline"/>
              <w:rPr>
                <w:rFonts w:ascii="Gill Sans MT" w:hAnsi="Gill Sans MT"/>
                <w:sz w:val="18"/>
                <w:szCs w:val="18"/>
              </w:rPr>
            </w:pPr>
            <w:r w:rsidRPr="004052E8">
              <w:rPr>
                <w:rFonts w:ascii="Gill Sans MT" w:hAnsi="Gill Sans MT"/>
                <w:sz w:val="18"/>
                <w:szCs w:val="18"/>
              </w:rPr>
              <w:t>Water</w:t>
            </w:r>
          </w:p>
        </w:tc>
        <w:tc>
          <w:tcPr>
            <w:tcW w:w="3780" w:type="dxa"/>
            <w:tcBorders>
              <w:top w:val="single" w:sz="4" w:space="0" w:color="auto"/>
              <w:left w:val="single" w:sz="4" w:space="0" w:color="auto"/>
              <w:bottom w:val="single" w:sz="4" w:space="0" w:color="auto"/>
              <w:right w:val="single" w:sz="4" w:space="0" w:color="auto"/>
            </w:tcBorders>
          </w:tcPr>
          <w:p w14:paraId="7BF8E986" w14:textId="54D36E71" w:rsidR="0099687D" w:rsidRPr="004052E8" w:rsidRDefault="0099687D"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Lack of year-round access to clean water due to salinity, arsenic, and e-Coli contamination, or seasonal droughts and floods</w:t>
            </w:r>
          </w:p>
          <w:p w14:paraId="1723BADC" w14:textId="77777777" w:rsidR="0099687D" w:rsidRPr="004052E8" w:rsidRDefault="0099687D"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Limited supply of context-appropriate safe water technologies</w:t>
            </w:r>
          </w:p>
          <w:p w14:paraId="144EB9E7" w14:textId="77777777" w:rsidR="0099687D" w:rsidRPr="004052E8" w:rsidRDefault="0099687D"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Marketing is not targeted to the value propositions of a consumer. </w:t>
            </w:r>
          </w:p>
          <w:p w14:paraId="2B3E7FA7" w14:textId="77777777" w:rsidR="0099687D" w:rsidRPr="004052E8" w:rsidRDefault="0099687D"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Lack of household water safety plan</w:t>
            </w:r>
          </w:p>
        </w:tc>
        <w:tc>
          <w:tcPr>
            <w:tcW w:w="4320" w:type="dxa"/>
            <w:tcBorders>
              <w:top w:val="single" w:sz="4" w:space="0" w:color="auto"/>
              <w:left w:val="single" w:sz="4" w:space="0" w:color="auto"/>
              <w:bottom w:val="single" w:sz="4" w:space="0" w:color="auto"/>
              <w:right w:val="single" w:sz="4" w:space="0" w:color="auto"/>
            </w:tcBorders>
            <w:hideMark/>
          </w:tcPr>
          <w:p w14:paraId="17B3EE01" w14:textId="77777777" w:rsidR="0099687D" w:rsidRPr="004052E8" w:rsidRDefault="0099687D"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Increased supply of appropriate water technologies through last-mile delivery systems (e.g., door to door water jars, pipe water systems)</w:t>
            </w:r>
          </w:p>
          <w:p w14:paraId="6CBE6903" w14:textId="77777777" w:rsidR="0099687D" w:rsidRPr="004052E8" w:rsidRDefault="0099687D"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Private and public sector partnerships to adapt locally available products and technologies and review possible new design development.</w:t>
            </w:r>
          </w:p>
          <w:p w14:paraId="5FCF9152" w14:textId="15C708B4" w:rsidR="0099687D" w:rsidRPr="004052E8" w:rsidRDefault="0067577B" w:rsidP="0099687D">
            <w:pPr>
              <w:pStyle w:val="CommentText"/>
              <w:numPr>
                <w:ilvl w:val="0"/>
                <w:numId w:val="21"/>
              </w:numPr>
              <w:spacing w:before="120" w:after="0"/>
              <w:rPr>
                <w:rFonts w:ascii="Gill Sans MT" w:hAnsi="Gill Sans MT"/>
                <w:sz w:val="18"/>
                <w:szCs w:val="18"/>
              </w:rPr>
            </w:pPr>
            <w:r w:rsidRPr="004052E8">
              <w:rPr>
                <w:rFonts w:ascii="Gill Sans MT" w:hAnsi="Gill Sans MT"/>
                <w:sz w:val="18"/>
                <w:szCs w:val="18"/>
              </w:rPr>
              <w:t xml:space="preserve">Behavioral campaigns </w:t>
            </w:r>
            <w:r w:rsidR="0099687D" w:rsidRPr="004052E8">
              <w:rPr>
                <w:rFonts w:ascii="Gill Sans MT" w:hAnsi="Gill Sans MT"/>
                <w:sz w:val="18"/>
                <w:szCs w:val="18"/>
              </w:rPr>
              <w:t>to increase adoption of household water safety plan.</w:t>
            </w:r>
          </w:p>
        </w:tc>
      </w:tr>
      <w:tr w:rsidR="0099687D" w:rsidRPr="004052E8" w14:paraId="229FEEE7" w14:textId="77777777" w:rsidTr="00C02398">
        <w:trPr>
          <w:trHeight w:val="3144"/>
        </w:trPr>
        <w:tc>
          <w:tcPr>
            <w:tcW w:w="1269" w:type="dxa"/>
            <w:tcBorders>
              <w:top w:val="single" w:sz="4" w:space="0" w:color="auto"/>
              <w:left w:val="single" w:sz="4" w:space="0" w:color="auto"/>
              <w:bottom w:val="single" w:sz="4" w:space="0" w:color="auto"/>
              <w:right w:val="single" w:sz="4" w:space="0" w:color="auto"/>
            </w:tcBorders>
            <w:hideMark/>
          </w:tcPr>
          <w:p w14:paraId="5AA8C6AB" w14:textId="77777777" w:rsidR="0099687D" w:rsidRPr="004052E8" w:rsidRDefault="0099687D">
            <w:pPr>
              <w:kinsoku w:val="0"/>
              <w:overflowPunct w:val="0"/>
              <w:spacing w:before="120" w:after="0" w:line="240" w:lineRule="auto"/>
              <w:ind w:left="110"/>
              <w:textAlignment w:val="baseline"/>
              <w:rPr>
                <w:rFonts w:ascii="Gill Sans MT" w:hAnsi="Gill Sans MT"/>
                <w:sz w:val="18"/>
                <w:szCs w:val="18"/>
              </w:rPr>
            </w:pPr>
            <w:r w:rsidRPr="004052E8">
              <w:rPr>
                <w:rFonts w:ascii="Gill Sans MT" w:hAnsi="Gill Sans MT"/>
                <w:sz w:val="18"/>
                <w:szCs w:val="18"/>
              </w:rPr>
              <w:t>Sanitation</w:t>
            </w:r>
          </w:p>
        </w:tc>
        <w:tc>
          <w:tcPr>
            <w:tcW w:w="3780" w:type="dxa"/>
            <w:tcBorders>
              <w:top w:val="single" w:sz="4" w:space="0" w:color="auto"/>
              <w:left w:val="single" w:sz="4" w:space="0" w:color="auto"/>
              <w:bottom w:val="single" w:sz="4" w:space="0" w:color="auto"/>
              <w:right w:val="single" w:sz="4" w:space="0" w:color="auto"/>
            </w:tcBorders>
            <w:hideMark/>
          </w:tcPr>
          <w:p w14:paraId="17DA7DFE" w14:textId="77777777" w:rsidR="0099687D" w:rsidRPr="004052E8" w:rsidRDefault="0099687D" w:rsidP="0099687D">
            <w:pPr>
              <w:widowControl w:val="0"/>
              <w:numPr>
                <w:ilvl w:val="0"/>
                <w:numId w:val="20"/>
              </w:numPr>
              <w:kinsoku w:val="0"/>
              <w:overflowPunct w:val="0"/>
              <w:autoSpaceDN w:val="0"/>
              <w:spacing w:before="120" w:after="0" w:line="240" w:lineRule="auto"/>
              <w:textAlignment w:val="baseline"/>
              <w:rPr>
                <w:rFonts w:ascii="Gill Sans MT" w:hAnsi="Gill Sans MT"/>
                <w:sz w:val="18"/>
                <w:szCs w:val="18"/>
              </w:rPr>
            </w:pPr>
            <w:r w:rsidRPr="004052E8">
              <w:rPr>
                <w:rFonts w:ascii="Gill Sans MT" w:hAnsi="Gill Sans MT"/>
                <w:sz w:val="18"/>
                <w:szCs w:val="18"/>
              </w:rPr>
              <w:t>Lack of awareness of the existing available products</w:t>
            </w:r>
          </w:p>
          <w:p w14:paraId="34203405" w14:textId="77777777" w:rsidR="0099687D" w:rsidRPr="004052E8" w:rsidRDefault="0099687D" w:rsidP="0099687D">
            <w:pPr>
              <w:widowControl w:val="0"/>
              <w:numPr>
                <w:ilvl w:val="0"/>
                <w:numId w:val="20"/>
              </w:numPr>
              <w:kinsoku w:val="0"/>
              <w:overflowPunct w:val="0"/>
              <w:autoSpaceDN w:val="0"/>
              <w:spacing w:before="120" w:after="0" w:line="240" w:lineRule="auto"/>
              <w:ind w:right="144"/>
              <w:textAlignment w:val="baseline"/>
              <w:rPr>
                <w:rFonts w:ascii="Gill Sans MT" w:hAnsi="Gill Sans MT"/>
                <w:sz w:val="18"/>
                <w:szCs w:val="18"/>
              </w:rPr>
            </w:pPr>
            <w:r w:rsidRPr="004052E8">
              <w:rPr>
                <w:rFonts w:ascii="Gill Sans MT" w:hAnsi="Gill Sans MT"/>
                <w:sz w:val="18"/>
                <w:szCs w:val="18"/>
              </w:rPr>
              <w:t>Lack of infrastructure, poor quality latrine installation and maintenance in markets</w:t>
            </w:r>
          </w:p>
          <w:p w14:paraId="527866E0" w14:textId="77777777" w:rsidR="0099687D" w:rsidRPr="004052E8" w:rsidRDefault="0099687D" w:rsidP="0099687D">
            <w:pPr>
              <w:widowControl w:val="0"/>
              <w:numPr>
                <w:ilvl w:val="0"/>
                <w:numId w:val="20"/>
              </w:numPr>
              <w:kinsoku w:val="0"/>
              <w:overflowPunct w:val="0"/>
              <w:autoSpaceDN w:val="0"/>
              <w:spacing w:before="120" w:after="0" w:line="240" w:lineRule="auto"/>
              <w:textAlignment w:val="baseline"/>
              <w:rPr>
                <w:rFonts w:ascii="Gill Sans MT" w:hAnsi="Gill Sans MT"/>
                <w:sz w:val="18"/>
                <w:szCs w:val="18"/>
              </w:rPr>
            </w:pPr>
            <w:r w:rsidRPr="004052E8">
              <w:rPr>
                <w:rFonts w:ascii="Gill Sans MT" w:hAnsi="Gill Sans MT"/>
                <w:sz w:val="18"/>
                <w:szCs w:val="18"/>
              </w:rPr>
              <w:t>Supply chain gaps at the national levels and within local markets</w:t>
            </w:r>
          </w:p>
          <w:p w14:paraId="700F8F04" w14:textId="77777777" w:rsidR="0099687D" w:rsidRPr="004052E8" w:rsidRDefault="0099687D" w:rsidP="0099687D">
            <w:pPr>
              <w:widowControl w:val="0"/>
              <w:numPr>
                <w:ilvl w:val="0"/>
                <w:numId w:val="20"/>
              </w:numPr>
              <w:kinsoku w:val="0"/>
              <w:overflowPunct w:val="0"/>
              <w:autoSpaceDE w:val="0"/>
              <w:autoSpaceDN w:val="0"/>
              <w:adjustRightInd w:val="0"/>
              <w:spacing w:before="120" w:after="0" w:line="240" w:lineRule="auto"/>
              <w:textAlignment w:val="baseline"/>
              <w:rPr>
                <w:rFonts w:ascii="Gill Sans MT" w:hAnsi="Gill Sans MT"/>
                <w:sz w:val="18"/>
                <w:szCs w:val="18"/>
              </w:rPr>
            </w:pPr>
            <w:r w:rsidRPr="004052E8">
              <w:rPr>
                <w:rFonts w:ascii="Gill Sans MT" w:hAnsi="Gill Sans MT"/>
                <w:sz w:val="18"/>
                <w:szCs w:val="18"/>
              </w:rPr>
              <w:t>Limited number of household Fecal Sludge Management (FSM) solutions, and lack of community FSM infrastructure</w:t>
            </w:r>
          </w:p>
        </w:tc>
        <w:tc>
          <w:tcPr>
            <w:tcW w:w="4320" w:type="dxa"/>
            <w:tcBorders>
              <w:top w:val="single" w:sz="4" w:space="0" w:color="auto"/>
              <w:left w:val="single" w:sz="4" w:space="0" w:color="auto"/>
              <w:bottom w:val="single" w:sz="4" w:space="0" w:color="auto"/>
              <w:right w:val="single" w:sz="4" w:space="0" w:color="auto"/>
            </w:tcBorders>
            <w:hideMark/>
          </w:tcPr>
          <w:p w14:paraId="1FEE7F05" w14:textId="694E1516" w:rsidR="0099687D" w:rsidRPr="004052E8" w:rsidRDefault="0067577B" w:rsidP="0099687D">
            <w:pPr>
              <w:widowControl w:val="0"/>
              <w:numPr>
                <w:ilvl w:val="0"/>
                <w:numId w:val="20"/>
              </w:numPr>
              <w:kinsoku w:val="0"/>
              <w:overflowPunct w:val="0"/>
              <w:autoSpaceDN w:val="0"/>
              <w:spacing w:before="120" w:after="0" w:line="240" w:lineRule="auto"/>
              <w:ind w:right="216"/>
              <w:textAlignment w:val="baseline"/>
              <w:rPr>
                <w:rFonts w:ascii="Gill Sans MT" w:hAnsi="Gill Sans MT"/>
                <w:sz w:val="18"/>
                <w:szCs w:val="18"/>
              </w:rPr>
            </w:pPr>
            <w:r w:rsidRPr="004052E8">
              <w:rPr>
                <w:rFonts w:ascii="Gill Sans MT" w:hAnsi="Gill Sans MT"/>
                <w:sz w:val="18"/>
                <w:szCs w:val="18"/>
              </w:rPr>
              <w:t>P</w:t>
            </w:r>
            <w:r w:rsidR="0099687D" w:rsidRPr="004052E8">
              <w:rPr>
                <w:rFonts w:ascii="Gill Sans MT" w:hAnsi="Gill Sans MT"/>
                <w:sz w:val="18"/>
                <w:szCs w:val="18"/>
              </w:rPr>
              <w:t>romotion and supply of different models to improve sanitation in markets.</w:t>
            </w:r>
          </w:p>
          <w:p w14:paraId="1B8BB251" w14:textId="77777777" w:rsidR="0099687D" w:rsidRPr="004052E8" w:rsidRDefault="0099687D" w:rsidP="0099687D">
            <w:pPr>
              <w:widowControl w:val="0"/>
              <w:numPr>
                <w:ilvl w:val="0"/>
                <w:numId w:val="20"/>
              </w:numPr>
              <w:kinsoku w:val="0"/>
              <w:overflowPunct w:val="0"/>
              <w:autoSpaceDN w:val="0"/>
              <w:spacing w:before="120" w:after="0" w:line="240" w:lineRule="auto"/>
              <w:ind w:right="144"/>
              <w:textAlignment w:val="baseline"/>
              <w:rPr>
                <w:rFonts w:ascii="Gill Sans MT" w:hAnsi="Gill Sans MT"/>
                <w:sz w:val="18"/>
                <w:szCs w:val="18"/>
              </w:rPr>
            </w:pPr>
            <w:r w:rsidRPr="004052E8">
              <w:rPr>
                <w:rFonts w:ascii="Gill Sans MT" w:hAnsi="Gill Sans MT"/>
                <w:sz w:val="18"/>
                <w:szCs w:val="18"/>
              </w:rPr>
              <w:t>Increased supply of latrines through last-mile delivery systems and focused linkages between private firms, DPHE and other institutional buyers.</w:t>
            </w:r>
          </w:p>
          <w:p w14:paraId="59449C8D" w14:textId="77777777" w:rsidR="0099687D" w:rsidRPr="004052E8" w:rsidRDefault="0099687D" w:rsidP="0099687D">
            <w:pPr>
              <w:widowControl w:val="0"/>
              <w:numPr>
                <w:ilvl w:val="0"/>
                <w:numId w:val="20"/>
              </w:numPr>
              <w:kinsoku w:val="0"/>
              <w:overflowPunct w:val="0"/>
              <w:autoSpaceDN w:val="0"/>
              <w:spacing w:before="120" w:after="0" w:line="240" w:lineRule="auto"/>
              <w:ind w:right="648"/>
              <w:textAlignment w:val="baseline"/>
              <w:rPr>
                <w:rFonts w:ascii="Gill Sans MT" w:hAnsi="Gill Sans MT"/>
                <w:sz w:val="18"/>
                <w:szCs w:val="18"/>
              </w:rPr>
            </w:pPr>
            <w:r w:rsidRPr="004052E8">
              <w:rPr>
                <w:rFonts w:ascii="Gill Sans MT" w:hAnsi="Gill Sans MT"/>
                <w:sz w:val="18"/>
                <w:szCs w:val="18"/>
              </w:rPr>
              <w:t>Increased awareness of benefits of improved latrines and motivation to seek improved latrines through targeted SBC.</w:t>
            </w:r>
          </w:p>
          <w:p w14:paraId="38369FDF" w14:textId="4A630633" w:rsidR="0099687D" w:rsidRPr="004052E8" w:rsidRDefault="001038A4" w:rsidP="0099687D">
            <w:pPr>
              <w:widowControl w:val="0"/>
              <w:numPr>
                <w:ilvl w:val="0"/>
                <w:numId w:val="20"/>
              </w:numPr>
              <w:kinsoku w:val="0"/>
              <w:overflowPunct w:val="0"/>
              <w:autoSpaceDE w:val="0"/>
              <w:autoSpaceDN w:val="0"/>
              <w:adjustRightInd w:val="0"/>
              <w:spacing w:before="120" w:after="0" w:line="240" w:lineRule="auto"/>
              <w:ind w:right="648"/>
              <w:textAlignment w:val="baseline"/>
              <w:rPr>
                <w:rFonts w:ascii="Gill Sans MT" w:hAnsi="Gill Sans MT"/>
                <w:sz w:val="18"/>
                <w:szCs w:val="18"/>
              </w:rPr>
            </w:pPr>
            <w:r w:rsidRPr="004052E8">
              <w:rPr>
                <w:rFonts w:ascii="Gill Sans MT" w:hAnsi="Gill Sans MT"/>
                <w:sz w:val="18"/>
                <w:szCs w:val="18"/>
              </w:rPr>
              <w:t xml:space="preserve">Market </w:t>
            </w:r>
            <w:r w:rsidR="0099687D" w:rsidRPr="004052E8">
              <w:rPr>
                <w:rFonts w:ascii="Gill Sans MT" w:hAnsi="Gill Sans MT"/>
                <w:sz w:val="18"/>
                <w:szCs w:val="18"/>
              </w:rPr>
              <w:t>household FSM solutions</w:t>
            </w:r>
            <w:r w:rsidRPr="004052E8">
              <w:rPr>
                <w:rFonts w:ascii="Gill Sans MT" w:hAnsi="Gill Sans MT"/>
                <w:sz w:val="18"/>
                <w:szCs w:val="18"/>
              </w:rPr>
              <w:t xml:space="preserve">. </w:t>
            </w:r>
          </w:p>
        </w:tc>
      </w:tr>
      <w:tr w:rsidR="0099687D" w:rsidRPr="004052E8" w14:paraId="33960657" w14:textId="77777777" w:rsidTr="00C02398">
        <w:trPr>
          <w:trHeight w:val="2380"/>
        </w:trPr>
        <w:tc>
          <w:tcPr>
            <w:tcW w:w="1269" w:type="dxa"/>
            <w:tcBorders>
              <w:top w:val="single" w:sz="4" w:space="0" w:color="auto"/>
              <w:left w:val="single" w:sz="4" w:space="0" w:color="auto"/>
              <w:bottom w:val="single" w:sz="4" w:space="0" w:color="auto"/>
              <w:right w:val="single" w:sz="4" w:space="0" w:color="auto"/>
            </w:tcBorders>
            <w:hideMark/>
          </w:tcPr>
          <w:p w14:paraId="6C9CD2EE" w14:textId="77777777" w:rsidR="0099687D" w:rsidRPr="004052E8" w:rsidRDefault="0099687D">
            <w:pPr>
              <w:kinsoku w:val="0"/>
              <w:overflowPunct w:val="0"/>
              <w:spacing w:before="120" w:after="0" w:line="240" w:lineRule="auto"/>
              <w:ind w:left="110"/>
              <w:textAlignment w:val="baseline"/>
              <w:rPr>
                <w:rFonts w:ascii="Gill Sans MT" w:hAnsi="Gill Sans MT"/>
                <w:sz w:val="18"/>
                <w:szCs w:val="18"/>
              </w:rPr>
            </w:pPr>
            <w:r w:rsidRPr="004052E8">
              <w:rPr>
                <w:rFonts w:ascii="Gill Sans MT" w:hAnsi="Gill Sans MT"/>
                <w:sz w:val="18"/>
                <w:szCs w:val="18"/>
              </w:rPr>
              <w:t>Hygiene</w:t>
            </w:r>
          </w:p>
        </w:tc>
        <w:tc>
          <w:tcPr>
            <w:tcW w:w="3780" w:type="dxa"/>
            <w:tcBorders>
              <w:top w:val="single" w:sz="4" w:space="0" w:color="auto"/>
              <w:left w:val="single" w:sz="4" w:space="0" w:color="auto"/>
              <w:bottom w:val="single" w:sz="4" w:space="0" w:color="auto"/>
              <w:right w:val="single" w:sz="4" w:space="0" w:color="auto"/>
            </w:tcBorders>
          </w:tcPr>
          <w:p w14:paraId="5754EB72" w14:textId="77777777" w:rsidR="0099687D" w:rsidRPr="004052E8" w:rsidRDefault="0099687D" w:rsidP="0099687D">
            <w:pPr>
              <w:widowControl w:val="0"/>
              <w:numPr>
                <w:ilvl w:val="0"/>
                <w:numId w:val="20"/>
              </w:numPr>
              <w:kinsoku w:val="0"/>
              <w:overflowPunct w:val="0"/>
              <w:autoSpaceDN w:val="0"/>
              <w:spacing w:before="120" w:after="0" w:line="240" w:lineRule="auto"/>
              <w:ind w:right="180"/>
              <w:textAlignment w:val="baseline"/>
              <w:rPr>
                <w:rFonts w:ascii="Gill Sans MT" w:hAnsi="Gill Sans MT"/>
                <w:sz w:val="18"/>
                <w:szCs w:val="18"/>
              </w:rPr>
            </w:pPr>
            <w:r w:rsidRPr="004052E8">
              <w:rPr>
                <w:rFonts w:ascii="Gill Sans MT" w:hAnsi="Gill Sans MT"/>
                <w:sz w:val="18"/>
                <w:szCs w:val="18"/>
              </w:rPr>
              <w:t>Limited facilities and products that enable and encourage adoption of hygienic behaviors.</w:t>
            </w:r>
          </w:p>
          <w:p w14:paraId="6FD95F56" w14:textId="77777777" w:rsidR="0099687D" w:rsidRPr="004052E8" w:rsidRDefault="0099687D" w:rsidP="0099687D">
            <w:pPr>
              <w:widowControl w:val="0"/>
              <w:numPr>
                <w:ilvl w:val="0"/>
                <w:numId w:val="20"/>
              </w:numPr>
              <w:kinsoku w:val="0"/>
              <w:overflowPunct w:val="0"/>
              <w:autoSpaceDN w:val="0"/>
              <w:spacing w:before="120" w:after="0" w:line="240" w:lineRule="auto"/>
              <w:textAlignment w:val="baseline"/>
              <w:rPr>
                <w:rFonts w:ascii="Gill Sans MT" w:hAnsi="Gill Sans MT"/>
                <w:sz w:val="18"/>
                <w:szCs w:val="18"/>
              </w:rPr>
            </w:pPr>
            <w:r w:rsidRPr="004052E8">
              <w:rPr>
                <w:rFonts w:ascii="Gill Sans MT" w:hAnsi="Gill Sans MT"/>
                <w:sz w:val="18"/>
                <w:szCs w:val="18"/>
              </w:rPr>
              <w:t>Proximity and interaction with livestock in the homestead.</w:t>
            </w:r>
          </w:p>
          <w:p w14:paraId="012B47CE" w14:textId="77777777" w:rsidR="0099687D" w:rsidRPr="004052E8" w:rsidRDefault="0099687D" w:rsidP="0099687D">
            <w:pPr>
              <w:widowControl w:val="0"/>
              <w:numPr>
                <w:ilvl w:val="0"/>
                <w:numId w:val="20"/>
              </w:numPr>
              <w:kinsoku w:val="0"/>
              <w:overflowPunct w:val="0"/>
              <w:autoSpaceDN w:val="0"/>
              <w:spacing w:before="120" w:after="0" w:line="240" w:lineRule="auto"/>
              <w:textAlignment w:val="baseline"/>
              <w:rPr>
                <w:rFonts w:ascii="Gill Sans MT" w:hAnsi="Gill Sans MT"/>
                <w:sz w:val="18"/>
                <w:szCs w:val="18"/>
              </w:rPr>
            </w:pPr>
            <w:r w:rsidRPr="004052E8">
              <w:rPr>
                <w:rFonts w:ascii="Gill Sans MT" w:hAnsi="Gill Sans MT"/>
                <w:sz w:val="18"/>
                <w:szCs w:val="18"/>
              </w:rPr>
              <w:t>Low awareness of hand, food, home, and environment hygiene.</w:t>
            </w:r>
          </w:p>
        </w:tc>
        <w:tc>
          <w:tcPr>
            <w:tcW w:w="4320" w:type="dxa"/>
            <w:tcBorders>
              <w:top w:val="single" w:sz="4" w:space="0" w:color="auto"/>
              <w:left w:val="single" w:sz="4" w:space="0" w:color="auto"/>
              <w:bottom w:val="single" w:sz="4" w:space="0" w:color="auto"/>
              <w:right w:val="single" w:sz="4" w:space="0" w:color="auto"/>
            </w:tcBorders>
            <w:hideMark/>
          </w:tcPr>
          <w:p w14:paraId="746E4A21" w14:textId="77777777" w:rsidR="0099687D" w:rsidRPr="004052E8" w:rsidRDefault="0099687D" w:rsidP="0099687D">
            <w:pPr>
              <w:widowControl w:val="0"/>
              <w:numPr>
                <w:ilvl w:val="0"/>
                <w:numId w:val="20"/>
              </w:numPr>
              <w:kinsoku w:val="0"/>
              <w:overflowPunct w:val="0"/>
              <w:autoSpaceDN w:val="0"/>
              <w:spacing w:before="120" w:after="0" w:line="240" w:lineRule="auto"/>
              <w:ind w:right="180"/>
              <w:textAlignment w:val="baseline"/>
              <w:rPr>
                <w:rFonts w:ascii="Gill Sans MT" w:hAnsi="Gill Sans MT"/>
                <w:sz w:val="18"/>
                <w:szCs w:val="18"/>
              </w:rPr>
            </w:pPr>
            <w:r w:rsidRPr="004052E8">
              <w:rPr>
                <w:rFonts w:ascii="Gill Sans MT" w:hAnsi="Gill Sans MT"/>
                <w:sz w:val="18"/>
                <w:szCs w:val="18"/>
              </w:rPr>
              <w:t>Partnership with private firms to tailor design and/or messaging to make products marketable to target population.</w:t>
            </w:r>
          </w:p>
          <w:p w14:paraId="461EB8D8" w14:textId="77777777" w:rsidR="0099687D" w:rsidRPr="004052E8" w:rsidRDefault="0099687D" w:rsidP="0099687D">
            <w:pPr>
              <w:widowControl w:val="0"/>
              <w:numPr>
                <w:ilvl w:val="0"/>
                <w:numId w:val="20"/>
              </w:numPr>
              <w:kinsoku w:val="0"/>
              <w:overflowPunct w:val="0"/>
              <w:autoSpaceDN w:val="0"/>
              <w:spacing w:before="120" w:after="0" w:line="240" w:lineRule="auto"/>
              <w:ind w:right="756"/>
              <w:textAlignment w:val="baseline"/>
              <w:rPr>
                <w:rFonts w:ascii="Gill Sans MT" w:hAnsi="Gill Sans MT"/>
                <w:sz w:val="18"/>
                <w:szCs w:val="18"/>
              </w:rPr>
            </w:pPr>
            <w:r w:rsidRPr="004052E8">
              <w:rPr>
                <w:rFonts w:ascii="Gill Sans MT" w:hAnsi="Gill Sans MT"/>
                <w:sz w:val="18"/>
                <w:szCs w:val="18"/>
              </w:rPr>
              <w:t>Increased supply of appropriate hygiene technologies through last-mile delivery systems.</w:t>
            </w:r>
          </w:p>
          <w:p w14:paraId="23A60838" w14:textId="77777777" w:rsidR="0099687D" w:rsidRPr="004052E8" w:rsidRDefault="0099687D" w:rsidP="0099687D">
            <w:pPr>
              <w:widowControl w:val="0"/>
              <w:numPr>
                <w:ilvl w:val="0"/>
                <w:numId w:val="20"/>
              </w:numPr>
              <w:kinsoku w:val="0"/>
              <w:overflowPunct w:val="0"/>
              <w:autoSpaceDE w:val="0"/>
              <w:autoSpaceDN w:val="0"/>
              <w:adjustRightInd w:val="0"/>
              <w:spacing w:before="120" w:after="0" w:line="240" w:lineRule="auto"/>
              <w:ind w:right="252"/>
              <w:textAlignment w:val="baseline"/>
              <w:rPr>
                <w:rFonts w:ascii="Gill Sans MT" w:hAnsi="Gill Sans MT"/>
                <w:sz w:val="18"/>
                <w:szCs w:val="18"/>
              </w:rPr>
            </w:pPr>
            <w:r w:rsidRPr="004052E8">
              <w:rPr>
                <w:rFonts w:ascii="Gill Sans MT" w:hAnsi="Gill Sans MT"/>
                <w:sz w:val="18"/>
                <w:szCs w:val="18"/>
              </w:rPr>
              <w:t>SBC targeting adoption and increasing loci of control for hygienic practices.</w:t>
            </w:r>
          </w:p>
        </w:tc>
      </w:tr>
    </w:tbl>
    <w:p w14:paraId="300C8A9A" w14:textId="77777777" w:rsidR="00AD66E6" w:rsidRPr="004052E8" w:rsidRDefault="00AD66E6" w:rsidP="00AD66E6">
      <w:pPr>
        <w:widowControl w:val="0"/>
        <w:adjustRightInd w:val="0"/>
        <w:spacing w:after="0" w:line="240" w:lineRule="auto"/>
        <w:contextualSpacing/>
        <w:textAlignment w:val="baseline"/>
        <w:rPr>
          <w:rFonts w:ascii="Gill Sans MT" w:eastAsia="Gill Sans" w:hAnsi="Gill Sans MT" w:cs="Gill Sans"/>
        </w:rPr>
      </w:pPr>
    </w:p>
    <w:p w14:paraId="28B3B4EC" w14:textId="77777777" w:rsidR="00C02398" w:rsidRPr="004052E8" w:rsidRDefault="00C02398">
      <w:pPr>
        <w:rPr>
          <w:rFonts w:ascii="Gill Sans MT" w:eastAsia="Times New Roman" w:hAnsi="Gill Sans MT" w:cs="Times New Roman"/>
          <w:b/>
          <w:bCs/>
          <w:color w:val="0070C0"/>
          <w:sz w:val="24"/>
          <w:szCs w:val="20"/>
        </w:rPr>
      </w:pPr>
      <w:r w:rsidRPr="004052E8">
        <w:rPr>
          <w:rFonts w:ascii="Gill Sans MT" w:hAnsi="Gill Sans MT"/>
          <w:b/>
          <w:bCs/>
          <w:color w:val="0070C0"/>
        </w:rPr>
        <w:br w:type="page"/>
      </w:r>
    </w:p>
    <w:p w14:paraId="493EACEF" w14:textId="72C2729C" w:rsidR="00C9594C" w:rsidRPr="004052E8" w:rsidRDefault="003B2C26" w:rsidP="006B4E19">
      <w:pPr>
        <w:pStyle w:val="ListParagraph"/>
        <w:numPr>
          <w:ilvl w:val="0"/>
          <w:numId w:val="11"/>
        </w:numPr>
        <w:rPr>
          <w:rFonts w:ascii="Gill Sans MT" w:hAnsi="Gill Sans MT"/>
          <w:b/>
          <w:bCs/>
          <w:color w:val="0070C0"/>
          <w:sz w:val="22"/>
          <w:szCs w:val="22"/>
        </w:rPr>
      </w:pPr>
      <w:r w:rsidRPr="004052E8">
        <w:rPr>
          <w:rFonts w:ascii="Gill Sans MT" w:hAnsi="Gill Sans MT"/>
          <w:b/>
          <w:bCs/>
          <w:color w:val="0070C0"/>
        </w:rPr>
        <w:lastRenderedPageBreak/>
        <w:t xml:space="preserve">Invitation to Apply - </w:t>
      </w:r>
      <w:r w:rsidR="007B3718" w:rsidRPr="004052E8">
        <w:rPr>
          <w:rFonts w:ascii="Gill Sans MT" w:hAnsi="Gill Sans MT"/>
          <w:b/>
          <w:bCs/>
          <w:color w:val="0070C0"/>
          <w:sz w:val="22"/>
          <w:szCs w:val="22"/>
        </w:rPr>
        <w:t xml:space="preserve">Feed the Future Bangladesh Nutrition Activity </w:t>
      </w:r>
      <w:r w:rsidR="003C76FA" w:rsidRPr="004052E8">
        <w:rPr>
          <w:rFonts w:ascii="Gill Sans MT" w:hAnsi="Gill Sans MT"/>
          <w:b/>
          <w:bCs/>
          <w:color w:val="0070C0"/>
          <w:sz w:val="22"/>
          <w:szCs w:val="22"/>
        </w:rPr>
        <w:t xml:space="preserve">Grants Program </w:t>
      </w:r>
    </w:p>
    <w:p w14:paraId="047D3427" w14:textId="77777777" w:rsidR="00F561E0" w:rsidRPr="004052E8" w:rsidRDefault="00F561E0" w:rsidP="006B4E19">
      <w:pPr>
        <w:widowControl w:val="0"/>
        <w:tabs>
          <w:tab w:val="left" w:pos="-2880"/>
          <w:tab w:val="left" w:pos="-1800"/>
          <w:tab w:val="left" w:pos="-1440"/>
          <w:tab w:val="left" w:pos="-720"/>
          <w:tab w:val="left" w:pos="0"/>
          <w:tab w:val="left" w:pos="1440"/>
          <w:tab w:val="left" w:pos="1800"/>
          <w:tab w:val="left" w:pos="3600"/>
          <w:tab w:val="left" w:pos="4320"/>
          <w:tab w:val="left" w:pos="5040"/>
          <w:tab w:val="left" w:pos="5400"/>
          <w:tab w:val="left" w:pos="6120"/>
          <w:tab w:val="left" w:pos="6840"/>
        </w:tabs>
        <w:adjustRightInd w:val="0"/>
        <w:spacing w:after="0" w:line="240" w:lineRule="auto"/>
        <w:textAlignment w:val="baseline"/>
        <w:rPr>
          <w:rFonts w:ascii="Gill Sans MT" w:eastAsia="Times New Roman" w:hAnsi="Gill Sans MT" w:cs="Times New Roman"/>
          <w:lang w:val="en-GB"/>
        </w:rPr>
      </w:pPr>
    </w:p>
    <w:p w14:paraId="5CFFEC29" w14:textId="6DE0996F" w:rsidR="007B3718" w:rsidRPr="004052E8" w:rsidRDefault="00235A78" w:rsidP="007B3718">
      <w:pPr>
        <w:widowControl w:val="0"/>
        <w:adjustRightInd w:val="0"/>
        <w:spacing w:after="0" w:line="240" w:lineRule="auto"/>
        <w:contextualSpacing/>
        <w:textAlignment w:val="baseline"/>
        <w:rPr>
          <w:rFonts w:ascii="Gill Sans MT" w:eastAsia="Gill Sans" w:hAnsi="Gill Sans MT" w:cs="Gill Sans"/>
        </w:rPr>
      </w:pPr>
      <w:r w:rsidRPr="004052E8">
        <w:rPr>
          <w:rFonts w:ascii="Gill Sans MT" w:eastAsia="Gill Sans" w:hAnsi="Gill Sans MT" w:cs="Gill Sans"/>
        </w:rPr>
        <w:t xml:space="preserve">The Feed the Future Bangladesh Nutrition Activity, through its Grants Program, invites concept papers from private sector companies and non-profit organizations for partnership opportunities </w:t>
      </w:r>
      <w:r w:rsidR="00472E15" w:rsidRPr="004052E8">
        <w:rPr>
          <w:rFonts w:ascii="Gill Sans MT" w:eastAsia="Gill Sans" w:hAnsi="Gill Sans MT" w:cs="Gill Sans"/>
        </w:rPr>
        <w:t xml:space="preserve">within </w:t>
      </w:r>
      <w:r w:rsidR="00000FDE" w:rsidRPr="004052E8">
        <w:rPr>
          <w:rFonts w:ascii="Gill Sans MT" w:eastAsia="Gill Sans" w:hAnsi="Gill Sans MT" w:cs="Gill Sans"/>
        </w:rPr>
        <w:t xml:space="preserve">Dhaka, </w:t>
      </w:r>
      <w:r w:rsidR="00472E15" w:rsidRPr="004052E8">
        <w:rPr>
          <w:rFonts w:ascii="Gill Sans MT" w:eastAsia="Gill Sans" w:hAnsi="Gill Sans MT" w:cs="Gill Sans"/>
        </w:rPr>
        <w:t>Khulna</w:t>
      </w:r>
      <w:r w:rsidR="00FD7287" w:rsidRPr="004052E8">
        <w:rPr>
          <w:rFonts w:ascii="Gill Sans MT" w:eastAsia="Gill Sans" w:hAnsi="Gill Sans MT" w:cs="Gill Sans"/>
        </w:rPr>
        <w:t>,</w:t>
      </w:r>
      <w:r w:rsidR="00472E15" w:rsidRPr="004052E8">
        <w:rPr>
          <w:rFonts w:ascii="Gill Sans MT" w:eastAsia="Gill Sans" w:hAnsi="Gill Sans MT" w:cs="Gill Sans"/>
        </w:rPr>
        <w:t xml:space="preserve"> </w:t>
      </w:r>
      <w:proofErr w:type="gramStart"/>
      <w:r w:rsidR="00472E15" w:rsidRPr="004052E8">
        <w:rPr>
          <w:rFonts w:ascii="Gill Sans MT" w:eastAsia="Gill Sans" w:hAnsi="Gill Sans MT" w:cs="Gill Sans"/>
        </w:rPr>
        <w:t>Barisal</w:t>
      </w:r>
      <w:proofErr w:type="gramEnd"/>
      <w:r w:rsidR="00472E15" w:rsidRPr="004052E8">
        <w:rPr>
          <w:rFonts w:ascii="Gill Sans MT" w:eastAsia="Gill Sans" w:hAnsi="Gill Sans MT" w:cs="Gill Sans"/>
        </w:rPr>
        <w:t xml:space="preserve"> </w:t>
      </w:r>
      <w:r w:rsidR="00FD7287" w:rsidRPr="004052E8">
        <w:rPr>
          <w:rFonts w:ascii="Gill Sans MT" w:eastAsia="Gill Sans" w:hAnsi="Gill Sans MT" w:cs="Gill Sans"/>
        </w:rPr>
        <w:t xml:space="preserve">and Chittagong </w:t>
      </w:r>
      <w:r w:rsidR="00472E15" w:rsidRPr="004052E8">
        <w:rPr>
          <w:rFonts w:ascii="Gill Sans MT" w:eastAsia="Gill Sans" w:hAnsi="Gill Sans MT" w:cs="Gill Sans"/>
        </w:rPr>
        <w:t>divisions</w:t>
      </w:r>
      <w:r w:rsidRPr="004052E8">
        <w:rPr>
          <w:rFonts w:ascii="Gill Sans MT" w:eastAsia="Gill Sans" w:hAnsi="Gill Sans MT" w:cs="Gill Sans"/>
        </w:rPr>
        <w:t xml:space="preserve">. </w:t>
      </w:r>
      <w:r w:rsidR="004205CD" w:rsidRPr="004052E8">
        <w:rPr>
          <w:rFonts w:ascii="Gill Sans MT" w:eastAsia="Gill Sans" w:hAnsi="Gill Sans MT" w:cs="Gill Sans"/>
        </w:rPr>
        <w:t xml:space="preserve">Eligible concepts and ideas that showcase mutual benefits and alignment with the Activity's goals </w:t>
      </w:r>
      <w:r w:rsidR="00352F14" w:rsidRPr="004052E8">
        <w:rPr>
          <w:rFonts w:ascii="Gill Sans MT" w:eastAsia="Gill Sans" w:hAnsi="Gill Sans MT" w:cs="Gill Sans"/>
        </w:rPr>
        <w:t>may</w:t>
      </w:r>
      <w:r w:rsidRPr="004052E8">
        <w:rPr>
          <w:rFonts w:ascii="Gill Sans MT" w:eastAsia="Gill Sans" w:hAnsi="Gill Sans MT" w:cs="Gill Sans"/>
        </w:rPr>
        <w:t xml:space="preserve"> qualify for funding through the Grants Program.</w:t>
      </w:r>
    </w:p>
    <w:p w14:paraId="35262908" w14:textId="77777777" w:rsidR="00235A78" w:rsidRPr="004052E8" w:rsidRDefault="00235A78" w:rsidP="007B3718">
      <w:pPr>
        <w:widowControl w:val="0"/>
        <w:adjustRightInd w:val="0"/>
        <w:spacing w:after="0" w:line="240" w:lineRule="auto"/>
        <w:contextualSpacing/>
        <w:textAlignment w:val="baseline"/>
        <w:rPr>
          <w:rFonts w:ascii="Gill Sans MT" w:eastAsia="Times New Roman" w:hAnsi="Gill Sans MT" w:cs="Times New Roman"/>
          <w:lang w:val="en-GB" w:eastAsia="en-GB"/>
        </w:rPr>
      </w:pPr>
    </w:p>
    <w:p w14:paraId="32EB92DD" w14:textId="77777777" w:rsidR="0094696D" w:rsidRPr="004052E8" w:rsidRDefault="00814209" w:rsidP="006B4E19">
      <w:pPr>
        <w:pStyle w:val="ListParagraph"/>
        <w:numPr>
          <w:ilvl w:val="0"/>
          <w:numId w:val="11"/>
        </w:numPr>
        <w:rPr>
          <w:rFonts w:ascii="Gill Sans MT" w:hAnsi="Gill Sans MT"/>
          <w:b/>
          <w:bCs/>
          <w:color w:val="0070C0"/>
          <w:sz w:val="22"/>
          <w:szCs w:val="22"/>
        </w:rPr>
      </w:pPr>
      <w:r w:rsidRPr="004052E8">
        <w:rPr>
          <w:rFonts w:ascii="Gill Sans MT" w:hAnsi="Gill Sans MT"/>
          <w:b/>
          <w:bCs/>
          <w:color w:val="0070C0"/>
          <w:sz w:val="22"/>
          <w:szCs w:val="22"/>
        </w:rPr>
        <w:t xml:space="preserve">Eligibility </w:t>
      </w:r>
      <w:r w:rsidR="006A0125" w:rsidRPr="004052E8">
        <w:rPr>
          <w:rFonts w:ascii="Gill Sans MT" w:hAnsi="Gill Sans MT"/>
          <w:b/>
          <w:bCs/>
          <w:color w:val="0070C0"/>
          <w:sz w:val="22"/>
          <w:szCs w:val="22"/>
        </w:rPr>
        <w:t>of organizations</w:t>
      </w:r>
    </w:p>
    <w:p w14:paraId="29543E0B" w14:textId="77777777" w:rsidR="001774D9" w:rsidRPr="004052E8" w:rsidRDefault="001774D9" w:rsidP="00632E28">
      <w:pPr>
        <w:spacing w:after="0" w:line="240" w:lineRule="auto"/>
        <w:rPr>
          <w:rFonts w:ascii="Gill Sans MT" w:hAnsi="Gill Sans MT"/>
        </w:rPr>
      </w:pPr>
    </w:p>
    <w:p w14:paraId="126DE79A" w14:textId="3E88C566" w:rsidR="00814209" w:rsidRPr="004052E8" w:rsidRDefault="00AC5230" w:rsidP="00632E28">
      <w:pPr>
        <w:spacing w:after="0" w:line="240" w:lineRule="auto"/>
        <w:rPr>
          <w:rFonts w:ascii="Gill Sans MT" w:hAnsi="Gill Sans MT"/>
        </w:rPr>
      </w:pPr>
      <w:r w:rsidRPr="004052E8">
        <w:rPr>
          <w:rFonts w:ascii="Gill Sans MT" w:hAnsi="Gill Sans MT"/>
        </w:rPr>
        <w:t xml:space="preserve">Organization </w:t>
      </w:r>
      <w:r w:rsidR="005730ED" w:rsidRPr="004052E8">
        <w:rPr>
          <w:rFonts w:ascii="Gill Sans MT" w:hAnsi="Gill Sans MT"/>
        </w:rPr>
        <w:t xml:space="preserve">that </w:t>
      </w:r>
      <w:proofErr w:type="gramStart"/>
      <w:r w:rsidR="005730ED" w:rsidRPr="004052E8">
        <w:rPr>
          <w:rFonts w:ascii="Gill Sans MT" w:hAnsi="Gill Sans MT"/>
        </w:rPr>
        <w:t>meet</w:t>
      </w:r>
      <w:proofErr w:type="gramEnd"/>
      <w:r w:rsidR="005730ED" w:rsidRPr="004052E8">
        <w:rPr>
          <w:rFonts w:ascii="Gill Sans MT" w:hAnsi="Gill Sans MT"/>
        </w:rPr>
        <w:t xml:space="preserve"> the following </w:t>
      </w:r>
      <w:r w:rsidR="000F2965" w:rsidRPr="004052E8">
        <w:rPr>
          <w:rFonts w:ascii="Gill Sans MT" w:hAnsi="Gill Sans MT"/>
        </w:rPr>
        <w:t>mandatory criteria 1-</w:t>
      </w:r>
      <w:r w:rsidR="003C76FA" w:rsidRPr="004052E8">
        <w:rPr>
          <w:rFonts w:ascii="Gill Sans MT" w:hAnsi="Gill Sans MT"/>
        </w:rPr>
        <w:t>6</w:t>
      </w:r>
      <w:r w:rsidR="005730ED" w:rsidRPr="004052E8">
        <w:rPr>
          <w:rFonts w:ascii="Gill Sans MT" w:hAnsi="Gill Sans MT"/>
        </w:rPr>
        <w:t xml:space="preserve"> are requested to </w:t>
      </w:r>
      <w:r w:rsidR="003C76FA" w:rsidRPr="004052E8">
        <w:rPr>
          <w:rFonts w:ascii="Gill Sans MT" w:hAnsi="Gill Sans MT"/>
        </w:rPr>
        <w:t>submit their concept papers for consideration:</w:t>
      </w:r>
    </w:p>
    <w:p w14:paraId="1D5AC515" w14:textId="73EB6A99" w:rsidR="00046529" w:rsidRPr="004052E8" w:rsidRDefault="003C76FA" w:rsidP="006B4E19">
      <w:pPr>
        <w:pStyle w:val="ListParagraph"/>
        <w:numPr>
          <w:ilvl w:val="0"/>
          <w:numId w:val="6"/>
        </w:numPr>
        <w:rPr>
          <w:rFonts w:ascii="Gill Sans MT" w:hAnsi="Gill Sans MT"/>
          <w:sz w:val="22"/>
          <w:szCs w:val="22"/>
        </w:rPr>
      </w:pPr>
      <w:r w:rsidRPr="004052E8">
        <w:rPr>
          <w:rFonts w:ascii="Gill Sans MT" w:hAnsi="Gill Sans MT"/>
          <w:sz w:val="22"/>
          <w:szCs w:val="22"/>
        </w:rPr>
        <w:t xml:space="preserve">Organization is </w:t>
      </w:r>
      <w:r w:rsidR="00814209" w:rsidRPr="004052E8">
        <w:rPr>
          <w:rFonts w:ascii="Gill Sans MT" w:hAnsi="Gill Sans MT"/>
          <w:sz w:val="22"/>
          <w:szCs w:val="22"/>
        </w:rPr>
        <w:t>l</w:t>
      </w:r>
      <w:r w:rsidR="00046529" w:rsidRPr="004052E8">
        <w:rPr>
          <w:rFonts w:ascii="Gill Sans MT" w:hAnsi="Gill Sans MT"/>
          <w:sz w:val="22"/>
          <w:szCs w:val="22"/>
        </w:rPr>
        <w:t>egally registered in Bangladesh</w:t>
      </w:r>
      <w:r w:rsidR="00235A78" w:rsidRPr="004052E8">
        <w:rPr>
          <w:rFonts w:ascii="Gill Sans MT" w:hAnsi="Gill Sans MT"/>
          <w:sz w:val="22"/>
          <w:szCs w:val="22"/>
        </w:rPr>
        <w:t>.</w:t>
      </w:r>
      <w:r w:rsidR="00814209" w:rsidRPr="004052E8">
        <w:rPr>
          <w:rFonts w:ascii="Gill Sans MT" w:hAnsi="Gill Sans MT"/>
          <w:sz w:val="22"/>
          <w:szCs w:val="22"/>
        </w:rPr>
        <w:t xml:space="preserve"> </w:t>
      </w:r>
    </w:p>
    <w:p w14:paraId="3E476AB4" w14:textId="2009AE47" w:rsidR="00046529" w:rsidRPr="004052E8" w:rsidRDefault="003C76FA" w:rsidP="006B4E19">
      <w:pPr>
        <w:pStyle w:val="ListParagraph"/>
        <w:numPr>
          <w:ilvl w:val="0"/>
          <w:numId w:val="6"/>
        </w:numPr>
        <w:rPr>
          <w:rFonts w:ascii="Gill Sans MT" w:hAnsi="Gill Sans MT"/>
          <w:sz w:val="22"/>
          <w:szCs w:val="22"/>
        </w:rPr>
      </w:pPr>
      <w:r w:rsidRPr="004052E8">
        <w:rPr>
          <w:rFonts w:ascii="Gill Sans MT" w:hAnsi="Gill Sans MT"/>
          <w:sz w:val="22"/>
          <w:szCs w:val="22"/>
        </w:rPr>
        <w:t>Organization is n</w:t>
      </w:r>
      <w:r w:rsidR="00046529" w:rsidRPr="004052E8">
        <w:rPr>
          <w:rFonts w:ascii="Gill Sans MT" w:hAnsi="Gill Sans MT"/>
          <w:sz w:val="22"/>
          <w:szCs w:val="22"/>
        </w:rPr>
        <w:t>ot part of a government or any government structure</w:t>
      </w:r>
      <w:r w:rsidR="00235A78" w:rsidRPr="004052E8">
        <w:rPr>
          <w:rFonts w:ascii="Gill Sans MT" w:hAnsi="Gill Sans MT"/>
          <w:sz w:val="22"/>
          <w:szCs w:val="22"/>
        </w:rPr>
        <w:t>.</w:t>
      </w:r>
    </w:p>
    <w:p w14:paraId="18951A33" w14:textId="18D5327C" w:rsidR="00046529" w:rsidRPr="004052E8" w:rsidRDefault="003C76FA" w:rsidP="006B4E19">
      <w:pPr>
        <w:pStyle w:val="ListParagraph"/>
        <w:numPr>
          <w:ilvl w:val="0"/>
          <w:numId w:val="6"/>
        </w:numPr>
        <w:rPr>
          <w:rFonts w:ascii="Gill Sans MT" w:hAnsi="Gill Sans MT"/>
          <w:sz w:val="22"/>
          <w:szCs w:val="22"/>
        </w:rPr>
      </w:pPr>
      <w:r w:rsidRPr="004052E8">
        <w:rPr>
          <w:rFonts w:ascii="Gill Sans MT" w:hAnsi="Gill Sans MT"/>
          <w:sz w:val="22"/>
          <w:szCs w:val="22"/>
        </w:rPr>
        <w:t>Organization has</w:t>
      </w:r>
      <w:r w:rsidR="00814209" w:rsidRPr="004052E8">
        <w:rPr>
          <w:rFonts w:ascii="Gill Sans MT" w:hAnsi="Gill Sans MT"/>
          <w:sz w:val="22"/>
          <w:szCs w:val="22"/>
        </w:rPr>
        <w:t xml:space="preserve"> the capability to successfully implement the </w:t>
      </w:r>
      <w:r w:rsidR="00235A78" w:rsidRPr="004052E8">
        <w:rPr>
          <w:rFonts w:ascii="Gill Sans MT" w:hAnsi="Gill Sans MT"/>
          <w:sz w:val="22"/>
          <w:szCs w:val="22"/>
        </w:rPr>
        <w:t xml:space="preserve">proposed concept. </w:t>
      </w:r>
    </w:p>
    <w:p w14:paraId="2B1AE7C0" w14:textId="63C9E6D2" w:rsidR="00814209" w:rsidRPr="004052E8" w:rsidRDefault="003C76FA" w:rsidP="006B4E19">
      <w:pPr>
        <w:pStyle w:val="ListParagraph"/>
        <w:numPr>
          <w:ilvl w:val="0"/>
          <w:numId w:val="6"/>
        </w:numPr>
        <w:rPr>
          <w:rFonts w:ascii="Gill Sans MT" w:hAnsi="Gill Sans MT"/>
          <w:sz w:val="22"/>
          <w:szCs w:val="22"/>
        </w:rPr>
      </w:pPr>
      <w:proofErr w:type="gramStart"/>
      <w:r w:rsidRPr="004052E8">
        <w:rPr>
          <w:rFonts w:ascii="Gill Sans MT" w:hAnsi="Gill Sans MT"/>
          <w:sz w:val="22"/>
          <w:szCs w:val="22"/>
        </w:rPr>
        <w:t>Organization</w:t>
      </w:r>
      <w:proofErr w:type="gramEnd"/>
      <w:r w:rsidRPr="004052E8">
        <w:rPr>
          <w:rFonts w:ascii="Gill Sans MT" w:hAnsi="Gill Sans MT"/>
          <w:sz w:val="22"/>
          <w:szCs w:val="22"/>
        </w:rPr>
        <w:t xml:space="preserve"> has a </w:t>
      </w:r>
      <w:r w:rsidR="00814209" w:rsidRPr="004052E8">
        <w:rPr>
          <w:rFonts w:ascii="Gill Sans MT" w:hAnsi="Gill Sans MT"/>
          <w:sz w:val="22"/>
          <w:szCs w:val="22"/>
        </w:rPr>
        <w:t xml:space="preserve">financial accounting system to adequately account (as per USAID regulations) for the funds that </w:t>
      </w:r>
      <w:r w:rsidR="00046529" w:rsidRPr="004052E8">
        <w:rPr>
          <w:rFonts w:ascii="Gill Sans MT" w:hAnsi="Gill Sans MT"/>
          <w:sz w:val="22"/>
          <w:szCs w:val="22"/>
        </w:rPr>
        <w:t>would be provided via the award</w:t>
      </w:r>
      <w:r w:rsidR="00235A78" w:rsidRPr="004052E8">
        <w:rPr>
          <w:rFonts w:ascii="Gill Sans MT" w:hAnsi="Gill Sans MT"/>
          <w:sz w:val="22"/>
          <w:szCs w:val="22"/>
        </w:rPr>
        <w:t>.</w:t>
      </w:r>
    </w:p>
    <w:p w14:paraId="423986B1" w14:textId="65294650" w:rsidR="006A0125" w:rsidRPr="004052E8" w:rsidRDefault="003C76FA" w:rsidP="006B4E19">
      <w:pPr>
        <w:pStyle w:val="ListParagraph"/>
        <w:numPr>
          <w:ilvl w:val="0"/>
          <w:numId w:val="6"/>
        </w:numPr>
        <w:rPr>
          <w:rFonts w:ascii="Gill Sans MT" w:hAnsi="Gill Sans MT"/>
          <w:sz w:val="22"/>
          <w:szCs w:val="22"/>
        </w:rPr>
      </w:pPr>
      <w:proofErr w:type="gramStart"/>
      <w:r w:rsidRPr="004052E8">
        <w:rPr>
          <w:rFonts w:ascii="Gill Sans MT" w:hAnsi="Gill Sans MT"/>
          <w:sz w:val="22"/>
          <w:szCs w:val="22"/>
        </w:rPr>
        <w:t>Organization</w:t>
      </w:r>
      <w:proofErr w:type="gramEnd"/>
      <w:r w:rsidRPr="004052E8">
        <w:rPr>
          <w:rFonts w:ascii="Gill Sans MT" w:hAnsi="Gill Sans MT"/>
          <w:sz w:val="22"/>
          <w:szCs w:val="22"/>
        </w:rPr>
        <w:t xml:space="preserve"> is in </w:t>
      </w:r>
      <w:r w:rsidR="006A0125" w:rsidRPr="004052E8">
        <w:rPr>
          <w:rFonts w:ascii="Gill Sans MT" w:hAnsi="Gill Sans MT"/>
          <w:sz w:val="22"/>
          <w:szCs w:val="22"/>
        </w:rPr>
        <w:t>good standing with all civil and fiscal authorities</w:t>
      </w:r>
      <w:r w:rsidR="001774D9" w:rsidRPr="004052E8">
        <w:rPr>
          <w:rFonts w:ascii="Gill Sans MT" w:hAnsi="Gill Sans MT"/>
          <w:sz w:val="22"/>
          <w:szCs w:val="22"/>
        </w:rPr>
        <w:t>.</w:t>
      </w:r>
      <w:r w:rsidR="006A0125" w:rsidRPr="004052E8">
        <w:rPr>
          <w:rFonts w:ascii="Gill Sans MT" w:hAnsi="Gill Sans MT"/>
          <w:sz w:val="22"/>
          <w:szCs w:val="22"/>
        </w:rPr>
        <w:t xml:space="preserve"> </w:t>
      </w:r>
    </w:p>
    <w:p w14:paraId="33F11B41" w14:textId="77777777" w:rsidR="0002251A" w:rsidRPr="004052E8" w:rsidRDefault="0002251A" w:rsidP="00632E28">
      <w:pPr>
        <w:spacing w:after="0" w:line="240" w:lineRule="auto"/>
        <w:rPr>
          <w:rFonts w:ascii="Gill Sans MT" w:hAnsi="Gill Sans MT"/>
        </w:rPr>
      </w:pPr>
    </w:p>
    <w:p w14:paraId="38879E02" w14:textId="77777777" w:rsidR="00CF4BE8" w:rsidRPr="004052E8" w:rsidRDefault="00CF4BE8" w:rsidP="00632E28">
      <w:pPr>
        <w:spacing w:after="0" w:line="240" w:lineRule="auto"/>
        <w:rPr>
          <w:rFonts w:ascii="Gill Sans MT" w:hAnsi="Gill Sans MT"/>
        </w:rPr>
      </w:pPr>
    </w:p>
    <w:p w14:paraId="45C575CA" w14:textId="77777777" w:rsidR="0002251A" w:rsidRPr="004052E8" w:rsidRDefault="0002251A" w:rsidP="006B4E19">
      <w:pPr>
        <w:pStyle w:val="ListParagraph"/>
        <w:numPr>
          <w:ilvl w:val="0"/>
          <w:numId w:val="11"/>
        </w:numPr>
        <w:rPr>
          <w:rFonts w:ascii="Gill Sans MT" w:hAnsi="Gill Sans MT"/>
          <w:b/>
          <w:bCs/>
          <w:color w:val="0070C0"/>
          <w:sz w:val="22"/>
          <w:szCs w:val="22"/>
        </w:rPr>
      </w:pPr>
      <w:r w:rsidRPr="004052E8">
        <w:rPr>
          <w:rFonts w:ascii="Gill Sans MT" w:hAnsi="Gill Sans MT"/>
          <w:b/>
          <w:bCs/>
          <w:color w:val="0070C0"/>
          <w:sz w:val="22"/>
          <w:szCs w:val="22"/>
        </w:rPr>
        <w:t>Concept paper evaluation</w:t>
      </w:r>
    </w:p>
    <w:p w14:paraId="43448FAA" w14:textId="77777777" w:rsidR="00F561E0" w:rsidRPr="004052E8" w:rsidRDefault="00F561E0" w:rsidP="00632E28">
      <w:pPr>
        <w:spacing w:after="0" w:line="240" w:lineRule="auto"/>
        <w:rPr>
          <w:rFonts w:ascii="Gill Sans MT" w:hAnsi="Gill Sans MT"/>
        </w:rPr>
      </w:pPr>
    </w:p>
    <w:p w14:paraId="25CAA7E7" w14:textId="285B6519" w:rsidR="00C930C6" w:rsidRPr="004052E8" w:rsidRDefault="0002251A" w:rsidP="00C02398">
      <w:pPr>
        <w:rPr>
          <w:rFonts w:ascii="Gill Sans MT" w:hAnsi="Gill Sans MT"/>
        </w:rPr>
      </w:pPr>
      <w:r w:rsidRPr="004052E8">
        <w:rPr>
          <w:rFonts w:ascii="Gill Sans MT" w:hAnsi="Gill Sans MT"/>
        </w:rPr>
        <w:t xml:space="preserve">Concept papers </w:t>
      </w:r>
      <w:r w:rsidR="005F6660" w:rsidRPr="004052E8">
        <w:rPr>
          <w:rFonts w:ascii="Gill Sans MT" w:hAnsi="Gill Sans MT"/>
        </w:rPr>
        <w:t xml:space="preserve">received </w:t>
      </w:r>
      <w:r w:rsidR="00C930C6" w:rsidRPr="004052E8">
        <w:rPr>
          <w:rFonts w:ascii="Gill Sans MT" w:hAnsi="Gill Sans MT"/>
        </w:rPr>
        <w:t xml:space="preserve">will be evaluated </w:t>
      </w:r>
      <w:r w:rsidR="005F6660" w:rsidRPr="004052E8">
        <w:rPr>
          <w:rFonts w:ascii="Gill Sans MT" w:hAnsi="Gill Sans MT"/>
        </w:rPr>
        <w:t xml:space="preserve">based on </w:t>
      </w:r>
      <w:r w:rsidR="00C930C6" w:rsidRPr="004052E8">
        <w:rPr>
          <w:rFonts w:ascii="Gill Sans MT" w:hAnsi="Gill Sans MT"/>
        </w:rPr>
        <w:t xml:space="preserve">the following </w:t>
      </w:r>
      <w:r w:rsidR="005F6660" w:rsidRPr="004052E8">
        <w:rPr>
          <w:rFonts w:ascii="Gill Sans MT" w:hAnsi="Gill Sans MT"/>
        </w:rPr>
        <w:t>criteria</w:t>
      </w:r>
      <w:r w:rsidR="00C930C6" w:rsidRPr="004052E8">
        <w:rPr>
          <w:rFonts w:ascii="Gill Sans MT" w:hAnsi="Gill Sans MT"/>
        </w:rPr>
        <w:t>:</w:t>
      </w:r>
    </w:p>
    <w:tbl>
      <w:tblPr>
        <w:tblpPr w:leftFromText="180" w:rightFromText="180" w:vertAnchor="text" w:tblpY="287"/>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5B5AA7" w:rsidRPr="004052E8" w14:paraId="45FDA9BE" w14:textId="77777777" w:rsidTr="00C02398">
        <w:trPr>
          <w:trHeight w:val="228"/>
        </w:trPr>
        <w:tc>
          <w:tcPr>
            <w:tcW w:w="0" w:type="auto"/>
            <w:shd w:val="clear" w:color="000000" w:fill="F2F2F2"/>
            <w:vAlign w:val="center"/>
            <w:hideMark/>
          </w:tcPr>
          <w:p w14:paraId="7360071C" w14:textId="0095DE82" w:rsidR="005B5AA7" w:rsidRPr="004052E8" w:rsidRDefault="005B5AA7" w:rsidP="005B5AA7">
            <w:pPr>
              <w:spacing w:after="0" w:line="240" w:lineRule="auto"/>
              <w:rPr>
                <w:rFonts w:ascii="Gill Sans MT" w:eastAsia="Times New Roman" w:hAnsi="Gill Sans MT" w:cs="Calibri"/>
                <w:b/>
                <w:bCs/>
                <w:color w:val="000000"/>
              </w:rPr>
            </w:pPr>
            <w:r w:rsidRPr="004052E8">
              <w:rPr>
                <w:rFonts w:ascii="Gill Sans MT" w:eastAsia="Times New Roman" w:hAnsi="Gill Sans MT" w:cs="Calibri"/>
                <w:b/>
                <w:bCs/>
                <w:color w:val="000000"/>
              </w:rPr>
              <w:t>Concept evaluation criteria</w:t>
            </w:r>
          </w:p>
        </w:tc>
      </w:tr>
      <w:tr w:rsidR="005B5AA7" w:rsidRPr="004052E8" w14:paraId="6A68F053" w14:textId="77777777" w:rsidTr="00C02398">
        <w:trPr>
          <w:trHeight w:val="988"/>
        </w:trPr>
        <w:tc>
          <w:tcPr>
            <w:tcW w:w="0" w:type="auto"/>
            <w:shd w:val="clear" w:color="auto" w:fill="auto"/>
            <w:vAlign w:val="center"/>
            <w:hideMark/>
          </w:tcPr>
          <w:p w14:paraId="2F65BF82" w14:textId="77777777" w:rsidR="005B5AA7" w:rsidRPr="004052E8" w:rsidRDefault="005B5AA7" w:rsidP="005B5AA7">
            <w:pPr>
              <w:spacing w:after="0" w:line="240" w:lineRule="auto"/>
              <w:rPr>
                <w:rFonts w:ascii="Gill Sans MT" w:eastAsia="Times New Roman" w:hAnsi="Gill Sans MT" w:cs="Calibri"/>
              </w:rPr>
            </w:pPr>
            <w:r w:rsidRPr="004052E8">
              <w:rPr>
                <w:rFonts w:ascii="Gill Sans MT" w:eastAsia="Times New Roman" w:hAnsi="Gill Sans MT" w:cs="Calibri"/>
              </w:rPr>
              <w:t>1. Does the proposed activity have a well-thought-out implementation plan with clearly defined objectives that address market constraints, including expected results with quantifiable target/benchmarks that align to the organization’s core business? (40 Pts)</w:t>
            </w:r>
          </w:p>
        </w:tc>
      </w:tr>
      <w:tr w:rsidR="005B5AA7" w:rsidRPr="004052E8" w14:paraId="4EF9FB53" w14:textId="77777777" w:rsidTr="00C02398">
        <w:trPr>
          <w:trHeight w:val="754"/>
        </w:trPr>
        <w:tc>
          <w:tcPr>
            <w:tcW w:w="0" w:type="auto"/>
            <w:shd w:val="clear" w:color="auto" w:fill="auto"/>
            <w:vAlign w:val="center"/>
            <w:hideMark/>
          </w:tcPr>
          <w:p w14:paraId="1461433E" w14:textId="77777777" w:rsidR="005B5AA7" w:rsidRPr="004052E8" w:rsidRDefault="005B5AA7" w:rsidP="005B5AA7">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 xml:space="preserve">2. Is the activity innovative, </w:t>
            </w:r>
            <w:proofErr w:type="gramStart"/>
            <w:r w:rsidRPr="004052E8">
              <w:rPr>
                <w:rFonts w:ascii="Gill Sans MT" w:eastAsia="Times New Roman" w:hAnsi="Gill Sans MT" w:cs="Calibri"/>
                <w:color w:val="000000"/>
              </w:rPr>
              <w:t>realistic</w:t>
            </w:r>
            <w:proofErr w:type="gramEnd"/>
            <w:r w:rsidRPr="004052E8">
              <w:rPr>
                <w:rFonts w:ascii="Gill Sans MT" w:eastAsia="Times New Roman" w:hAnsi="Gill Sans MT" w:cs="Calibri"/>
                <w:color w:val="000000"/>
              </w:rPr>
              <w:t xml:space="preserve"> and achievable within a period of time consistent with the life of project? (15 Pts)</w:t>
            </w:r>
          </w:p>
        </w:tc>
      </w:tr>
      <w:tr w:rsidR="005B5AA7" w:rsidRPr="004052E8" w14:paraId="0C7C7B0A" w14:textId="77777777" w:rsidTr="00C02398">
        <w:trPr>
          <w:trHeight w:val="934"/>
        </w:trPr>
        <w:tc>
          <w:tcPr>
            <w:tcW w:w="0" w:type="auto"/>
            <w:shd w:val="clear" w:color="auto" w:fill="auto"/>
            <w:hideMark/>
          </w:tcPr>
          <w:p w14:paraId="059204A3" w14:textId="2E0490E9" w:rsidR="005B5AA7" w:rsidRPr="004052E8" w:rsidRDefault="005B5AA7" w:rsidP="005B5AA7">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3. Is the Applicant contributing to the overall activity cost in cash or in kind, or using other methods to leverage resources? If applicable, is their proposed contribution appropriate to the Applicant’s financial capacity? (10 Pts)</w:t>
            </w:r>
          </w:p>
        </w:tc>
      </w:tr>
      <w:tr w:rsidR="005B5AA7" w:rsidRPr="004052E8" w14:paraId="0625E907" w14:textId="77777777" w:rsidTr="00C02398">
        <w:trPr>
          <w:trHeight w:val="639"/>
        </w:trPr>
        <w:tc>
          <w:tcPr>
            <w:tcW w:w="0" w:type="auto"/>
            <w:shd w:val="clear" w:color="auto" w:fill="auto"/>
            <w:vAlign w:val="center"/>
            <w:hideMark/>
          </w:tcPr>
          <w:p w14:paraId="218D2C87" w14:textId="7E0D9F62" w:rsidR="005B5AA7" w:rsidRPr="004052E8" w:rsidRDefault="005B5AA7" w:rsidP="005B5AA7">
            <w:pPr>
              <w:spacing w:after="0" w:line="240" w:lineRule="auto"/>
              <w:rPr>
                <w:rFonts w:ascii="Gill Sans MT" w:eastAsia="Times New Roman" w:hAnsi="Gill Sans MT" w:cs="Calibri"/>
              </w:rPr>
            </w:pPr>
            <w:r w:rsidRPr="004052E8">
              <w:rPr>
                <w:rFonts w:ascii="Gill Sans MT" w:eastAsia="Times New Roman" w:hAnsi="Gill Sans MT" w:cs="Calibri"/>
              </w:rPr>
              <w:t xml:space="preserve">4. Does the activity address </w:t>
            </w:r>
            <w:r w:rsidR="0058757A" w:rsidRPr="004052E8">
              <w:rPr>
                <w:rFonts w:ascii="Gill Sans MT" w:eastAsia="Times New Roman" w:hAnsi="Gill Sans MT" w:cs="Calibri"/>
              </w:rPr>
              <w:t>the issue</w:t>
            </w:r>
            <w:r w:rsidRPr="004052E8">
              <w:rPr>
                <w:rFonts w:ascii="Gill Sans MT" w:eastAsia="Times New Roman" w:hAnsi="Gill Sans MT" w:cs="Calibri"/>
              </w:rPr>
              <w:t xml:space="preserve"> of sustainability (including exit strategy) and replicability in a compelling way? (15 Pts)</w:t>
            </w:r>
          </w:p>
        </w:tc>
      </w:tr>
      <w:tr w:rsidR="005B5AA7" w:rsidRPr="004052E8" w14:paraId="1F91F6CB" w14:textId="77777777" w:rsidTr="00C02398">
        <w:trPr>
          <w:trHeight w:val="673"/>
        </w:trPr>
        <w:tc>
          <w:tcPr>
            <w:tcW w:w="0" w:type="auto"/>
            <w:shd w:val="clear" w:color="auto" w:fill="auto"/>
            <w:vAlign w:val="center"/>
            <w:hideMark/>
          </w:tcPr>
          <w:p w14:paraId="42FD511A" w14:textId="77777777" w:rsidR="005B5AA7" w:rsidRPr="004052E8" w:rsidRDefault="005B5AA7" w:rsidP="005B5AA7">
            <w:pPr>
              <w:spacing w:after="0" w:line="240" w:lineRule="auto"/>
              <w:rPr>
                <w:rFonts w:ascii="Gill Sans MT" w:eastAsia="Times New Roman" w:hAnsi="Gill Sans MT" w:cs="Calibri"/>
              </w:rPr>
            </w:pPr>
            <w:r w:rsidRPr="004052E8">
              <w:rPr>
                <w:rFonts w:ascii="Gill Sans MT" w:eastAsia="Times New Roman" w:hAnsi="Gill Sans MT" w:cs="Calibri"/>
              </w:rPr>
              <w:t xml:space="preserve">5. Does the proposed activity target have a measurable impact on the Bangladesh Nutrition Activity’s primary audiences (Geographic location, number of </w:t>
            </w:r>
            <w:proofErr w:type="gramStart"/>
            <w:r w:rsidRPr="004052E8">
              <w:rPr>
                <w:rFonts w:ascii="Gill Sans MT" w:eastAsia="Times New Roman" w:hAnsi="Gill Sans MT" w:cs="Calibri"/>
              </w:rPr>
              <w:t>outreach</w:t>
            </w:r>
            <w:proofErr w:type="gramEnd"/>
            <w:r w:rsidRPr="004052E8">
              <w:rPr>
                <w:rFonts w:ascii="Gill Sans MT" w:eastAsia="Times New Roman" w:hAnsi="Gill Sans MT" w:cs="Calibri"/>
              </w:rPr>
              <w:t>, market actors in the food system, including women and youth) as project beneficiaries? (20 Pts)</w:t>
            </w:r>
          </w:p>
        </w:tc>
      </w:tr>
    </w:tbl>
    <w:p w14:paraId="67790427" w14:textId="77777777" w:rsidR="005B5AA7" w:rsidRPr="004052E8" w:rsidRDefault="005B5AA7" w:rsidP="005B5AA7">
      <w:pPr>
        <w:rPr>
          <w:rFonts w:ascii="Gill Sans MT" w:hAnsi="Gill Sans MT"/>
        </w:rPr>
      </w:pPr>
    </w:p>
    <w:p w14:paraId="0E54C487" w14:textId="77777777" w:rsidR="00C02398" w:rsidRPr="004052E8" w:rsidRDefault="00C02398" w:rsidP="00C02398">
      <w:pPr>
        <w:rPr>
          <w:rFonts w:ascii="Gill Sans MT" w:hAnsi="Gill Sans MT"/>
        </w:rPr>
      </w:pPr>
    </w:p>
    <w:p w14:paraId="321E9DC5" w14:textId="11308B18" w:rsidR="003B2C26" w:rsidRPr="004052E8" w:rsidRDefault="003B2C26" w:rsidP="00C02398">
      <w:pPr>
        <w:rPr>
          <w:rFonts w:ascii="Gill Sans MT" w:hAnsi="Gill Sans MT"/>
        </w:rPr>
      </w:pPr>
      <w:r w:rsidRPr="004052E8">
        <w:rPr>
          <w:rFonts w:ascii="Gill Sans MT" w:hAnsi="Gill Sans MT"/>
        </w:rPr>
        <w:t xml:space="preserve">Concept </w:t>
      </w:r>
      <w:r w:rsidR="005F6660" w:rsidRPr="004052E8">
        <w:rPr>
          <w:rFonts w:ascii="Gill Sans MT" w:hAnsi="Gill Sans MT"/>
        </w:rPr>
        <w:t>papers</w:t>
      </w:r>
      <w:r w:rsidRPr="004052E8">
        <w:rPr>
          <w:rFonts w:ascii="Gill Sans MT" w:hAnsi="Gill Sans MT"/>
        </w:rPr>
        <w:t xml:space="preserve"> that receive a minimum overall score of 75 points total, as well as achieve a minimum of 50% under each individual supplementary criterion may be invited to submit a formal application (Technical and Financial proposals) to the Nutrition Activity.</w:t>
      </w:r>
    </w:p>
    <w:p w14:paraId="76A487B1" w14:textId="77777777" w:rsidR="003B2C26" w:rsidRPr="004052E8" w:rsidRDefault="003B2C26" w:rsidP="006B4E19">
      <w:pPr>
        <w:pStyle w:val="ListParagraph"/>
        <w:rPr>
          <w:rFonts w:ascii="Gill Sans MT" w:hAnsi="Gill Sans MT"/>
          <w:sz w:val="22"/>
          <w:szCs w:val="22"/>
        </w:rPr>
      </w:pPr>
    </w:p>
    <w:p w14:paraId="6E3F30DC" w14:textId="77777777" w:rsidR="00C02398" w:rsidRPr="004052E8" w:rsidRDefault="00C02398">
      <w:pPr>
        <w:rPr>
          <w:rFonts w:ascii="Gill Sans MT" w:eastAsia="Times New Roman" w:hAnsi="Gill Sans MT" w:cs="Times New Roman"/>
          <w:b/>
          <w:bCs/>
          <w:color w:val="0070C0"/>
        </w:rPr>
      </w:pPr>
      <w:r w:rsidRPr="004052E8">
        <w:rPr>
          <w:rFonts w:ascii="Gill Sans MT" w:hAnsi="Gill Sans MT"/>
          <w:b/>
          <w:bCs/>
          <w:color w:val="0070C0"/>
        </w:rPr>
        <w:br w:type="page"/>
      </w:r>
    </w:p>
    <w:p w14:paraId="7CFAA113" w14:textId="65043A58" w:rsidR="00C930C6" w:rsidRPr="004052E8" w:rsidRDefault="003B2C26" w:rsidP="003B2C26">
      <w:pPr>
        <w:pStyle w:val="ListParagraph"/>
        <w:numPr>
          <w:ilvl w:val="0"/>
          <w:numId w:val="11"/>
        </w:numPr>
        <w:rPr>
          <w:rFonts w:ascii="Gill Sans MT" w:hAnsi="Gill Sans MT"/>
          <w:b/>
          <w:bCs/>
          <w:color w:val="0070C0"/>
          <w:sz w:val="22"/>
          <w:szCs w:val="22"/>
        </w:rPr>
      </w:pPr>
      <w:r w:rsidRPr="004052E8">
        <w:rPr>
          <w:rFonts w:ascii="Gill Sans MT" w:hAnsi="Gill Sans MT"/>
          <w:b/>
          <w:bCs/>
          <w:color w:val="0070C0"/>
          <w:sz w:val="22"/>
          <w:szCs w:val="22"/>
        </w:rPr>
        <w:lastRenderedPageBreak/>
        <w:t>Formal application evaluation</w:t>
      </w:r>
    </w:p>
    <w:p w14:paraId="36023EF4" w14:textId="77777777" w:rsidR="00F561E0" w:rsidRPr="004052E8" w:rsidRDefault="00F561E0" w:rsidP="006B4E19">
      <w:pPr>
        <w:pStyle w:val="ListParagraph"/>
        <w:ind w:left="0"/>
        <w:rPr>
          <w:rFonts w:ascii="Gill Sans MT" w:eastAsiaTheme="minorHAnsi" w:hAnsi="Gill Sans MT" w:cstheme="minorBidi"/>
          <w:sz w:val="22"/>
          <w:szCs w:val="22"/>
        </w:rPr>
      </w:pPr>
    </w:p>
    <w:p w14:paraId="0F35E398" w14:textId="4BBA5CDF" w:rsidR="006D4C4C" w:rsidRPr="004052E8" w:rsidRDefault="00A83FEE" w:rsidP="006B4E19">
      <w:pPr>
        <w:pStyle w:val="ListParagraph"/>
        <w:ind w:left="0"/>
        <w:rPr>
          <w:rFonts w:ascii="Gill Sans MT" w:eastAsiaTheme="minorHAnsi" w:hAnsi="Gill Sans MT" w:cstheme="minorBidi"/>
          <w:sz w:val="22"/>
          <w:szCs w:val="22"/>
        </w:rPr>
      </w:pPr>
      <w:r w:rsidRPr="004052E8">
        <w:rPr>
          <w:rFonts w:ascii="Gill Sans MT" w:eastAsiaTheme="minorHAnsi" w:hAnsi="Gill Sans MT" w:cstheme="minorBidi"/>
          <w:sz w:val="22"/>
          <w:szCs w:val="22"/>
        </w:rPr>
        <w:t xml:space="preserve">Formal applications </w:t>
      </w:r>
      <w:r w:rsidR="003B2C26" w:rsidRPr="004052E8">
        <w:rPr>
          <w:rFonts w:ascii="Gill Sans MT" w:eastAsiaTheme="minorHAnsi" w:hAnsi="Gill Sans MT" w:cstheme="minorBidi"/>
          <w:sz w:val="22"/>
          <w:szCs w:val="22"/>
        </w:rPr>
        <w:t xml:space="preserve">(Technical and Financial proposals) </w:t>
      </w:r>
      <w:r w:rsidR="006D4C4C" w:rsidRPr="004052E8">
        <w:rPr>
          <w:rFonts w:ascii="Gill Sans MT" w:eastAsiaTheme="minorHAnsi" w:hAnsi="Gill Sans MT" w:cstheme="minorBidi"/>
          <w:sz w:val="22"/>
          <w:szCs w:val="22"/>
        </w:rPr>
        <w:t>will be scored against the following criteria:</w:t>
      </w:r>
    </w:p>
    <w:p w14:paraId="752F455E" w14:textId="77777777" w:rsidR="003B2C26" w:rsidRPr="004052E8" w:rsidRDefault="003B2C26" w:rsidP="003B2C26">
      <w:pPr>
        <w:rPr>
          <w:rFonts w:ascii="Gill Sans MT" w:hAnsi="Gill Sans MT"/>
        </w:rPr>
      </w:pP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34"/>
        <w:gridCol w:w="1048"/>
      </w:tblGrid>
      <w:tr w:rsidR="003B2C26" w:rsidRPr="004052E8" w14:paraId="35F2FF9F" w14:textId="77777777" w:rsidTr="00C02398">
        <w:trPr>
          <w:trHeight w:val="552"/>
          <w:tblHeader/>
        </w:trPr>
        <w:tc>
          <w:tcPr>
            <w:tcW w:w="7412" w:type="dxa"/>
            <w:gridSpan w:val="2"/>
            <w:shd w:val="clear" w:color="auto" w:fill="F2F2F2" w:themeFill="background1" w:themeFillShade="F2"/>
            <w:vAlign w:val="center"/>
            <w:hideMark/>
          </w:tcPr>
          <w:p w14:paraId="78C0D8E6" w14:textId="77777777" w:rsidR="003B2C26" w:rsidRPr="004052E8" w:rsidRDefault="003B2C26" w:rsidP="003B2C26">
            <w:pPr>
              <w:spacing w:after="0" w:line="240" w:lineRule="auto"/>
              <w:rPr>
                <w:rFonts w:ascii="Gill Sans MT" w:eastAsia="Times New Roman" w:hAnsi="Gill Sans MT" w:cs="Calibri"/>
                <w:b/>
                <w:bCs/>
                <w:color w:val="000000"/>
              </w:rPr>
            </w:pPr>
            <w:bookmarkStart w:id="0" w:name="RANGE!A1:B29"/>
            <w:r w:rsidRPr="004052E8">
              <w:rPr>
                <w:rFonts w:ascii="Gill Sans MT" w:eastAsia="Times New Roman" w:hAnsi="Gill Sans MT" w:cs="Calibri"/>
                <w:b/>
                <w:bCs/>
                <w:color w:val="000000"/>
              </w:rPr>
              <w:t>Evaluation Criteria</w:t>
            </w:r>
            <w:bookmarkEnd w:id="0"/>
          </w:p>
        </w:tc>
        <w:tc>
          <w:tcPr>
            <w:tcW w:w="1048" w:type="dxa"/>
            <w:shd w:val="clear" w:color="auto" w:fill="F2F2F2" w:themeFill="background1" w:themeFillShade="F2"/>
            <w:vAlign w:val="center"/>
            <w:hideMark/>
          </w:tcPr>
          <w:p w14:paraId="194DD8E8" w14:textId="3926DCC7" w:rsidR="003B2C26" w:rsidRPr="004052E8" w:rsidRDefault="003B2C26" w:rsidP="00C02398">
            <w:pPr>
              <w:spacing w:after="0" w:line="240" w:lineRule="auto"/>
              <w:jc w:val="center"/>
              <w:rPr>
                <w:rFonts w:ascii="Gill Sans MT" w:eastAsia="Times New Roman" w:hAnsi="Gill Sans MT" w:cs="Calibri"/>
                <w:b/>
                <w:bCs/>
                <w:color w:val="000000"/>
              </w:rPr>
            </w:pPr>
            <w:r w:rsidRPr="004052E8">
              <w:rPr>
                <w:rFonts w:ascii="Gill Sans MT" w:eastAsia="Times New Roman" w:hAnsi="Gill Sans MT" w:cs="Calibri"/>
                <w:b/>
                <w:bCs/>
                <w:color w:val="000000"/>
              </w:rPr>
              <w:t>Points</w:t>
            </w:r>
          </w:p>
        </w:tc>
      </w:tr>
      <w:tr w:rsidR="006D4C80" w:rsidRPr="004052E8" w14:paraId="43F3C1C3" w14:textId="77777777" w:rsidTr="00C02398">
        <w:trPr>
          <w:trHeight w:val="315"/>
        </w:trPr>
        <w:tc>
          <w:tcPr>
            <w:tcW w:w="7412" w:type="dxa"/>
            <w:gridSpan w:val="2"/>
            <w:shd w:val="clear" w:color="auto" w:fill="auto"/>
            <w:vAlign w:val="center"/>
            <w:hideMark/>
          </w:tcPr>
          <w:p w14:paraId="099C89A1" w14:textId="6422086E" w:rsidR="006D4C80" w:rsidRPr="004052E8" w:rsidRDefault="006D4C80" w:rsidP="003B2C26">
            <w:pPr>
              <w:spacing w:after="0" w:line="240" w:lineRule="auto"/>
              <w:rPr>
                <w:rFonts w:ascii="Gill Sans MT" w:eastAsia="Times New Roman" w:hAnsi="Gill Sans MT" w:cs="Calibri"/>
                <w:b/>
                <w:bCs/>
                <w:color w:val="000000"/>
              </w:rPr>
            </w:pPr>
            <w:r w:rsidRPr="004052E8">
              <w:rPr>
                <w:rFonts w:ascii="Gill Sans MT" w:eastAsia="Times New Roman" w:hAnsi="Gill Sans MT" w:cs="Calibri"/>
                <w:b/>
                <w:bCs/>
                <w:color w:val="000000"/>
              </w:rPr>
              <w:t>1.      Technical Approach and Methodology</w:t>
            </w:r>
          </w:p>
        </w:tc>
        <w:tc>
          <w:tcPr>
            <w:tcW w:w="1048" w:type="dxa"/>
            <w:vMerge w:val="restart"/>
            <w:shd w:val="clear" w:color="auto" w:fill="auto"/>
            <w:vAlign w:val="center"/>
            <w:hideMark/>
          </w:tcPr>
          <w:p w14:paraId="55589FB5" w14:textId="77777777" w:rsidR="006D4C80" w:rsidRPr="004052E8" w:rsidRDefault="006D4C80" w:rsidP="00C02398">
            <w:pPr>
              <w:spacing w:after="0" w:line="240" w:lineRule="auto"/>
              <w:jc w:val="center"/>
              <w:rPr>
                <w:rFonts w:ascii="Gill Sans MT" w:eastAsia="Times New Roman" w:hAnsi="Gill Sans MT" w:cs="Calibri"/>
                <w:color w:val="000000"/>
              </w:rPr>
            </w:pPr>
            <w:r w:rsidRPr="004052E8">
              <w:rPr>
                <w:rFonts w:ascii="Gill Sans MT" w:eastAsia="Times New Roman" w:hAnsi="Gill Sans MT" w:cs="Calibri"/>
                <w:color w:val="000000"/>
              </w:rPr>
              <w:t>30</w:t>
            </w:r>
          </w:p>
        </w:tc>
      </w:tr>
      <w:tr w:rsidR="006D4C80" w:rsidRPr="004052E8" w14:paraId="13923AFF" w14:textId="77777777" w:rsidTr="00C02398">
        <w:trPr>
          <w:trHeight w:val="900"/>
        </w:trPr>
        <w:tc>
          <w:tcPr>
            <w:tcW w:w="578" w:type="dxa"/>
            <w:shd w:val="clear" w:color="auto" w:fill="auto"/>
            <w:vAlign w:val="center"/>
            <w:hideMark/>
          </w:tcPr>
          <w:p w14:paraId="795D3BF7"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1a</w:t>
            </w:r>
          </w:p>
        </w:tc>
        <w:tc>
          <w:tcPr>
            <w:tcW w:w="6834" w:type="dxa"/>
            <w:shd w:val="clear" w:color="auto" w:fill="auto"/>
            <w:vAlign w:val="center"/>
            <w:hideMark/>
          </w:tcPr>
          <w:p w14:paraId="08D262AD" w14:textId="1D4921B1"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Application contains a clearly defined problem statement (proposed services to the target population demonstrate an understanding of local needs and provide appropriate assistance).</w:t>
            </w:r>
          </w:p>
        </w:tc>
        <w:tc>
          <w:tcPr>
            <w:tcW w:w="1048" w:type="dxa"/>
            <w:vMerge/>
            <w:shd w:val="clear" w:color="auto" w:fill="auto"/>
            <w:vAlign w:val="bottom"/>
            <w:hideMark/>
          </w:tcPr>
          <w:p w14:paraId="0A2048B7" w14:textId="0670D981"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6C2315E1" w14:textId="77777777" w:rsidTr="00C02398">
        <w:trPr>
          <w:trHeight w:val="540"/>
        </w:trPr>
        <w:tc>
          <w:tcPr>
            <w:tcW w:w="578" w:type="dxa"/>
            <w:shd w:val="clear" w:color="auto" w:fill="auto"/>
            <w:vAlign w:val="center"/>
            <w:hideMark/>
          </w:tcPr>
          <w:p w14:paraId="6BEE0A0C"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1b</w:t>
            </w:r>
          </w:p>
        </w:tc>
        <w:tc>
          <w:tcPr>
            <w:tcW w:w="6834" w:type="dxa"/>
            <w:shd w:val="clear" w:color="auto" w:fill="auto"/>
            <w:vAlign w:val="center"/>
            <w:hideMark/>
          </w:tcPr>
          <w:p w14:paraId="26045E27"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Goals are clearly outlined and contribute toward the project overall objectives.</w:t>
            </w:r>
          </w:p>
        </w:tc>
        <w:tc>
          <w:tcPr>
            <w:tcW w:w="1048" w:type="dxa"/>
            <w:vMerge/>
            <w:shd w:val="clear" w:color="auto" w:fill="auto"/>
            <w:vAlign w:val="bottom"/>
            <w:hideMark/>
          </w:tcPr>
          <w:p w14:paraId="109CD84F" w14:textId="3254D240"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506CDC5F" w14:textId="77777777" w:rsidTr="00C02398">
        <w:trPr>
          <w:trHeight w:val="435"/>
        </w:trPr>
        <w:tc>
          <w:tcPr>
            <w:tcW w:w="578" w:type="dxa"/>
            <w:shd w:val="clear" w:color="auto" w:fill="auto"/>
            <w:vAlign w:val="center"/>
            <w:hideMark/>
          </w:tcPr>
          <w:p w14:paraId="190B4802"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1c</w:t>
            </w:r>
          </w:p>
        </w:tc>
        <w:tc>
          <w:tcPr>
            <w:tcW w:w="6834" w:type="dxa"/>
            <w:shd w:val="clear" w:color="auto" w:fill="auto"/>
            <w:vAlign w:val="center"/>
            <w:hideMark/>
          </w:tcPr>
          <w:p w14:paraId="60D64486"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There is a clear and practical relationship between the defined problem and the solution proposed</w:t>
            </w:r>
          </w:p>
        </w:tc>
        <w:tc>
          <w:tcPr>
            <w:tcW w:w="1048" w:type="dxa"/>
            <w:vMerge/>
            <w:shd w:val="clear" w:color="auto" w:fill="auto"/>
            <w:vAlign w:val="bottom"/>
            <w:hideMark/>
          </w:tcPr>
          <w:p w14:paraId="170FB3AE" w14:textId="7B12B76A"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3111CF95" w14:textId="77777777" w:rsidTr="00C02398">
        <w:trPr>
          <w:trHeight w:val="360"/>
        </w:trPr>
        <w:tc>
          <w:tcPr>
            <w:tcW w:w="578" w:type="dxa"/>
            <w:shd w:val="clear" w:color="auto" w:fill="auto"/>
            <w:vAlign w:val="center"/>
            <w:hideMark/>
          </w:tcPr>
          <w:p w14:paraId="7B4F1142"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1d</w:t>
            </w:r>
          </w:p>
        </w:tc>
        <w:tc>
          <w:tcPr>
            <w:tcW w:w="6834" w:type="dxa"/>
            <w:shd w:val="clear" w:color="auto" w:fill="auto"/>
            <w:vAlign w:val="center"/>
            <w:hideMark/>
          </w:tcPr>
          <w:p w14:paraId="23560EA2"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The technical approach is innovative, cost-effective, transformative, and sustainable</w:t>
            </w:r>
          </w:p>
        </w:tc>
        <w:tc>
          <w:tcPr>
            <w:tcW w:w="1048" w:type="dxa"/>
            <w:vMerge/>
            <w:shd w:val="clear" w:color="auto" w:fill="auto"/>
            <w:vAlign w:val="bottom"/>
            <w:hideMark/>
          </w:tcPr>
          <w:p w14:paraId="377C27DB" w14:textId="1813595E"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11BAD365" w14:textId="77777777" w:rsidTr="00C02398">
        <w:trPr>
          <w:trHeight w:val="405"/>
        </w:trPr>
        <w:tc>
          <w:tcPr>
            <w:tcW w:w="578" w:type="dxa"/>
            <w:shd w:val="clear" w:color="auto" w:fill="auto"/>
            <w:vAlign w:val="center"/>
            <w:hideMark/>
          </w:tcPr>
          <w:p w14:paraId="13554480"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1e</w:t>
            </w:r>
          </w:p>
        </w:tc>
        <w:tc>
          <w:tcPr>
            <w:tcW w:w="6834" w:type="dxa"/>
            <w:shd w:val="clear" w:color="auto" w:fill="auto"/>
            <w:vAlign w:val="center"/>
            <w:hideMark/>
          </w:tcPr>
          <w:p w14:paraId="49318CE9"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Innovative products, services, and financing mechanisms are included</w:t>
            </w:r>
          </w:p>
        </w:tc>
        <w:tc>
          <w:tcPr>
            <w:tcW w:w="1048" w:type="dxa"/>
            <w:vMerge/>
            <w:shd w:val="clear" w:color="auto" w:fill="auto"/>
            <w:vAlign w:val="bottom"/>
            <w:hideMark/>
          </w:tcPr>
          <w:p w14:paraId="0CF79925" w14:textId="3958285E"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1198FAF9" w14:textId="77777777" w:rsidTr="00C02398">
        <w:trPr>
          <w:trHeight w:val="630"/>
        </w:trPr>
        <w:tc>
          <w:tcPr>
            <w:tcW w:w="578" w:type="dxa"/>
            <w:shd w:val="clear" w:color="auto" w:fill="auto"/>
            <w:vAlign w:val="center"/>
            <w:hideMark/>
          </w:tcPr>
          <w:p w14:paraId="474C90F3"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1f</w:t>
            </w:r>
          </w:p>
        </w:tc>
        <w:tc>
          <w:tcPr>
            <w:tcW w:w="6834" w:type="dxa"/>
            <w:shd w:val="clear" w:color="auto" w:fill="auto"/>
            <w:vAlign w:val="center"/>
            <w:hideMark/>
          </w:tcPr>
          <w:p w14:paraId="5F618A26" w14:textId="0793E3E9"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Proposed implementation plan is realistic and demonstrates that the organization is moving toward self-sufficiency (e.g., sustainability).</w:t>
            </w:r>
          </w:p>
        </w:tc>
        <w:tc>
          <w:tcPr>
            <w:tcW w:w="1048" w:type="dxa"/>
            <w:vMerge/>
            <w:shd w:val="clear" w:color="auto" w:fill="auto"/>
            <w:vAlign w:val="bottom"/>
            <w:hideMark/>
          </w:tcPr>
          <w:p w14:paraId="3BFDC5C5" w14:textId="061160FD"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2E810AA2" w14:textId="77777777" w:rsidTr="00C02398">
        <w:trPr>
          <w:trHeight w:val="630"/>
        </w:trPr>
        <w:tc>
          <w:tcPr>
            <w:tcW w:w="578" w:type="dxa"/>
            <w:shd w:val="clear" w:color="auto" w:fill="auto"/>
            <w:vAlign w:val="center"/>
            <w:hideMark/>
          </w:tcPr>
          <w:p w14:paraId="34E0E538"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1g</w:t>
            </w:r>
          </w:p>
        </w:tc>
        <w:tc>
          <w:tcPr>
            <w:tcW w:w="6834" w:type="dxa"/>
            <w:shd w:val="clear" w:color="auto" w:fill="auto"/>
            <w:vAlign w:val="center"/>
            <w:hideMark/>
          </w:tcPr>
          <w:p w14:paraId="32C6691D"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Potential obstacles are identified, and solutions sufficiently addressed.</w:t>
            </w:r>
          </w:p>
        </w:tc>
        <w:tc>
          <w:tcPr>
            <w:tcW w:w="1048" w:type="dxa"/>
            <w:vMerge/>
            <w:shd w:val="clear" w:color="auto" w:fill="auto"/>
            <w:vAlign w:val="bottom"/>
            <w:hideMark/>
          </w:tcPr>
          <w:p w14:paraId="00BB5A3A" w14:textId="63C27E48"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409CC594" w14:textId="77777777" w:rsidTr="00C02398">
        <w:trPr>
          <w:trHeight w:val="630"/>
        </w:trPr>
        <w:tc>
          <w:tcPr>
            <w:tcW w:w="578" w:type="dxa"/>
            <w:shd w:val="clear" w:color="auto" w:fill="auto"/>
            <w:vAlign w:val="center"/>
            <w:hideMark/>
          </w:tcPr>
          <w:p w14:paraId="2781BF19"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1h</w:t>
            </w:r>
          </w:p>
        </w:tc>
        <w:tc>
          <w:tcPr>
            <w:tcW w:w="6834" w:type="dxa"/>
            <w:shd w:val="clear" w:color="auto" w:fill="auto"/>
            <w:vAlign w:val="center"/>
            <w:hideMark/>
          </w:tcPr>
          <w:p w14:paraId="378CE3AF"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 grant sustainability plan is in place with future actions that the grantee will take to ensure lasting results of the grant funded</w:t>
            </w:r>
          </w:p>
        </w:tc>
        <w:tc>
          <w:tcPr>
            <w:tcW w:w="1048" w:type="dxa"/>
            <w:vMerge/>
            <w:shd w:val="clear" w:color="auto" w:fill="auto"/>
            <w:vAlign w:val="bottom"/>
            <w:hideMark/>
          </w:tcPr>
          <w:p w14:paraId="3307783F" w14:textId="37738F16"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117AFC03" w14:textId="77777777" w:rsidTr="00C02398">
        <w:trPr>
          <w:trHeight w:val="630"/>
        </w:trPr>
        <w:tc>
          <w:tcPr>
            <w:tcW w:w="578" w:type="dxa"/>
            <w:shd w:val="clear" w:color="auto" w:fill="auto"/>
            <w:vAlign w:val="center"/>
            <w:hideMark/>
          </w:tcPr>
          <w:p w14:paraId="59549D8C"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1i</w:t>
            </w:r>
          </w:p>
        </w:tc>
        <w:tc>
          <w:tcPr>
            <w:tcW w:w="6834" w:type="dxa"/>
            <w:shd w:val="clear" w:color="auto" w:fill="auto"/>
            <w:vAlign w:val="center"/>
            <w:hideMark/>
          </w:tcPr>
          <w:p w14:paraId="1E2CFB73"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 xml:space="preserve">Sustainability of results (organization demonstrates a credible plan to reach self-sufficiency in the short to medium term) </w:t>
            </w:r>
          </w:p>
        </w:tc>
        <w:tc>
          <w:tcPr>
            <w:tcW w:w="1048" w:type="dxa"/>
            <w:vMerge/>
            <w:shd w:val="clear" w:color="auto" w:fill="auto"/>
            <w:vAlign w:val="bottom"/>
            <w:hideMark/>
          </w:tcPr>
          <w:p w14:paraId="3EB71A5B" w14:textId="67450D4A"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28F46994" w14:textId="77777777" w:rsidTr="00C02398">
        <w:trPr>
          <w:trHeight w:val="285"/>
        </w:trPr>
        <w:tc>
          <w:tcPr>
            <w:tcW w:w="7412" w:type="dxa"/>
            <w:gridSpan w:val="2"/>
            <w:shd w:val="clear" w:color="auto" w:fill="auto"/>
            <w:vAlign w:val="center"/>
            <w:hideMark/>
          </w:tcPr>
          <w:p w14:paraId="3622C898" w14:textId="5DB8648B" w:rsidR="006D4C80" w:rsidRPr="004052E8" w:rsidRDefault="006D4C80" w:rsidP="003B2C26">
            <w:pPr>
              <w:spacing w:after="0" w:line="240" w:lineRule="auto"/>
              <w:rPr>
                <w:rFonts w:ascii="Gill Sans MT" w:eastAsia="Times New Roman" w:hAnsi="Gill Sans MT" w:cs="Calibri"/>
                <w:b/>
                <w:bCs/>
                <w:color w:val="000000"/>
              </w:rPr>
            </w:pPr>
            <w:r w:rsidRPr="004052E8">
              <w:rPr>
                <w:rFonts w:ascii="Gill Sans MT" w:eastAsia="Times New Roman" w:hAnsi="Gill Sans MT" w:cs="Calibri"/>
                <w:b/>
                <w:bCs/>
                <w:color w:val="000000"/>
              </w:rPr>
              <w:t>2.      Strategic Fit</w:t>
            </w:r>
          </w:p>
        </w:tc>
        <w:tc>
          <w:tcPr>
            <w:tcW w:w="1048" w:type="dxa"/>
            <w:vMerge w:val="restart"/>
            <w:shd w:val="clear" w:color="auto" w:fill="auto"/>
            <w:vAlign w:val="center"/>
            <w:hideMark/>
          </w:tcPr>
          <w:p w14:paraId="6F765053" w14:textId="77777777" w:rsidR="006D4C80" w:rsidRPr="004052E8" w:rsidRDefault="006D4C80" w:rsidP="00C02398">
            <w:pPr>
              <w:spacing w:after="0" w:line="240" w:lineRule="auto"/>
              <w:jc w:val="center"/>
              <w:rPr>
                <w:rFonts w:ascii="Gill Sans MT" w:eastAsia="Times New Roman" w:hAnsi="Gill Sans MT" w:cs="Calibri"/>
                <w:color w:val="000000"/>
              </w:rPr>
            </w:pPr>
            <w:r w:rsidRPr="004052E8">
              <w:rPr>
                <w:rFonts w:ascii="Gill Sans MT" w:eastAsia="Times New Roman" w:hAnsi="Gill Sans MT" w:cs="Calibri"/>
                <w:color w:val="000000"/>
              </w:rPr>
              <w:t>30</w:t>
            </w:r>
          </w:p>
        </w:tc>
      </w:tr>
      <w:tr w:rsidR="006D4C80" w:rsidRPr="004052E8" w14:paraId="54C24605" w14:textId="77777777" w:rsidTr="00C02398">
        <w:trPr>
          <w:trHeight w:val="288"/>
        </w:trPr>
        <w:tc>
          <w:tcPr>
            <w:tcW w:w="578" w:type="dxa"/>
            <w:shd w:val="clear" w:color="auto" w:fill="auto"/>
            <w:vAlign w:val="center"/>
            <w:hideMark/>
          </w:tcPr>
          <w:p w14:paraId="43831C1F"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2a</w:t>
            </w:r>
          </w:p>
        </w:tc>
        <w:tc>
          <w:tcPr>
            <w:tcW w:w="6834" w:type="dxa"/>
            <w:shd w:val="clear" w:color="auto" w:fill="auto"/>
            <w:vAlign w:val="center"/>
            <w:hideMark/>
          </w:tcPr>
          <w:p w14:paraId="17DAA46F"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Proposed activities directly contribute to the project's overall objectives</w:t>
            </w:r>
          </w:p>
        </w:tc>
        <w:tc>
          <w:tcPr>
            <w:tcW w:w="1048" w:type="dxa"/>
            <w:vMerge/>
            <w:shd w:val="clear" w:color="auto" w:fill="auto"/>
            <w:vAlign w:val="bottom"/>
            <w:hideMark/>
          </w:tcPr>
          <w:p w14:paraId="39E301A1" w14:textId="5F1BC8F7"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7D7E1009" w14:textId="77777777" w:rsidTr="00C02398">
        <w:trPr>
          <w:trHeight w:val="600"/>
        </w:trPr>
        <w:tc>
          <w:tcPr>
            <w:tcW w:w="578" w:type="dxa"/>
            <w:shd w:val="clear" w:color="auto" w:fill="auto"/>
            <w:vAlign w:val="center"/>
            <w:hideMark/>
          </w:tcPr>
          <w:p w14:paraId="3C050110"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2b</w:t>
            </w:r>
          </w:p>
        </w:tc>
        <w:tc>
          <w:tcPr>
            <w:tcW w:w="6834" w:type="dxa"/>
            <w:shd w:val="clear" w:color="auto" w:fill="auto"/>
            <w:vAlign w:val="center"/>
            <w:hideMark/>
          </w:tcPr>
          <w:p w14:paraId="27069516"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Results are sustainable (organization demonstrates a credible plan to reach self-sufficiency in the short to medium term)</w:t>
            </w:r>
          </w:p>
        </w:tc>
        <w:tc>
          <w:tcPr>
            <w:tcW w:w="1048" w:type="dxa"/>
            <w:vMerge/>
            <w:shd w:val="clear" w:color="auto" w:fill="auto"/>
            <w:vAlign w:val="bottom"/>
            <w:hideMark/>
          </w:tcPr>
          <w:p w14:paraId="42923167" w14:textId="47F999F3"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30999ED9" w14:textId="77777777" w:rsidTr="00C02398">
        <w:trPr>
          <w:trHeight w:val="552"/>
        </w:trPr>
        <w:tc>
          <w:tcPr>
            <w:tcW w:w="578" w:type="dxa"/>
            <w:shd w:val="clear" w:color="auto" w:fill="auto"/>
            <w:vAlign w:val="center"/>
            <w:hideMark/>
          </w:tcPr>
          <w:p w14:paraId="683A1E61"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2c</w:t>
            </w:r>
          </w:p>
        </w:tc>
        <w:tc>
          <w:tcPr>
            <w:tcW w:w="6834" w:type="dxa"/>
            <w:shd w:val="clear" w:color="auto" w:fill="auto"/>
            <w:vAlign w:val="center"/>
            <w:hideMark/>
          </w:tcPr>
          <w:p w14:paraId="18AC6BD9"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Anticipated benefits to the beneficiaries are material, tangible, and aligned to the project's indicators</w:t>
            </w:r>
          </w:p>
        </w:tc>
        <w:tc>
          <w:tcPr>
            <w:tcW w:w="1048" w:type="dxa"/>
            <w:vMerge/>
            <w:shd w:val="clear" w:color="auto" w:fill="auto"/>
            <w:vAlign w:val="bottom"/>
            <w:hideMark/>
          </w:tcPr>
          <w:p w14:paraId="29B219EF" w14:textId="4D93E089"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3377911C" w14:textId="77777777" w:rsidTr="00C02398">
        <w:trPr>
          <w:trHeight w:val="282"/>
        </w:trPr>
        <w:tc>
          <w:tcPr>
            <w:tcW w:w="7412" w:type="dxa"/>
            <w:gridSpan w:val="2"/>
            <w:shd w:val="clear" w:color="auto" w:fill="auto"/>
            <w:vAlign w:val="center"/>
            <w:hideMark/>
          </w:tcPr>
          <w:p w14:paraId="106FA714" w14:textId="1796CC47" w:rsidR="006D4C80" w:rsidRPr="004052E8" w:rsidRDefault="006D4C80" w:rsidP="003B2C26">
            <w:pPr>
              <w:spacing w:after="0" w:line="240" w:lineRule="auto"/>
              <w:rPr>
                <w:rFonts w:ascii="Gill Sans MT" w:eastAsia="Times New Roman" w:hAnsi="Gill Sans MT" w:cs="Calibri"/>
                <w:b/>
                <w:bCs/>
                <w:color w:val="000000"/>
              </w:rPr>
            </w:pPr>
            <w:r w:rsidRPr="004052E8">
              <w:rPr>
                <w:rFonts w:ascii="Gill Sans MT" w:eastAsia="Times New Roman" w:hAnsi="Gill Sans MT" w:cs="Calibri"/>
                <w:b/>
                <w:bCs/>
                <w:color w:val="000000"/>
              </w:rPr>
              <w:t xml:space="preserve">3.      Organizational Capabilities and Past Performance </w:t>
            </w:r>
          </w:p>
        </w:tc>
        <w:tc>
          <w:tcPr>
            <w:tcW w:w="1048" w:type="dxa"/>
            <w:vMerge w:val="restart"/>
            <w:shd w:val="clear" w:color="auto" w:fill="auto"/>
            <w:vAlign w:val="center"/>
            <w:hideMark/>
          </w:tcPr>
          <w:p w14:paraId="26695F3E" w14:textId="77777777" w:rsidR="006D4C80" w:rsidRPr="004052E8" w:rsidRDefault="006D4C80" w:rsidP="00C02398">
            <w:pPr>
              <w:spacing w:after="0" w:line="240" w:lineRule="auto"/>
              <w:jc w:val="center"/>
              <w:rPr>
                <w:rFonts w:ascii="Gill Sans MT" w:eastAsia="Times New Roman" w:hAnsi="Gill Sans MT" w:cs="Calibri"/>
                <w:color w:val="000000"/>
              </w:rPr>
            </w:pPr>
            <w:r w:rsidRPr="004052E8">
              <w:rPr>
                <w:rFonts w:ascii="Gill Sans MT" w:eastAsia="Times New Roman" w:hAnsi="Gill Sans MT" w:cs="Calibri"/>
                <w:color w:val="000000"/>
              </w:rPr>
              <w:t>25</w:t>
            </w:r>
          </w:p>
        </w:tc>
      </w:tr>
      <w:tr w:rsidR="006D4C80" w:rsidRPr="004052E8" w14:paraId="6AE08008" w14:textId="77777777" w:rsidTr="00C02398">
        <w:trPr>
          <w:trHeight w:val="600"/>
        </w:trPr>
        <w:tc>
          <w:tcPr>
            <w:tcW w:w="578" w:type="dxa"/>
            <w:shd w:val="clear" w:color="auto" w:fill="auto"/>
            <w:vAlign w:val="center"/>
            <w:hideMark/>
          </w:tcPr>
          <w:p w14:paraId="0D06B2DF"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3a</w:t>
            </w:r>
          </w:p>
        </w:tc>
        <w:tc>
          <w:tcPr>
            <w:tcW w:w="6834" w:type="dxa"/>
            <w:shd w:val="clear" w:color="auto" w:fill="auto"/>
            <w:vAlign w:val="center"/>
            <w:hideMark/>
          </w:tcPr>
          <w:p w14:paraId="5508C45E" w14:textId="60A5B6DD"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Applicant has organizational, financial, and technical capabilities and resources to implement activities</w:t>
            </w:r>
          </w:p>
        </w:tc>
        <w:tc>
          <w:tcPr>
            <w:tcW w:w="1048" w:type="dxa"/>
            <w:vMerge/>
            <w:shd w:val="clear" w:color="auto" w:fill="auto"/>
            <w:vAlign w:val="bottom"/>
            <w:hideMark/>
          </w:tcPr>
          <w:p w14:paraId="4C621C32" w14:textId="3D19B8C4"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5E564DD9" w14:textId="77777777" w:rsidTr="00C02398">
        <w:trPr>
          <w:trHeight w:val="615"/>
        </w:trPr>
        <w:tc>
          <w:tcPr>
            <w:tcW w:w="578" w:type="dxa"/>
            <w:shd w:val="clear" w:color="auto" w:fill="auto"/>
            <w:vAlign w:val="center"/>
            <w:hideMark/>
          </w:tcPr>
          <w:p w14:paraId="419C92E4"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3b</w:t>
            </w:r>
          </w:p>
        </w:tc>
        <w:tc>
          <w:tcPr>
            <w:tcW w:w="6834" w:type="dxa"/>
            <w:shd w:val="clear" w:color="auto" w:fill="auto"/>
            <w:vAlign w:val="center"/>
            <w:hideMark/>
          </w:tcPr>
          <w:p w14:paraId="2EBC0288" w14:textId="1B12487B"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Applicant has previous successful experience implementing similar activities</w:t>
            </w:r>
          </w:p>
        </w:tc>
        <w:tc>
          <w:tcPr>
            <w:tcW w:w="1048" w:type="dxa"/>
            <w:vMerge/>
            <w:shd w:val="clear" w:color="auto" w:fill="auto"/>
            <w:vAlign w:val="bottom"/>
            <w:hideMark/>
          </w:tcPr>
          <w:p w14:paraId="7DB9DCBE" w14:textId="1ED21E9B"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0B1D1E34" w14:textId="77777777" w:rsidTr="00C02398">
        <w:trPr>
          <w:trHeight w:val="990"/>
        </w:trPr>
        <w:tc>
          <w:tcPr>
            <w:tcW w:w="578" w:type="dxa"/>
            <w:shd w:val="clear" w:color="auto" w:fill="auto"/>
            <w:vAlign w:val="center"/>
            <w:hideMark/>
          </w:tcPr>
          <w:p w14:paraId="2FF55C2B"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3c</w:t>
            </w:r>
          </w:p>
        </w:tc>
        <w:tc>
          <w:tcPr>
            <w:tcW w:w="6834" w:type="dxa"/>
            <w:shd w:val="clear" w:color="auto" w:fill="auto"/>
            <w:vAlign w:val="center"/>
            <w:hideMark/>
          </w:tcPr>
          <w:p w14:paraId="72DDAB65" w14:textId="3909D5C3"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The proposed staffing structure and grant award management approach is appropriate to allow for successful implementation. Technical/programmatic and financial/administrative staff are present and appropriately skilled.</w:t>
            </w:r>
          </w:p>
        </w:tc>
        <w:tc>
          <w:tcPr>
            <w:tcW w:w="1048" w:type="dxa"/>
            <w:vMerge/>
            <w:shd w:val="clear" w:color="auto" w:fill="auto"/>
            <w:vAlign w:val="bottom"/>
            <w:hideMark/>
          </w:tcPr>
          <w:p w14:paraId="3D05305C" w14:textId="7DECED42"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7F6EB123" w14:textId="77777777" w:rsidTr="00C02398">
        <w:trPr>
          <w:trHeight w:val="288"/>
        </w:trPr>
        <w:tc>
          <w:tcPr>
            <w:tcW w:w="578" w:type="dxa"/>
            <w:shd w:val="clear" w:color="auto" w:fill="auto"/>
            <w:vAlign w:val="center"/>
            <w:hideMark/>
          </w:tcPr>
          <w:p w14:paraId="771C7021"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3d</w:t>
            </w:r>
          </w:p>
        </w:tc>
        <w:tc>
          <w:tcPr>
            <w:tcW w:w="6834" w:type="dxa"/>
            <w:shd w:val="clear" w:color="auto" w:fill="auto"/>
            <w:vAlign w:val="center"/>
            <w:hideMark/>
          </w:tcPr>
          <w:p w14:paraId="19068785"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Applicant has demonstrated experience in the geographic region.</w:t>
            </w:r>
          </w:p>
        </w:tc>
        <w:tc>
          <w:tcPr>
            <w:tcW w:w="1048" w:type="dxa"/>
            <w:vMerge/>
            <w:shd w:val="clear" w:color="auto" w:fill="auto"/>
            <w:vAlign w:val="bottom"/>
            <w:hideMark/>
          </w:tcPr>
          <w:p w14:paraId="2A89B197" w14:textId="0556EBB9"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5E8724D7" w14:textId="77777777" w:rsidTr="00C02398">
        <w:trPr>
          <w:trHeight w:val="288"/>
        </w:trPr>
        <w:tc>
          <w:tcPr>
            <w:tcW w:w="578" w:type="dxa"/>
            <w:shd w:val="clear" w:color="auto" w:fill="auto"/>
            <w:vAlign w:val="center"/>
            <w:hideMark/>
          </w:tcPr>
          <w:p w14:paraId="548E9043"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3e</w:t>
            </w:r>
          </w:p>
        </w:tc>
        <w:tc>
          <w:tcPr>
            <w:tcW w:w="6834" w:type="dxa"/>
            <w:shd w:val="clear" w:color="auto" w:fill="auto"/>
            <w:vAlign w:val="center"/>
            <w:hideMark/>
          </w:tcPr>
          <w:p w14:paraId="7C41409D"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Soundness of accounting and procurement practices.</w:t>
            </w:r>
          </w:p>
        </w:tc>
        <w:tc>
          <w:tcPr>
            <w:tcW w:w="1048" w:type="dxa"/>
            <w:vMerge/>
            <w:shd w:val="clear" w:color="auto" w:fill="auto"/>
            <w:vAlign w:val="bottom"/>
            <w:hideMark/>
          </w:tcPr>
          <w:p w14:paraId="6E58C4EA" w14:textId="729DDDAA"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5F3D7613" w14:textId="77777777" w:rsidTr="00C02398">
        <w:trPr>
          <w:trHeight w:val="288"/>
        </w:trPr>
        <w:tc>
          <w:tcPr>
            <w:tcW w:w="578" w:type="dxa"/>
            <w:shd w:val="clear" w:color="auto" w:fill="auto"/>
            <w:vAlign w:val="center"/>
            <w:hideMark/>
          </w:tcPr>
          <w:p w14:paraId="019D323D"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lastRenderedPageBreak/>
              <w:t>3f</w:t>
            </w:r>
          </w:p>
        </w:tc>
        <w:tc>
          <w:tcPr>
            <w:tcW w:w="6834" w:type="dxa"/>
            <w:shd w:val="clear" w:color="auto" w:fill="auto"/>
            <w:vAlign w:val="center"/>
            <w:hideMark/>
          </w:tcPr>
          <w:p w14:paraId="069CF161"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Capacity to adhere to USAID financial guidelines.</w:t>
            </w:r>
          </w:p>
        </w:tc>
        <w:tc>
          <w:tcPr>
            <w:tcW w:w="1048" w:type="dxa"/>
            <w:vMerge/>
            <w:shd w:val="clear" w:color="auto" w:fill="auto"/>
            <w:vAlign w:val="bottom"/>
            <w:hideMark/>
          </w:tcPr>
          <w:p w14:paraId="4DE4D7F3" w14:textId="2D4DAB36"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5F88C969" w14:textId="77777777" w:rsidTr="00C02398">
        <w:trPr>
          <w:trHeight w:val="495"/>
        </w:trPr>
        <w:tc>
          <w:tcPr>
            <w:tcW w:w="7412" w:type="dxa"/>
            <w:gridSpan w:val="2"/>
            <w:shd w:val="clear" w:color="auto" w:fill="auto"/>
            <w:vAlign w:val="center"/>
            <w:hideMark/>
          </w:tcPr>
          <w:p w14:paraId="53E7ADF6" w14:textId="5AF2FD81" w:rsidR="006D4C80" w:rsidRPr="004052E8" w:rsidRDefault="006D4C80" w:rsidP="003B2C26">
            <w:pPr>
              <w:spacing w:after="0" w:line="240" w:lineRule="auto"/>
              <w:rPr>
                <w:rFonts w:ascii="Gill Sans MT" w:eastAsia="Times New Roman" w:hAnsi="Gill Sans MT" w:cs="Calibri"/>
                <w:b/>
                <w:bCs/>
                <w:color w:val="000000"/>
              </w:rPr>
            </w:pPr>
            <w:r w:rsidRPr="004052E8">
              <w:rPr>
                <w:rFonts w:ascii="Gill Sans MT" w:eastAsia="Times New Roman" w:hAnsi="Gill Sans MT" w:cs="Calibri"/>
                <w:b/>
                <w:bCs/>
                <w:color w:val="000000"/>
              </w:rPr>
              <w:t>4.      Gender and Youth Considerations</w:t>
            </w:r>
          </w:p>
        </w:tc>
        <w:tc>
          <w:tcPr>
            <w:tcW w:w="1048" w:type="dxa"/>
            <w:vMerge w:val="restart"/>
            <w:shd w:val="clear" w:color="auto" w:fill="auto"/>
            <w:vAlign w:val="center"/>
            <w:hideMark/>
          </w:tcPr>
          <w:p w14:paraId="7A09A841" w14:textId="77777777" w:rsidR="006D4C80" w:rsidRPr="004052E8" w:rsidRDefault="006D4C80" w:rsidP="00C02398">
            <w:pPr>
              <w:spacing w:after="0" w:line="240" w:lineRule="auto"/>
              <w:jc w:val="center"/>
              <w:rPr>
                <w:rFonts w:ascii="Gill Sans MT" w:eastAsia="Times New Roman" w:hAnsi="Gill Sans MT" w:cs="Calibri"/>
                <w:color w:val="000000"/>
              </w:rPr>
            </w:pPr>
            <w:r w:rsidRPr="004052E8">
              <w:rPr>
                <w:rFonts w:ascii="Gill Sans MT" w:eastAsia="Times New Roman" w:hAnsi="Gill Sans MT" w:cs="Calibri"/>
                <w:color w:val="000000"/>
              </w:rPr>
              <w:t>10</w:t>
            </w:r>
          </w:p>
        </w:tc>
      </w:tr>
      <w:tr w:rsidR="006D4C80" w:rsidRPr="004052E8" w14:paraId="22A9973E" w14:textId="77777777" w:rsidTr="00C02398">
        <w:trPr>
          <w:trHeight w:val="585"/>
        </w:trPr>
        <w:tc>
          <w:tcPr>
            <w:tcW w:w="578" w:type="dxa"/>
            <w:shd w:val="clear" w:color="auto" w:fill="auto"/>
            <w:vAlign w:val="center"/>
            <w:hideMark/>
          </w:tcPr>
          <w:p w14:paraId="1DA3AE78"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4a</w:t>
            </w:r>
          </w:p>
        </w:tc>
        <w:tc>
          <w:tcPr>
            <w:tcW w:w="6834" w:type="dxa"/>
            <w:shd w:val="clear" w:color="auto" w:fill="auto"/>
            <w:vAlign w:val="center"/>
            <w:hideMark/>
          </w:tcPr>
          <w:p w14:paraId="2B68E598"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 xml:space="preserve">Impact of proposed activities on women’s empowerment: opportunities for women’s participation and involvement in governing bodies </w:t>
            </w:r>
          </w:p>
        </w:tc>
        <w:tc>
          <w:tcPr>
            <w:tcW w:w="1048" w:type="dxa"/>
            <w:vMerge/>
            <w:shd w:val="clear" w:color="auto" w:fill="auto"/>
            <w:vAlign w:val="bottom"/>
            <w:hideMark/>
          </w:tcPr>
          <w:p w14:paraId="723CD44E" w14:textId="17ADF230"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5B1B4815" w14:textId="77777777" w:rsidTr="00C02398">
        <w:trPr>
          <w:trHeight w:val="288"/>
        </w:trPr>
        <w:tc>
          <w:tcPr>
            <w:tcW w:w="578" w:type="dxa"/>
            <w:shd w:val="clear" w:color="auto" w:fill="auto"/>
            <w:vAlign w:val="center"/>
            <w:hideMark/>
          </w:tcPr>
          <w:p w14:paraId="5F1BF65F"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4b</w:t>
            </w:r>
          </w:p>
        </w:tc>
        <w:tc>
          <w:tcPr>
            <w:tcW w:w="6834" w:type="dxa"/>
            <w:shd w:val="clear" w:color="auto" w:fill="auto"/>
            <w:vAlign w:val="center"/>
            <w:hideMark/>
          </w:tcPr>
          <w:p w14:paraId="4EC773FA"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Anticipated benefits to the beneficiaries (WRA, CU5, Youth)</w:t>
            </w:r>
          </w:p>
        </w:tc>
        <w:tc>
          <w:tcPr>
            <w:tcW w:w="1048" w:type="dxa"/>
            <w:vMerge/>
            <w:shd w:val="clear" w:color="auto" w:fill="auto"/>
            <w:vAlign w:val="bottom"/>
            <w:hideMark/>
          </w:tcPr>
          <w:p w14:paraId="54B91303" w14:textId="0730DE6D"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4AA175CB" w14:textId="77777777" w:rsidTr="00C02398">
        <w:trPr>
          <w:trHeight w:val="708"/>
        </w:trPr>
        <w:tc>
          <w:tcPr>
            <w:tcW w:w="7412" w:type="dxa"/>
            <w:gridSpan w:val="2"/>
            <w:shd w:val="clear" w:color="auto" w:fill="auto"/>
            <w:vAlign w:val="center"/>
            <w:hideMark/>
          </w:tcPr>
          <w:p w14:paraId="40A94058" w14:textId="62450E5E" w:rsidR="006D4C80" w:rsidRPr="004052E8" w:rsidRDefault="006D4C80" w:rsidP="003B2C26">
            <w:pPr>
              <w:spacing w:after="0" w:line="240" w:lineRule="auto"/>
              <w:rPr>
                <w:rFonts w:ascii="Gill Sans MT" w:eastAsia="Times New Roman" w:hAnsi="Gill Sans MT" w:cs="Calibri"/>
                <w:b/>
                <w:bCs/>
                <w:color w:val="000000"/>
              </w:rPr>
            </w:pPr>
            <w:r w:rsidRPr="004052E8">
              <w:rPr>
                <w:rFonts w:ascii="Gill Sans MT" w:eastAsia="Times New Roman" w:hAnsi="Gill Sans MT" w:cs="Calibri"/>
                <w:b/>
                <w:bCs/>
                <w:color w:val="000000"/>
              </w:rPr>
              <w:t xml:space="preserve">5.     Cost Effectiveness </w:t>
            </w:r>
          </w:p>
        </w:tc>
        <w:tc>
          <w:tcPr>
            <w:tcW w:w="1048" w:type="dxa"/>
            <w:vMerge w:val="restart"/>
            <w:shd w:val="clear" w:color="auto" w:fill="auto"/>
            <w:vAlign w:val="center"/>
            <w:hideMark/>
          </w:tcPr>
          <w:p w14:paraId="38164D55" w14:textId="77777777" w:rsidR="006D4C80" w:rsidRPr="004052E8" w:rsidRDefault="006D4C80" w:rsidP="00C02398">
            <w:pPr>
              <w:spacing w:after="0" w:line="240" w:lineRule="auto"/>
              <w:jc w:val="center"/>
              <w:rPr>
                <w:rFonts w:ascii="Gill Sans MT" w:eastAsia="Times New Roman" w:hAnsi="Gill Sans MT" w:cs="Calibri"/>
                <w:color w:val="000000"/>
              </w:rPr>
            </w:pPr>
            <w:r w:rsidRPr="004052E8">
              <w:rPr>
                <w:rFonts w:ascii="Gill Sans MT" w:eastAsia="Times New Roman" w:hAnsi="Gill Sans MT" w:cs="Calibri"/>
                <w:color w:val="000000"/>
              </w:rPr>
              <w:t>5</w:t>
            </w:r>
          </w:p>
        </w:tc>
      </w:tr>
      <w:tr w:rsidR="006D4C80" w:rsidRPr="004052E8" w14:paraId="2CAA9665" w14:textId="77777777" w:rsidTr="00C02398">
        <w:trPr>
          <w:trHeight w:val="288"/>
        </w:trPr>
        <w:tc>
          <w:tcPr>
            <w:tcW w:w="578" w:type="dxa"/>
            <w:shd w:val="clear" w:color="auto" w:fill="auto"/>
            <w:vAlign w:val="center"/>
            <w:hideMark/>
          </w:tcPr>
          <w:p w14:paraId="2F30C444"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5a</w:t>
            </w:r>
          </w:p>
        </w:tc>
        <w:tc>
          <w:tcPr>
            <w:tcW w:w="6834" w:type="dxa"/>
            <w:shd w:val="clear" w:color="auto" w:fill="auto"/>
            <w:vAlign w:val="center"/>
            <w:hideMark/>
          </w:tcPr>
          <w:p w14:paraId="7CE61E2B"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Is the proposed budget reasonable based on scope of activities proposed?</w:t>
            </w:r>
          </w:p>
        </w:tc>
        <w:tc>
          <w:tcPr>
            <w:tcW w:w="1048" w:type="dxa"/>
            <w:vMerge/>
            <w:shd w:val="clear" w:color="auto" w:fill="auto"/>
            <w:vAlign w:val="bottom"/>
            <w:hideMark/>
          </w:tcPr>
          <w:p w14:paraId="2320640A" w14:textId="78D1BDE8"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0D947FD6" w14:textId="77777777" w:rsidTr="00C02398">
        <w:trPr>
          <w:trHeight w:val="552"/>
        </w:trPr>
        <w:tc>
          <w:tcPr>
            <w:tcW w:w="578" w:type="dxa"/>
            <w:shd w:val="clear" w:color="auto" w:fill="auto"/>
            <w:vAlign w:val="center"/>
            <w:hideMark/>
          </w:tcPr>
          <w:p w14:paraId="27587477"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5b</w:t>
            </w:r>
          </w:p>
        </w:tc>
        <w:tc>
          <w:tcPr>
            <w:tcW w:w="6834" w:type="dxa"/>
            <w:shd w:val="clear" w:color="auto" w:fill="auto"/>
            <w:vAlign w:val="center"/>
            <w:hideMark/>
          </w:tcPr>
          <w:p w14:paraId="0778AF8F" w14:textId="1E79024C"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Does the application minimize administrative costs for managing the grant to maximize the funds available for interventions?</w:t>
            </w:r>
          </w:p>
        </w:tc>
        <w:tc>
          <w:tcPr>
            <w:tcW w:w="1048" w:type="dxa"/>
            <w:vMerge/>
            <w:shd w:val="clear" w:color="auto" w:fill="auto"/>
            <w:vAlign w:val="bottom"/>
            <w:hideMark/>
          </w:tcPr>
          <w:p w14:paraId="3BF3A883" w14:textId="216F63F8" w:rsidR="006D4C80" w:rsidRPr="004052E8" w:rsidRDefault="006D4C80" w:rsidP="00C02398">
            <w:pPr>
              <w:spacing w:after="0" w:line="240" w:lineRule="auto"/>
              <w:jc w:val="center"/>
              <w:rPr>
                <w:rFonts w:ascii="Gill Sans MT" w:eastAsia="Times New Roman" w:hAnsi="Gill Sans MT" w:cs="Calibri"/>
                <w:color w:val="000000"/>
              </w:rPr>
            </w:pPr>
          </w:p>
        </w:tc>
      </w:tr>
      <w:tr w:rsidR="006D4C80" w:rsidRPr="004052E8" w14:paraId="2E0C7BCB" w14:textId="77777777" w:rsidTr="00C02398">
        <w:trPr>
          <w:trHeight w:val="552"/>
        </w:trPr>
        <w:tc>
          <w:tcPr>
            <w:tcW w:w="578" w:type="dxa"/>
            <w:shd w:val="clear" w:color="auto" w:fill="auto"/>
            <w:vAlign w:val="center"/>
            <w:hideMark/>
          </w:tcPr>
          <w:p w14:paraId="14F8EAD8" w14:textId="77777777" w:rsidR="006D4C80" w:rsidRPr="004052E8" w:rsidRDefault="006D4C80" w:rsidP="003B2C26">
            <w:pPr>
              <w:spacing w:after="0" w:line="240" w:lineRule="auto"/>
              <w:jc w:val="both"/>
              <w:rPr>
                <w:rFonts w:ascii="Gill Sans MT" w:eastAsia="Times New Roman" w:hAnsi="Gill Sans MT" w:cs="Calibri"/>
                <w:color w:val="000000"/>
              </w:rPr>
            </w:pPr>
            <w:r w:rsidRPr="004052E8">
              <w:rPr>
                <w:rFonts w:ascii="Gill Sans MT" w:eastAsia="Times New Roman" w:hAnsi="Gill Sans MT" w:cs="Calibri"/>
                <w:color w:val="000000"/>
              </w:rPr>
              <w:t>5c</w:t>
            </w:r>
          </w:p>
        </w:tc>
        <w:tc>
          <w:tcPr>
            <w:tcW w:w="6834" w:type="dxa"/>
            <w:shd w:val="clear" w:color="auto" w:fill="auto"/>
            <w:vAlign w:val="center"/>
            <w:hideMark/>
          </w:tcPr>
          <w:p w14:paraId="2C56197E" w14:textId="77777777" w:rsidR="006D4C80" w:rsidRPr="004052E8" w:rsidRDefault="006D4C80" w:rsidP="003B2C26">
            <w:pPr>
              <w:spacing w:after="0" w:line="240" w:lineRule="auto"/>
              <w:rPr>
                <w:rFonts w:ascii="Gill Sans MT" w:eastAsia="Times New Roman" w:hAnsi="Gill Sans MT" w:cs="Calibri"/>
                <w:color w:val="000000"/>
              </w:rPr>
            </w:pPr>
            <w:r w:rsidRPr="004052E8">
              <w:rPr>
                <w:rFonts w:ascii="Gill Sans MT" w:eastAsia="Times New Roman" w:hAnsi="Gill Sans MT" w:cs="Calibri"/>
                <w:color w:val="000000"/>
              </w:rPr>
              <w:t>Are the proposed costs an effective use of funds to accomplish the anticipated outcomes?</w:t>
            </w:r>
          </w:p>
        </w:tc>
        <w:tc>
          <w:tcPr>
            <w:tcW w:w="1048" w:type="dxa"/>
            <w:vMerge/>
            <w:shd w:val="clear" w:color="auto" w:fill="auto"/>
            <w:vAlign w:val="bottom"/>
            <w:hideMark/>
          </w:tcPr>
          <w:p w14:paraId="7E1CB303" w14:textId="495AF025" w:rsidR="006D4C80" w:rsidRPr="004052E8" w:rsidRDefault="006D4C80" w:rsidP="00C02398">
            <w:pPr>
              <w:spacing w:after="0" w:line="240" w:lineRule="auto"/>
              <w:jc w:val="center"/>
              <w:rPr>
                <w:rFonts w:ascii="Gill Sans MT" w:eastAsia="Times New Roman" w:hAnsi="Gill Sans MT" w:cs="Calibri"/>
                <w:color w:val="000000"/>
              </w:rPr>
            </w:pPr>
          </w:p>
        </w:tc>
      </w:tr>
      <w:tr w:rsidR="003B2C26" w:rsidRPr="004052E8" w14:paraId="7C03E502" w14:textId="77777777" w:rsidTr="00C02398">
        <w:trPr>
          <w:trHeight w:val="288"/>
        </w:trPr>
        <w:tc>
          <w:tcPr>
            <w:tcW w:w="7412" w:type="dxa"/>
            <w:gridSpan w:val="2"/>
            <w:shd w:val="clear" w:color="auto" w:fill="auto"/>
            <w:vAlign w:val="center"/>
            <w:hideMark/>
          </w:tcPr>
          <w:p w14:paraId="2FF5DE68" w14:textId="77777777" w:rsidR="003B2C26" w:rsidRPr="004052E8" w:rsidRDefault="003B2C26" w:rsidP="00C02398">
            <w:pPr>
              <w:spacing w:after="0" w:line="240" w:lineRule="auto"/>
              <w:rPr>
                <w:rFonts w:ascii="Gill Sans MT" w:eastAsia="Times New Roman" w:hAnsi="Gill Sans MT" w:cs="Calibri"/>
                <w:b/>
                <w:bCs/>
                <w:color w:val="000000"/>
              </w:rPr>
            </w:pPr>
            <w:r w:rsidRPr="004052E8">
              <w:rPr>
                <w:rFonts w:ascii="Gill Sans MT" w:eastAsia="Times New Roman" w:hAnsi="Gill Sans MT" w:cs="Calibri"/>
                <w:b/>
                <w:bCs/>
                <w:color w:val="000000"/>
              </w:rPr>
              <w:t>Total Technical Score</w:t>
            </w:r>
          </w:p>
        </w:tc>
        <w:tc>
          <w:tcPr>
            <w:tcW w:w="1048" w:type="dxa"/>
            <w:shd w:val="clear" w:color="auto" w:fill="auto"/>
            <w:vAlign w:val="bottom"/>
            <w:hideMark/>
          </w:tcPr>
          <w:p w14:paraId="06621673" w14:textId="77777777" w:rsidR="003B2C26" w:rsidRPr="004052E8" w:rsidRDefault="003B2C26" w:rsidP="00C02398">
            <w:pPr>
              <w:spacing w:after="0" w:line="240" w:lineRule="auto"/>
              <w:jc w:val="center"/>
              <w:rPr>
                <w:rFonts w:ascii="Gill Sans MT" w:eastAsia="Times New Roman" w:hAnsi="Gill Sans MT" w:cs="Calibri"/>
                <w:color w:val="000000"/>
              </w:rPr>
            </w:pPr>
            <w:r w:rsidRPr="004052E8">
              <w:rPr>
                <w:rFonts w:ascii="Gill Sans MT" w:eastAsia="Times New Roman" w:hAnsi="Gill Sans MT" w:cs="Calibri"/>
                <w:color w:val="000000"/>
              </w:rPr>
              <w:t>100</w:t>
            </w:r>
          </w:p>
        </w:tc>
      </w:tr>
    </w:tbl>
    <w:p w14:paraId="215E58CD" w14:textId="77777777" w:rsidR="003B2C26" w:rsidRPr="004052E8" w:rsidRDefault="003B2C26" w:rsidP="00C02398">
      <w:pPr>
        <w:rPr>
          <w:rFonts w:ascii="Gill Sans MT" w:hAnsi="Gill Sans MT"/>
        </w:rPr>
      </w:pPr>
    </w:p>
    <w:p w14:paraId="2337648E" w14:textId="77777777" w:rsidR="00A26F95" w:rsidRPr="004052E8" w:rsidRDefault="00A26F95" w:rsidP="006B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textAlignment w:val="baseline"/>
        <w:rPr>
          <w:rFonts w:ascii="Gill Sans MT" w:eastAsia="Times New Roman" w:hAnsi="Gill Sans MT" w:cs="Times New Roman"/>
          <w:lang w:val="en-GB"/>
        </w:rPr>
      </w:pPr>
      <w:r w:rsidRPr="004052E8">
        <w:rPr>
          <w:rFonts w:ascii="Gill Sans MT" w:eastAsia="Times New Roman" w:hAnsi="Gill Sans MT" w:cs="Times New Roman"/>
          <w:lang w:val="en-GB"/>
        </w:rPr>
        <w:t xml:space="preserve">The maximum total is 100 points. Applicants must receive a minimum overall score of 75 points total, as well as achieve a minimum of 50% under each individual supplementary criterion to be considered for funding support. </w:t>
      </w:r>
      <w:r w:rsidRPr="004052E8">
        <w:rPr>
          <w:rFonts w:ascii="Gill Sans MT" w:eastAsia="Times New Roman" w:hAnsi="Gill Sans MT" w:cs="Times New Roman"/>
          <w:u w:val="single"/>
          <w:lang w:val="en-GB"/>
        </w:rPr>
        <w:t>A score of 75 or greater does not guarantee an award, and Abt reserves the right to award as many or as few grants as it deems appropriate, at our sole discretion</w:t>
      </w:r>
      <w:r w:rsidRPr="004052E8">
        <w:rPr>
          <w:rFonts w:ascii="Gill Sans MT" w:eastAsia="Times New Roman" w:hAnsi="Gill Sans MT" w:cs="Times New Roman"/>
          <w:lang w:val="en-GB"/>
        </w:rPr>
        <w:t>.</w:t>
      </w:r>
    </w:p>
    <w:p w14:paraId="1F1966F7" w14:textId="77777777" w:rsidR="00D5456B" w:rsidRPr="004052E8" w:rsidRDefault="00D5456B" w:rsidP="006B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textAlignment w:val="baseline"/>
        <w:rPr>
          <w:rFonts w:ascii="Gill Sans MT" w:eastAsia="Times New Roman" w:hAnsi="Gill Sans MT" w:cs="Times New Roman"/>
          <w:lang w:val="en-GB"/>
        </w:rPr>
      </w:pPr>
    </w:p>
    <w:p w14:paraId="2C8FE13B" w14:textId="77777777" w:rsidR="00D5456B" w:rsidRPr="004052E8" w:rsidRDefault="00D5456B" w:rsidP="006B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textAlignment w:val="baseline"/>
        <w:rPr>
          <w:rFonts w:ascii="Gill Sans MT" w:eastAsia="Times New Roman" w:hAnsi="Gill Sans MT" w:cs="Times New Roman"/>
          <w:i/>
          <w:lang w:val="en-GB"/>
        </w:rPr>
      </w:pPr>
      <w:r w:rsidRPr="004052E8">
        <w:rPr>
          <w:rFonts w:ascii="Gill Sans MT" w:eastAsia="Times New Roman" w:hAnsi="Gill Sans MT" w:cs="Times New Roman"/>
          <w:lang w:val="en-GB"/>
        </w:rPr>
        <w:t xml:space="preserve">Note: </w:t>
      </w:r>
      <w:r w:rsidRPr="004052E8">
        <w:rPr>
          <w:rFonts w:ascii="Gill Sans MT" w:eastAsia="Times New Roman" w:hAnsi="Gill Sans MT" w:cs="Times New Roman"/>
          <w:i/>
          <w:lang w:val="en-GB"/>
        </w:rPr>
        <w:t xml:space="preserve">Leveraging includes </w:t>
      </w:r>
      <w:proofErr w:type="gramStart"/>
      <w:r w:rsidRPr="004052E8">
        <w:rPr>
          <w:rFonts w:ascii="Gill Sans MT" w:eastAsia="Times New Roman" w:hAnsi="Gill Sans MT" w:cs="Times New Roman"/>
          <w:i/>
          <w:lang w:val="en-GB"/>
        </w:rPr>
        <w:t>all of</w:t>
      </w:r>
      <w:proofErr w:type="gramEnd"/>
      <w:r w:rsidRPr="004052E8">
        <w:rPr>
          <w:rFonts w:ascii="Gill Sans MT" w:eastAsia="Times New Roman" w:hAnsi="Gill Sans MT" w:cs="Times New Roman"/>
          <w:i/>
          <w:lang w:val="en-GB"/>
        </w:rPr>
        <w:t xml:space="preserve"> the non-USAID resources (Excluding cost share) that third</w:t>
      </w:r>
      <w:r w:rsidR="00100214" w:rsidRPr="004052E8">
        <w:rPr>
          <w:rFonts w:ascii="Gill Sans MT" w:eastAsia="Times New Roman" w:hAnsi="Gill Sans MT" w:cs="Times New Roman"/>
          <w:i/>
          <w:lang w:val="en-GB"/>
        </w:rPr>
        <w:t xml:space="preserve"> </w:t>
      </w:r>
      <w:r w:rsidRPr="004052E8">
        <w:rPr>
          <w:rFonts w:ascii="Gill Sans MT" w:eastAsia="Times New Roman" w:hAnsi="Gill Sans MT" w:cs="Times New Roman"/>
          <w:i/>
          <w:lang w:val="en-GB"/>
        </w:rPr>
        <w:t>parties bring to the program without necessarily providing them to the recipient of the USAID assistance award. These parties may include the host government, private foundations, businesses, or individuals.</w:t>
      </w:r>
    </w:p>
    <w:p w14:paraId="26C0638F" w14:textId="77777777" w:rsidR="000963EA" w:rsidRPr="004052E8" w:rsidRDefault="000963EA" w:rsidP="00632E28">
      <w:pPr>
        <w:spacing w:after="0" w:line="240" w:lineRule="auto"/>
        <w:rPr>
          <w:rFonts w:ascii="Gill Sans MT" w:eastAsia="Times New Roman" w:hAnsi="Gill Sans MT" w:cs="Times New Roman"/>
          <w:b/>
          <w:bCs/>
          <w:color w:val="0070C0"/>
        </w:rPr>
      </w:pPr>
    </w:p>
    <w:p w14:paraId="3DB83798" w14:textId="539CF3DD" w:rsidR="00DD4D80" w:rsidRPr="004052E8" w:rsidRDefault="00DD4D80" w:rsidP="006B4E19">
      <w:pPr>
        <w:pStyle w:val="ListParagraph"/>
        <w:numPr>
          <w:ilvl w:val="0"/>
          <w:numId w:val="11"/>
        </w:numPr>
        <w:rPr>
          <w:rFonts w:ascii="Gill Sans MT" w:hAnsi="Gill Sans MT"/>
          <w:b/>
          <w:bCs/>
          <w:color w:val="0070C0"/>
          <w:sz w:val="22"/>
          <w:szCs w:val="22"/>
        </w:rPr>
      </w:pPr>
      <w:r w:rsidRPr="004052E8">
        <w:rPr>
          <w:rFonts w:ascii="Gill Sans MT" w:hAnsi="Gill Sans MT"/>
          <w:b/>
          <w:bCs/>
          <w:color w:val="0070C0"/>
          <w:sz w:val="22"/>
          <w:szCs w:val="22"/>
        </w:rPr>
        <w:t>Award Information</w:t>
      </w:r>
    </w:p>
    <w:p w14:paraId="47444E69" w14:textId="77777777" w:rsidR="00632E28" w:rsidRPr="004052E8" w:rsidRDefault="00632E28" w:rsidP="00632E28">
      <w:pPr>
        <w:pStyle w:val="ListParagraph"/>
        <w:rPr>
          <w:rFonts w:ascii="Gill Sans MT" w:hAnsi="Gill Sans MT"/>
          <w:b/>
          <w:bCs/>
          <w:color w:val="0070C0"/>
          <w:sz w:val="22"/>
          <w:szCs w:val="22"/>
        </w:rPr>
      </w:pPr>
    </w:p>
    <w:p w14:paraId="5F39A978" w14:textId="0FFECD5B" w:rsidR="00A17D3A" w:rsidRPr="004052E8" w:rsidRDefault="006D4C4C" w:rsidP="00632E28">
      <w:pPr>
        <w:suppressAutoHyphens/>
        <w:spacing w:after="0" w:line="240" w:lineRule="auto"/>
        <w:jc w:val="both"/>
        <w:rPr>
          <w:rFonts w:ascii="Gill Sans MT" w:eastAsia="Times New Roman" w:hAnsi="Gill Sans MT" w:cs="Times New Roman"/>
          <w:lang w:val="en-GB"/>
        </w:rPr>
      </w:pPr>
      <w:r w:rsidRPr="004052E8">
        <w:rPr>
          <w:rFonts w:ascii="Gill Sans MT" w:eastAsia="Times New Roman" w:hAnsi="Gill Sans MT" w:cs="Times New Roman"/>
          <w:lang w:val="en-GB"/>
        </w:rPr>
        <w:t>Concept papers submitted in response to</w:t>
      </w:r>
      <w:r w:rsidR="00D84930" w:rsidRPr="004052E8">
        <w:rPr>
          <w:rFonts w:ascii="Gill Sans MT" w:eastAsia="Times New Roman" w:hAnsi="Gill Sans MT" w:cs="Times New Roman"/>
          <w:lang w:val="en-GB"/>
        </w:rPr>
        <w:t xml:space="preserve"> this GPS do not guarantee </w:t>
      </w:r>
      <w:r w:rsidRPr="004052E8">
        <w:rPr>
          <w:rFonts w:ascii="Gill Sans MT" w:eastAsia="Times New Roman" w:hAnsi="Gill Sans MT" w:cs="Times New Roman"/>
          <w:lang w:val="en-GB"/>
        </w:rPr>
        <w:t xml:space="preserve">that an organization will be invited to </w:t>
      </w:r>
      <w:proofErr w:type="gramStart"/>
      <w:r w:rsidRPr="004052E8">
        <w:rPr>
          <w:rFonts w:ascii="Gill Sans MT" w:eastAsia="Times New Roman" w:hAnsi="Gill Sans MT" w:cs="Times New Roman"/>
          <w:lang w:val="en-GB"/>
        </w:rPr>
        <w:t>submit an applica</w:t>
      </w:r>
      <w:r w:rsidR="000109A6" w:rsidRPr="004052E8">
        <w:rPr>
          <w:rFonts w:ascii="Gill Sans MT" w:eastAsia="Times New Roman" w:hAnsi="Gill Sans MT" w:cs="Times New Roman"/>
          <w:lang w:val="en-GB"/>
        </w:rPr>
        <w:t>tion</w:t>
      </w:r>
      <w:proofErr w:type="gramEnd"/>
      <w:r w:rsidRPr="004052E8">
        <w:rPr>
          <w:rFonts w:ascii="Gill Sans MT" w:eastAsia="Times New Roman" w:hAnsi="Gill Sans MT" w:cs="Times New Roman"/>
          <w:lang w:val="en-GB"/>
        </w:rPr>
        <w:t xml:space="preserve">; </w:t>
      </w:r>
      <w:r w:rsidR="00632E28" w:rsidRPr="004052E8">
        <w:rPr>
          <w:rFonts w:ascii="Gill Sans MT" w:eastAsia="Times New Roman" w:hAnsi="Gill Sans MT" w:cs="Times New Roman"/>
          <w:lang w:val="en-GB"/>
        </w:rPr>
        <w:t>likewise,</w:t>
      </w:r>
      <w:r w:rsidRPr="004052E8">
        <w:rPr>
          <w:rFonts w:ascii="Gill Sans MT" w:eastAsia="Times New Roman" w:hAnsi="Gill Sans MT" w:cs="Times New Roman"/>
          <w:lang w:val="en-GB"/>
        </w:rPr>
        <w:t xml:space="preserve"> an invitation to submit an application does not guarantee that a grant will be awarded</w:t>
      </w:r>
      <w:r w:rsidR="00BD4899" w:rsidRPr="004052E8">
        <w:rPr>
          <w:rFonts w:ascii="Gill Sans MT" w:eastAsia="Times New Roman" w:hAnsi="Gill Sans MT" w:cs="Times New Roman"/>
          <w:lang w:val="en-GB"/>
        </w:rPr>
        <w:t>.</w:t>
      </w:r>
      <w:r w:rsidR="00D84930" w:rsidRPr="004052E8">
        <w:rPr>
          <w:rFonts w:ascii="Gill Sans MT" w:eastAsia="Times New Roman" w:hAnsi="Gill Sans MT" w:cs="Times New Roman"/>
          <w:lang w:val="en-GB"/>
        </w:rPr>
        <w:t xml:space="preserve"> The number and value of grants awarded </w:t>
      </w:r>
      <w:r w:rsidR="00A17D3A" w:rsidRPr="004052E8">
        <w:rPr>
          <w:rFonts w:ascii="Gill Sans MT" w:eastAsia="Times New Roman" w:hAnsi="Gill Sans MT" w:cs="Times New Roman"/>
          <w:lang w:val="en-GB"/>
        </w:rPr>
        <w:t>are</w:t>
      </w:r>
      <w:r w:rsidR="00D84930" w:rsidRPr="004052E8">
        <w:rPr>
          <w:rFonts w:ascii="Gill Sans MT" w:eastAsia="Times New Roman" w:hAnsi="Gill Sans MT" w:cs="Times New Roman"/>
          <w:lang w:val="en-GB"/>
        </w:rPr>
        <w:t xml:space="preserve"> at Abt’s sole discretion and will be awarded to maximize pro</w:t>
      </w:r>
      <w:r w:rsidR="00A17D3A" w:rsidRPr="004052E8">
        <w:rPr>
          <w:rFonts w:ascii="Gill Sans MT" w:eastAsia="Times New Roman" w:hAnsi="Gill Sans MT" w:cs="Times New Roman"/>
          <w:lang w:val="en-GB"/>
        </w:rPr>
        <w:t xml:space="preserve">ject </w:t>
      </w:r>
      <w:r w:rsidR="00D84930" w:rsidRPr="004052E8">
        <w:rPr>
          <w:rFonts w:ascii="Gill Sans MT" w:eastAsia="Times New Roman" w:hAnsi="Gill Sans MT" w:cs="Times New Roman"/>
          <w:lang w:val="en-GB"/>
        </w:rPr>
        <w:t>impact.</w:t>
      </w:r>
      <w:r w:rsidR="00235A78" w:rsidRPr="004052E8">
        <w:rPr>
          <w:rFonts w:ascii="Gill Sans MT" w:eastAsia="Times New Roman" w:hAnsi="Gill Sans MT" w:cs="Times New Roman"/>
          <w:lang w:val="en-GB"/>
        </w:rPr>
        <w:t xml:space="preserve"> </w:t>
      </w:r>
      <w:r w:rsidR="00A17D3A" w:rsidRPr="004052E8">
        <w:rPr>
          <w:rFonts w:ascii="Gill Sans MT" w:eastAsia="Times New Roman" w:hAnsi="Gill Sans MT" w:cs="Times New Roman"/>
          <w:lang w:val="en-GB"/>
        </w:rPr>
        <w:t>T</w:t>
      </w:r>
      <w:r w:rsidR="00D84930" w:rsidRPr="004052E8">
        <w:rPr>
          <w:rFonts w:ascii="Gill Sans MT" w:eastAsia="Times New Roman" w:hAnsi="Gill Sans MT" w:cs="Times New Roman"/>
          <w:lang w:val="en-GB"/>
        </w:rPr>
        <w:t xml:space="preserve">he period of performance </w:t>
      </w:r>
      <w:r w:rsidR="00A17D3A" w:rsidRPr="004052E8">
        <w:rPr>
          <w:rFonts w:ascii="Gill Sans MT" w:eastAsia="Times New Roman" w:hAnsi="Gill Sans MT" w:cs="Times New Roman"/>
          <w:lang w:val="en-GB"/>
        </w:rPr>
        <w:t xml:space="preserve">will vary but </w:t>
      </w:r>
      <w:r w:rsidR="00D84930" w:rsidRPr="004052E8">
        <w:rPr>
          <w:rFonts w:ascii="Gill Sans MT" w:eastAsia="Times New Roman" w:hAnsi="Gill Sans MT" w:cs="Times New Roman"/>
          <w:lang w:val="en-GB"/>
        </w:rPr>
        <w:t xml:space="preserve">results must </w:t>
      </w:r>
      <w:r w:rsidR="00A17D3A" w:rsidRPr="004052E8">
        <w:rPr>
          <w:rFonts w:ascii="Gill Sans MT" w:eastAsia="Times New Roman" w:hAnsi="Gill Sans MT" w:cs="Times New Roman"/>
          <w:lang w:val="en-GB"/>
        </w:rPr>
        <w:t xml:space="preserve">accrue </w:t>
      </w:r>
      <w:r w:rsidR="008C1B82" w:rsidRPr="004052E8">
        <w:rPr>
          <w:rFonts w:ascii="Gill Sans MT" w:eastAsia="Times New Roman" w:hAnsi="Gill Sans MT" w:cs="Times New Roman"/>
          <w:lang w:val="en-GB"/>
        </w:rPr>
        <w:t xml:space="preserve">from </w:t>
      </w:r>
      <w:r w:rsidR="007E3329" w:rsidRPr="004052E8">
        <w:rPr>
          <w:rFonts w:ascii="Gill Sans MT" w:eastAsia="Times New Roman" w:hAnsi="Gill Sans MT" w:cs="Times New Roman"/>
          <w:lang w:val="en-GB"/>
        </w:rPr>
        <w:t xml:space="preserve">October 1, </w:t>
      </w:r>
      <w:proofErr w:type="gramStart"/>
      <w:r w:rsidR="007E3329" w:rsidRPr="004052E8">
        <w:rPr>
          <w:rFonts w:ascii="Gill Sans MT" w:eastAsia="Times New Roman" w:hAnsi="Gill Sans MT" w:cs="Times New Roman"/>
          <w:lang w:val="en-GB"/>
        </w:rPr>
        <w:t>2023</w:t>
      </w:r>
      <w:proofErr w:type="gramEnd"/>
      <w:r w:rsidR="007E3329" w:rsidRPr="004052E8">
        <w:rPr>
          <w:rFonts w:ascii="Gill Sans MT" w:eastAsia="Times New Roman" w:hAnsi="Gill Sans MT" w:cs="Times New Roman"/>
          <w:lang w:val="en-GB"/>
        </w:rPr>
        <w:t xml:space="preserve"> to </w:t>
      </w:r>
      <w:r w:rsidR="00235A78" w:rsidRPr="004052E8">
        <w:rPr>
          <w:rFonts w:ascii="Gill Sans MT" w:eastAsia="Times New Roman" w:hAnsi="Gill Sans MT" w:cs="Times New Roman"/>
          <w:lang w:val="en-GB"/>
        </w:rPr>
        <w:t xml:space="preserve">June </w:t>
      </w:r>
      <w:r w:rsidR="00A93220" w:rsidRPr="004052E8">
        <w:rPr>
          <w:rFonts w:ascii="Gill Sans MT" w:eastAsia="Times New Roman" w:hAnsi="Gill Sans MT" w:cs="Times New Roman"/>
          <w:lang w:val="en-GB"/>
        </w:rPr>
        <w:t>31</w:t>
      </w:r>
      <w:r w:rsidR="00A17D3A" w:rsidRPr="004052E8">
        <w:rPr>
          <w:rFonts w:ascii="Gill Sans MT" w:eastAsia="Times New Roman" w:hAnsi="Gill Sans MT" w:cs="Times New Roman"/>
          <w:lang w:val="en-GB"/>
        </w:rPr>
        <w:t xml:space="preserve">, </w:t>
      </w:r>
      <w:r w:rsidR="00235A78" w:rsidRPr="004052E8">
        <w:rPr>
          <w:rFonts w:ascii="Gill Sans MT" w:eastAsia="Times New Roman" w:hAnsi="Gill Sans MT" w:cs="Times New Roman"/>
          <w:lang w:val="en-GB"/>
        </w:rPr>
        <w:t>2028</w:t>
      </w:r>
      <w:r w:rsidR="00A17D3A" w:rsidRPr="004052E8">
        <w:rPr>
          <w:rFonts w:ascii="Gill Sans MT" w:eastAsia="Times New Roman" w:hAnsi="Gill Sans MT" w:cs="Times New Roman"/>
          <w:lang w:val="en-GB"/>
        </w:rPr>
        <w:t xml:space="preserve">. </w:t>
      </w:r>
    </w:p>
    <w:p w14:paraId="228E3DFE" w14:textId="77777777" w:rsidR="00632E28" w:rsidRPr="004052E8" w:rsidRDefault="00632E28" w:rsidP="00632E28">
      <w:pPr>
        <w:suppressAutoHyphens/>
        <w:spacing w:after="0" w:line="240" w:lineRule="auto"/>
        <w:jc w:val="both"/>
        <w:rPr>
          <w:rFonts w:ascii="Gill Sans MT" w:eastAsia="Times New Roman" w:hAnsi="Gill Sans MT" w:cs="Times New Roman"/>
          <w:b/>
          <w:lang w:val="en-GB"/>
        </w:rPr>
      </w:pPr>
    </w:p>
    <w:p w14:paraId="422745F9" w14:textId="45ECEC3A" w:rsidR="00DD4D80" w:rsidRPr="004052E8" w:rsidRDefault="00A17D3A" w:rsidP="00632E28">
      <w:pPr>
        <w:suppressAutoHyphens/>
        <w:spacing w:after="0" w:line="240" w:lineRule="auto"/>
        <w:jc w:val="both"/>
        <w:rPr>
          <w:rFonts w:ascii="Gill Sans MT" w:eastAsia="Times New Roman" w:hAnsi="Gill Sans MT" w:cs="Times New Roman"/>
          <w:lang w:val="en-GB"/>
        </w:rPr>
      </w:pPr>
      <w:r w:rsidRPr="004052E8">
        <w:rPr>
          <w:rFonts w:ascii="Gill Sans MT" w:eastAsia="Times New Roman" w:hAnsi="Gill Sans MT" w:cs="Times New Roman"/>
          <w:lang w:val="en-GB"/>
        </w:rPr>
        <w:t xml:space="preserve">Grants will be </w:t>
      </w:r>
      <w:r w:rsidR="00DD4D80" w:rsidRPr="004052E8">
        <w:rPr>
          <w:rFonts w:ascii="Gill Sans MT" w:eastAsia="Times New Roman" w:hAnsi="Gill Sans MT" w:cs="Times New Roman"/>
          <w:lang w:val="en-GB"/>
        </w:rPr>
        <w:t xml:space="preserve">Fixed Amount </w:t>
      </w:r>
      <w:r w:rsidR="00100214" w:rsidRPr="004052E8">
        <w:rPr>
          <w:rFonts w:ascii="Gill Sans MT" w:eastAsia="Times New Roman" w:hAnsi="Gill Sans MT" w:cs="Times New Roman"/>
          <w:lang w:val="en-GB"/>
        </w:rPr>
        <w:t>Award</w:t>
      </w:r>
      <w:r w:rsidRPr="004052E8">
        <w:rPr>
          <w:rFonts w:ascii="Gill Sans MT" w:eastAsia="Times New Roman" w:hAnsi="Gill Sans MT" w:cs="Times New Roman"/>
          <w:lang w:val="en-GB"/>
        </w:rPr>
        <w:t xml:space="preserve">s denominated in Bangladeshi Taka (BDT).  Disbursements will occur in tranches according to </w:t>
      </w:r>
      <w:r w:rsidR="00100214" w:rsidRPr="004052E8">
        <w:rPr>
          <w:rFonts w:ascii="Gill Sans MT" w:eastAsia="Times New Roman" w:hAnsi="Gill Sans MT" w:cs="Times New Roman"/>
          <w:lang w:val="en-GB"/>
        </w:rPr>
        <w:t xml:space="preserve">pre-determined </w:t>
      </w:r>
      <w:r w:rsidRPr="004052E8">
        <w:rPr>
          <w:rFonts w:ascii="Gill Sans MT" w:eastAsia="Times New Roman" w:hAnsi="Gill Sans MT" w:cs="Times New Roman"/>
          <w:lang w:val="en-GB"/>
        </w:rPr>
        <w:t xml:space="preserve">deliverables or </w:t>
      </w:r>
      <w:r w:rsidR="00DD4D80" w:rsidRPr="004052E8">
        <w:rPr>
          <w:rFonts w:ascii="Gill Sans MT" w:eastAsia="Times New Roman" w:hAnsi="Gill Sans MT" w:cs="Times New Roman"/>
          <w:lang w:val="en-GB"/>
        </w:rPr>
        <w:t xml:space="preserve">after successful completion of </w:t>
      </w:r>
      <w:r w:rsidR="00E2615E" w:rsidRPr="004052E8">
        <w:rPr>
          <w:rFonts w:ascii="Gill Sans MT" w:eastAsia="Times New Roman" w:hAnsi="Gill Sans MT" w:cs="Times New Roman"/>
          <w:lang w:val="en-GB"/>
        </w:rPr>
        <w:t>set of program benchmarks</w:t>
      </w:r>
      <w:r w:rsidR="00100214" w:rsidRPr="004052E8">
        <w:rPr>
          <w:rFonts w:ascii="Gill Sans MT" w:eastAsia="Times New Roman" w:hAnsi="Gill Sans MT" w:cs="Times New Roman"/>
          <w:lang w:val="en-GB"/>
        </w:rPr>
        <w:t xml:space="preserve"> included in the grant agreement. Amounts are not variable once agreed to by all parties in the signed grant agreement</w:t>
      </w:r>
      <w:r w:rsidR="00E2615E" w:rsidRPr="004052E8">
        <w:rPr>
          <w:rFonts w:ascii="Gill Sans MT" w:eastAsia="Times New Roman" w:hAnsi="Gill Sans MT" w:cs="Times New Roman"/>
          <w:lang w:val="en-GB"/>
        </w:rPr>
        <w:t>.</w:t>
      </w:r>
    </w:p>
    <w:p w14:paraId="2D2F3454" w14:textId="77777777" w:rsidR="00632E28" w:rsidRPr="004052E8" w:rsidRDefault="00632E28" w:rsidP="00632E28">
      <w:pPr>
        <w:suppressAutoHyphens/>
        <w:spacing w:after="0" w:line="240" w:lineRule="auto"/>
        <w:jc w:val="both"/>
        <w:rPr>
          <w:rFonts w:ascii="Gill Sans MT" w:eastAsia="Times New Roman" w:hAnsi="Gill Sans MT" w:cs="Times New Roman"/>
          <w:lang w:val="en-GB"/>
        </w:rPr>
      </w:pPr>
    </w:p>
    <w:p w14:paraId="77B43214" w14:textId="06F74A65" w:rsidR="00A93220" w:rsidRPr="004052E8" w:rsidRDefault="00A93220" w:rsidP="00632E28">
      <w:pPr>
        <w:suppressAutoHyphens/>
        <w:spacing w:after="0" w:line="240" w:lineRule="auto"/>
        <w:jc w:val="both"/>
        <w:rPr>
          <w:rFonts w:ascii="Gill Sans MT" w:eastAsia="Times New Roman" w:hAnsi="Gill Sans MT" w:cs="Times New Roman"/>
          <w:lang w:val="en-GB"/>
        </w:rPr>
      </w:pPr>
      <w:r w:rsidRPr="004052E8">
        <w:rPr>
          <w:rFonts w:ascii="Gill Sans MT" w:eastAsia="Times New Roman" w:hAnsi="Gill Sans MT" w:cs="Times New Roman"/>
          <w:lang w:val="en-GB"/>
        </w:rPr>
        <w:t>Grantees are expected to comply with minimal reporting requirements that provide evidence the grant contributes to the Bangladesh Nutrition Activity’s objectives.  The reporting requirements will be included in the grant agreement</w:t>
      </w:r>
      <w:r w:rsidR="006D4C4C" w:rsidRPr="004052E8">
        <w:rPr>
          <w:rFonts w:ascii="Gill Sans MT" w:eastAsia="Times New Roman" w:hAnsi="Gill Sans MT" w:cs="Times New Roman"/>
          <w:lang w:val="en-GB"/>
        </w:rPr>
        <w:t xml:space="preserve"> as formal deliverables</w:t>
      </w:r>
      <w:r w:rsidRPr="004052E8">
        <w:rPr>
          <w:rFonts w:ascii="Gill Sans MT" w:eastAsia="Times New Roman" w:hAnsi="Gill Sans MT" w:cs="Times New Roman"/>
          <w:lang w:val="en-GB"/>
        </w:rPr>
        <w:t>.</w:t>
      </w:r>
    </w:p>
    <w:p w14:paraId="57EDA9EE" w14:textId="77777777" w:rsidR="00632E28" w:rsidRPr="004052E8" w:rsidRDefault="00632E28" w:rsidP="00632E28">
      <w:pPr>
        <w:suppressAutoHyphens/>
        <w:spacing w:after="0" w:line="240" w:lineRule="auto"/>
        <w:jc w:val="both"/>
        <w:rPr>
          <w:rFonts w:ascii="Gill Sans MT" w:eastAsia="Times New Roman" w:hAnsi="Gill Sans MT" w:cs="Times New Roman"/>
          <w:lang w:val="en-GB"/>
        </w:rPr>
      </w:pPr>
    </w:p>
    <w:p w14:paraId="56F21430" w14:textId="1E7A2E4D" w:rsidR="00B25B42" w:rsidRPr="004052E8" w:rsidRDefault="00A17D3A" w:rsidP="00632E28">
      <w:pPr>
        <w:spacing w:after="0" w:line="240" w:lineRule="auto"/>
        <w:jc w:val="both"/>
        <w:rPr>
          <w:rFonts w:ascii="Gill Sans MT" w:eastAsia="Calibri" w:hAnsi="Gill Sans MT" w:cs="Arial"/>
          <w:color w:val="000000"/>
        </w:rPr>
      </w:pPr>
      <w:r w:rsidRPr="004052E8">
        <w:rPr>
          <w:rFonts w:ascii="Gill Sans MT" w:eastAsia="Times New Roman" w:hAnsi="Gill Sans MT" w:cs="Times New Roman"/>
          <w:lang w:val="en-GB"/>
        </w:rPr>
        <w:t xml:space="preserve">The GPS and the resulting awards administered by Abt Associates under </w:t>
      </w:r>
      <w:r w:rsidRPr="004052E8">
        <w:rPr>
          <w:rFonts w:ascii="Gill Sans MT" w:eastAsia="Calibri" w:hAnsi="Gill Sans MT" w:cs="Arial"/>
        </w:rPr>
        <w:t>U</w:t>
      </w:r>
      <w:r w:rsidR="00B25B42" w:rsidRPr="004052E8">
        <w:rPr>
          <w:rFonts w:ascii="Gill Sans MT" w:eastAsia="Calibri" w:hAnsi="Gill Sans MT" w:cs="Arial"/>
        </w:rPr>
        <w:t>SAI</w:t>
      </w:r>
      <w:r w:rsidR="00B25B42" w:rsidRPr="004052E8">
        <w:rPr>
          <w:rFonts w:ascii="Gill Sans MT" w:eastAsia="Calibri" w:hAnsi="Gill Sans MT" w:cs="Arial"/>
          <w:color w:val="000000"/>
        </w:rPr>
        <w:t xml:space="preserve">D’s feed the Future Bangladesh Nutrition Activity will be administered in accordance with provisions contained in ADS </w:t>
      </w:r>
      <w:r w:rsidR="00B25B42" w:rsidRPr="004052E8">
        <w:rPr>
          <w:rFonts w:ascii="Gill Sans MT" w:eastAsia="Calibri" w:hAnsi="Gill Sans MT" w:cs="Arial"/>
          <w:b/>
          <w:color w:val="000000"/>
        </w:rPr>
        <w:t>Chapter 303</w:t>
      </w:r>
      <w:r w:rsidR="00BC193A" w:rsidRPr="004052E8">
        <w:rPr>
          <w:rFonts w:ascii="Gill Sans MT" w:eastAsia="Calibri" w:hAnsi="Gill Sans MT" w:cs="Arial"/>
          <w:b/>
          <w:color w:val="000000"/>
        </w:rPr>
        <w:t xml:space="preserve"> </w:t>
      </w:r>
      <w:r w:rsidR="004A495E" w:rsidRPr="004052E8">
        <w:rPr>
          <w:rFonts w:ascii="Gill Sans MT" w:eastAsia="Calibri" w:hAnsi="Gill Sans MT" w:cs="Arial"/>
          <w:b/>
          <w:color w:val="000000"/>
        </w:rPr>
        <w:t xml:space="preserve">and will include the USAID Standard Provisions appropriate to the type and </w:t>
      </w:r>
      <w:r w:rsidR="004A495E" w:rsidRPr="004052E8">
        <w:rPr>
          <w:rFonts w:ascii="Gill Sans MT" w:eastAsia="Calibri" w:hAnsi="Gill Sans MT" w:cs="Arial"/>
          <w:b/>
          <w:color w:val="000000"/>
        </w:rPr>
        <w:lastRenderedPageBreak/>
        <w:t xml:space="preserve">size of the grant and the recipient organization. </w:t>
      </w:r>
      <w:r w:rsidR="00B25B42" w:rsidRPr="004052E8">
        <w:rPr>
          <w:rFonts w:ascii="Gill Sans MT" w:eastAsia="Calibri" w:hAnsi="Gill Sans MT" w:cs="Arial"/>
          <w:color w:val="000000"/>
        </w:rPr>
        <w:t>Information on these provisions can be accessed through the USA</w:t>
      </w:r>
      <w:r w:rsidR="00407112" w:rsidRPr="004052E8">
        <w:rPr>
          <w:rFonts w:ascii="Gill Sans MT" w:eastAsia="Calibri" w:hAnsi="Gill Sans MT" w:cs="Arial"/>
          <w:color w:val="000000"/>
        </w:rPr>
        <w:t>ID external website at www.</w:t>
      </w:r>
      <w:r w:rsidR="00B25B42" w:rsidRPr="004052E8">
        <w:rPr>
          <w:rFonts w:ascii="Gill Sans MT" w:eastAsia="Calibri" w:hAnsi="Gill Sans MT" w:cs="Arial"/>
          <w:color w:val="000000"/>
        </w:rPr>
        <w:t>usaid.gov</w:t>
      </w:r>
      <w:r w:rsidR="00B25B42" w:rsidRPr="004052E8">
        <w:rPr>
          <w:rFonts w:ascii="Gill Sans MT" w:eastAsia="Calibri" w:hAnsi="Gill Sans MT" w:cs="Arial"/>
          <w:color w:val="0000FF"/>
        </w:rPr>
        <w:t xml:space="preserve"> </w:t>
      </w:r>
      <w:r w:rsidR="00B25B42" w:rsidRPr="004052E8">
        <w:rPr>
          <w:rFonts w:ascii="Gill Sans MT" w:eastAsia="Calibri" w:hAnsi="Gill Sans MT" w:cs="Arial"/>
          <w:color w:val="000000"/>
        </w:rPr>
        <w:t xml:space="preserve">or by contacting the Bangladesh Nutrition Activity Grants Manager. </w:t>
      </w:r>
    </w:p>
    <w:p w14:paraId="3906EA2D" w14:textId="77777777" w:rsidR="00536475" w:rsidRPr="004052E8" w:rsidRDefault="00536475" w:rsidP="00632E28">
      <w:pPr>
        <w:spacing w:after="0" w:line="240" w:lineRule="auto"/>
        <w:jc w:val="both"/>
        <w:rPr>
          <w:rFonts w:ascii="Gill Sans MT" w:eastAsia="Calibri" w:hAnsi="Gill Sans MT" w:cs="Arial"/>
          <w:color w:val="000000"/>
        </w:rPr>
      </w:pPr>
    </w:p>
    <w:p w14:paraId="55021B04" w14:textId="77777777" w:rsidR="005C4245" w:rsidRPr="004052E8" w:rsidRDefault="00814209" w:rsidP="006B4E19">
      <w:pPr>
        <w:pStyle w:val="ListParagraph"/>
        <w:numPr>
          <w:ilvl w:val="0"/>
          <w:numId w:val="11"/>
        </w:numPr>
        <w:rPr>
          <w:rFonts w:ascii="Gill Sans MT" w:hAnsi="Gill Sans MT"/>
          <w:b/>
          <w:bCs/>
          <w:color w:val="0070C0"/>
          <w:sz w:val="22"/>
          <w:szCs w:val="22"/>
        </w:rPr>
      </w:pPr>
      <w:r w:rsidRPr="004052E8">
        <w:rPr>
          <w:rFonts w:ascii="Gill Sans MT" w:hAnsi="Gill Sans MT"/>
          <w:b/>
          <w:bCs/>
          <w:color w:val="0070C0"/>
          <w:sz w:val="22"/>
          <w:szCs w:val="22"/>
        </w:rPr>
        <w:t xml:space="preserve">Concept paper submission </w:t>
      </w:r>
      <w:r w:rsidR="00B33F3F" w:rsidRPr="004052E8">
        <w:rPr>
          <w:rFonts w:ascii="Gill Sans MT" w:hAnsi="Gill Sans MT"/>
          <w:b/>
          <w:bCs/>
          <w:color w:val="0070C0"/>
          <w:sz w:val="22"/>
          <w:szCs w:val="22"/>
        </w:rPr>
        <w:t>process</w:t>
      </w:r>
    </w:p>
    <w:p w14:paraId="4CD33B40" w14:textId="77777777" w:rsidR="00F561E0" w:rsidRPr="004052E8" w:rsidRDefault="00F561E0" w:rsidP="00632E28">
      <w:pPr>
        <w:spacing w:after="0" w:line="240" w:lineRule="auto"/>
        <w:rPr>
          <w:rFonts w:ascii="Gill Sans MT" w:eastAsia="Times New Roman" w:hAnsi="Gill Sans MT" w:cs="Times New Roman"/>
          <w:lang w:val="en-GB"/>
        </w:rPr>
      </w:pPr>
    </w:p>
    <w:p w14:paraId="5E94D513" w14:textId="187C6365" w:rsidR="00814209" w:rsidRPr="004052E8" w:rsidRDefault="00814209" w:rsidP="00632E28">
      <w:pPr>
        <w:spacing w:after="0" w:line="240" w:lineRule="auto"/>
        <w:rPr>
          <w:rFonts w:ascii="Gill Sans MT" w:eastAsia="Times New Roman" w:hAnsi="Gill Sans MT" w:cs="Times New Roman"/>
          <w:lang w:val="en-GB"/>
        </w:rPr>
      </w:pPr>
      <w:r w:rsidRPr="004052E8">
        <w:rPr>
          <w:rFonts w:ascii="Gill Sans MT" w:eastAsia="Times New Roman" w:hAnsi="Gill Sans MT" w:cs="Times New Roman"/>
          <w:lang w:val="en-GB"/>
        </w:rPr>
        <w:t xml:space="preserve">Interested </w:t>
      </w:r>
      <w:r w:rsidR="006D4C4C" w:rsidRPr="004052E8">
        <w:rPr>
          <w:rFonts w:ascii="Gill Sans MT" w:eastAsia="Times New Roman" w:hAnsi="Gill Sans MT" w:cs="Times New Roman"/>
          <w:lang w:val="en-GB"/>
        </w:rPr>
        <w:t xml:space="preserve">organizations </w:t>
      </w:r>
      <w:r w:rsidR="00F30B03" w:rsidRPr="004052E8">
        <w:rPr>
          <w:rFonts w:ascii="Gill Sans MT" w:eastAsia="Times New Roman" w:hAnsi="Gill Sans MT" w:cs="Times New Roman"/>
          <w:lang w:val="en-GB"/>
        </w:rPr>
        <w:t>who meet the eligib</w:t>
      </w:r>
      <w:r w:rsidR="00100214" w:rsidRPr="004052E8">
        <w:rPr>
          <w:rFonts w:ascii="Gill Sans MT" w:eastAsia="Times New Roman" w:hAnsi="Gill Sans MT" w:cs="Times New Roman"/>
          <w:lang w:val="en-GB"/>
        </w:rPr>
        <w:t>i</w:t>
      </w:r>
      <w:r w:rsidR="00EE229B" w:rsidRPr="004052E8">
        <w:rPr>
          <w:rFonts w:ascii="Gill Sans MT" w:eastAsia="Times New Roman" w:hAnsi="Gill Sans MT" w:cs="Times New Roman"/>
          <w:lang w:val="en-GB"/>
        </w:rPr>
        <w:t>li</w:t>
      </w:r>
      <w:r w:rsidR="00100214" w:rsidRPr="004052E8">
        <w:rPr>
          <w:rFonts w:ascii="Gill Sans MT" w:eastAsia="Times New Roman" w:hAnsi="Gill Sans MT" w:cs="Times New Roman"/>
          <w:lang w:val="en-GB"/>
        </w:rPr>
        <w:t>ty</w:t>
      </w:r>
      <w:r w:rsidR="00F30B03" w:rsidRPr="004052E8">
        <w:rPr>
          <w:rFonts w:ascii="Gill Sans MT" w:eastAsia="Times New Roman" w:hAnsi="Gill Sans MT" w:cs="Times New Roman"/>
          <w:lang w:val="en-GB"/>
        </w:rPr>
        <w:t xml:space="preserve"> criteria </w:t>
      </w:r>
      <w:r w:rsidR="00100214" w:rsidRPr="004052E8">
        <w:rPr>
          <w:rFonts w:ascii="Gill Sans MT" w:eastAsia="Times New Roman" w:hAnsi="Gill Sans MT" w:cs="Times New Roman"/>
          <w:lang w:val="en-GB"/>
        </w:rPr>
        <w:t>stated in Section III should</w:t>
      </w:r>
      <w:r w:rsidRPr="004052E8">
        <w:rPr>
          <w:rFonts w:ascii="Gill Sans MT" w:eastAsia="Times New Roman" w:hAnsi="Gill Sans MT" w:cs="Times New Roman"/>
          <w:lang w:val="en-GB"/>
        </w:rPr>
        <w:t xml:space="preserve"> submit </w:t>
      </w:r>
      <w:r w:rsidR="00100214" w:rsidRPr="004052E8">
        <w:rPr>
          <w:rFonts w:ascii="Gill Sans MT" w:eastAsia="Times New Roman" w:hAnsi="Gill Sans MT" w:cs="Times New Roman"/>
          <w:lang w:val="en-GB"/>
        </w:rPr>
        <w:t xml:space="preserve">a </w:t>
      </w:r>
      <w:r w:rsidRPr="004052E8">
        <w:rPr>
          <w:rFonts w:ascii="Gill Sans MT" w:eastAsia="Times New Roman" w:hAnsi="Gill Sans MT" w:cs="Times New Roman"/>
          <w:lang w:val="en-GB"/>
        </w:rPr>
        <w:t xml:space="preserve">concept paper via email to the BNA </w:t>
      </w:r>
      <w:r w:rsidR="000B3458" w:rsidRPr="004052E8">
        <w:rPr>
          <w:rFonts w:ascii="Gill Sans MT" w:eastAsia="Times New Roman" w:hAnsi="Gill Sans MT" w:cs="Times New Roman"/>
          <w:lang w:val="en-GB"/>
        </w:rPr>
        <w:t xml:space="preserve">Finance and </w:t>
      </w:r>
      <w:r w:rsidRPr="004052E8">
        <w:rPr>
          <w:rFonts w:ascii="Gill Sans MT" w:eastAsia="Times New Roman" w:hAnsi="Gill Sans MT" w:cs="Times New Roman"/>
          <w:lang w:val="en-GB"/>
        </w:rPr>
        <w:t>Grants Manager</w:t>
      </w:r>
      <w:r w:rsidRPr="004052E8">
        <w:rPr>
          <w:rFonts w:ascii="Gill Sans MT" w:eastAsia="Times New Roman" w:hAnsi="Gill Sans MT" w:cs="Times New Roman"/>
          <w:color w:val="000000" w:themeColor="text1"/>
          <w:lang w:val="en-GB"/>
        </w:rPr>
        <w:t xml:space="preserve">, </w:t>
      </w:r>
      <w:hyperlink r:id="rId11" w:history="1">
        <w:r w:rsidR="00EE3EB4" w:rsidRPr="004052E8">
          <w:rPr>
            <w:rStyle w:val="Hyperlink"/>
            <w:rFonts w:ascii="Gill Sans MT" w:hAnsi="Gill Sans MT"/>
            <w:b/>
            <w:bCs/>
          </w:rPr>
          <w:t>BNA_Grants@abtassoc.com</w:t>
        </w:r>
      </w:hyperlink>
      <w:r w:rsidR="00EE3EB4" w:rsidRPr="004052E8">
        <w:rPr>
          <w:rFonts w:ascii="Gill Sans MT" w:hAnsi="Gill Sans MT"/>
          <w:b/>
          <w:bCs/>
        </w:rPr>
        <w:t xml:space="preserve"> </w:t>
      </w:r>
      <w:r w:rsidR="00F26B27" w:rsidRPr="004052E8">
        <w:rPr>
          <w:rStyle w:val="Hyperlink"/>
          <w:rFonts w:ascii="Gill Sans MT" w:eastAsia="Times New Roman" w:hAnsi="Gill Sans MT" w:cs="Times New Roman"/>
          <w:color w:val="000000" w:themeColor="text1"/>
          <w:u w:val="none"/>
          <w:lang w:val="en-GB"/>
        </w:rPr>
        <w:t xml:space="preserve">and </w:t>
      </w:r>
      <w:r w:rsidR="003560EC" w:rsidRPr="004052E8">
        <w:rPr>
          <w:rFonts w:ascii="Gill Sans MT" w:eastAsia="Times New Roman" w:hAnsi="Gill Sans MT" w:cs="Times New Roman"/>
          <w:lang w:val="en-GB"/>
        </w:rPr>
        <w:t>clearly</w:t>
      </w:r>
      <w:r w:rsidRPr="004052E8">
        <w:rPr>
          <w:rFonts w:ascii="Gill Sans MT" w:eastAsia="Times New Roman" w:hAnsi="Gill Sans MT" w:cs="Times New Roman"/>
          <w:lang w:val="en-GB"/>
        </w:rPr>
        <w:t xml:space="preserve"> stating </w:t>
      </w:r>
      <w:r w:rsidR="00F01811" w:rsidRPr="004052E8">
        <w:rPr>
          <w:rFonts w:ascii="Gill Sans MT" w:eastAsia="Times New Roman" w:hAnsi="Gill Sans MT" w:cs="Times New Roman"/>
          <w:u w:val="single"/>
          <w:lang w:val="en-GB"/>
        </w:rPr>
        <w:t>GPS-</w:t>
      </w:r>
      <w:r w:rsidRPr="004052E8">
        <w:rPr>
          <w:rFonts w:ascii="Gill Sans MT" w:eastAsia="Times New Roman" w:hAnsi="Gill Sans MT" w:cs="Times New Roman"/>
          <w:u w:val="single"/>
          <w:lang w:val="en-GB"/>
        </w:rPr>
        <w:t xml:space="preserve"> 202</w:t>
      </w:r>
      <w:r w:rsidR="00632E28" w:rsidRPr="004052E8">
        <w:rPr>
          <w:rFonts w:ascii="Gill Sans MT" w:eastAsia="Times New Roman" w:hAnsi="Gill Sans MT" w:cs="Times New Roman"/>
          <w:u w:val="single"/>
          <w:lang w:val="en-GB"/>
        </w:rPr>
        <w:t>3</w:t>
      </w:r>
      <w:r w:rsidRPr="004052E8">
        <w:rPr>
          <w:rFonts w:ascii="Gill Sans MT" w:eastAsia="Times New Roman" w:hAnsi="Gill Sans MT" w:cs="Times New Roman"/>
          <w:u w:val="single"/>
          <w:lang w:val="en-GB"/>
        </w:rPr>
        <w:t>-</w:t>
      </w:r>
      <w:r w:rsidR="00F01811" w:rsidRPr="004052E8">
        <w:rPr>
          <w:rFonts w:ascii="Gill Sans MT" w:eastAsia="Times New Roman" w:hAnsi="Gill Sans MT" w:cs="Times New Roman"/>
          <w:u w:val="single"/>
          <w:lang w:val="en-GB"/>
        </w:rPr>
        <w:t>0</w:t>
      </w:r>
      <w:r w:rsidRPr="004052E8">
        <w:rPr>
          <w:rFonts w:ascii="Gill Sans MT" w:eastAsia="Times New Roman" w:hAnsi="Gill Sans MT" w:cs="Times New Roman"/>
          <w:u w:val="single"/>
          <w:lang w:val="en-GB"/>
        </w:rPr>
        <w:t>0</w:t>
      </w:r>
      <w:r w:rsidR="002814D8" w:rsidRPr="004052E8">
        <w:rPr>
          <w:rFonts w:ascii="Gill Sans MT" w:eastAsia="Times New Roman" w:hAnsi="Gill Sans MT" w:cs="Times New Roman"/>
          <w:u w:val="single"/>
          <w:lang w:val="en-GB"/>
        </w:rPr>
        <w:t>2</w:t>
      </w:r>
      <w:r w:rsidR="00F01811" w:rsidRPr="004052E8">
        <w:rPr>
          <w:rFonts w:ascii="Gill Sans MT" w:eastAsia="Times New Roman" w:hAnsi="Gill Sans MT" w:cs="Times New Roman"/>
          <w:u w:val="single"/>
          <w:lang w:val="en-GB"/>
        </w:rPr>
        <w:t>-“your organization Name</w:t>
      </w:r>
      <w:r w:rsidRPr="004052E8">
        <w:rPr>
          <w:rFonts w:ascii="Gill Sans MT" w:eastAsia="Times New Roman" w:hAnsi="Gill Sans MT" w:cs="Times New Roman"/>
          <w:u w:val="single"/>
          <w:lang w:val="en-GB"/>
        </w:rPr>
        <w:t>”</w:t>
      </w:r>
      <w:r w:rsidRPr="004052E8">
        <w:rPr>
          <w:rFonts w:ascii="Gill Sans MT" w:eastAsia="Times New Roman" w:hAnsi="Gill Sans MT" w:cs="Times New Roman"/>
          <w:lang w:val="en-GB"/>
        </w:rPr>
        <w:t xml:space="preserve"> in the subject lin</w:t>
      </w:r>
      <w:r w:rsidR="00CD6228" w:rsidRPr="004052E8">
        <w:rPr>
          <w:rFonts w:ascii="Gill Sans MT" w:eastAsia="Times New Roman" w:hAnsi="Gill Sans MT" w:cs="Times New Roman"/>
          <w:lang w:val="en-GB"/>
        </w:rPr>
        <w:t>e of</w:t>
      </w:r>
      <w:r w:rsidR="00EE229B" w:rsidRPr="004052E8">
        <w:rPr>
          <w:rFonts w:ascii="Gill Sans MT" w:eastAsia="Times New Roman" w:hAnsi="Gill Sans MT" w:cs="Times New Roman"/>
          <w:lang w:val="en-GB"/>
        </w:rPr>
        <w:t xml:space="preserve"> the </w:t>
      </w:r>
      <w:r w:rsidR="00100214" w:rsidRPr="004052E8">
        <w:rPr>
          <w:rFonts w:ascii="Gill Sans MT" w:eastAsia="Times New Roman" w:hAnsi="Gill Sans MT" w:cs="Times New Roman"/>
          <w:lang w:val="en-GB"/>
        </w:rPr>
        <w:t>email.  Concept papers will be accepted on a rolling basis until all program funding is committed</w:t>
      </w:r>
      <w:r w:rsidR="00632E28" w:rsidRPr="004052E8">
        <w:rPr>
          <w:rFonts w:ascii="Gill Sans MT" w:eastAsia="Times New Roman" w:hAnsi="Gill Sans MT" w:cs="Times New Roman"/>
          <w:lang w:val="en-GB"/>
        </w:rPr>
        <w:t>.</w:t>
      </w:r>
    </w:p>
    <w:p w14:paraId="0EBF170B" w14:textId="77777777" w:rsidR="0056362A" w:rsidRPr="004052E8" w:rsidRDefault="0056362A" w:rsidP="006B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textAlignment w:val="baseline"/>
        <w:rPr>
          <w:rFonts w:ascii="Gill Sans MT" w:eastAsia="Times New Roman" w:hAnsi="Gill Sans MT" w:cs="Times New Roman"/>
          <w:lang w:val="en-GB"/>
        </w:rPr>
      </w:pPr>
    </w:p>
    <w:p w14:paraId="53E3AC01" w14:textId="34FBC61F" w:rsidR="00184E22" w:rsidRPr="004052E8" w:rsidRDefault="00184E22" w:rsidP="006B4E19">
      <w:pPr>
        <w:pStyle w:val="ListParagraph"/>
        <w:numPr>
          <w:ilvl w:val="0"/>
          <w:numId w:val="4"/>
        </w:numPr>
        <w:rPr>
          <w:rFonts w:ascii="Gill Sans MT" w:hAnsi="Gill Sans MT"/>
          <w:sz w:val="22"/>
          <w:szCs w:val="22"/>
          <w:lang w:val="en-GB"/>
        </w:rPr>
      </w:pPr>
      <w:r w:rsidRPr="004052E8">
        <w:rPr>
          <w:rFonts w:ascii="Gill Sans MT" w:hAnsi="Gill Sans MT"/>
          <w:sz w:val="22"/>
          <w:szCs w:val="22"/>
          <w:lang w:val="en-GB"/>
        </w:rPr>
        <w:t>Concept paper</w:t>
      </w:r>
      <w:r w:rsidR="00EE229B" w:rsidRPr="004052E8">
        <w:rPr>
          <w:rFonts w:ascii="Gill Sans MT" w:hAnsi="Gill Sans MT"/>
          <w:sz w:val="22"/>
          <w:szCs w:val="22"/>
          <w:lang w:val="en-GB"/>
        </w:rPr>
        <w:t>s</w:t>
      </w:r>
      <w:r w:rsidRPr="004052E8">
        <w:rPr>
          <w:rFonts w:ascii="Gill Sans MT" w:hAnsi="Gill Sans MT"/>
          <w:sz w:val="22"/>
          <w:szCs w:val="22"/>
          <w:lang w:val="en-GB"/>
        </w:rPr>
        <w:t xml:space="preserve"> must use the template provided in Annex </w:t>
      </w:r>
      <w:r w:rsidR="00506358" w:rsidRPr="004052E8">
        <w:rPr>
          <w:rFonts w:ascii="Gill Sans MT" w:hAnsi="Gill Sans MT"/>
          <w:sz w:val="22"/>
          <w:szCs w:val="22"/>
          <w:lang w:val="en-GB"/>
        </w:rPr>
        <w:t>I</w:t>
      </w:r>
      <w:r w:rsidR="00EE229B" w:rsidRPr="004052E8">
        <w:rPr>
          <w:rFonts w:ascii="Gill Sans MT" w:hAnsi="Gill Sans MT"/>
          <w:sz w:val="22"/>
          <w:szCs w:val="22"/>
          <w:lang w:val="en-GB"/>
        </w:rPr>
        <w:t>.</w:t>
      </w:r>
      <w:r w:rsidRPr="004052E8">
        <w:rPr>
          <w:rFonts w:ascii="Gill Sans MT" w:hAnsi="Gill Sans MT"/>
          <w:sz w:val="22"/>
          <w:szCs w:val="22"/>
          <w:lang w:val="en-GB"/>
        </w:rPr>
        <w:t xml:space="preserve"> </w:t>
      </w:r>
    </w:p>
    <w:p w14:paraId="604A863E" w14:textId="77777777" w:rsidR="0056362A" w:rsidRPr="004052E8" w:rsidRDefault="0056362A" w:rsidP="006B4E19">
      <w:pPr>
        <w:pStyle w:val="ListParagraph"/>
        <w:numPr>
          <w:ilvl w:val="0"/>
          <w:numId w:val="4"/>
        </w:numPr>
        <w:rPr>
          <w:rFonts w:ascii="Gill Sans MT" w:hAnsi="Gill Sans MT"/>
          <w:sz w:val="22"/>
          <w:szCs w:val="22"/>
          <w:lang w:val="en-GB"/>
        </w:rPr>
      </w:pPr>
      <w:r w:rsidRPr="004052E8">
        <w:rPr>
          <w:rFonts w:ascii="Gill Sans MT" w:hAnsi="Gill Sans MT"/>
          <w:sz w:val="22"/>
          <w:szCs w:val="22"/>
          <w:lang w:val="en-GB"/>
        </w:rPr>
        <w:t>Concept papers should answer the questions provided in the template briefly and precisely</w:t>
      </w:r>
      <w:r w:rsidR="00EE229B" w:rsidRPr="004052E8">
        <w:rPr>
          <w:rFonts w:ascii="Gill Sans MT" w:hAnsi="Gill Sans MT"/>
          <w:sz w:val="22"/>
          <w:szCs w:val="22"/>
          <w:lang w:val="en-GB"/>
        </w:rPr>
        <w:t>.</w:t>
      </w:r>
    </w:p>
    <w:p w14:paraId="260CD73C" w14:textId="77777777" w:rsidR="00184E22" w:rsidRPr="004052E8" w:rsidRDefault="00184E22" w:rsidP="006B4E19">
      <w:pPr>
        <w:pStyle w:val="ListParagraph"/>
        <w:numPr>
          <w:ilvl w:val="0"/>
          <w:numId w:val="4"/>
        </w:numPr>
        <w:rPr>
          <w:rFonts w:ascii="Gill Sans MT" w:hAnsi="Gill Sans MT"/>
          <w:sz w:val="22"/>
          <w:szCs w:val="22"/>
          <w:lang w:val="en-GB"/>
        </w:rPr>
      </w:pPr>
      <w:r w:rsidRPr="004052E8">
        <w:rPr>
          <w:rFonts w:ascii="Gill Sans MT" w:hAnsi="Gill Sans MT"/>
          <w:sz w:val="22"/>
          <w:szCs w:val="22"/>
          <w:lang w:val="en-GB"/>
        </w:rPr>
        <w:t>Concept paper</w:t>
      </w:r>
      <w:r w:rsidR="00EE229B" w:rsidRPr="004052E8">
        <w:rPr>
          <w:rFonts w:ascii="Gill Sans MT" w:hAnsi="Gill Sans MT"/>
          <w:sz w:val="22"/>
          <w:szCs w:val="22"/>
          <w:lang w:val="en-GB"/>
        </w:rPr>
        <w:t>s</w:t>
      </w:r>
      <w:r w:rsidRPr="004052E8">
        <w:rPr>
          <w:rFonts w:ascii="Gill Sans MT" w:hAnsi="Gill Sans MT"/>
          <w:sz w:val="22"/>
          <w:szCs w:val="22"/>
          <w:lang w:val="en-GB"/>
        </w:rPr>
        <w:t xml:space="preserve"> must be submitted in English.</w:t>
      </w:r>
    </w:p>
    <w:p w14:paraId="55A9E30D" w14:textId="77777777" w:rsidR="00184E22" w:rsidRPr="004052E8" w:rsidRDefault="008A1B4B" w:rsidP="006B4E19">
      <w:pPr>
        <w:pStyle w:val="ListParagraph"/>
        <w:numPr>
          <w:ilvl w:val="0"/>
          <w:numId w:val="4"/>
        </w:numPr>
        <w:rPr>
          <w:rFonts w:ascii="Gill Sans MT" w:hAnsi="Gill Sans MT"/>
          <w:sz w:val="22"/>
          <w:szCs w:val="22"/>
          <w:lang w:val="en-GB"/>
        </w:rPr>
      </w:pPr>
      <w:r w:rsidRPr="004052E8">
        <w:rPr>
          <w:rFonts w:ascii="Gill Sans MT" w:hAnsi="Gill Sans MT"/>
          <w:sz w:val="22"/>
          <w:szCs w:val="22"/>
          <w:lang w:val="en-GB"/>
        </w:rPr>
        <w:t>Concept paper</w:t>
      </w:r>
      <w:r w:rsidR="00EE229B" w:rsidRPr="004052E8">
        <w:rPr>
          <w:rFonts w:ascii="Gill Sans MT" w:hAnsi="Gill Sans MT"/>
          <w:sz w:val="22"/>
          <w:szCs w:val="22"/>
          <w:lang w:val="en-GB"/>
        </w:rPr>
        <w:t>s</w:t>
      </w:r>
      <w:r w:rsidR="00184E22" w:rsidRPr="004052E8">
        <w:rPr>
          <w:rFonts w:ascii="Gill Sans MT" w:hAnsi="Gill Sans MT"/>
          <w:sz w:val="22"/>
          <w:szCs w:val="22"/>
          <w:lang w:val="en-GB"/>
        </w:rPr>
        <w:t xml:space="preserve"> shall not exceed </w:t>
      </w:r>
      <w:sdt>
        <w:sdtPr>
          <w:rPr>
            <w:rFonts w:ascii="Gill Sans MT" w:hAnsi="Gill Sans MT"/>
            <w:sz w:val="22"/>
            <w:szCs w:val="22"/>
            <w:lang w:val="en-GB"/>
          </w:rPr>
          <w:alias w:val="Max Pages"/>
          <w:tag w:val="idMaxPages"/>
          <w:id w:val="-1374159332"/>
          <w:placeholder>
            <w:docPart w:val="E3380D7BA5CE4D59BE69DE811605CB65"/>
          </w:placeholder>
          <w:text/>
        </w:sdtPr>
        <w:sdtEndPr/>
        <w:sdtContent>
          <w:r w:rsidR="00EE229B" w:rsidRPr="004052E8">
            <w:rPr>
              <w:rFonts w:ascii="Gill Sans MT" w:hAnsi="Gill Sans MT"/>
              <w:sz w:val="22"/>
              <w:szCs w:val="22"/>
              <w:lang w:val="en-GB"/>
            </w:rPr>
            <w:t>3 pages.</w:t>
          </w:r>
        </w:sdtContent>
      </w:sdt>
    </w:p>
    <w:p w14:paraId="717843C9" w14:textId="77777777" w:rsidR="00184E22" w:rsidRPr="004052E8" w:rsidRDefault="00184E22" w:rsidP="006B4E19">
      <w:pPr>
        <w:pStyle w:val="ListParagraph"/>
        <w:numPr>
          <w:ilvl w:val="0"/>
          <w:numId w:val="4"/>
        </w:numPr>
        <w:rPr>
          <w:rFonts w:ascii="Gill Sans MT" w:hAnsi="Gill Sans MT"/>
          <w:sz w:val="22"/>
          <w:szCs w:val="22"/>
          <w:lang w:val="en-GB"/>
        </w:rPr>
      </w:pPr>
      <w:r w:rsidRPr="004052E8">
        <w:rPr>
          <w:rFonts w:ascii="Gill Sans MT" w:hAnsi="Gill Sans MT"/>
          <w:sz w:val="22"/>
          <w:szCs w:val="22"/>
          <w:lang w:val="en-GB"/>
        </w:rPr>
        <w:t>The</w:t>
      </w:r>
      <w:r w:rsidR="00EE229B" w:rsidRPr="004052E8">
        <w:rPr>
          <w:rFonts w:ascii="Gill Sans MT" w:hAnsi="Gill Sans MT"/>
          <w:sz w:val="22"/>
          <w:szCs w:val="22"/>
          <w:lang w:val="en-GB"/>
        </w:rPr>
        <w:t xml:space="preserve"> concept</w:t>
      </w:r>
      <w:r w:rsidRPr="004052E8">
        <w:rPr>
          <w:rFonts w:ascii="Gill Sans MT" w:hAnsi="Gill Sans MT"/>
          <w:sz w:val="22"/>
          <w:szCs w:val="22"/>
          <w:lang w:val="en-GB"/>
        </w:rPr>
        <w:t xml:space="preserve"> paper</w:t>
      </w:r>
      <w:r w:rsidR="00EE229B" w:rsidRPr="004052E8">
        <w:rPr>
          <w:rFonts w:ascii="Gill Sans MT" w:hAnsi="Gill Sans MT"/>
          <w:sz w:val="22"/>
          <w:szCs w:val="22"/>
          <w:lang w:val="en-GB"/>
        </w:rPr>
        <w:t>s</w:t>
      </w:r>
      <w:r w:rsidRPr="004052E8">
        <w:rPr>
          <w:rFonts w:ascii="Gill Sans MT" w:hAnsi="Gill Sans MT"/>
          <w:sz w:val="22"/>
          <w:szCs w:val="22"/>
          <w:lang w:val="en-GB"/>
        </w:rPr>
        <w:t xml:space="preserve"> must be signed by authorized represent</w:t>
      </w:r>
      <w:r w:rsidR="00EE229B" w:rsidRPr="004052E8">
        <w:rPr>
          <w:rFonts w:ascii="Gill Sans MT" w:hAnsi="Gill Sans MT"/>
          <w:sz w:val="22"/>
          <w:szCs w:val="22"/>
          <w:lang w:val="en-GB"/>
        </w:rPr>
        <w:t>ative(s)</w:t>
      </w:r>
      <w:r w:rsidRPr="004052E8">
        <w:rPr>
          <w:rFonts w:ascii="Gill Sans MT" w:hAnsi="Gill Sans MT"/>
          <w:sz w:val="22"/>
          <w:szCs w:val="22"/>
          <w:lang w:val="en-GB"/>
        </w:rPr>
        <w:t xml:space="preserve"> of the organization</w:t>
      </w:r>
      <w:r w:rsidR="00EE229B" w:rsidRPr="004052E8">
        <w:rPr>
          <w:rFonts w:ascii="Gill Sans MT" w:hAnsi="Gill Sans MT"/>
          <w:sz w:val="22"/>
          <w:szCs w:val="22"/>
          <w:lang w:val="en-GB"/>
        </w:rPr>
        <w:t>.</w:t>
      </w:r>
      <w:r w:rsidRPr="004052E8">
        <w:rPr>
          <w:rFonts w:ascii="Gill Sans MT" w:hAnsi="Gill Sans MT"/>
          <w:sz w:val="22"/>
          <w:szCs w:val="22"/>
          <w:lang w:val="en-GB"/>
        </w:rPr>
        <w:t xml:space="preserve"> </w:t>
      </w:r>
    </w:p>
    <w:p w14:paraId="2DCD5C99" w14:textId="77777777" w:rsidR="00184E22" w:rsidRPr="004052E8" w:rsidRDefault="00184E22" w:rsidP="006B4E19">
      <w:pPr>
        <w:pStyle w:val="ListParagraph"/>
        <w:numPr>
          <w:ilvl w:val="0"/>
          <w:numId w:val="4"/>
        </w:numPr>
        <w:rPr>
          <w:rFonts w:ascii="Gill Sans MT" w:hAnsi="Gill Sans MT"/>
          <w:sz w:val="22"/>
          <w:szCs w:val="22"/>
          <w:lang w:val="en-GB"/>
        </w:rPr>
      </w:pPr>
      <w:r w:rsidRPr="004052E8">
        <w:rPr>
          <w:rFonts w:ascii="Gill Sans MT" w:hAnsi="Gill Sans MT"/>
          <w:sz w:val="22"/>
          <w:szCs w:val="22"/>
          <w:lang w:val="en-GB"/>
        </w:rPr>
        <w:t>BNA reserves the right not to make any award from this solicitation.</w:t>
      </w:r>
    </w:p>
    <w:p w14:paraId="3A6626AF" w14:textId="77777777" w:rsidR="008A1B4B" w:rsidRPr="004052E8" w:rsidRDefault="008A1B4B" w:rsidP="006B4E19">
      <w:pPr>
        <w:pStyle w:val="ListParagraph"/>
        <w:numPr>
          <w:ilvl w:val="0"/>
          <w:numId w:val="4"/>
        </w:numPr>
        <w:rPr>
          <w:rFonts w:ascii="Gill Sans MT" w:hAnsi="Gill Sans MT"/>
          <w:sz w:val="22"/>
          <w:szCs w:val="22"/>
          <w:lang w:val="en-GB"/>
        </w:rPr>
      </w:pPr>
      <w:r w:rsidRPr="004052E8">
        <w:rPr>
          <w:rFonts w:ascii="Gill Sans MT" w:hAnsi="Gill Sans MT"/>
          <w:sz w:val="22"/>
          <w:szCs w:val="22"/>
          <w:lang w:val="en-GB"/>
        </w:rPr>
        <w:t>BNA is not responsible for any failure of transmission by the applicant</w:t>
      </w:r>
      <w:r w:rsidR="00EE229B" w:rsidRPr="004052E8">
        <w:rPr>
          <w:rFonts w:ascii="Gill Sans MT" w:hAnsi="Gill Sans MT"/>
          <w:sz w:val="22"/>
          <w:szCs w:val="22"/>
          <w:lang w:val="en-GB"/>
        </w:rPr>
        <w:t>.</w:t>
      </w:r>
    </w:p>
    <w:p w14:paraId="7BE6DDE3" w14:textId="77777777" w:rsidR="00DF7ADC" w:rsidRPr="004052E8" w:rsidRDefault="00DF7ADC" w:rsidP="00632E28">
      <w:pPr>
        <w:spacing w:after="0" w:line="240" w:lineRule="auto"/>
        <w:rPr>
          <w:rFonts w:ascii="Gill Sans MT" w:eastAsia="Times New Roman" w:hAnsi="Gill Sans MT" w:cs="Times New Roman"/>
          <w:lang w:val="en-GB"/>
        </w:rPr>
      </w:pPr>
    </w:p>
    <w:p w14:paraId="62DB5742" w14:textId="77777777" w:rsidR="00D51C20" w:rsidRPr="004052E8" w:rsidRDefault="00DF7ADC" w:rsidP="00632E28">
      <w:pPr>
        <w:spacing w:after="0" w:line="240" w:lineRule="auto"/>
        <w:rPr>
          <w:rFonts w:ascii="Gill Sans MT" w:eastAsia="Times New Roman" w:hAnsi="Gill Sans MT" w:cs="Times New Roman"/>
          <w:lang w:val="en-GB"/>
        </w:rPr>
      </w:pPr>
      <w:r w:rsidRPr="004052E8">
        <w:rPr>
          <w:rFonts w:ascii="Gill Sans MT" w:eastAsia="Times New Roman" w:hAnsi="Gill Sans MT" w:cs="Times New Roman"/>
          <w:lang w:val="en-GB"/>
        </w:rPr>
        <w:t xml:space="preserve"> </w:t>
      </w:r>
      <w:r w:rsidR="006D4C4C" w:rsidRPr="004052E8">
        <w:rPr>
          <w:rFonts w:ascii="Gill Sans MT" w:eastAsia="Times New Roman" w:hAnsi="Gill Sans MT" w:cs="Times New Roman"/>
          <w:lang w:val="en-GB"/>
        </w:rPr>
        <w:t>A</w:t>
      </w:r>
      <w:r w:rsidRPr="004052E8">
        <w:rPr>
          <w:rFonts w:ascii="Gill Sans MT" w:eastAsia="Times New Roman" w:hAnsi="Gill Sans MT" w:cs="Times New Roman"/>
          <w:lang w:val="en-GB"/>
        </w:rPr>
        <w:t xml:space="preserve">fter </w:t>
      </w:r>
      <w:r w:rsidR="00EE229B" w:rsidRPr="004052E8">
        <w:rPr>
          <w:rFonts w:ascii="Gill Sans MT" w:eastAsia="Times New Roman" w:hAnsi="Gill Sans MT" w:cs="Times New Roman"/>
          <w:lang w:val="en-GB"/>
        </w:rPr>
        <w:t xml:space="preserve">successful </w:t>
      </w:r>
      <w:r w:rsidRPr="004052E8">
        <w:rPr>
          <w:rFonts w:ascii="Gill Sans MT" w:eastAsia="Times New Roman" w:hAnsi="Gill Sans MT" w:cs="Times New Roman"/>
          <w:lang w:val="en-GB"/>
        </w:rPr>
        <w:t>concept paper evaluation</w:t>
      </w:r>
      <w:r w:rsidR="006D4C4C" w:rsidRPr="004052E8">
        <w:rPr>
          <w:rFonts w:ascii="Gill Sans MT" w:eastAsia="Times New Roman" w:hAnsi="Gill Sans MT" w:cs="Times New Roman"/>
          <w:lang w:val="en-GB"/>
        </w:rPr>
        <w:t xml:space="preserve"> an organization may be</w:t>
      </w:r>
      <w:r w:rsidRPr="004052E8">
        <w:rPr>
          <w:rFonts w:ascii="Gill Sans MT" w:eastAsia="Times New Roman" w:hAnsi="Gill Sans MT" w:cs="Times New Roman"/>
          <w:lang w:val="en-GB"/>
        </w:rPr>
        <w:t xml:space="preserve"> invited to respond to further questions or clarifications about their </w:t>
      </w:r>
      <w:r w:rsidR="004A495E" w:rsidRPr="004052E8">
        <w:rPr>
          <w:rFonts w:ascii="Gill Sans MT" w:eastAsia="Times New Roman" w:hAnsi="Gill Sans MT" w:cs="Times New Roman"/>
          <w:lang w:val="en-GB"/>
        </w:rPr>
        <w:t>concept</w:t>
      </w:r>
      <w:r w:rsidRPr="004052E8">
        <w:rPr>
          <w:rFonts w:ascii="Gill Sans MT" w:eastAsia="Times New Roman" w:hAnsi="Gill Sans MT" w:cs="Times New Roman"/>
          <w:lang w:val="en-GB"/>
        </w:rPr>
        <w:t>, after which they may be invited to submit a full application</w:t>
      </w:r>
      <w:r w:rsidR="006D4C4C" w:rsidRPr="004052E8">
        <w:rPr>
          <w:rFonts w:ascii="Gill Sans MT" w:eastAsia="Times New Roman" w:hAnsi="Gill Sans MT" w:cs="Times New Roman"/>
          <w:lang w:val="en-GB"/>
        </w:rPr>
        <w:t xml:space="preserve">. If selected, prospective grantees may be required </w:t>
      </w:r>
      <w:r w:rsidR="00C64E6E" w:rsidRPr="004052E8">
        <w:rPr>
          <w:rFonts w:ascii="Gill Sans MT" w:eastAsia="Times New Roman" w:hAnsi="Gill Sans MT" w:cs="Times New Roman"/>
          <w:lang w:val="en-GB"/>
        </w:rPr>
        <w:t>to participate</w:t>
      </w:r>
      <w:r w:rsidR="006D4C4C" w:rsidRPr="004052E8">
        <w:rPr>
          <w:rFonts w:ascii="Gill Sans MT" w:eastAsia="Times New Roman" w:hAnsi="Gill Sans MT" w:cs="Times New Roman"/>
          <w:lang w:val="en-GB"/>
        </w:rPr>
        <w:t xml:space="preserve"> in a</w:t>
      </w:r>
      <w:r w:rsidR="00EE229B" w:rsidRPr="004052E8">
        <w:rPr>
          <w:rFonts w:ascii="Gill Sans MT" w:eastAsia="Times New Roman" w:hAnsi="Gill Sans MT" w:cs="Times New Roman"/>
          <w:lang w:val="en-GB"/>
        </w:rPr>
        <w:t xml:space="preserve"> joint design process with the relevant Bangladesh Nutrition Activity members</w:t>
      </w:r>
      <w:r w:rsidRPr="004052E8">
        <w:rPr>
          <w:rFonts w:ascii="Gill Sans MT" w:eastAsia="Times New Roman" w:hAnsi="Gill Sans MT" w:cs="Times New Roman"/>
          <w:lang w:val="en-GB"/>
        </w:rPr>
        <w:t xml:space="preserve">. </w:t>
      </w:r>
    </w:p>
    <w:p w14:paraId="13AF5A51" w14:textId="77777777" w:rsidR="002C3B60" w:rsidRPr="004052E8" w:rsidRDefault="002C3B60" w:rsidP="006B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textAlignment w:val="baseline"/>
        <w:rPr>
          <w:rFonts w:ascii="Gill Sans MT" w:eastAsia="Times New Roman" w:hAnsi="Gill Sans MT" w:cs="Times New Roman"/>
          <w:lang w:val="en-GB"/>
        </w:rPr>
      </w:pPr>
    </w:p>
    <w:p w14:paraId="49289903" w14:textId="77777777" w:rsidR="00D51C20" w:rsidRPr="004052E8" w:rsidRDefault="00D51C20" w:rsidP="006B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textAlignment w:val="baseline"/>
        <w:rPr>
          <w:rFonts w:ascii="Gill Sans MT" w:eastAsia="Times New Roman" w:hAnsi="Gill Sans MT" w:cs="Times New Roman"/>
          <w:lang w:val="en-GB"/>
        </w:rPr>
      </w:pPr>
      <w:r w:rsidRPr="004052E8">
        <w:rPr>
          <w:rFonts w:ascii="Gill Sans MT" w:eastAsia="Times New Roman" w:hAnsi="Gill Sans MT" w:cs="Times New Roman"/>
          <w:lang w:val="en-GB"/>
        </w:rPr>
        <w:t xml:space="preserve">ANNEXES </w:t>
      </w:r>
    </w:p>
    <w:p w14:paraId="783683BC" w14:textId="618E86BD" w:rsidR="00506358" w:rsidRPr="004052E8" w:rsidRDefault="00506358" w:rsidP="006B4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textAlignment w:val="baseline"/>
        <w:rPr>
          <w:rFonts w:ascii="Gill Sans MT" w:eastAsia="Times New Roman" w:hAnsi="Gill Sans MT" w:cs="Times New Roman"/>
          <w:lang w:val="en-GB"/>
        </w:rPr>
      </w:pPr>
      <w:r w:rsidRPr="004052E8">
        <w:rPr>
          <w:rFonts w:ascii="Gill Sans MT" w:eastAsia="Times New Roman" w:hAnsi="Gill Sans MT" w:cs="Times New Roman"/>
          <w:lang w:val="en-GB"/>
        </w:rPr>
        <w:t>Annex I– Concept Paper Form</w:t>
      </w:r>
    </w:p>
    <w:p w14:paraId="5E68BBB5" w14:textId="77777777" w:rsidR="00EE229B" w:rsidRPr="004052E8" w:rsidRDefault="00EE229B" w:rsidP="00632E28">
      <w:pPr>
        <w:spacing w:after="0" w:line="240" w:lineRule="auto"/>
        <w:rPr>
          <w:rFonts w:ascii="Gill Sans MT" w:eastAsia="Times New Roman" w:hAnsi="Gill Sans MT" w:cs="Times New Roman"/>
          <w:lang w:val="en-GB"/>
        </w:rPr>
      </w:pPr>
      <w:r w:rsidRPr="004052E8">
        <w:rPr>
          <w:rFonts w:ascii="Gill Sans MT" w:eastAsia="Times New Roman" w:hAnsi="Gill Sans MT" w:cs="Times New Roman"/>
          <w:lang w:val="en-GB"/>
        </w:rPr>
        <w:br w:type="page"/>
      </w:r>
    </w:p>
    <w:p w14:paraId="08BAA870" w14:textId="4C41A215" w:rsidR="00472E15" w:rsidRPr="004052E8" w:rsidRDefault="00DF7ADC" w:rsidP="00632E28">
      <w:pPr>
        <w:widowControl w:val="0"/>
        <w:adjustRightInd w:val="0"/>
        <w:spacing w:after="0" w:line="240" w:lineRule="auto"/>
        <w:textAlignment w:val="baseline"/>
        <w:rPr>
          <w:rFonts w:ascii="Gill Sans MT" w:hAnsi="Gill Sans MT" w:cs="Times New Roman"/>
          <w:b/>
          <w:lang w:val="en-GB"/>
        </w:rPr>
      </w:pPr>
      <w:r w:rsidRPr="004052E8">
        <w:rPr>
          <w:rFonts w:ascii="Gill Sans MT" w:hAnsi="Gill Sans MT" w:cs="Times New Roman"/>
          <w:b/>
          <w:lang w:val="en-GB"/>
        </w:rPr>
        <w:lastRenderedPageBreak/>
        <w:t xml:space="preserve">Annex </w:t>
      </w:r>
      <w:r w:rsidR="00506358" w:rsidRPr="004052E8">
        <w:rPr>
          <w:rFonts w:ascii="Gill Sans MT" w:hAnsi="Gill Sans MT" w:cs="Times New Roman"/>
          <w:b/>
          <w:lang w:val="en-GB"/>
        </w:rPr>
        <w:t>II</w:t>
      </w:r>
    </w:p>
    <w:p w14:paraId="71594A17" w14:textId="77777777" w:rsidR="00632E28" w:rsidRPr="004052E8" w:rsidRDefault="00632E28" w:rsidP="00472E15">
      <w:pPr>
        <w:widowControl w:val="0"/>
        <w:adjustRightInd w:val="0"/>
        <w:spacing w:after="0" w:line="240" w:lineRule="auto"/>
        <w:textAlignment w:val="baseline"/>
        <w:rPr>
          <w:rFonts w:ascii="Gill Sans MT" w:hAnsi="Gill Sans MT" w:cs="Times New Roman"/>
          <w:b/>
          <w:lang w:val="en-GB"/>
        </w:rPr>
      </w:pPr>
    </w:p>
    <w:p w14:paraId="29784D13" w14:textId="77777777" w:rsidR="00531A22" w:rsidRPr="004052E8" w:rsidRDefault="00531A22" w:rsidP="00632E28">
      <w:pPr>
        <w:spacing w:after="0" w:line="240" w:lineRule="auto"/>
        <w:rPr>
          <w:rFonts w:ascii="Gill Sans MT" w:eastAsia="Times New Roman" w:hAnsi="Gill Sans MT" w:cs="Calibri"/>
          <w:b/>
        </w:rPr>
      </w:pPr>
      <w:r w:rsidRPr="004052E8">
        <w:rPr>
          <w:rFonts w:ascii="Gill Sans MT" w:eastAsia="Times New Roman" w:hAnsi="Gill Sans MT" w:cs="Calibri"/>
          <w:b/>
        </w:rPr>
        <w:t>Concept Paper Form</w:t>
      </w:r>
    </w:p>
    <w:p w14:paraId="0731A5AD" w14:textId="77777777" w:rsidR="00531A22" w:rsidRPr="004052E8" w:rsidRDefault="00423280" w:rsidP="00632E28">
      <w:pPr>
        <w:spacing w:after="0" w:line="240" w:lineRule="auto"/>
        <w:rPr>
          <w:rFonts w:ascii="Gill Sans MT" w:eastAsia="Times New Roman" w:hAnsi="Gill Sans MT" w:cs="Calibri"/>
          <w:b/>
        </w:rPr>
      </w:pPr>
      <w:r w:rsidRPr="004052E8">
        <w:rPr>
          <w:rFonts w:ascii="Gill Sans MT" w:eastAsia="Times New Roman" w:hAnsi="Gill Sans MT" w:cs="Times New Roman"/>
          <w:b/>
          <w:lang w:bidi="en-US"/>
        </w:rPr>
        <w:t>F</w:t>
      </w:r>
      <w:r w:rsidR="00531A22" w:rsidRPr="004052E8">
        <w:rPr>
          <w:rFonts w:ascii="Gill Sans MT" w:eastAsia="Times New Roman" w:hAnsi="Gill Sans MT" w:cs="Times New Roman"/>
          <w:b/>
          <w:lang w:bidi="en-US"/>
        </w:rPr>
        <w:t>eed the Future Bangladesh Nutrition Activity</w:t>
      </w:r>
    </w:p>
    <w:p w14:paraId="16AD942C" w14:textId="77777777" w:rsidR="00531A22" w:rsidRPr="004052E8" w:rsidRDefault="00531A22" w:rsidP="00632E28">
      <w:pPr>
        <w:spacing w:after="0" w:line="240" w:lineRule="auto"/>
        <w:rPr>
          <w:rFonts w:ascii="Gill Sans MT" w:eastAsia="Times New Roman" w:hAnsi="Gill Sans MT" w:cs="Calibri"/>
        </w:rPr>
      </w:pPr>
    </w:p>
    <w:tbl>
      <w:tblPr>
        <w:tblW w:w="96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7049"/>
      </w:tblGrid>
      <w:tr w:rsidR="00AE1DD6" w:rsidRPr="004052E8" w14:paraId="095C7B55" w14:textId="77777777" w:rsidTr="00C02398">
        <w:tc>
          <w:tcPr>
            <w:tcW w:w="9672" w:type="dxa"/>
            <w:gridSpan w:val="2"/>
            <w:shd w:val="clear" w:color="auto" w:fill="auto"/>
            <w:vAlign w:val="center"/>
          </w:tcPr>
          <w:p w14:paraId="2779DE93" w14:textId="77777777" w:rsidR="00AE1DD6" w:rsidRPr="004052E8" w:rsidRDefault="00AE1DD6">
            <w:pPr>
              <w:spacing w:after="0" w:line="240" w:lineRule="auto"/>
              <w:rPr>
                <w:rFonts w:ascii="Gill Sans MT" w:hAnsi="Gill Sans MT"/>
                <w:b/>
                <w:bCs/>
              </w:rPr>
            </w:pPr>
            <w:r w:rsidRPr="004052E8">
              <w:rPr>
                <w:rFonts w:ascii="Gill Sans MT" w:hAnsi="Gill Sans MT"/>
                <w:b/>
                <w:bCs/>
              </w:rPr>
              <w:t>1.  Organizational Information</w:t>
            </w:r>
          </w:p>
        </w:tc>
      </w:tr>
      <w:tr w:rsidR="00AE1DD6" w:rsidRPr="004052E8" w14:paraId="22587F93" w14:textId="77777777" w:rsidTr="00A4233B">
        <w:tc>
          <w:tcPr>
            <w:tcW w:w="2623" w:type="dxa"/>
            <w:shd w:val="clear" w:color="auto" w:fill="auto"/>
            <w:vAlign w:val="center"/>
          </w:tcPr>
          <w:p w14:paraId="3BF41BC2" w14:textId="77777777" w:rsidR="00AE1DD6" w:rsidRPr="004052E8" w:rsidRDefault="00AE1DD6">
            <w:pPr>
              <w:spacing w:after="0" w:line="240" w:lineRule="auto"/>
              <w:rPr>
                <w:rFonts w:ascii="Gill Sans MT" w:hAnsi="Gill Sans MT"/>
                <w:b/>
              </w:rPr>
            </w:pPr>
            <w:r w:rsidRPr="004052E8">
              <w:rPr>
                <w:rFonts w:ascii="Gill Sans MT" w:hAnsi="Gill Sans MT"/>
                <w:b/>
              </w:rPr>
              <w:t>Name of Organization:</w:t>
            </w:r>
          </w:p>
        </w:tc>
        <w:tc>
          <w:tcPr>
            <w:tcW w:w="7049" w:type="dxa"/>
            <w:shd w:val="clear" w:color="auto" w:fill="auto"/>
            <w:vAlign w:val="center"/>
          </w:tcPr>
          <w:p w14:paraId="1ED9BDF1" w14:textId="77777777" w:rsidR="00AE1DD6" w:rsidRPr="004052E8" w:rsidRDefault="00AE1DD6">
            <w:pPr>
              <w:spacing w:after="0" w:line="240" w:lineRule="auto"/>
              <w:rPr>
                <w:rFonts w:ascii="Gill Sans MT" w:hAnsi="Gill Sans MT"/>
              </w:rPr>
            </w:pPr>
          </w:p>
        </w:tc>
      </w:tr>
      <w:tr w:rsidR="00AE1DD6" w:rsidRPr="004052E8" w14:paraId="77420E3A" w14:textId="77777777" w:rsidTr="00A4233B">
        <w:tc>
          <w:tcPr>
            <w:tcW w:w="2623" w:type="dxa"/>
            <w:shd w:val="clear" w:color="auto" w:fill="auto"/>
            <w:vAlign w:val="center"/>
          </w:tcPr>
          <w:p w14:paraId="3822E6A5" w14:textId="77777777" w:rsidR="00AE1DD6" w:rsidRPr="004052E8" w:rsidRDefault="00AE1DD6">
            <w:pPr>
              <w:spacing w:after="0" w:line="240" w:lineRule="auto"/>
              <w:rPr>
                <w:rFonts w:ascii="Gill Sans MT" w:hAnsi="Gill Sans MT"/>
                <w:b/>
              </w:rPr>
            </w:pPr>
            <w:r w:rsidRPr="004052E8">
              <w:rPr>
                <w:rFonts w:ascii="Gill Sans MT" w:hAnsi="Gill Sans MT"/>
                <w:b/>
              </w:rPr>
              <w:t>Address:</w:t>
            </w:r>
          </w:p>
        </w:tc>
        <w:tc>
          <w:tcPr>
            <w:tcW w:w="7049" w:type="dxa"/>
            <w:shd w:val="clear" w:color="auto" w:fill="auto"/>
            <w:vAlign w:val="center"/>
          </w:tcPr>
          <w:p w14:paraId="2DF72348" w14:textId="77777777" w:rsidR="00AE1DD6" w:rsidRPr="004052E8" w:rsidRDefault="00AE1DD6">
            <w:pPr>
              <w:spacing w:after="0" w:line="240" w:lineRule="auto"/>
              <w:rPr>
                <w:rFonts w:ascii="Gill Sans MT" w:hAnsi="Gill Sans MT"/>
              </w:rPr>
            </w:pPr>
          </w:p>
          <w:p w14:paraId="7D1144BD" w14:textId="77777777" w:rsidR="00AE1DD6" w:rsidRPr="004052E8" w:rsidRDefault="00AE1DD6">
            <w:pPr>
              <w:spacing w:after="0" w:line="240" w:lineRule="auto"/>
              <w:rPr>
                <w:rFonts w:ascii="Gill Sans MT" w:hAnsi="Gill Sans MT"/>
              </w:rPr>
            </w:pPr>
          </w:p>
          <w:p w14:paraId="1A8700B9" w14:textId="77777777" w:rsidR="00AE1DD6" w:rsidRPr="004052E8" w:rsidRDefault="00AE1DD6">
            <w:pPr>
              <w:spacing w:after="0" w:line="240" w:lineRule="auto"/>
              <w:rPr>
                <w:rFonts w:ascii="Gill Sans MT" w:hAnsi="Gill Sans MT"/>
              </w:rPr>
            </w:pPr>
          </w:p>
          <w:p w14:paraId="483368A3" w14:textId="77777777" w:rsidR="00AE1DD6" w:rsidRPr="004052E8" w:rsidRDefault="00AE1DD6">
            <w:pPr>
              <w:spacing w:after="0" w:line="240" w:lineRule="auto"/>
              <w:rPr>
                <w:rFonts w:ascii="Gill Sans MT" w:hAnsi="Gill Sans MT"/>
              </w:rPr>
            </w:pPr>
          </w:p>
        </w:tc>
      </w:tr>
      <w:tr w:rsidR="00AE1DD6" w:rsidRPr="004052E8" w14:paraId="327FE484" w14:textId="77777777" w:rsidTr="00A4233B">
        <w:tc>
          <w:tcPr>
            <w:tcW w:w="2623" w:type="dxa"/>
            <w:shd w:val="clear" w:color="auto" w:fill="auto"/>
            <w:vAlign w:val="center"/>
          </w:tcPr>
          <w:p w14:paraId="3C28BF2E" w14:textId="77777777" w:rsidR="00AE1DD6" w:rsidRPr="004052E8" w:rsidRDefault="00AE1DD6">
            <w:pPr>
              <w:spacing w:after="0" w:line="240" w:lineRule="auto"/>
              <w:rPr>
                <w:rFonts w:ascii="Gill Sans MT" w:hAnsi="Gill Sans MT"/>
                <w:b/>
              </w:rPr>
            </w:pPr>
            <w:r w:rsidRPr="004052E8">
              <w:rPr>
                <w:rFonts w:ascii="Gill Sans MT" w:hAnsi="Gill Sans MT"/>
                <w:b/>
              </w:rPr>
              <w:t>Contact Name and Title:</w:t>
            </w:r>
          </w:p>
        </w:tc>
        <w:tc>
          <w:tcPr>
            <w:tcW w:w="7049" w:type="dxa"/>
            <w:shd w:val="clear" w:color="auto" w:fill="auto"/>
            <w:vAlign w:val="center"/>
          </w:tcPr>
          <w:p w14:paraId="023B2826" w14:textId="77777777" w:rsidR="00AE1DD6" w:rsidRPr="004052E8" w:rsidRDefault="00AE1DD6">
            <w:pPr>
              <w:spacing w:after="0" w:line="240" w:lineRule="auto"/>
              <w:rPr>
                <w:rFonts w:ascii="Gill Sans MT" w:hAnsi="Gill Sans MT"/>
              </w:rPr>
            </w:pPr>
          </w:p>
        </w:tc>
      </w:tr>
      <w:tr w:rsidR="00AE1DD6" w:rsidRPr="004052E8" w14:paraId="37F6EEA8" w14:textId="77777777" w:rsidTr="00A4233B">
        <w:tc>
          <w:tcPr>
            <w:tcW w:w="2623" w:type="dxa"/>
            <w:shd w:val="clear" w:color="auto" w:fill="auto"/>
            <w:vAlign w:val="center"/>
          </w:tcPr>
          <w:p w14:paraId="6F6E63F6" w14:textId="77777777" w:rsidR="00AE1DD6" w:rsidRPr="004052E8" w:rsidRDefault="00AE1DD6">
            <w:pPr>
              <w:spacing w:after="0" w:line="240" w:lineRule="auto"/>
              <w:rPr>
                <w:rFonts w:ascii="Gill Sans MT" w:hAnsi="Gill Sans MT"/>
                <w:b/>
              </w:rPr>
            </w:pPr>
            <w:r w:rsidRPr="004052E8">
              <w:rPr>
                <w:rFonts w:ascii="Gill Sans MT" w:hAnsi="Gill Sans MT"/>
                <w:b/>
              </w:rPr>
              <w:t>Email:</w:t>
            </w:r>
          </w:p>
        </w:tc>
        <w:tc>
          <w:tcPr>
            <w:tcW w:w="7049" w:type="dxa"/>
            <w:shd w:val="clear" w:color="auto" w:fill="auto"/>
            <w:vAlign w:val="center"/>
          </w:tcPr>
          <w:p w14:paraId="78FDB433" w14:textId="77777777" w:rsidR="00AE1DD6" w:rsidRPr="004052E8" w:rsidRDefault="00AE1DD6">
            <w:pPr>
              <w:spacing w:after="0" w:line="240" w:lineRule="auto"/>
              <w:rPr>
                <w:rFonts w:ascii="Gill Sans MT" w:hAnsi="Gill Sans MT"/>
              </w:rPr>
            </w:pPr>
          </w:p>
        </w:tc>
      </w:tr>
      <w:tr w:rsidR="00AE1DD6" w:rsidRPr="004052E8" w14:paraId="557CE294" w14:textId="77777777" w:rsidTr="00A4233B">
        <w:tc>
          <w:tcPr>
            <w:tcW w:w="2623" w:type="dxa"/>
            <w:shd w:val="clear" w:color="auto" w:fill="auto"/>
            <w:vAlign w:val="center"/>
          </w:tcPr>
          <w:p w14:paraId="172E6CB0" w14:textId="77777777" w:rsidR="00AE1DD6" w:rsidRPr="004052E8" w:rsidRDefault="00AE1DD6">
            <w:pPr>
              <w:spacing w:after="0" w:line="240" w:lineRule="auto"/>
              <w:rPr>
                <w:rFonts w:ascii="Gill Sans MT" w:hAnsi="Gill Sans MT"/>
                <w:b/>
              </w:rPr>
            </w:pPr>
            <w:r w:rsidRPr="004052E8">
              <w:rPr>
                <w:rFonts w:ascii="Gill Sans MT" w:hAnsi="Gill Sans MT"/>
                <w:b/>
              </w:rPr>
              <w:t>Telephone:</w:t>
            </w:r>
          </w:p>
        </w:tc>
        <w:tc>
          <w:tcPr>
            <w:tcW w:w="7049" w:type="dxa"/>
            <w:shd w:val="clear" w:color="auto" w:fill="auto"/>
            <w:vAlign w:val="center"/>
          </w:tcPr>
          <w:p w14:paraId="6B0C649E" w14:textId="77777777" w:rsidR="00AE1DD6" w:rsidRPr="004052E8" w:rsidRDefault="00AE1DD6">
            <w:pPr>
              <w:spacing w:after="0" w:line="240" w:lineRule="auto"/>
              <w:rPr>
                <w:rFonts w:ascii="Gill Sans MT" w:hAnsi="Gill Sans MT"/>
              </w:rPr>
            </w:pPr>
          </w:p>
        </w:tc>
      </w:tr>
      <w:tr w:rsidR="00AE1DD6" w:rsidRPr="004052E8" w14:paraId="4DA9498E" w14:textId="77777777" w:rsidTr="00A4233B">
        <w:tc>
          <w:tcPr>
            <w:tcW w:w="2623" w:type="dxa"/>
            <w:shd w:val="clear" w:color="auto" w:fill="auto"/>
            <w:vAlign w:val="center"/>
          </w:tcPr>
          <w:p w14:paraId="330D383C" w14:textId="77777777" w:rsidR="00AE1DD6" w:rsidRPr="004052E8" w:rsidRDefault="00AE1DD6">
            <w:pPr>
              <w:spacing w:after="0" w:line="240" w:lineRule="auto"/>
              <w:rPr>
                <w:rFonts w:ascii="Gill Sans MT" w:hAnsi="Gill Sans MT"/>
                <w:b/>
              </w:rPr>
            </w:pPr>
            <w:r w:rsidRPr="004052E8">
              <w:rPr>
                <w:rFonts w:ascii="Gill Sans MT" w:hAnsi="Gill Sans MT"/>
                <w:b/>
              </w:rPr>
              <w:t>Website:</w:t>
            </w:r>
          </w:p>
        </w:tc>
        <w:tc>
          <w:tcPr>
            <w:tcW w:w="7049" w:type="dxa"/>
            <w:shd w:val="clear" w:color="auto" w:fill="auto"/>
            <w:vAlign w:val="center"/>
          </w:tcPr>
          <w:p w14:paraId="1D3321ED" w14:textId="77777777" w:rsidR="00AE1DD6" w:rsidRPr="004052E8" w:rsidRDefault="00AE1DD6">
            <w:pPr>
              <w:spacing w:after="0" w:line="240" w:lineRule="auto"/>
              <w:rPr>
                <w:rFonts w:ascii="Gill Sans MT" w:hAnsi="Gill Sans MT"/>
              </w:rPr>
            </w:pPr>
          </w:p>
        </w:tc>
      </w:tr>
      <w:tr w:rsidR="00AE1DD6" w:rsidRPr="004052E8" w14:paraId="2B16FBD3" w14:textId="77777777" w:rsidTr="00C02398">
        <w:tc>
          <w:tcPr>
            <w:tcW w:w="9672" w:type="dxa"/>
            <w:gridSpan w:val="2"/>
            <w:shd w:val="clear" w:color="auto" w:fill="auto"/>
            <w:vAlign w:val="center"/>
          </w:tcPr>
          <w:p w14:paraId="727798DC" w14:textId="77777777" w:rsidR="00AE1DD6" w:rsidRPr="00B37D3C" w:rsidRDefault="00AE1DD6">
            <w:pPr>
              <w:spacing w:after="0" w:line="240" w:lineRule="auto"/>
              <w:rPr>
                <w:rFonts w:ascii="Gill Sans MT" w:hAnsi="Gill Sans MT"/>
              </w:rPr>
            </w:pPr>
          </w:p>
          <w:p w14:paraId="71302CAD" w14:textId="726AE5B4" w:rsidR="00AE1DD6" w:rsidRPr="00B37D3C" w:rsidRDefault="00AE1DD6">
            <w:pPr>
              <w:spacing w:after="0" w:line="240" w:lineRule="auto"/>
              <w:rPr>
                <w:rFonts w:ascii="Gill Sans MT" w:hAnsi="Gill Sans MT"/>
              </w:rPr>
            </w:pPr>
            <w:r w:rsidRPr="00B37D3C">
              <w:rPr>
                <w:rFonts w:ascii="Gill Sans MT" w:hAnsi="Gill Sans MT"/>
              </w:rPr>
              <w:t>Are you legally registered in Bangladesh?  YES_______    NO_________</w:t>
            </w:r>
          </w:p>
          <w:p w14:paraId="602ED352" w14:textId="77777777" w:rsidR="00AE1DD6" w:rsidRPr="00B37D3C" w:rsidRDefault="00AE1DD6">
            <w:pPr>
              <w:spacing w:after="0" w:line="240" w:lineRule="auto"/>
              <w:rPr>
                <w:rFonts w:ascii="Gill Sans MT" w:hAnsi="Gill Sans MT"/>
              </w:rPr>
            </w:pPr>
            <w:r w:rsidRPr="00B37D3C">
              <w:rPr>
                <w:rFonts w:ascii="Gill Sans MT" w:hAnsi="Gill Sans MT"/>
              </w:rPr>
              <w:t xml:space="preserve">If yes, Date and Type of Registration __________________________ </w:t>
            </w:r>
          </w:p>
          <w:p w14:paraId="7F6DCEF8" w14:textId="77777777" w:rsidR="00AE1DD6" w:rsidRPr="00B37D3C" w:rsidRDefault="00AE1DD6">
            <w:pPr>
              <w:spacing w:after="0" w:line="240" w:lineRule="auto"/>
              <w:rPr>
                <w:rFonts w:ascii="Gill Sans MT" w:hAnsi="Gill Sans MT"/>
                <w:i/>
              </w:rPr>
            </w:pPr>
            <w:r w:rsidRPr="00B37D3C">
              <w:rPr>
                <w:rFonts w:ascii="Gill Sans MT" w:hAnsi="Gill Sans MT"/>
                <w:i/>
              </w:rPr>
              <w:t>Please provide copies of registration documents with your completed form:</w:t>
            </w:r>
          </w:p>
          <w:p w14:paraId="32AA0CA9" w14:textId="77777777" w:rsidR="00AE1DD6" w:rsidRPr="00B37D3C" w:rsidRDefault="00AE1DD6">
            <w:pPr>
              <w:spacing w:after="0" w:line="240" w:lineRule="auto"/>
              <w:rPr>
                <w:rFonts w:ascii="Gill Sans MT" w:hAnsi="Gill Sans MT"/>
              </w:rPr>
            </w:pPr>
          </w:p>
          <w:p w14:paraId="40B47FF1" w14:textId="77777777" w:rsidR="00AE1DD6" w:rsidRPr="00B37D3C" w:rsidRDefault="00AE1DD6">
            <w:pPr>
              <w:spacing w:after="0" w:line="240" w:lineRule="auto"/>
              <w:rPr>
                <w:rFonts w:ascii="Gill Sans MT" w:hAnsi="Gill Sans MT"/>
              </w:rPr>
            </w:pPr>
          </w:p>
          <w:p w14:paraId="679D2481" w14:textId="77777777" w:rsidR="00AE1DD6" w:rsidRPr="00B37D3C" w:rsidRDefault="00AE1DD6">
            <w:pPr>
              <w:spacing w:after="0" w:line="240" w:lineRule="auto"/>
              <w:rPr>
                <w:rFonts w:ascii="Gill Sans MT" w:hAnsi="Gill Sans MT"/>
              </w:rPr>
            </w:pPr>
            <w:r w:rsidRPr="00B37D3C">
              <w:rPr>
                <w:rFonts w:ascii="Gill Sans MT" w:hAnsi="Gill Sans MT"/>
              </w:rPr>
              <w:t>Are you a part of the government or any government structure? YES_______    NO_________</w:t>
            </w:r>
          </w:p>
          <w:p w14:paraId="128E4E8B" w14:textId="77777777" w:rsidR="00AE1DD6" w:rsidRPr="00B37D3C" w:rsidRDefault="00AE1DD6">
            <w:pPr>
              <w:spacing w:after="0" w:line="240" w:lineRule="auto"/>
              <w:rPr>
                <w:rFonts w:ascii="Gill Sans MT" w:hAnsi="Gill Sans MT"/>
              </w:rPr>
            </w:pPr>
          </w:p>
          <w:p w14:paraId="7867F0A0" w14:textId="77777777" w:rsidR="00AE1DD6" w:rsidRPr="00B37D3C" w:rsidRDefault="00AE1DD6">
            <w:pPr>
              <w:spacing w:after="0" w:line="240" w:lineRule="auto"/>
              <w:rPr>
                <w:rFonts w:ascii="Gill Sans MT" w:hAnsi="Gill Sans MT"/>
              </w:rPr>
            </w:pPr>
            <w:r w:rsidRPr="00B37D3C">
              <w:rPr>
                <w:rFonts w:ascii="Gill Sans MT" w:hAnsi="Gill Sans MT"/>
              </w:rPr>
              <w:t>Are you affiliated with any political party or engaged in partisan activities?  YES_______    NO_________</w:t>
            </w:r>
          </w:p>
          <w:p w14:paraId="46872AED" w14:textId="77777777" w:rsidR="00AE1DD6" w:rsidRPr="00B37D3C" w:rsidRDefault="00AE1DD6">
            <w:pPr>
              <w:spacing w:after="0" w:line="240" w:lineRule="auto"/>
              <w:rPr>
                <w:rFonts w:ascii="Gill Sans MT" w:hAnsi="Gill Sans MT"/>
              </w:rPr>
            </w:pPr>
          </w:p>
          <w:p w14:paraId="4A86A93A" w14:textId="77777777" w:rsidR="00AE1DD6" w:rsidRPr="00B37D3C" w:rsidRDefault="00AE1DD6">
            <w:pPr>
              <w:spacing w:after="0" w:line="240" w:lineRule="auto"/>
              <w:rPr>
                <w:rFonts w:ascii="Gill Sans MT" w:hAnsi="Gill Sans MT"/>
              </w:rPr>
            </w:pPr>
          </w:p>
        </w:tc>
      </w:tr>
      <w:tr w:rsidR="00AE1DD6" w:rsidRPr="004052E8" w14:paraId="701AAE97" w14:textId="77777777" w:rsidTr="00C02398">
        <w:tc>
          <w:tcPr>
            <w:tcW w:w="9672" w:type="dxa"/>
            <w:gridSpan w:val="2"/>
            <w:shd w:val="clear" w:color="auto" w:fill="auto"/>
            <w:vAlign w:val="center"/>
          </w:tcPr>
          <w:p w14:paraId="2BC79AC1" w14:textId="77777777" w:rsidR="00AE1DD6" w:rsidRPr="00B37D3C" w:rsidRDefault="00AE1DD6">
            <w:pPr>
              <w:spacing w:after="0" w:line="240" w:lineRule="auto"/>
              <w:rPr>
                <w:rFonts w:ascii="Gill Sans MT" w:hAnsi="Gill Sans MT"/>
              </w:rPr>
            </w:pPr>
            <w:r w:rsidRPr="00B37D3C">
              <w:rPr>
                <w:rFonts w:ascii="Gill Sans MT" w:hAnsi="Gill Sans MT"/>
                <w:b/>
              </w:rPr>
              <w:t>Describe your organization’s mission and purpose (</w:t>
            </w:r>
            <w:r w:rsidRPr="00B37D3C">
              <w:rPr>
                <w:rFonts w:ascii="Gill Sans MT" w:hAnsi="Gill Sans MT"/>
                <w:b/>
                <w:i/>
                <w:iCs/>
              </w:rPr>
              <w:t>no more than 2 paragraphs</w:t>
            </w:r>
            <w:r w:rsidRPr="00B37D3C">
              <w:rPr>
                <w:rFonts w:ascii="Gill Sans MT" w:hAnsi="Gill Sans MT"/>
                <w:b/>
              </w:rPr>
              <w:t>)</w:t>
            </w:r>
          </w:p>
          <w:p w14:paraId="2388B46F" w14:textId="77777777" w:rsidR="00AE1DD6" w:rsidRPr="00B37D3C" w:rsidRDefault="00AE1DD6">
            <w:pPr>
              <w:spacing w:after="0" w:line="240" w:lineRule="auto"/>
              <w:rPr>
                <w:rFonts w:ascii="Gill Sans MT" w:hAnsi="Gill Sans MT"/>
              </w:rPr>
            </w:pPr>
          </w:p>
          <w:p w14:paraId="4E7EC364" w14:textId="77777777" w:rsidR="00AE1DD6" w:rsidRPr="00B37D3C" w:rsidRDefault="00AE1DD6">
            <w:pPr>
              <w:spacing w:after="0" w:line="240" w:lineRule="auto"/>
              <w:rPr>
                <w:rFonts w:ascii="Gill Sans MT" w:hAnsi="Gill Sans MT"/>
              </w:rPr>
            </w:pPr>
          </w:p>
        </w:tc>
      </w:tr>
      <w:tr w:rsidR="00AE1DD6" w:rsidRPr="004052E8" w14:paraId="45EE1EA2" w14:textId="77777777" w:rsidTr="00C02398">
        <w:tc>
          <w:tcPr>
            <w:tcW w:w="9672" w:type="dxa"/>
            <w:gridSpan w:val="2"/>
            <w:shd w:val="clear" w:color="auto" w:fill="auto"/>
            <w:vAlign w:val="center"/>
          </w:tcPr>
          <w:p w14:paraId="4AA8B9D6" w14:textId="27188552" w:rsidR="00AE1DD6" w:rsidRPr="004052E8" w:rsidRDefault="00AE1DD6">
            <w:pPr>
              <w:spacing w:after="0" w:line="240" w:lineRule="auto"/>
              <w:rPr>
                <w:rFonts w:ascii="Gill Sans MT" w:hAnsi="Gill Sans MT"/>
              </w:rPr>
            </w:pPr>
            <w:r w:rsidRPr="004052E8">
              <w:rPr>
                <w:rFonts w:ascii="Gill Sans MT" w:hAnsi="Gill Sans MT"/>
                <w:b/>
                <w:bCs/>
              </w:rPr>
              <w:t>2.   General Information</w:t>
            </w:r>
          </w:p>
        </w:tc>
      </w:tr>
      <w:tr w:rsidR="00AE1DD6" w:rsidRPr="004052E8" w14:paraId="747D0CCA" w14:textId="77777777" w:rsidTr="00A4233B">
        <w:tc>
          <w:tcPr>
            <w:tcW w:w="2623" w:type="dxa"/>
            <w:shd w:val="clear" w:color="auto" w:fill="auto"/>
            <w:vAlign w:val="center"/>
          </w:tcPr>
          <w:p w14:paraId="5B1A0929" w14:textId="77777777" w:rsidR="00AE1DD6" w:rsidRPr="004052E8" w:rsidRDefault="00AE1DD6" w:rsidP="00AE1DD6">
            <w:pPr>
              <w:numPr>
                <w:ilvl w:val="0"/>
                <w:numId w:val="17"/>
              </w:numPr>
              <w:spacing w:after="0" w:line="240" w:lineRule="auto"/>
              <w:ind w:left="360"/>
              <w:rPr>
                <w:rFonts w:ascii="Gill Sans MT" w:hAnsi="Gill Sans MT"/>
                <w:b/>
                <w:bCs/>
              </w:rPr>
            </w:pPr>
            <w:r w:rsidRPr="004052E8">
              <w:rPr>
                <w:rFonts w:ascii="Gill Sans MT" w:hAnsi="Gill Sans MT"/>
                <w:b/>
                <w:bCs/>
              </w:rPr>
              <w:t>Problem Statement</w:t>
            </w:r>
          </w:p>
        </w:tc>
        <w:tc>
          <w:tcPr>
            <w:tcW w:w="7049" w:type="dxa"/>
            <w:shd w:val="clear" w:color="auto" w:fill="auto"/>
            <w:vAlign w:val="center"/>
          </w:tcPr>
          <w:p w14:paraId="10DE61B5" w14:textId="1AF71A38" w:rsidR="00AE1DD6" w:rsidRPr="004052E8" w:rsidRDefault="00AE1DD6">
            <w:pPr>
              <w:spacing w:after="0" w:line="240" w:lineRule="auto"/>
              <w:ind w:right="720"/>
              <w:jc w:val="both"/>
              <w:rPr>
                <w:rFonts w:ascii="Gill Sans MT" w:hAnsi="Gill Sans MT"/>
                <w:bCs/>
              </w:rPr>
            </w:pPr>
            <w:r w:rsidRPr="004052E8">
              <w:rPr>
                <w:rFonts w:ascii="Gill Sans MT" w:hAnsi="Gill Sans MT"/>
                <w:bCs/>
              </w:rPr>
              <w:t xml:space="preserve">Briefly explain the problem/ challenge your organization is facing and how Feed the Future Bangladesh Nutrition Activity can help your organization overcome this problem/challenge. </w:t>
            </w:r>
          </w:p>
          <w:p w14:paraId="3E57213D" w14:textId="77777777" w:rsidR="00AE1DD6" w:rsidRPr="004052E8" w:rsidRDefault="00AE1DD6">
            <w:pPr>
              <w:spacing w:after="0" w:line="240" w:lineRule="auto"/>
              <w:ind w:right="720"/>
              <w:jc w:val="both"/>
              <w:rPr>
                <w:rFonts w:ascii="Gill Sans MT" w:hAnsi="Gill Sans MT"/>
                <w:bCs/>
              </w:rPr>
            </w:pPr>
          </w:p>
          <w:p w14:paraId="2FA2FBC0" w14:textId="77777777" w:rsidR="00AE1DD6" w:rsidRPr="004052E8" w:rsidRDefault="00AE1DD6">
            <w:pPr>
              <w:spacing w:after="0" w:line="240" w:lineRule="auto"/>
              <w:ind w:right="720"/>
              <w:jc w:val="both"/>
              <w:rPr>
                <w:rFonts w:ascii="Gill Sans MT" w:hAnsi="Gill Sans MT"/>
                <w:bCs/>
              </w:rPr>
            </w:pPr>
          </w:p>
          <w:p w14:paraId="1AA0BF62" w14:textId="77777777" w:rsidR="00AE1DD6" w:rsidRPr="004052E8" w:rsidRDefault="00AE1DD6">
            <w:pPr>
              <w:spacing w:after="0" w:line="240" w:lineRule="auto"/>
              <w:ind w:right="720"/>
              <w:jc w:val="both"/>
              <w:rPr>
                <w:rFonts w:ascii="Gill Sans MT" w:hAnsi="Gill Sans MT"/>
                <w:bCs/>
              </w:rPr>
            </w:pPr>
          </w:p>
          <w:p w14:paraId="23DAC2C8" w14:textId="77777777" w:rsidR="00AE1DD6" w:rsidRPr="004052E8" w:rsidRDefault="00AE1DD6">
            <w:pPr>
              <w:spacing w:after="0" w:line="240" w:lineRule="auto"/>
              <w:ind w:right="720"/>
              <w:jc w:val="both"/>
              <w:rPr>
                <w:rFonts w:ascii="Gill Sans MT" w:hAnsi="Gill Sans MT"/>
                <w:bCs/>
              </w:rPr>
            </w:pPr>
          </w:p>
          <w:p w14:paraId="1A6F44A1" w14:textId="77777777" w:rsidR="00AE1DD6" w:rsidRPr="004052E8" w:rsidRDefault="00AE1DD6">
            <w:pPr>
              <w:spacing w:after="0" w:line="240" w:lineRule="auto"/>
              <w:ind w:right="720"/>
              <w:jc w:val="both"/>
              <w:rPr>
                <w:rFonts w:ascii="Gill Sans MT" w:hAnsi="Gill Sans MT"/>
                <w:bCs/>
              </w:rPr>
            </w:pPr>
          </w:p>
          <w:p w14:paraId="39A8A363" w14:textId="77777777" w:rsidR="00AE1DD6" w:rsidRPr="004052E8" w:rsidRDefault="00AE1DD6">
            <w:pPr>
              <w:spacing w:after="0" w:line="240" w:lineRule="auto"/>
              <w:ind w:right="720"/>
              <w:jc w:val="both"/>
              <w:rPr>
                <w:rFonts w:ascii="Gill Sans MT" w:hAnsi="Gill Sans MT"/>
                <w:bCs/>
              </w:rPr>
            </w:pPr>
          </w:p>
          <w:p w14:paraId="1590F112" w14:textId="77777777" w:rsidR="00AE1DD6" w:rsidRPr="004052E8" w:rsidRDefault="00AE1DD6">
            <w:pPr>
              <w:spacing w:after="0" w:line="240" w:lineRule="auto"/>
              <w:ind w:right="720"/>
              <w:jc w:val="both"/>
              <w:rPr>
                <w:rFonts w:ascii="Gill Sans MT" w:hAnsi="Gill Sans MT"/>
                <w:bCs/>
              </w:rPr>
            </w:pPr>
          </w:p>
        </w:tc>
      </w:tr>
      <w:tr w:rsidR="00AE1DD6" w:rsidRPr="004052E8" w14:paraId="7C090214" w14:textId="77777777" w:rsidTr="00A4233B">
        <w:tc>
          <w:tcPr>
            <w:tcW w:w="2623" w:type="dxa"/>
            <w:shd w:val="clear" w:color="auto" w:fill="auto"/>
            <w:vAlign w:val="center"/>
          </w:tcPr>
          <w:p w14:paraId="2E4657EA" w14:textId="77777777" w:rsidR="00AE1DD6" w:rsidRPr="004052E8" w:rsidRDefault="00AE1DD6" w:rsidP="00AE1DD6">
            <w:pPr>
              <w:numPr>
                <w:ilvl w:val="0"/>
                <w:numId w:val="17"/>
              </w:numPr>
              <w:spacing w:after="0" w:line="240" w:lineRule="auto"/>
              <w:ind w:left="360"/>
              <w:rPr>
                <w:rFonts w:ascii="Gill Sans MT" w:hAnsi="Gill Sans MT"/>
                <w:b/>
                <w:bCs/>
              </w:rPr>
            </w:pPr>
            <w:r w:rsidRPr="004052E8">
              <w:rPr>
                <w:rFonts w:ascii="Gill Sans MT" w:hAnsi="Gill Sans MT"/>
                <w:b/>
                <w:bCs/>
              </w:rPr>
              <w:t>Proposed Activity</w:t>
            </w:r>
          </w:p>
        </w:tc>
        <w:tc>
          <w:tcPr>
            <w:tcW w:w="7049" w:type="dxa"/>
            <w:shd w:val="clear" w:color="auto" w:fill="auto"/>
            <w:vAlign w:val="center"/>
          </w:tcPr>
          <w:p w14:paraId="5BA7755C" w14:textId="77777777" w:rsidR="00AE1DD6" w:rsidRPr="004052E8" w:rsidRDefault="00AE1DD6" w:rsidP="00AE1DD6">
            <w:pPr>
              <w:numPr>
                <w:ilvl w:val="0"/>
                <w:numId w:val="19"/>
              </w:numPr>
              <w:tabs>
                <w:tab w:val="left" w:pos="-2880"/>
                <w:tab w:val="left" w:pos="-1800"/>
                <w:tab w:val="left" w:pos="-1440"/>
                <w:tab w:val="left" w:pos="-720"/>
                <w:tab w:val="left" w:pos="0"/>
              </w:tabs>
              <w:spacing w:after="200" w:line="240" w:lineRule="auto"/>
              <w:ind w:left="245" w:hanging="180"/>
              <w:rPr>
                <w:rFonts w:ascii="Gill Sans MT" w:hAnsi="Gill Sans MT"/>
                <w:bCs/>
              </w:rPr>
            </w:pPr>
            <w:r w:rsidRPr="004052E8">
              <w:rPr>
                <w:rFonts w:ascii="Gill Sans MT" w:hAnsi="Gill Sans MT"/>
                <w:bCs/>
              </w:rPr>
              <w:t>Provide a general description of who will benefit from the proposed activities (including estimates of how many people and the target population(s)) and the proposed impact on them:</w:t>
            </w:r>
          </w:p>
          <w:p w14:paraId="424E43F5" w14:textId="77777777" w:rsidR="00AE1DD6" w:rsidRPr="004052E8" w:rsidRDefault="00AE1DD6">
            <w:pPr>
              <w:spacing w:after="0" w:line="240" w:lineRule="auto"/>
              <w:ind w:right="720"/>
              <w:jc w:val="both"/>
              <w:rPr>
                <w:rFonts w:ascii="Gill Sans MT" w:hAnsi="Gill Sans MT"/>
                <w:bCs/>
              </w:rPr>
            </w:pPr>
          </w:p>
          <w:p w14:paraId="4F91D94E" w14:textId="77777777" w:rsidR="00AE1DD6" w:rsidRPr="004052E8" w:rsidRDefault="00AE1DD6">
            <w:pPr>
              <w:spacing w:after="0" w:line="240" w:lineRule="auto"/>
              <w:ind w:right="720"/>
              <w:jc w:val="both"/>
              <w:rPr>
                <w:rFonts w:ascii="Gill Sans MT" w:hAnsi="Gill Sans MT"/>
                <w:bCs/>
              </w:rPr>
            </w:pPr>
          </w:p>
        </w:tc>
      </w:tr>
      <w:tr w:rsidR="00AE1DD6" w:rsidRPr="004052E8" w14:paraId="2826ADA4" w14:textId="77777777" w:rsidTr="00A4233B">
        <w:tc>
          <w:tcPr>
            <w:tcW w:w="2623" w:type="dxa"/>
            <w:shd w:val="clear" w:color="auto" w:fill="auto"/>
            <w:vAlign w:val="center"/>
          </w:tcPr>
          <w:p w14:paraId="2859CEAE" w14:textId="77777777" w:rsidR="00AE1DD6" w:rsidRPr="004052E8" w:rsidRDefault="00AE1DD6" w:rsidP="00AE1DD6">
            <w:pPr>
              <w:spacing w:after="0" w:line="240" w:lineRule="auto"/>
              <w:ind w:left="360" w:hanging="360"/>
              <w:rPr>
                <w:rFonts w:ascii="Gill Sans MT" w:hAnsi="Gill Sans MT"/>
                <w:b/>
                <w:bCs/>
              </w:rPr>
            </w:pPr>
          </w:p>
        </w:tc>
        <w:tc>
          <w:tcPr>
            <w:tcW w:w="7049" w:type="dxa"/>
            <w:shd w:val="clear" w:color="auto" w:fill="auto"/>
            <w:vAlign w:val="center"/>
          </w:tcPr>
          <w:p w14:paraId="185ABB7C" w14:textId="77777777" w:rsidR="00AE1DD6" w:rsidRPr="004052E8" w:rsidRDefault="00AE1DD6" w:rsidP="00AE1DD6">
            <w:pPr>
              <w:numPr>
                <w:ilvl w:val="0"/>
                <w:numId w:val="19"/>
              </w:numPr>
              <w:spacing w:after="0" w:line="240" w:lineRule="auto"/>
              <w:ind w:left="245" w:right="720" w:hanging="90"/>
              <w:jc w:val="both"/>
              <w:rPr>
                <w:rFonts w:ascii="Gill Sans MT" w:hAnsi="Gill Sans MT"/>
                <w:bCs/>
              </w:rPr>
            </w:pPr>
            <w:r w:rsidRPr="004052E8">
              <w:rPr>
                <w:rFonts w:ascii="Gill Sans MT" w:hAnsi="Gill Sans MT"/>
                <w:bCs/>
              </w:rPr>
              <w:t xml:space="preserve">Describe how and by whom the activities will be implemented as an integral part of the applicant's Implementation Plan, including leadership and number of staff or workers: </w:t>
            </w:r>
          </w:p>
        </w:tc>
      </w:tr>
      <w:tr w:rsidR="00AE1DD6" w:rsidRPr="004052E8" w14:paraId="3A24E017" w14:textId="77777777" w:rsidTr="00A4233B">
        <w:tc>
          <w:tcPr>
            <w:tcW w:w="2623" w:type="dxa"/>
            <w:shd w:val="clear" w:color="auto" w:fill="auto"/>
            <w:vAlign w:val="center"/>
          </w:tcPr>
          <w:p w14:paraId="3D038420" w14:textId="77777777" w:rsidR="00AE1DD6" w:rsidRPr="004052E8" w:rsidRDefault="00AE1DD6" w:rsidP="00AE1DD6">
            <w:pPr>
              <w:numPr>
                <w:ilvl w:val="0"/>
                <w:numId w:val="17"/>
              </w:numPr>
              <w:spacing w:after="0" w:line="240" w:lineRule="auto"/>
              <w:ind w:left="360"/>
              <w:rPr>
                <w:rFonts w:ascii="Gill Sans MT" w:hAnsi="Gill Sans MT"/>
                <w:b/>
                <w:bCs/>
              </w:rPr>
            </w:pPr>
            <w:r w:rsidRPr="004052E8">
              <w:rPr>
                <w:rFonts w:ascii="Gill Sans MT" w:hAnsi="Gill Sans MT"/>
                <w:b/>
                <w:bCs/>
              </w:rPr>
              <w:t>Technical Experience</w:t>
            </w:r>
          </w:p>
        </w:tc>
        <w:tc>
          <w:tcPr>
            <w:tcW w:w="7049" w:type="dxa"/>
            <w:shd w:val="clear" w:color="auto" w:fill="auto"/>
            <w:vAlign w:val="center"/>
          </w:tcPr>
          <w:p w14:paraId="4AF08E60" w14:textId="045468EA" w:rsidR="00AE1DD6" w:rsidRPr="004052E8" w:rsidRDefault="00AE1DD6" w:rsidP="00AE1DD6">
            <w:pPr>
              <w:spacing w:after="0" w:line="240" w:lineRule="auto"/>
              <w:ind w:right="720"/>
              <w:jc w:val="both"/>
              <w:rPr>
                <w:rFonts w:ascii="Gill Sans MT" w:hAnsi="Gill Sans MT"/>
                <w:bCs/>
              </w:rPr>
            </w:pPr>
            <w:r w:rsidRPr="004052E8">
              <w:rPr>
                <w:rFonts w:ascii="Gill Sans MT" w:hAnsi="Gill Sans MT"/>
                <w:bCs/>
              </w:rPr>
              <w:t xml:space="preserve">Describe your organization’s </w:t>
            </w:r>
            <w:proofErr w:type="gramStart"/>
            <w:r w:rsidR="00E455E7" w:rsidRPr="004052E8">
              <w:rPr>
                <w:rFonts w:ascii="Gill Sans MT" w:hAnsi="Gill Sans MT"/>
                <w:bCs/>
              </w:rPr>
              <w:t xml:space="preserve">past </w:t>
            </w:r>
            <w:r w:rsidRPr="004052E8">
              <w:rPr>
                <w:rFonts w:ascii="Gill Sans MT" w:hAnsi="Gill Sans MT"/>
                <w:bCs/>
              </w:rPr>
              <w:t>history</w:t>
            </w:r>
            <w:proofErr w:type="gramEnd"/>
            <w:r w:rsidRPr="004052E8">
              <w:rPr>
                <w:rFonts w:ascii="Gill Sans MT" w:hAnsi="Gill Sans MT"/>
                <w:bCs/>
              </w:rPr>
              <w:t>, geographic range sites of past and current activities, and specific programs and their impacts:</w:t>
            </w:r>
          </w:p>
          <w:p w14:paraId="0992CF0C" w14:textId="77777777" w:rsidR="00AE1DD6" w:rsidRPr="004052E8" w:rsidRDefault="00AE1DD6" w:rsidP="00AE1DD6">
            <w:pPr>
              <w:spacing w:after="0" w:line="240" w:lineRule="auto"/>
              <w:ind w:right="720"/>
              <w:jc w:val="both"/>
              <w:rPr>
                <w:rFonts w:ascii="Gill Sans MT" w:hAnsi="Gill Sans MT"/>
                <w:bCs/>
              </w:rPr>
            </w:pPr>
          </w:p>
          <w:p w14:paraId="601DAE7D" w14:textId="77777777" w:rsidR="00AE1DD6" w:rsidRPr="004052E8" w:rsidRDefault="00AE1DD6" w:rsidP="00AE1DD6">
            <w:pPr>
              <w:spacing w:after="0" w:line="240" w:lineRule="auto"/>
              <w:ind w:right="720"/>
              <w:jc w:val="both"/>
              <w:rPr>
                <w:rFonts w:ascii="Gill Sans MT" w:hAnsi="Gill Sans MT"/>
                <w:bCs/>
              </w:rPr>
            </w:pPr>
          </w:p>
          <w:p w14:paraId="6DBBD4EA" w14:textId="77777777" w:rsidR="00AE1DD6" w:rsidRPr="004052E8" w:rsidRDefault="00AE1DD6" w:rsidP="00AE1DD6">
            <w:pPr>
              <w:spacing w:after="0" w:line="240" w:lineRule="auto"/>
              <w:ind w:right="720"/>
              <w:jc w:val="both"/>
              <w:rPr>
                <w:rFonts w:ascii="Gill Sans MT" w:hAnsi="Gill Sans MT"/>
                <w:bCs/>
              </w:rPr>
            </w:pPr>
          </w:p>
          <w:p w14:paraId="59E3F73D" w14:textId="77777777" w:rsidR="00AE1DD6" w:rsidRPr="004052E8" w:rsidRDefault="00AE1DD6" w:rsidP="00AE1DD6">
            <w:pPr>
              <w:spacing w:after="0" w:line="240" w:lineRule="auto"/>
              <w:ind w:right="720"/>
              <w:jc w:val="both"/>
              <w:rPr>
                <w:rFonts w:ascii="Gill Sans MT" w:hAnsi="Gill Sans MT"/>
                <w:bCs/>
              </w:rPr>
            </w:pPr>
          </w:p>
          <w:p w14:paraId="1990BE19" w14:textId="77777777" w:rsidR="00AE1DD6" w:rsidRPr="004052E8" w:rsidRDefault="00AE1DD6" w:rsidP="00AE1DD6">
            <w:pPr>
              <w:spacing w:after="0" w:line="240" w:lineRule="auto"/>
              <w:ind w:right="720"/>
              <w:jc w:val="both"/>
              <w:rPr>
                <w:rFonts w:ascii="Gill Sans MT" w:hAnsi="Gill Sans MT"/>
                <w:bCs/>
              </w:rPr>
            </w:pPr>
          </w:p>
          <w:p w14:paraId="60D97DE0" w14:textId="77777777" w:rsidR="00AE1DD6" w:rsidRPr="004052E8" w:rsidRDefault="00AE1DD6" w:rsidP="00AE1DD6">
            <w:pPr>
              <w:spacing w:after="0" w:line="240" w:lineRule="auto"/>
              <w:ind w:right="720"/>
              <w:jc w:val="both"/>
              <w:rPr>
                <w:rFonts w:ascii="Gill Sans MT" w:hAnsi="Gill Sans MT"/>
                <w:bCs/>
              </w:rPr>
            </w:pPr>
          </w:p>
          <w:p w14:paraId="12BEEE71" w14:textId="77777777" w:rsidR="00AE1DD6" w:rsidRPr="004052E8" w:rsidRDefault="00AE1DD6" w:rsidP="00AE1DD6">
            <w:pPr>
              <w:spacing w:after="0" w:line="240" w:lineRule="auto"/>
              <w:ind w:right="720"/>
              <w:jc w:val="both"/>
              <w:rPr>
                <w:rFonts w:ascii="Gill Sans MT" w:hAnsi="Gill Sans MT"/>
                <w:bCs/>
              </w:rPr>
            </w:pPr>
          </w:p>
        </w:tc>
      </w:tr>
      <w:tr w:rsidR="00AE1DD6" w:rsidRPr="004052E8" w14:paraId="495CFFA4" w14:textId="77777777" w:rsidTr="00C02398">
        <w:tc>
          <w:tcPr>
            <w:tcW w:w="9672" w:type="dxa"/>
            <w:gridSpan w:val="2"/>
            <w:shd w:val="clear" w:color="auto" w:fill="auto"/>
            <w:vAlign w:val="center"/>
          </w:tcPr>
          <w:p w14:paraId="1CA38CCB" w14:textId="77777777" w:rsidR="00AE1DD6" w:rsidRPr="004052E8" w:rsidRDefault="00AE1DD6">
            <w:pPr>
              <w:spacing w:after="0" w:line="240" w:lineRule="auto"/>
              <w:rPr>
                <w:rFonts w:ascii="Gill Sans MT" w:hAnsi="Gill Sans MT"/>
              </w:rPr>
            </w:pPr>
            <w:r w:rsidRPr="004052E8">
              <w:rPr>
                <w:rFonts w:ascii="Gill Sans MT" w:hAnsi="Gill Sans MT"/>
                <w:b/>
                <w:bCs/>
              </w:rPr>
              <w:t xml:space="preserve">3. Financial Information </w:t>
            </w:r>
          </w:p>
        </w:tc>
      </w:tr>
      <w:tr w:rsidR="00AE1DD6" w:rsidRPr="004052E8" w14:paraId="7A3DD040" w14:textId="77777777" w:rsidTr="00A4233B">
        <w:tc>
          <w:tcPr>
            <w:tcW w:w="2623" w:type="dxa"/>
            <w:shd w:val="clear" w:color="auto" w:fill="auto"/>
            <w:vAlign w:val="center"/>
          </w:tcPr>
          <w:p w14:paraId="0FC823C0" w14:textId="77777777" w:rsidR="00AE1DD6" w:rsidRPr="004052E8" w:rsidRDefault="00AE1DD6" w:rsidP="00AE1DD6">
            <w:pPr>
              <w:numPr>
                <w:ilvl w:val="0"/>
                <w:numId w:val="18"/>
              </w:numPr>
              <w:spacing w:after="0" w:line="240" w:lineRule="auto"/>
              <w:ind w:left="360"/>
              <w:rPr>
                <w:rFonts w:ascii="Gill Sans MT" w:hAnsi="Gill Sans MT"/>
              </w:rPr>
            </w:pPr>
            <w:r w:rsidRPr="004052E8">
              <w:rPr>
                <w:rFonts w:ascii="Gill Sans MT" w:hAnsi="Gill Sans MT"/>
              </w:rPr>
              <w:t>Estimated Funding required</w:t>
            </w:r>
          </w:p>
        </w:tc>
        <w:tc>
          <w:tcPr>
            <w:tcW w:w="7049" w:type="dxa"/>
            <w:shd w:val="clear" w:color="auto" w:fill="auto"/>
            <w:vAlign w:val="center"/>
          </w:tcPr>
          <w:p w14:paraId="0C10492E" w14:textId="77777777" w:rsidR="00AE1DD6" w:rsidRPr="004052E8" w:rsidRDefault="00AE1DD6">
            <w:pPr>
              <w:spacing w:after="0" w:line="240" w:lineRule="auto"/>
              <w:ind w:right="720"/>
              <w:rPr>
                <w:rFonts w:ascii="Gill Sans MT" w:hAnsi="Gill Sans MT"/>
                <w:bCs/>
              </w:rPr>
            </w:pPr>
          </w:p>
          <w:p w14:paraId="67D427AD" w14:textId="77777777" w:rsidR="00AE1DD6" w:rsidRPr="004052E8" w:rsidRDefault="00AE1DD6">
            <w:pPr>
              <w:spacing w:after="0" w:line="240" w:lineRule="auto"/>
              <w:ind w:right="720"/>
              <w:rPr>
                <w:rFonts w:ascii="Gill Sans MT" w:hAnsi="Gill Sans MT"/>
                <w:bCs/>
              </w:rPr>
            </w:pPr>
          </w:p>
          <w:p w14:paraId="5102FA01" w14:textId="77777777" w:rsidR="00AE1DD6" w:rsidRPr="004052E8" w:rsidRDefault="00AE1DD6">
            <w:pPr>
              <w:spacing w:after="0" w:line="240" w:lineRule="auto"/>
              <w:ind w:right="720"/>
              <w:rPr>
                <w:rFonts w:ascii="Gill Sans MT" w:hAnsi="Gill Sans MT"/>
                <w:bCs/>
              </w:rPr>
            </w:pPr>
          </w:p>
        </w:tc>
      </w:tr>
      <w:tr w:rsidR="00AE1DD6" w:rsidRPr="004052E8" w14:paraId="7B8F4B4E" w14:textId="77777777" w:rsidTr="00A4233B">
        <w:tc>
          <w:tcPr>
            <w:tcW w:w="2623" w:type="dxa"/>
            <w:shd w:val="clear" w:color="auto" w:fill="auto"/>
            <w:vAlign w:val="center"/>
          </w:tcPr>
          <w:p w14:paraId="306B29ED" w14:textId="77777777" w:rsidR="00AE1DD6" w:rsidRPr="004052E8" w:rsidRDefault="00AE1DD6" w:rsidP="00AE1DD6">
            <w:pPr>
              <w:numPr>
                <w:ilvl w:val="0"/>
                <w:numId w:val="18"/>
              </w:numPr>
              <w:spacing w:after="0" w:line="240" w:lineRule="auto"/>
              <w:ind w:left="360"/>
              <w:rPr>
                <w:rFonts w:ascii="Gill Sans MT" w:hAnsi="Gill Sans MT"/>
              </w:rPr>
            </w:pPr>
            <w:r w:rsidRPr="004052E8">
              <w:rPr>
                <w:rFonts w:ascii="Gill Sans MT" w:hAnsi="Gill Sans MT"/>
              </w:rPr>
              <w:t xml:space="preserve">Proposed Contribution, Co-Funding or Leverage </w:t>
            </w:r>
          </w:p>
        </w:tc>
        <w:tc>
          <w:tcPr>
            <w:tcW w:w="7049" w:type="dxa"/>
            <w:shd w:val="clear" w:color="auto" w:fill="auto"/>
            <w:vAlign w:val="center"/>
          </w:tcPr>
          <w:p w14:paraId="1A343A8C" w14:textId="77777777" w:rsidR="00AE1DD6" w:rsidRPr="004052E8" w:rsidRDefault="00AE1DD6">
            <w:pPr>
              <w:spacing w:after="0" w:line="240" w:lineRule="auto"/>
              <w:ind w:right="720"/>
              <w:jc w:val="both"/>
              <w:rPr>
                <w:rFonts w:ascii="Gill Sans MT" w:hAnsi="Gill Sans MT"/>
              </w:rPr>
            </w:pPr>
          </w:p>
          <w:p w14:paraId="60B6D158" w14:textId="77777777" w:rsidR="00AE1DD6" w:rsidRPr="004052E8" w:rsidRDefault="00AE1DD6">
            <w:pPr>
              <w:spacing w:after="0" w:line="240" w:lineRule="auto"/>
              <w:ind w:right="720"/>
              <w:jc w:val="both"/>
              <w:rPr>
                <w:rFonts w:ascii="Gill Sans MT" w:hAnsi="Gill Sans MT"/>
              </w:rPr>
            </w:pPr>
          </w:p>
          <w:p w14:paraId="6089F78E" w14:textId="77777777" w:rsidR="00AE1DD6" w:rsidRPr="004052E8" w:rsidRDefault="00AE1DD6">
            <w:pPr>
              <w:spacing w:after="0" w:line="240" w:lineRule="auto"/>
              <w:ind w:right="720"/>
              <w:jc w:val="both"/>
              <w:rPr>
                <w:rFonts w:ascii="Gill Sans MT" w:hAnsi="Gill Sans MT"/>
              </w:rPr>
            </w:pPr>
          </w:p>
          <w:p w14:paraId="27EAF394" w14:textId="77777777" w:rsidR="00AE1DD6" w:rsidRPr="004052E8" w:rsidRDefault="00AE1DD6">
            <w:pPr>
              <w:spacing w:after="0" w:line="240" w:lineRule="auto"/>
              <w:rPr>
                <w:rFonts w:ascii="Gill Sans MT" w:hAnsi="Gill Sans MT"/>
              </w:rPr>
            </w:pPr>
          </w:p>
        </w:tc>
      </w:tr>
    </w:tbl>
    <w:p w14:paraId="395FBC9B" w14:textId="77777777" w:rsidR="00AE1DD6" w:rsidRPr="004052E8" w:rsidRDefault="00AE1DD6" w:rsidP="006B4E19">
      <w:pPr>
        <w:spacing w:after="0" w:line="240" w:lineRule="auto"/>
        <w:rPr>
          <w:rFonts w:ascii="Gill Sans MT" w:eastAsia="Times New Roman" w:hAnsi="Gill Sans MT" w:cs="Calibri"/>
          <w:b/>
        </w:rPr>
      </w:pPr>
    </w:p>
    <w:p w14:paraId="648E41F9" w14:textId="77777777" w:rsidR="00AE1DD6" w:rsidRPr="004052E8" w:rsidRDefault="00AE1DD6" w:rsidP="006B4E19">
      <w:pPr>
        <w:spacing w:after="0" w:line="240" w:lineRule="auto"/>
        <w:rPr>
          <w:rFonts w:ascii="Gill Sans MT" w:eastAsia="Times New Roman" w:hAnsi="Gill Sans MT" w:cs="Calibri"/>
          <w:b/>
        </w:rPr>
      </w:pPr>
    </w:p>
    <w:p w14:paraId="03D27179" w14:textId="77777777" w:rsidR="00AE1DD6" w:rsidRPr="004052E8" w:rsidRDefault="00AE1DD6" w:rsidP="006B4E19">
      <w:pPr>
        <w:spacing w:after="0" w:line="240" w:lineRule="auto"/>
        <w:rPr>
          <w:rFonts w:ascii="Gill Sans MT" w:eastAsia="Times New Roman" w:hAnsi="Gill Sans MT" w:cs="Calibri"/>
          <w:b/>
        </w:rPr>
      </w:pPr>
    </w:p>
    <w:p w14:paraId="2E12394B" w14:textId="278DBE83" w:rsidR="00531A22" w:rsidRPr="004052E8" w:rsidRDefault="00531A22" w:rsidP="006B4E19">
      <w:pPr>
        <w:spacing w:after="0" w:line="240" w:lineRule="auto"/>
        <w:rPr>
          <w:rFonts w:ascii="Gill Sans MT" w:eastAsia="Times New Roman" w:hAnsi="Gill Sans MT" w:cs="Calibri"/>
          <w:b/>
        </w:rPr>
      </w:pPr>
      <w:r w:rsidRPr="004052E8">
        <w:rPr>
          <w:rFonts w:ascii="Gill Sans MT" w:eastAsia="Times New Roman" w:hAnsi="Gill Sans MT" w:cs="Calibri"/>
          <w:b/>
        </w:rPr>
        <w:t>CERTIFICATION</w:t>
      </w:r>
    </w:p>
    <w:p w14:paraId="0C2CC99E" w14:textId="77777777" w:rsidR="00531A22" w:rsidRPr="004052E8" w:rsidRDefault="00531A22" w:rsidP="006B4E19">
      <w:pPr>
        <w:spacing w:after="0" w:line="240" w:lineRule="auto"/>
        <w:rPr>
          <w:rFonts w:ascii="Gill Sans MT" w:eastAsia="Times New Roman" w:hAnsi="Gill Sans MT" w:cs="Calibri"/>
        </w:rPr>
      </w:pPr>
    </w:p>
    <w:p w14:paraId="2D3F5DEF" w14:textId="77777777" w:rsidR="00531A22" w:rsidRPr="004052E8" w:rsidRDefault="00531A22" w:rsidP="006B4E19">
      <w:pPr>
        <w:spacing w:after="0" w:line="240" w:lineRule="auto"/>
        <w:rPr>
          <w:rFonts w:ascii="Gill Sans MT" w:eastAsia="Times New Roman" w:hAnsi="Gill Sans MT" w:cs="Calibri"/>
        </w:rPr>
      </w:pPr>
      <w:r w:rsidRPr="004052E8">
        <w:rPr>
          <w:rFonts w:ascii="Gill Sans MT" w:eastAsia="Times New Roman" w:hAnsi="Gill Sans MT" w:cs="Calibri"/>
        </w:rPr>
        <w:t xml:space="preserve">I ________________hereby certify that this concept </w:t>
      </w:r>
      <w:r w:rsidR="00423280" w:rsidRPr="004052E8">
        <w:rPr>
          <w:rFonts w:ascii="Gill Sans MT" w:eastAsia="Times New Roman" w:hAnsi="Gill Sans MT" w:cs="Calibri"/>
        </w:rPr>
        <w:t>paper</w:t>
      </w:r>
      <w:r w:rsidRPr="004052E8">
        <w:rPr>
          <w:rFonts w:ascii="Gill Sans MT" w:eastAsia="Times New Roman" w:hAnsi="Gill Sans MT" w:cs="Calibri"/>
        </w:rPr>
        <w:t xml:space="preserve"> is current, </w:t>
      </w:r>
      <w:proofErr w:type="gramStart"/>
      <w:r w:rsidRPr="004052E8">
        <w:rPr>
          <w:rFonts w:ascii="Gill Sans MT" w:eastAsia="Times New Roman" w:hAnsi="Gill Sans MT" w:cs="Calibri"/>
        </w:rPr>
        <w:t>complete</w:t>
      </w:r>
      <w:proofErr w:type="gramEnd"/>
      <w:r w:rsidRPr="004052E8">
        <w:rPr>
          <w:rFonts w:ascii="Gill Sans MT" w:eastAsia="Times New Roman" w:hAnsi="Gill Sans MT" w:cs="Calibri"/>
        </w:rPr>
        <w:t xml:space="preserve"> and accurate.</w:t>
      </w:r>
    </w:p>
    <w:p w14:paraId="730361C1" w14:textId="77777777" w:rsidR="00531A22" w:rsidRPr="004052E8" w:rsidRDefault="00531A22" w:rsidP="006B4E19">
      <w:pPr>
        <w:spacing w:after="0" w:line="240" w:lineRule="auto"/>
        <w:rPr>
          <w:rFonts w:ascii="Gill Sans MT" w:eastAsia="Times New Roman" w:hAnsi="Gill Sans MT" w:cs="Calibri"/>
        </w:rPr>
      </w:pPr>
    </w:p>
    <w:p w14:paraId="007D4D56" w14:textId="77777777" w:rsidR="006D4C4C" w:rsidRPr="004052E8" w:rsidRDefault="006D4C4C" w:rsidP="006B4E19">
      <w:pPr>
        <w:spacing w:after="0" w:line="240" w:lineRule="auto"/>
        <w:rPr>
          <w:rFonts w:ascii="Gill Sans MT" w:eastAsia="Times New Roman" w:hAnsi="Gill Sans MT" w:cs="Calibri"/>
        </w:rPr>
      </w:pPr>
    </w:p>
    <w:p w14:paraId="620C7B30" w14:textId="77777777" w:rsidR="00531A22" w:rsidRPr="004052E8" w:rsidRDefault="00531A22" w:rsidP="006B4E19">
      <w:pPr>
        <w:spacing w:after="0" w:line="240" w:lineRule="auto"/>
        <w:rPr>
          <w:rFonts w:ascii="Gill Sans MT" w:eastAsia="Times New Roman" w:hAnsi="Gill Sans MT" w:cs="Calibri"/>
        </w:rPr>
      </w:pPr>
      <w:r w:rsidRPr="004052E8">
        <w:rPr>
          <w:rFonts w:ascii="Gill Sans MT" w:eastAsia="Times New Roman" w:hAnsi="Gill Sans MT" w:cs="Calibri"/>
        </w:rPr>
        <w:t>_______________________</w:t>
      </w:r>
      <w:r w:rsidRPr="004052E8">
        <w:rPr>
          <w:rFonts w:ascii="Gill Sans MT" w:eastAsia="Times New Roman" w:hAnsi="Gill Sans MT" w:cs="Calibri"/>
        </w:rPr>
        <w:tab/>
      </w:r>
      <w:r w:rsidRPr="004052E8">
        <w:rPr>
          <w:rFonts w:ascii="Gill Sans MT" w:eastAsia="Times New Roman" w:hAnsi="Gill Sans MT" w:cs="Calibri"/>
        </w:rPr>
        <w:tab/>
        <w:t>___________________________</w:t>
      </w:r>
    </w:p>
    <w:p w14:paraId="13DEBAF4" w14:textId="77777777" w:rsidR="00531A22" w:rsidRPr="004052E8" w:rsidRDefault="00531A22" w:rsidP="006B4E19">
      <w:pPr>
        <w:spacing w:after="0" w:line="240" w:lineRule="auto"/>
        <w:rPr>
          <w:rFonts w:ascii="Gill Sans MT" w:eastAsia="Times New Roman" w:hAnsi="Gill Sans MT" w:cs="Calibri"/>
        </w:rPr>
      </w:pPr>
      <w:r w:rsidRPr="004052E8">
        <w:rPr>
          <w:rFonts w:ascii="Gill Sans MT" w:eastAsia="Times New Roman" w:hAnsi="Gill Sans MT" w:cs="Calibri"/>
        </w:rPr>
        <w:t>Signature</w:t>
      </w:r>
      <w:r w:rsidRPr="004052E8">
        <w:rPr>
          <w:rFonts w:ascii="Gill Sans MT" w:eastAsia="Times New Roman" w:hAnsi="Gill Sans MT" w:cs="Calibri"/>
        </w:rPr>
        <w:tab/>
      </w:r>
      <w:r w:rsidRPr="004052E8">
        <w:rPr>
          <w:rFonts w:ascii="Gill Sans MT" w:eastAsia="Times New Roman" w:hAnsi="Gill Sans MT" w:cs="Calibri"/>
        </w:rPr>
        <w:tab/>
      </w:r>
      <w:r w:rsidRPr="004052E8">
        <w:rPr>
          <w:rFonts w:ascii="Gill Sans MT" w:eastAsia="Times New Roman" w:hAnsi="Gill Sans MT" w:cs="Calibri"/>
        </w:rPr>
        <w:tab/>
      </w:r>
      <w:r w:rsidRPr="004052E8">
        <w:rPr>
          <w:rFonts w:ascii="Gill Sans MT" w:eastAsia="Times New Roman" w:hAnsi="Gill Sans MT" w:cs="Calibri"/>
        </w:rPr>
        <w:tab/>
        <w:t xml:space="preserve">Name </w:t>
      </w:r>
      <w:r w:rsidRPr="004052E8">
        <w:rPr>
          <w:rFonts w:ascii="Gill Sans MT" w:eastAsia="Times New Roman" w:hAnsi="Gill Sans MT" w:cs="Calibri"/>
        </w:rPr>
        <w:tab/>
      </w:r>
    </w:p>
    <w:p w14:paraId="62B6F1C3" w14:textId="77777777" w:rsidR="00531A22" w:rsidRPr="004052E8" w:rsidRDefault="00531A22" w:rsidP="006B4E19">
      <w:pPr>
        <w:spacing w:after="0" w:line="240" w:lineRule="auto"/>
        <w:rPr>
          <w:rFonts w:ascii="Gill Sans MT" w:eastAsia="Times New Roman" w:hAnsi="Gill Sans MT" w:cs="Calibri"/>
        </w:rPr>
      </w:pPr>
    </w:p>
    <w:p w14:paraId="1F65BEDA" w14:textId="77777777" w:rsidR="00531A22" w:rsidRPr="004052E8" w:rsidRDefault="00531A22" w:rsidP="006B4E19">
      <w:pPr>
        <w:spacing w:after="0" w:line="240" w:lineRule="auto"/>
        <w:rPr>
          <w:rFonts w:ascii="Gill Sans MT" w:eastAsia="Times New Roman" w:hAnsi="Gill Sans MT" w:cs="Calibri"/>
        </w:rPr>
      </w:pPr>
      <w:r w:rsidRPr="004052E8">
        <w:rPr>
          <w:rFonts w:ascii="Gill Sans MT" w:eastAsia="Times New Roman" w:hAnsi="Gill Sans MT" w:cs="Calibri"/>
        </w:rPr>
        <w:t>______________________</w:t>
      </w:r>
      <w:r w:rsidR="009B6C6B" w:rsidRPr="004052E8">
        <w:rPr>
          <w:rFonts w:ascii="Gill Sans MT" w:eastAsia="Times New Roman" w:hAnsi="Gill Sans MT" w:cs="Calibri"/>
        </w:rPr>
        <w:t>_</w:t>
      </w:r>
    </w:p>
    <w:p w14:paraId="1D577216" w14:textId="77777777" w:rsidR="00531A22" w:rsidRPr="004052E8" w:rsidRDefault="00531A22" w:rsidP="006B4E19">
      <w:pPr>
        <w:spacing w:after="0" w:line="240" w:lineRule="auto"/>
        <w:rPr>
          <w:rFonts w:ascii="Gill Sans MT" w:eastAsia="Times New Roman" w:hAnsi="Gill Sans MT" w:cs="Calibri"/>
        </w:rPr>
      </w:pPr>
      <w:r w:rsidRPr="004052E8">
        <w:rPr>
          <w:rFonts w:ascii="Gill Sans MT" w:eastAsia="Times New Roman" w:hAnsi="Gill Sans MT" w:cs="Calibri"/>
        </w:rPr>
        <w:t xml:space="preserve">Title of Authorized Signatory   </w:t>
      </w:r>
    </w:p>
    <w:p w14:paraId="18744E1F" w14:textId="77777777" w:rsidR="00C549B8" w:rsidRPr="004052E8" w:rsidRDefault="00C549B8" w:rsidP="006B4E19">
      <w:pPr>
        <w:spacing w:after="0" w:line="240" w:lineRule="auto"/>
        <w:rPr>
          <w:rFonts w:ascii="Gill Sans MT" w:eastAsia="Times New Roman" w:hAnsi="Gill Sans MT" w:cs="Calibri"/>
        </w:rPr>
      </w:pPr>
    </w:p>
    <w:p w14:paraId="48F6FD1B" w14:textId="77777777" w:rsidR="00C549B8" w:rsidRPr="004052E8" w:rsidRDefault="00C549B8" w:rsidP="006B4E19">
      <w:pPr>
        <w:spacing w:after="0" w:line="240" w:lineRule="auto"/>
        <w:rPr>
          <w:rFonts w:ascii="Gill Sans MT" w:eastAsia="Times New Roman" w:hAnsi="Gill Sans MT" w:cs="Calibri"/>
        </w:rPr>
      </w:pPr>
    </w:p>
    <w:p w14:paraId="56531B1E" w14:textId="77777777" w:rsidR="00C549B8" w:rsidRPr="004052E8" w:rsidRDefault="00C549B8" w:rsidP="006B4E19">
      <w:pPr>
        <w:spacing w:after="0" w:line="240" w:lineRule="auto"/>
        <w:rPr>
          <w:rFonts w:ascii="Gill Sans MT" w:eastAsia="Times New Roman" w:hAnsi="Gill Sans MT" w:cs="Calibri"/>
        </w:rPr>
      </w:pPr>
    </w:p>
    <w:p w14:paraId="5E7F4E73" w14:textId="77777777" w:rsidR="004052E8" w:rsidRPr="004052E8" w:rsidRDefault="004052E8" w:rsidP="004052E8">
      <w:pPr>
        <w:rPr>
          <w:rFonts w:ascii="Gill Sans MT" w:hAnsi="Gill Sans MT"/>
        </w:rPr>
      </w:pPr>
    </w:p>
    <w:p w14:paraId="54F169AB" w14:textId="77777777" w:rsidR="004052E8" w:rsidRPr="004052E8" w:rsidRDefault="004052E8" w:rsidP="004052E8">
      <w:pPr>
        <w:rPr>
          <w:rFonts w:ascii="Gill Sans MT" w:hAnsi="Gill Sans MT"/>
          <w:b/>
          <w:bCs/>
          <w:i/>
          <w:iCs/>
        </w:rPr>
      </w:pPr>
      <w:bookmarkStart w:id="1" w:name="_Hlk84416692"/>
      <w:r w:rsidRPr="004052E8">
        <w:rPr>
          <w:rFonts w:ascii="Gill Sans MT" w:hAnsi="Gill Sans MT"/>
          <w:b/>
          <w:bCs/>
          <w:i/>
          <w:iCs/>
        </w:rPr>
        <w:t>ANNEXES:</w:t>
      </w:r>
    </w:p>
    <w:p w14:paraId="4C6FA16F" w14:textId="77777777" w:rsidR="004052E8" w:rsidRPr="004052E8" w:rsidRDefault="004052E8" w:rsidP="004052E8">
      <w:pPr>
        <w:numPr>
          <w:ilvl w:val="0"/>
          <w:numId w:val="23"/>
        </w:numPr>
        <w:spacing w:after="200" w:line="276" w:lineRule="auto"/>
        <w:rPr>
          <w:rFonts w:ascii="Gill Sans MT" w:hAnsi="Gill Sans MT"/>
          <w:i/>
          <w:iCs/>
        </w:rPr>
      </w:pPr>
      <w:r w:rsidRPr="004052E8">
        <w:rPr>
          <w:rFonts w:ascii="Gill Sans MT" w:hAnsi="Gill Sans MT"/>
          <w:i/>
          <w:iCs/>
        </w:rPr>
        <w:t>Copy of official registration</w:t>
      </w:r>
    </w:p>
    <w:p w14:paraId="7190F0C5" w14:textId="77777777" w:rsidR="004052E8" w:rsidRPr="004052E8" w:rsidRDefault="004052E8" w:rsidP="004052E8">
      <w:pPr>
        <w:numPr>
          <w:ilvl w:val="0"/>
          <w:numId w:val="23"/>
        </w:numPr>
        <w:spacing w:after="200" w:line="276" w:lineRule="auto"/>
        <w:rPr>
          <w:rFonts w:ascii="Gill Sans MT" w:hAnsi="Gill Sans MT"/>
          <w:i/>
          <w:iCs/>
        </w:rPr>
      </w:pPr>
      <w:r w:rsidRPr="004052E8">
        <w:rPr>
          <w:rFonts w:ascii="Gill Sans MT" w:hAnsi="Gill Sans MT"/>
          <w:i/>
          <w:iCs/>
        </w:rPr>
        <w:t xml:space="preserve">Any other required document – should not be hard for them to produce, and should be relevant to their eligibility for </w:t>
      </w:r>
      <w:proofErr w:type="gramStart"/>
      <w:r w:rsidRPr="004052E8">
        <w:rPr>
          <w:rFonts w:ascii="Gill Sans MT" w:hAnsi="Gill Sans MT"/>
          <w:i/>
          <w:iCs/>
        </w:rPr>
        <w:t>award</w:t>
      </w:r>
      <w:proofErr w:type="gramEnd"/>
      <w:r w:rsidRPr="004052E8">
        <w:rPr>
          <w:rFonts w:ascii="Gill Sans MT" w:hAnsi="Gill Sans MT"/>
          <w:i/>
          <w:iCs/>
        </w:rPr>
        <w:t xml:space="preserve"> </w:t>
      </w:r>
      <w:bookmarkEnd w:id="1"/>
    </w:p>
    <w:p w14:paraId="4A0E96D5" w14:textId="77777777" w:rsidR="00C549B8" w:rsidRPr="004052E8" w:rsidRDefault="00C549B8" w:rsidP="006B4E19">
      <w:pPr>
        <w:spacing w:after="0" w:line="240" w:lineRule="auto"/>
        <w:rPr>
          <w:rFonts w:ascii="Gill Sans MT" w:eastAsia="Times New Roman" w:hAnsi="Gill Sans MT" w:cs="Calibri"/>
        </w:rPr>
      </w:pPr>
    </w:p>
    <w:sectPr w:rsidR="00C549B8" w:rsidRPr="004052E8" w:rsidSect="00E31560">
      <w:headerReference w:type="defaul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6248" w14:textId="77777777" w:rsidR="00EE314C" w:rsidRDefault="00EE314C" w:rsidP="00552D74">
      <w:pPr>
        <w:spacing w:after="0" w:line="240" w:lineRule="auto"/>
      </w:pPr>
      <w:r>
        <w:separator/>
      </w:r>
    </w:p>
  </w:endnote>
  <w:endnote w:type="continuationSeparator" w:id="0">
    <w:p w14:paraId="70DAE179" w14:textId="77777777" w:rsidR="00EE314C" w:rsidRDefault="00EE314C" w:rsidP="00552D74">
      <w:pPr>
        <w:spacing w:after="0" w:line="240" w:lineRule="auto"/>
      </w:pPr>
      <w:r>
        <w:continuationSeparator/>
      </w:r>
    </w:p>
  </w:endnote>
  <w:endnote w:type="continuationNotice" w:id="1">
    <w:p w14:paraId="240D602F" w14:textId="77777777" w:rsidR="00EE314C" w:rsidRDefault="00EE3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30E4F" w14:textId="77777777" w:rsidR="00EE314C" w:rsidRDefault="00EE314C" w:rsidP="00552D74">
      <w:pPr>
        <w:spacing w:after="0" w:line="240" w:lineRule="auto"/>
      </w:pPr>
      <w:r>
        <w:separator/>
      </w:r>
    </w:p>
  </w:footnote>
  <w:footnote w:type="continuationSeparator" w:id="0">
    <w:p w14:paraId="7C755719" w14:textId="77777777" w:rsidR="00EE314C" w:rsidRDefault="00EE314C" w:rsidP="00552D74">
      <w:pPr>
        <w:spacing w:after="0" w:line="240" w:lineRule="auto"/>
      </w:pPr>
      <w:r>
        <w:continuationSeparator/>
      </w:r>
    </w:p>
  </w:footnote>
  <w:footnote w:type="continuationNotice" w:id="1">
    <w:p w14:paraId="2C4E5203" w14:textId="77777777" w:rsidR="00EE314C" w:rsidRDefault="00EE314C">
      <w:pPr>
        <w:spacing w:after="0" w:line="240" w:lineRule="auto"/>
      </w:pPr>
    </w:p>
  </w:footnote>
  <w:footnote w:id="2">
    <w:p w14:paraId="5224FA4B" w14:textId="19531791" w:rsidR="00AD66E6" w:rsidRPr="00C02398" w:rsidRDefault="00AD66E6">
      <w:pPr>
        <w:pStyle w:val="FootnoteText"/>
        <w:rPr>
          <w:lang w:val="en-US"/>
        </w:rPr>
      </w:pPr>
      <w:r>
        <w:rPr>
          <w:rStyle w:val="FootnoteReference"/>
        </w:rPr>
        <w:footnoteRef/>
      </w:r>
      <w:r>
        <w:t xml:space="preserve"> </w:t>
      </w:r>
      <w:hyperlink r:id="rId1" w:history="1">
        <w:r w:rsidRPr="00C02398">
          <w:rPr>
            <w:rStyle w:val="Hyperlink"/>
            <w:sz w:val="12"/>
            <w:szCs w:val="12"/>
          </w:rPr>
          <w:t>Abt Associates | Bold Thinking to Improve People’s Lives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E2F6" w14:textId="77777777" w:rsidR="00E31560" w:rsidRDefault="002155DB">
    <w:pPr>
      <w:pStyle w:val="Header"/>
    </w:pPr>
    <w:r>
      <w:t xml:space="preserve">                                                                                                                                                            </w:t>
    </w:r>
    <w:r w:rsidR="00D37105">
      <w:rPr>
        <w:noProof/>
      </w:rPr>
      <w:drawing>
        <wp:inline distT="0" distB="0" distL="0" distR="0" wp14:anchorId="2C2C8D92" wp14:editId="443FD2C3">
          <wp:extent cx="893618" cy="754380"/>
          <wp:effectExtent l="0" t="0" r="1905" b="7620"/>
          <wp:docPr id="4" name="Picture 4" descr="C:\Users\ChoudhuryA\AppData\Local\Microsoft\Windows\INetCache\Content.Word\Abt Associates In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udhuryA\AppData\Local\Microsoft\Windows\INetCache\Content.Word\Abt Associates In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357" cy="764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4C71"/>
    <w:multiLevelType w:val="hybridMultilevel"/>
    <w:tmpl w:val="C5420B2C"/>
    <w:lvl w:ilvl="0" w:tplc="13621486">
      <w:start w:val="3"/>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52FB"/>
    <w:multiLevelType w:val="hybridMultilevel"/>
    <w:tmpl w:val="EA4E3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D623E"/>
    <w:multiLevelType w:val="hybridMultilevel"/>
    <w:tmpl w:val="7820D094"/>
    <w:lvl w:ilvl="0" w:tplc="90AEE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376AB"/>
    <w:multiLevelType w:val="hybridMultilevel"/>
    <w:tmpl w:val="022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01F7A"/>
    <w:multiLevelType w:val="hybridMultilevel"/>
    <w:tmpl w:val="6C0EC8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8DB85E3A">
      <w:start w:val="1"/>
      <w:numFmt w:val="decimal"/>
      <w:lvlText w:val="%3-"/>
      <w:lvlJc w:val="left"/>
      <w:pPr>
        <w:tabs>
          <w:tab w:val="num" w:pos="1080"/>
        </w:tabs>
        <w:ind w:left="1080" w:hanging="360"/>
      </w:pPr>
      <w:rPr>
        <w:rFonts w:ascii="Times New Roman" w:eastAsia="Times New Roman" w:hAnsi="Times New Roman" w:cs="Times New Roman"/>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7563DEA"/>
    <w:multiLevelType w:val="hybridMultilevel"/>
    <w:tmpl w:val="4FBE8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A0250"/>
    <w:multiLevelType w:val="hybridMultilevel"/>
    <w:tmpl w:val="D7B0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E5CAD"/>
    <w:multiLevelType w:val="hybridMultilevel"/>
    <w:tmpl w:val="4CFA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574E0"/>
    <w:multiLevelType w:val="hybridMultilevel"/>
    <w:tmpl w:val="3D8EFF9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9E2DF7"/>
    <w:multiLevelType w:val="hybridMultilevel"/>
    <w:tmpl w:val="5D82AA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9D647F"/>
    <w:multiLevelType w:val="hybridMultilevel"/>
    <w:tmpl w:val="54B4E06C"/>
    <w:lvl w:ilvl="0" w:tplc="B2B2DF3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4A2952DD"/>
    <w:multiLevelType w:val="hybridMultilevel"/>
    <w:tmpl w:val="6D5A7E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A9696D"/>
    <w:multiLevelType w:val="hybridMultilevel"/>
    <w:tmpl w:val="85581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44A76"/>
    <w:multiLevelType w:val="hybridMultilevel"/>
    <w:tmpl w:val="2746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70F9A"/>
    <w:multiLevelType w:val="hybridMultilevel"/>
    <w:tmpl w:val="27463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B6F8E"/>
    <w:multiLevelType w:val="hybridMultilevel"/>
    <w:tmpl w:val="691E06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403DC"/>
    <w:multiLevelType w:val="hybridMultilevel"/>
    <w:tmpl w:val="A5D2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F7949"/>
    <w:multiLevelType w:val="multilevel"/>
    <w:tmpl w:val="50704122"/>
    <w:lvl w:ilvl="0">
      <w:start w:val="1"/>
      <w:numFmt w:val="decimal"/>
      <w:lvlText w:val="%1."/>
      <w:lvlJc w:val="left"/>
      <w:pPr>
        <w:ind w:left="720" w:hanging="360"/>
      </w:pPr>
      <w:rPr>
        <w:rFonts w:ascii="Gill Sans" w:eastAsia="Gill Sans" w:hAnsi="Gill Sans" w:cs="Gill San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48217C"/>
    <w:multiLevelType w:val="hybridMultilevel"/>
    <w:tmpl w:val="17080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D7BCC"/>
    <w:multiLevelType w:val="hybridMultilevel"/>
    <w:tmpl w:val="3D8EF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8C53A8"/>
    <w:multiLevelType w:val="hybridMultilevel"/>
    <w:tmpl w:val="1DD860CC"/>
    <w:lvl w:ilvl="0" w:tplc="DA185B08">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0721D"/>
    <w:multiLevelType w:val="hybridMultilevel"/>
    <w:tmpl w:val="0D3404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0F2B08"/>
    <w:multiLevelType w:val="hybridMultilevel"/>
    <w:tmpl w:val="D2545BD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5698538">
    <w:abstractNumId w:val="15"/>
  </w:num>
  <w:num w:numId="2" w16cid:durableId="843059600">
    <w:abstractNumId w:val="4"/>
  </w:num>
  <w:num w:numId="3" w16cid:durableId="848107634">
    <w:abstractNumId w:val="3"/>
  </w:num>
  <w:num w:numId="4" w16cid:durableId="206068621">
    <w:abstractNumId w:val="0"/>
  </w:num>
  <w:num w:numId="5" w16cid:durableId="517935735">
    <w:abstractNumId w:val="16"/>
  </w:num>
  <w:num w:numId="6" w16cid:durableId="1764106615">
    <w:abstractNumId w:val="7"/>
  </w:num>
  <w:num w:numId="7" w16cid:durableId="1784374829">
    <w:abstractNumId w:val="2"/>
  </w:num>
  <w:num w:numId="8" w16cid:durableId="1834300865">
    <w:abstractNumId w:val="20"/>
  </w:num>
  <w:num w:numId="9" w16cid:durableId="1413236426">
    <w:abstractNumId w:val="14"/>
  </w:num>
  <w:num w:numId="10" w16cid:durableId="400375111">
    <w:abstractNumId w:val="13"/>
  </w:num>
  <w:num w:numId="11" w16cid:durableId="2076972885">
    <w:abstractNumId w:val="22"/>
  </w:num>
  <w:num w:numId="12" w16cid:durableId="842431970">
    <w:abstractNumId w:val="6"/>
  </w:num>
  <w:num w:numId="13" w16cid:durableId="1607468492">
    <w:abstractNumId w:val="9"/>
  </w:num>
  <w:num w:numId="14" w16cid:durableId="1576472781">
    <w:abstractNumId w:val="19"/>
  </w:num>
  <w:num w:numId="15" w16cid:durableId="2012830467">
    <w:abstractNumId w:val="17"/>
  </w:num>
  <w:num w:numId="16" w16cid:durableId="291831964">
    <w:abstractNumId w:val="8"/>
  </w:num>
  <w:num w:numId="17" w16cid:durableId="1950579012">
    <w:abstractNumId w:val="12"/>
  </w:num>
  <w:num w:numId="18" w16cid:durableId="1903370164">
    <w:abstractNumId w:val="5"/>
  </w:num>
  <w:num w:numId="19" w16cid:durableId="569772947">
    <w:abstractNumId w:val="18"/>
  </w:num>
  <w:num w:numId="20" w16cid:durableId="1638875972">
    <w:abstractNumId w:val="1"/>
  </w:num>
  <w:num w:numId="21" w16cid:durableId="752897340">
    <w:abstractNumId w:val="11"/>
  </w:num>
  <w:num w:numId="22" w16cid:durableId="1159804730">
    <w:abstractNumId w:val="10"/>
  </w:num>
  <w:num w:numId="23" w16cid:durableId="2053653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zNDM2MjEwNjUztjRV0lEKTi0uzszPAykwrAUAJSH+hSwAAAA="/>
  </w:docVars>
  <w:rsids>
    <w:rsidRoot w:val="006749E7"/>
    <w:rsid w:val="00000FDE"/>
    <w:rsid w:val="00002C58"/>
    <w:rsid w:val="0000486A"/>
    <w:rsid w:val="000109A6"/>
    <w:rsid w:val="00012F8C"/>
    <w:rsid w:val="00013475"/>
    <w:rsid w:val="0002251A"/>
    <w:rsid w:val="00045363"/>
    <w:rsid w:val="00046529"/>
    <w:rsid w:val="00073FA8"/>
    <w:rsid w:val="0008356B"/>
    <w:rsid w:val="0009081F"/>
    <w:rsid w:val="000963EA"/>
    <w:rsid w:val="000A2E28"/>
    <w:rsid w:val="000A3BE1"/>
    <w:rsid w:val="000A78AE"/>
    <w:rsid w:val="000B18BC"/>
    <w:rsid w:val="000B3458"/>
    <w:rsid w:val="000B36B6"/>
    <w:rsid w:val="000C344E"/>
    <w:rsid w:val="000E2FA5"/>
    <w:rsid w:val="000F1BF4"/>
    <w:rsid w:val="000F2965"/>
    <w:rsid w:val="000F6CB7"/>
    <w:rsid w:val="00100214"/>
    <w:rsid w:val="001038A4"/>
    <w:rsid w:val="00104548"/>
    <w:rsid w:val="0011276B"/>
    <w:rsid w:val="00113031"/>
    <w:rsid w:val="001137F8"/>
    <w:rsid w:val="001233DC"/>
    <w:rsid w:val="00125F28"/>
    <w:rsid w:val="00126E0C"/>
    <w:rsid w:val="00134E8F"/>
    <w:rsid w:val="00135930"/>
    <w:rsid w:val="001377C4"/>
    <w:rsid w:val="001423D4"/>
    <w:rsid w:val="00142D58"/>
    <w:rsid w:val="00144176"/>
    <w:rsid w:val="00152022"/>
    <w:rsid w:val="001630CC"/>
    <w:rsid w:val="001670C0"/>
    <w:rsid w:val="001700F5"/>
    <w:rsid w:val="001713DC"/>
    <w:rsid w:val="001723E6"/>
    <w:rsid w:val="001724E1"/>
    <w:rsid w:val="001774D9"/>
    <w:rsid w:val="00180A99"/>
    <w:rsid w:val="00180C27"/>
    <w:rsid w:val="00184E22"/>
    <w:rsid w:val="0019668C"/>
    <w:rsid w:val="001A17C7"/>
    <w:rsid w:val="001A4EAC"/>
    <w:rsid w:val="001B35D1"/>
    <w:rsid w:val="001B6190"/>
    <w:rsid w:val="001C1EC4"/>
    <w:rsid w:val="001C3D25"/>
    <w:rsid w:val="001C49E2"/>
    <w:rsid w:val="001C52B9"/>
    <w:rsid w:val="001C71A6"/>
    <w:rsid w:val="001D51D5"/>
    <w:rsid w:val="001F09E3"/>
    <w:rsid w:val="001F414C"/>
    <w:rsid w:val="001F685A"/>
    <w:rsid w:val="002155DB"/>
    <w:rsid w:val="00231D1E"/>
    <w:rsid w:val="00235A78"/>
    <w:rsid w:val="0024003B"/>
    <w:rsid w:val="00240A81"/>
    <w:rsid w:val="002451AC"/>
    <w:rsid w:val="00251232"/>
    <w:rsid w:val="00256157"/>
    <w:rsid w:val="0025763C"/>
    <w:rsid w:val="002677A8"/>
    <w:rsid w:val="00272345"/>
    <w:rsid w:val="00276BE1"/>
    <w:rsid w:val="002814D8"/>
    <w:rsid w:val="002907E0"/>
    <w:rsid w:val="002C0208"/>
    <w:rsid w:val="002C103A"/>
    <w:rsid w:val="002C3B60"/>
    <w:rsid w:val="002C4595"/>
    <w:rsid w:val="002C459B"/>
    <w:rsid w:val="002F6670"/>
    <w:rsid w:val="00301F12"/>
    <w:rsid w:val="00303EC0"/>
    <w:rsid w:val="003126A2"/>
    <w:rsid w:val="00315D19"/>
    <w:rsid w:val="00317115"/>
    <w:rsid w:val="00331AC5"/>
    <w:rsid w:val="00335C7D"/>
    <w:rsid w:val="00336A34"/>
    <w:rsid w:val="003525B4"/>
    <w:rsid w:val="00352F14"/>
    <w:rsid w:val="00353428"/>
    <w:rsid w:val="003560EC"/>
    <w:rsid w:val="00357110"/>
    <w:rsid w:val="003734E6"/>
    <w:rsid w:val="003854AD"/>
    <w:rsid w:val="0038797E"/>
    <w:rsid w:val="00392E00"/>
    <w:rsid w:val="003A13AE"/>
    <w:rsid w:val="003A2E43"/>
    <w:rsid w:val="003A373A"/>
    <w:rsid w:val="003A37D4"/>
    <w:rsid w:val="003A63B0"/>
    <w:rsid w:val="003B2C26"/>
    <w:rsid w:val="003B35DC"/>
    <w:rsid w:val="003C0645"/>
    <w:rsid w:val="003C34D1"/>
    <w:rsid w:val="003C3DED"/>
    <w:rsid w:val="003C672F"/>
    <w:rsid w:val="003C76FA"/>
    <w:rsid w:val="003E168F"/>
    <w:rsid w:val="003E71F1"/>
    <w:rsid w:val="003E79E0"/>
    <w:rsid w:val="003F0A63"/>
    <w:rsid w:val="003F5870"/>
    <w:rsid w:val="003F6AC9"/>
    <w:rsid w:val="003F6F0D"/>
    <w:rsid w:val="00400ADC"/>
    <w:rsid w:val="00401EB0"/>
    <w:rsid w:val="004052E8"/>
    <w:rsid w:val="00407112"/>
    <w:rsid w:val="004100E0"/>
    <w:rsid w:val="00410578"/>
    <w:rsid w:val="004149A3"/>
    <w:rsid w:val="00417F21"/>
    <w:rsid w:val="004205CD"/>
    <w:rsid w:val="00423280"/>
    <w:rsid w:val="00424F4C"/>
    <w:rsid w:val="00430C71"/>
    <w:rsid w:val="00432AA5"/>
    <w:rsid w:val="004369FF"/>
    <w:rsid w:val="0044082E"/>
    <w:rsid w:val="00442761"/>
    <w:rsid w:val="00444770"/>
    <w:rsid w:val="00445618"/>
    <w:rsid w:val="00446BAB"/>
    <w:rsid w:val="004560B0"/>
    <w:rsid w:val="004639F8"/>
    <w:rsid w:val="00466D59"/>
    <w:rsid w:val="00472E15"/>
    <w:rsid w:val="00482126"/>
    <w:rsid w:val="00485899"/>
    <w:rsid w:val="004878C0"/>
    <w:rsid w:val="00490515"/>
    <w:rsid w:val="00497826"/>
    <w:rsid w:val="004A300C"/>
    <w:rsid w:val="004A495E"/>
    <w:rsid w:val="004A5816"/>
    <w:rsid w:val="004A61B8"/>
    <w:rsid w:val="004B2348"/>
    <w:rsid w:val="004B3CEB"/>
    <w:rsid w:val="004C2CDA"/>
    <w:rsid w:val="004D14C9"/>
    <w:rsid w:val="004D31B5"/>
    <w:rsid w:val="004E4027"/>
    <w:rsid w:val="004E456B"/>
    <w:rsid w:val="00502BCB"/>
    <w:rsid w:val="00502F79"/>
    <w:rsid w:val="00506358"/>
    <w:rsid w:val="00525AA5"/>
    <w:rsid w:val="00526252"/>
    <w:rsid w:val="005303A1"/>
    <w:rsid w:val="00531A22"/>
    <w:rsid w:val="00536475"/>
    <w:rsid w:val="00536BFA"/>
    <w:rsid w:val="005437D9"/>
    <w:rsid w:val="00552D74"/>
    <w:rsid w:val="0056362A"/>
    <w:rsid w:val="00565663"/>
    <w:rsid w:val="005679CB"/>
    <w:rsid w:val="005730ED"/>
    <w:rsid w:val="0058757A"/>
    <w:rsid w:val="00587763"/>
    <w:rsid w:val="005904D7"/>
    <w:rsid w:val="00591B88"/>
    <w:rsid w:val="005A28BD"/>
    <w:rsid w:val="005A4803"/>
    <w:rsid w:val="005A58BC"/>
    <w:rsid w:val="005B1B8C"/>
    <w:rsid w:val="005B3DB9"/>
    <w:rsid w:val="005B5AA7"/>
    <w:rsid w:val="005C1353"/>
    <w:rsid w:val="005C3840"/>
    <w:rsid w:val="005C4245"/>
    <w:rsid w:val="005D58B0"/>
    <w:rsid w:val="005D7613"/>
    <w:rsid w:val="005E5039"/>
    <w:rsid w:val="005F6660"/>
    <w:rsid w:val="00600124"/>
    <w:rsid w:val="00621BA2"/>
    <w:rsid w:val="00630B73"/>
    <w:rsid w:val="00632E28"/>
    <w:rsid w:val="006330C3"/>
    <w:rsid w:val="006503AB"/>
    <w:rsid w:val="00651143"/>
    <w:rsid w:val="006550DF"/>
    <w:rsid w:val="00657753"/>
    <w:rsid w:val="00657D14"/>
    <w:rsid w:val="00662743"/>
    <w:rsid w:val="0066773B"/>
    <w:rsid w:val="006749E7"/>
    <w:rsid w:val="0067577B"/>
    <w:rsid w:val="006851BB"/>
    <w:rsid w:val="006870D1"/>
    <w:rsid w:val="00690D08"/>
    <w:rsid w:val="00694045"/>
    <w:rsid w:val="006949CA"/>
    <w:rsid w:val="006A0125"/>
    <w:rsid w:val="006A1EA1"/>
    <w:rsid w:val="006A210E"/>
    <w:rsid w:val="006A391F"/>
    <w:rsid w:val="006A7774"/>
    <w:rsid w:val="006B0917"/>
    <w:rsid w:val="006B2A2F"/>
    <w:rsid w:val="006B45E7"/>
    <w:rsid w:val="006B4E19"/>
    <w:rsid w:val="006D2035"/>
    <w:rsid w:val="006D4C4C"/>
    <w:rsid w:val="006D4C80"/>
    <w:rsid w:val="006D642B"/>
    <w:rsid w:val="006E5CC9"/>
    <w:rsid w:val="006F1B33"/>
    <w:rsid w:val="006F46A9"/>
    <w:rsid w:val="007005C0"/>
    <w:rsid w:val="00710DC9"/>
    <w:rsid w:val="00711380"/>
    <w:rsid w:val="0071399D"/>
    <w:rsid w:val="0071454F"/>
    <w:rsid w:val="007172B1"/>
    <w:rsid w:val="00727F46"/>
    <w:rsid w:val="00733604"/>
    <w:rsid w:val="007451FF"/>
    <w:rsid w:val="007548CF"/>
    <w:rsid w:val="00770A77"/>
    <w:rsid w:val="00772FEB"/>
    <w:rsid w:val="00775A7B"/>
    <w:rsid w:val="00783A5D"/>
    <w:rsid w:val="0078439A"/>
    <w:rsid w:val="00793754"/>
    <w:rsid w:val="007B3718"/>
    <w:rsid w:val="007B6CDC"/>
    <w:rsid w:val="007C2874"/>
    <w:rsid w:val="007D347F"/>
    <w:rsid w:val="007D4887"/>
    <w:rsid w:val="007D4C38"/>
    <w:rsid w:val="007D5463"/>
    <w:rsid w:val="007D5BDC"/>
    <w:rsid w:val="007E3329"/>
    <w:rsid w:val="007E5CD0"/>
    <w:rsid w:val="00804D02"/>
    <w:rsid w:val="00805340"/>
    <w:rsid w:val="00807256"/>
    <w:rsid w:val="008110CF"/>
    <w:rsid w:val="00814209"/>
    <w:rsid w:val="008176A0"/>
    <w:rsid w:val="008330BD"/>
    <w:rsid w:val="00834032"/>
    <w:rsid w:val="008350AB"/>
    <w:rsid w:val="0083611E"/>
    <w:rsid w:val="0085120B"/>
    <w:rsid w:val="0086462A"/>
    <w:rsid w:val="00864A2B"/>
    <w:rsid w:val="008757EC"/>
    <w:rsid w:val="008802C0"/>
    <w:rsid w:val="0088607A"/>
    <w:rsid w:val="008924D0"/>
    <w:rsid w:val="008A0741"/>
    <w:rsid w:val="008A1B4B"/>
    <w:rsid w:val="008A72E2"/>
    <w:rsid w:val="008C1B82"/>
    <w:rsid w:val="008C556A"/>
    <w:rsid w:val="008E1972"/>
    <w:rsid w:val="008E567C"/>
    <w:rsid w:val="008F4805"/>
    <w:rsid w:val="00904978"/>
    <w:rsid w:val="009147D2"/>
    <w:rsid w:val="0092059B"/>
    <w:rsid w:val="00922774"/>
    <w:rsid w:val="009442C2"/>
    <w:rsid w:val="00944CEE"/>
    <w:rsid w:val="0094696D"/>
    <w:rsid w:val="00955161"/>
    <w:rsid w:val="00961C00"/>
    <w:rsid w:val="00964A03"/>
    <w:rsid w:val="009653D8"/>
    <w:rsid w:val="00973E64"/>
    <w:rsid w:val="00977AAB"/>
    <w:rsid w:val="00985635"/>
    <w:rsid w:val="0099687D"/>
    <w:rsid w:val="009A5DF2"/>
    <w:rsid w:val="009B6C6B"/>
    <w:rsid w:val="009D08AE"/>
    <w:rsid w:val="009D63B0"/>
    <w:rsid w:val="009E3C22"/>
    <w:rsid w:val="00A01D99"/>
    <w:rsid w:val="00A025C7"/>
    <w:rsid w:val="00A05293"/>
    <w:rsid w:val="00A05E13"/>
    <w:rsid w:val="00A14083"/>
    <w:rsid w:val="00A16E07"/>
    <w:rsid w:val="00A17D3A"/>
    <w:rsid w:val="00A20772"/>
    <w:rsid w:val="00A26F95"/>
    <w:rsid w:val="00A3377A"/>
    <w:rsid w:val="00A3488E"/>
    <w:rsid w:val="00A3594A"/>
    <w:rsid w:val="00A35FBD"/>
    <w:rsid w:val="00A41367"/>
    <w:rsid w:val="00A4233B"/>
    <w:rsid w:val="00A56525"/>
    <w:rsid w:val="00A73840"/>
    <w:rsid w:val="00A83FEE"/>
    <w:rsid w:val="00A913C0"/>
    <w:rsid w:val="00A93220"/>
    <w:rsid w:val="00AA19BB"/>
    <w:rsid w:val="00AB2D83"/>
    <w:rsid w:val="00AB4379"/>
    <w:rsid w:val="00AB47B0"/>
    <w:rsid w:val="00AC3F81"/>
    <w:rsid w:val="00AC5230"/>
    <w:rsid w:val="00AD0FBD"/>
    <w:rsid w:val="00AD1879"/>
    <w:rsid w:val="00AD62DD"/>
    <w:rsid w:val="00AD66E6"/>
    <w:rsid w:val="00AE1DD6"/>
    <w:rsid w:val="00AE34AB"/>
    <w:rsid w:val="00AE5AC3"/>
    <w:rsid w:val="00AF7B1F"/>
    <w:rsid w:val="00B0027B"/>
    <w:rsid w:val="00B0449B"/>
    <w:rsid w:val="00B04A1B"/>
    <w:rsid w:val="00B141C9"/>
    <w:rsid w:val="00B16A6E"/>
    <w:rsid w:val="00B23B6D"/>
    <w:rsid w:val="00B25B42"/>
    <w:rsid w:val="00B33F3F"/>
    <w:rsid w:val="00B3586E"/>
    <w:rsid w:val="00B37D3C"/>
    <w:rsid w:val="00B53B2D"/>
    <w:rsid w:val="00B62ADC"/>
    <w:rsid w:val="00B653AE"/>
    <w:rsid w:val="00B656C3"/>
    <w:rsid w:val="00B65E73"/>
    <w:rsid w:val="00BA3C4F"/>
    <w:rsid w:val="00BA3E04"/>
    <w:rsid w:val="00BA4FD1"/>
    <w:rsid w:val="00BA7647"/>
    <w:rsid w:val="00BB43DB"/>
    <w:rsid w:val="00BC193A"/>
    <w:rsid w:val="00BC19F1"/>
    <w:rsid w:val="00BC43BE"/>
    <w:rsid w:val="00BC7B2D"/>
    <w:rsid w:val="00BD1F7C"/>
    <w:rsid w:val="00BD4899"/>
    <w:rsid w:val="00BD6C4E"/>
    <w:rsid w:val="00BE2E71"/>
    <w:rsid w:val="00BE7E35"/>
    <w:rsid w:val="00BF035D"/>
    <w:rsid w:val="00BF4C58"/>
    <w:rsid w:val="00C02398"/>
    <w:rsid w:val="00C02F45"/>
    <w:rsid w:val="00C03608"/>
    <w:rsid w:val="00C04FAB"/>
    <w:rsid w:val="00C12E69"/>
    <w:rsid w:val="00C25770"/>
    <w:rsid w:val="00C37C10"/>
    <w:rsid w:val="00C41E4E"/>
    <w:rsid w:val="00C549B8"/>
    <w:rsid w:val="00C64E6E"/>
    <w:rsid w:val="00C67B3B"/>
    <w:rsid w:val="00C778D4"/>
    <w:rsid w:val="00C90CE0"/>
    <w:rsid w:val="00C921F8"/>
    <w:rsid w:val="00C930C6"/>
    <w:rsid w:val="00C95142"/>
    <w:rsid w:val="00C9594C"/>
    <w:rsid w:val="00CA0469"/>
    <w:rsid w:val="00CA39F8"/>
    <w:rsid w:val="00CA4151"/>
    <w:rsid w:val="00CA5863"/>
    <w:rsid w:val="00CB6D96"/>
    <w:rsid w:val="00CC112C"/>
    <w:rsid w:val="00CC1EAF"/>
    <w:rsid w:val="00CC3CB6"/>
    <w:rsid w:val="00CC6B2B"/>
    <w:rsid w:val="00CC7BAF"/>
    <w:rsid w:val="00CD1EE4"/>
    <w:rsid w:val="00CD6228"/>
    <w:rsid w:val="00CE0388"/>
    <w:rsid w:val="00CF4BE8"/>
    <w:rsid w:val="00D00B1D"/>
    <w:rsid w:val="00D05401"/>
    <w:rsid w:val="00D077E8"/>
    <w:rsid w:val="00D16228"/>
    <w:rsid w:val="00D16FA5"/>
    <w:rsid w:val="00D221F7"/>
    <w:rsid w:val="00D22D3D"/>
    <w:rsid w:val="00D268FD"/>
    <w:rsid w:val="00D30087"/>
    <w:rsid w:val="00D35184"/>
    <w:rsid w:val="00D37105"/>
    <w:rsid w:val="00D40DEE"/>
    <w:rsid w:val="00D41320"/>
    <w:rsid w:val="00D46679"/>
    <w:rsid w:val="00D51C20"/>
    <w:rsid w:val="00D52A19"/>
    <w:rsid w:val="00D53FB9"/>
    <w:rsid w:val="00D5456B"/>
    <w:rsid w:val="00D713CC"/>
    <w:rsid w:val="00D71A32"/>
    <w:rsid w:val="00D84930"/>
    <w:rsid w:val="00D94047"/>
    <w:rsid w:val="00D94E5E"/>
    <w:rsid w:val="00D95C39"/>
    <w:rsid w:val="00DA3145"/>
    <w:rsid w:val="00DD4275"/>
    <w:rsid w:val="00DD4D80"/>
    <w:rsid w:val="00DE3950"/>
    <w:rsid w:val="00DF7585"/>
    <w:rsid w:val="00DF7ADC"/>
    <w:rsid w:val="00E1788D"/>
    <w:rsid w:val="00E20FD0"/>
    <w:rsid w:val="00E255C8"/>
    <w:rsid w:val="00E2615E"/>
    <w:rsid w:val="00E27915"/>
    <w:rsid w:val="00E31560"/>
    <w:rsid w:val="00E3485F"/>
    <w:rsid w:val="00E355EA"/>
    <w:rsid w:val="00E43AC2"/>
    <w:rsid w:val="00E449F9"/>
    <w:rsid w:val="00E455E7"/>
    <w:rsid w:val="00E513B5"/>
    <w:rsid w:val="00E5282D"/>
    <w:rsid w:val="00E53850"/>
    <w:rsid w:val="00E61866"/>
    <w:rsid w:val="00E639E3"/>
    <w:rsid w:val="00E81048"/>
    <w:rsid w:val="00E82EAE"/>
    <w:rsid w:val="00E92FCC"/>
    <w:rsid w:val="00E95573"/>
    <w:rsid w:val="00EA087A"/>
    <w:rsid w:val="00EA17AF"/>
    <w:rsid w:val="00EA2A08"/>
    <w:rsid w:val="00EA4FE9"/>
    <w:rsid w:val="00EA6FD3"/>
    <w:rsid w:val="00EA7E4C"/>
    <w:rsid w:val="00EB1ED9"/>
    <w:rsid w:val="00EB2A3F"/>
    <w:rsid w:val="00EB6BFE"/>
    <w:rsid w:val="00EC72D5"/>
    <w:rsid w:val="00EE229B"/>
    <w:rsid w:val="00EE314C"/>
    <w:rsid w:val="00EE3EB4"/>
    <w:rsid w:val="00EE662F"/>
    <w:rsid w:val="00EF3685"/>
    <w:rsid w:val="00EF4AC1"/>
    <w:rsid w:val="00EF5D8C"/>
    <w:rsid w:val="00F01811"/>
    <w:rsid w:val="00F0256E"/>
    <w:rsid w:val="00F03A6F"/>
    <w:rsid w:val="00F15976"/>
    <w:rsid w:val="00F26906"/>
    <w:rsid w:val="00F26B27"/>
    <w:rsid w:val="00F27345"/>
    <w:rsid w:val="00F30B03"/>
    <w:rsid w:val="00F35446"/>
    <w:rsid w:val="00F43E32"/>
    <w:rsid w:val="00F459A3"/>
    <w:rsid w:val="00F51A22"/>
    <w:rsid w:val="00F55E34"/>
    <w:rsid w:val="00F561E0"/>
    <w:rsid w:val="00F563D3"/>
    <w:rsid w:val="00F56DF7"/>
    <w:rsid w:val="00F622B6"/>
    <w:rsid w:val="00F923F9"/>
    <w:rsid w:val="00F94BE9"/>
    <w:rsid w:val="00FD0B85"/>
    <w:rsid w:val="00FD240D"/>
    <w:rsid w:val="00FD4BE9"/>
    <w:rsid w:val="00FD6D07"/>
    <w:rsid w:val="00FD7287"/>
    <w:rsid w:val="00FD7DD8"/>
    <w:rsid w:val="00FE02F5"/>
    <w:rsid w:val="00FE0C41"/>
    <w:rsid w:val="00FE4350"/>
    <w:rsid w:val="00FF7B6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451DD"/>
  <w15:chartTrackingRefBased/>
  <w15:docId w15:val="{E8D8FFBC-510E-42EC-B045-2387F620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400ADC"/>
    <w:pPr>
      <w:keepNext/>
      <w:widowControl w:val="0"/>
      <w:autoSpaceDE w:val="0"/>
      <w:autoSpaceDN w:val="0"/>
      <w:adjustRightInd w:val="0"/>
      <w:spacing w:after="0" w:line="240" w:lineRule="auto"/>
      <w:textAlignment w:val="baseline"/>
      <w:outlineLvl w:val="1"/>
    </w:pPr>
    <w:rPr>
      <w:rFonts w:ascii="Gill Sans MT" w:eastAsia="Times New Roman" w:hAnsi="Gill Sans MT"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List with no spacing,Bullet List,FooterText,List Bullet-OpsManual,List Paragraph 1,List Paragraph Bullet,Bulleted List Level 1,Bullets,Scriptoria bullet points,b1,Number_1,Paragraph"/>
    <w:basedOn w:val="Normal"/>
    <w:link w:val="ListParagraphChar"/>
    <w:uiPriority w:val="34"/>
    <w:qFormat/>
    <w:rsid w:val="00814209"/>
    <w:pPr>
      <w:suppressAutoHyphens/>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MCHIP_list paragraph Char,List Paragraph1 Char,Recommendation Char,List with no spacing Char,Bullet List Char,FooterText Char,List Bullet-OpsManual Char,List Paragraph 1 Char,List Paragraph Bullet Char,Bulleted List Level 1 Char"/>
    <w:link w:val="ListParagraph"/>
    <w:uiPriority w:val="34"/>
    <w:locked/>
    <w:rsid w:val="0081420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00ADC"/>
    <w:rPr>
      <w:rFonts w:ascii="Gill Sans MT" w:eastAsia="Times New Roman" w:hAnsi="Gill Sans MT" w:cs="Arial"/>
      <w:b/>
      <w:bCs/>
      <w:sz w:val="28"/>
      <w:szCs w:val="28"/>
    </w:rPr>
  </w:style>
  <w:style w:type="table" w:styleId="TableGrid">
    <w:name w:val="Table Grid"/>
    <w:basedOn w:val="TableNormal"/>
    <w:uiPriority w:val="59"/>
    <w:rsid w:val="004105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2D74"/>
    <w:pPr>
      <w:widowControl w:val="0"/>
      <w:adjustRightInd w:val="0"/>
      <w:spacing w:after="0" w:line="240" w:lineRule="auto"/>
      <w:jc w:val="both"/>
      <w:textAlignment w:val="baseline"/>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552D7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52D74"/>
    <w:rPr>
      <w:vertAlign w:val="superscript"/>
    </w:rPr>
  </w:style>
  <w:style w:type="table" w:customStyle="1" w:styleId="TableGrid1">
    <w:name w:val="Table Grid1"/>
    <w:basedOn w:val="TableNormal"/>
    <w:next w:val="TableGrid"/>
    <w:uiPriority w:val="59"/>
    <w:rsid w:val="00D300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C00"/>
  </w:style>
  <w:style w:type="paragraph" w:styleId="Footer">
    <w:name w:val="footer"/>
    <w:basedOn w:val="Normal"/>
    <w:link w:val="FooterChar"/>
    <w:uiPriority w:val="99"/>
    <w:unhideWhenUsed/>
    <w:rsid w:val="0096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C00"/>
  </w:style>
  <w:style w:type="character" w:styleId="PlaceholderText">
    <w:name w:val="Placeholder Text"/>
    <w:basedOn w:val="DefaultParagraphFont"/>
    <w:uiPriority w:val="99"/>
    <w:semiHidden/>
    <w:rsid w:val="00485899"/>
  </w:style>
  <w:style w:type="character" w:styleId="CommentReference">
    <w:name w:val="annotation reference"/>
    <w:basedOn w:val="DefaultParagraphFont"/>
    <w:uiPriority w:val="99"/>
    <w:semiHidden/>
    <w:unhideWhenUsed/>
    <w:rsid w:val="003C76FA"/>
    <w:rPr>
      <w:sz w:val="16"/>
      <w:szCs w:val="16"/>
    </w:rPr>
  </w:style>
  <w:style w:type="paragraph" w:styleId="CommentText">
    <w:name w:val="annotation text"/>
    <w:basedOn w:val="Normal"/>
    <w:link w:val="CommentTextChar"/>
    <w:uiPriority w:val="99"/>
    <w:unhideWhenUsed/>
    <w:rsid w:val="003C76FA"/>
    <w:pPr>
      <w:spacing w:line="240" w:lineRule="auto"/>
    </w:pPr>
    <w:rPr>
      <w:sz w:val="20"/>
      <w:szCs w:val="20"/>
    </w:rPr>
  </w:style>
  <w:style w:type="character" w:customStyle="1" w:styleId="CommentTextChar">
    <w:name w:val="Comment Text Char"/>
    <w:basedOn w:val="DefaultParagraphFont"/>
    <w:link w:val="CommentText"/>
    <w:uiPriority w:val="99"/>
    <w:rsid w:val="003C76FA"/>
    <w:rPr>
      <w:sz w:val="20"/>
      <w:szCs w:val="20"/>
    </w:rPr>
  </w:style>
  <w:style w:type="paragraph" w:styleId="CommentSubject">
    <w:name w:val="annotation subject"/>
    <w:basedOn w:val="CommentText"/>
    <w:next w:val="CommentText"/>
    <w:link w:val="CommentSubjectChar"/>
    <w:uiPriority w:val="99"/>
    <w:semiHidden/>
    <w:unhideWhenUsed/>
    <w:rsid w:val="003C76FA"/>
    <w:rPr>
      <w:b/>
      <w:bCs/>
    </w:rPr>
  </w:style>
  <w:style w:type="character" w:customStyle="1" w:styleId="CommentSubjectChar">
    <w:name w:val="Comment Subject Char"/>
    <w:basedOn w:val="CommentTextChar"/>
    <w:link w:val="CommentSubject"/>
    <w:uiPriority w:val="99"/>
    <w:semiHidden/>
    <w:rsid w:val="003C76FA"/>
    <w:rPr>
      <w:b/>
      <w:bCs/>
      <w:sz w:val="20"/>
      <w:szCs w:val="20"/>
    </w:rPr>
  </w:style>
  <w:style w:type="paragraph" w:styleId="BalloonText">
    <w:name w:val="Balloon Text"/>
    <w:basedOn w:val="Normal"/>
    <w:link w:val="BalloonTextChar"/>
    <w:uiPriority w:val="99"/>
    <w:semiHidden/>
    <w:unhideWhenUsed/>
    <w:rsid w:val="003C7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6FA"/>
    <w:rPr>
      <w:rFonts w:ascii="Segoe UI" w:hAnsi="Segoe UI" w:cs="Segoe UI"/>
      <w:sz w:val="18"/>
      <w:szCs w:val="18"/>
    </w:rPr>
  </w:style>
  <w:style w:type="paragraph" w:styleId="Revision">
    <w:name w:val="Revision"/>
    <w:hidden/>
    <w:uiPriority w:val="99"/>
    <w:semiHidden/>
    <w:rsid w:val="003A373A"/>
    <w:pPr>
      <w:spacing w:after="0" w:line="240" w:lineRule="auto"/>
    </w:pPr>
  </w:style>
  <w:style w:type="character" w:styleId="Hyperlink">
    <w:name w:val="Hyperlink"/>
    <w:basedOn w:val="DefaultParagraphFont"/>
    <w:uiPriority w:val="99"/>
    <w:unhideWhenUsed/>
    <w:rsid w:val="002451AC"/>
    <w:rPr>
      <w:color w:val="0563C1" w:themeColor="hyperlink"/>
      <w:u w:val="single"/>
    </w:rPr>
  </w:style>
  <w:style w:type="character" w:styleId="FollowedHyperlink">
    <w:name w:val="FollowedHyperlink"/>
    <w:basedOn w:val="DefaultParagraphFont"/>
    <w:uiPriority w:val="99"/>
    <w:semiHidden/>
    <w:unhideWhenUsed/>
    <w:rsid w:val="00BF4C58"/>
    <w:rPr>
      <w:color w:val="954F72" w:themeColor="followedHyperlink"/>
      <w:u w:val="single"/>
    </w:rPr>
  </w:style>
  <w:style w:type="character" w:styleId="UnresolvedMention">
    <w:name w:val="Unresolved Mention"/>
    <w:basedOn w:val="DefaultParagraphFont"/>
    <w:uiPriority w:val="99"/>
    <w:semiHidden/>
    <w:unhideWhenUsed/>
    <w:rsid w:val="00EE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41162">
      <w:bodyDiv w:val="1"/>
      <w:marLeft w:val="0"/>
      <w:marRight w:val="0"/>
      <w:marTop w:val="0"/>
      <w:marBottom w:val="0"/>
      <w:divBdr>
        <w:top w:val="none" w:sz="0" w:space="0" w:color="auto"/>
        <w:left w:val="none" w:sz="0" w:space="0" w:color="auto"/>
        <w:bottom w:val="none" w:sz="0" w:space="0" w:color="auto"/>
        <w:right w:val="none" w:sz="0" w:space="0" w:color="auto"/>
      </w:divBdr>
    </w:div>
    <w:div w:id="1151403644">
      <w:bodyDiv w:val="1"/>
      <w:marLeft w:val="0"/>
      <w:marRight w:val="0"/>
      <w:marTop w:val="0"/>
      <w:marBottom w:val="0"/>
      <w:divBdr>
        <w:top w:val="none" w:sz="0" w:space="0" w:color="auto"/>
        <w:left w:val="none" w:sz="0" w:space="0" w:color="auto"/>
        <w:bottom w:val="none" w:sz="0" w:space="0" w:color="auto"/>
        <w:right w:val="none" w:sz="0" w:space="0" w:color="auto"/>
      </w:divBdr>
    </w:div>
    <w:div w:id="20970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NA_Grants@abtasso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abtassocia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380D7BA5CE4D59BE69DE811605CB65"/>
        <w:category>
          <w:name w:val="General"/>
          <w:gallery w:val="placeholder"/>
        </w:category>
        <w:types>
          <w:type w:val="bbPlcHdr"/>
        </w:types>
        <w:behaviors>
          <w:behavior w:val="content"/>
        </w:behaviors>
        <w:guid w:val="{49CF0493-3CAE-4628-9F0C-19FB37473AF6}"/>
      </w:docPartPr>
      <w:docPartBody>
        <w:p w:rsidR="00AA245E" w:rsidRDefault="00D559CD" w:rsidP="00D559CD">
          <w:pPr>
            <w:pStyle w:val="E3380D7BA5CE4D59BE69DE811605CB65"/>
          </w:pPr>
          <w:r w:rsidRPr="00505F63">
            <w:rPr>
              <w:rStyle w:val="PlaceholderText"/>
              <w:rFonts w:eastAsiaTheme="minorHAnsi" w:cstheme="minorHAnsi"/>
              <w:sz w:val="20"/>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FF7"/>
    <w:rsid w:val="00001452"/>
    <w:rsid w:val="000A6AFA"/>
    <w:rsid w:val="000B6669"/>
    <w:rsid w:val="00135FF7"/>
    <w:rsid w:val="00192569"/>
    <w:rsid w:val="001B0F8D"/>
    <w:rsid w:val="00231EF3"/>
    <w:rsid w:val="00286B4C"/>
    <w:rsid w:val="002B1661"/>
    <w:rsid w:val="00320F5C"/>
    <w:rsid w:val="00336D05"/>
    <w:rsid w:val="00373CB3"/>
    <w:rsid w:val="00373E36"/>
    <w:rsid w:val="00375C8E"/>
    <w:rsid w:val="003D1F78"/>
    <w:rsid w:val="0044536F"/>
    <w:rsid w:val="00452ABA"/>
    <w:rsid w:val="00492A3C"/>
    <w:rsid w:val="004947F7"/>
    <w:rsid w:val="00507893"/>
    <w:rsid w:val="00541C53"/>
    <w:rsid w:val="00597C7E"/>
    <w:rsid w:val="00681FDA"/>
    <w:rsid w:val="0069320D"/>
    <w:rsid w:val="007A6723"/>
    <w:rsid w:val="00835E88"/>
    <w:rsid w:val="008C13E5"/>
    <w:rsid w:val="00997329"/>
    <w:rsid w:val="009B5B66"/>
    <w:rsid w:val="009C6D18"/>
    <w:rsid w:val="00A8708B"/>
    <w:rsid w:val="00AA245E"/>
    <w:rsid w:val="00AB20B8"/>
    <w:rsid w:val="00B336D0"/>
    <w:rsid w:val="00B75148"/>
    <w:rsid w:val="00B97058"/>
    <w:rsid w:val="00CE2470"/>
    <w:rsid w:val="00CF23C9"/>
    <w:rsid w:val="00D044E5"/>
    <w:rsid w:val="00D17FF1"/>
    <w:rsid w:val="00D4246E"/>
    <w:rsid w:val="00D54B98"/>
    <w:rsid w:val="00D559CD"/>
    <w:rsid w:val="00DA3B71"/>
    <w:rsid w:val="00DF7938"/>
    <w:rsid w:val="00E214FD"/>
    <w:rsid w:val="00EF0B3C"/>
    <w:rsid w:val="00F07CCC"/>
    <w:rsid w:val="00FF3FF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CCC"/>
  </w:style>
  <w:style w:type="paragraph" w:customStyle="1" w:styleId="E3380D7BA5CE4D59BE69DE811605CB65">
    <w:name w:val="E3380D7BA5CE4D59BE69DE811605CB65"/>
    <w:rsid w:val="00D55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CA867D01C5CB469FBF4106E3D82407" ma:contentTypeVersion="5" ma:contentTypeDescription="Create a new document." ma:contentTypeScope="" ma:versionID="bdf63fdffe04527f37519243be9fb00b">
  <xsd:schema xmlns:xsd="http://www.w3.org/2001/XMLSchema" xmlns:xs="http://www.w3.org/2001/XMLSchema" xmlns:p="http://schemas.microsoft.com/office/2006/metadata/properties" xmlns:ns2="3e97e6e9-9377-4375-8a4d-450c0e493805" xmlns:ns3="84603315-09a8-4c12-88e8-50cf17547276" targetNamespace="http://schemas.microsoft.com/office/2006/metadata/properties" ma:root="true" ma:fieldsID="c3b4d6ba60369c99429f385805bf93aa" ns2:_="" ns3:_="">
    <xsd:import namespace="3e97e6e9-9377-4375-8a4d-450c0e493805"/>
    <xsd:import namespace="84603315-09a8-4c12-88e8-50cf175472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7e6e9-9377-4375-8a4d-450c0e493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03315-09a8-4c12-88e8-50cf175472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94E1C-5FF3-4D7A-95E2-50686EC450B7}">
  <ds:schemaRefs>
    <ds:schemaRef ds:uri="http://schemas.openxmlformats.org/officeDocument/2006/bibliography"/>
  </ds:schemaRefs>
</ds:datastoreItem>
</file>

<file path=customXml/itemProps2.xml><?xml version="1.0" encoding="utf-8"?>
<ds:datastoreItem xmlns:ds="http://schemas.openxmlformats.org/officeDocument/2006/customXml" ds:itemID="{1D904419-B615-41CF-AAF7-1C8382C67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7e6e9-9377-4375-8a4d-450c0e493805"/>
    <ds:schemaRef ds:uri="84603315-09a8-4c12-88e8-50cf17547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031BD-49C2-4935-8339-CE3637BE06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E082B-3EE0-41DC-9D32-603B23106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9</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17549</CharactersWithSpaces>
  <SharedDoc>false</SharedDoc>
  <HLinks>
    <vt:vector size="6" baseType="variant">
      <vt:variant>
        <vt:i4>3211305</vt:i4>
      </vt:variant>
      <vt:variant>
        <vt:i4>0</vt:i4>
      </vt:variant>
      <vt:variant>
        <vt:i4>0</vt:i4>
      </vt:variant>
      <vt:variant>
        <vt:i4>5</vt:i4>
      </vt:variant>
      <vt:variant>
        <vt:lpwstr>https://www.abtassociates.com/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Arifa Choudhury</dc:creator>
  <cp:keywords/>
  <dc:description/>
  <cp:lastModifiedBy>Mariya Hossain</cp:lastModifiedBy>
  <cp:revision>174</cp:revision>
  <cp:lastPrinted>2022-11-01T22:08:00Z</cp:lastPrinted>
  <dcterms:created xsi:type="dcterms:W3CDTF">2023-03-09T23:39:00Z</dcterms:created>
  <dcterms:modified xsi:type="dcterms:W3CDTF">2023-11-30T10:47:00Z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4178a9a65d6f5ab0e025e8160696c7ddaebbef0d0708fa3c81ec8edd2fd8a76e</vt:lpwstr>
  </property>
  <property fmtid="{D5CDD505-2E9C-101B-9397-08002B2CF9AE}" pid="3" name="xd_ProgID">
    <vt:lpwstr/>
  </property>
  <property fmtid="{D5CDD505-2E9C-101B-9397-08002B2CF9AE}" pid="4" name="ContentTypeId">
    <vt:lpwstr>0x01010090CA867D01C5CB469FBF4106E3D82407</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