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50BAD" w14:textId="05545C95" w:rsidR="00AE1AB5" w:rsidRPr="00596E09" w:rsidRDefault="00AE1AB5" w:rsidP="0058370D">
      <w:pPr>
        <w:pStyle w:val="Default"/>
        <w:jc w:val="center"/>
        <w:rPr>
          <w:rFonts w:ascii="Oxfam TSTAR PRO" w:hAnsi="Oxfam TSTAR PRO" w:cs="Arial"/>
          <w:b/>
          <w:bCs/>
          <w:sz w:val="28"/>
          <w:szCs w:val="26"/>
          <w:lang w:val="en-GB" w:bidi="ar-SA"/>
        </w:rPr>
      </w:pPr>
      <w:r w:rsidRPr="00596E09">
        <w:rPr>
          <w:rFonts w:ascii="Oxfam TSTAR PRO" w:hAnsi="Oxfam TSTAR PRO" w:cs="Arial"/>
          <w:b/>
          <w:bCs/>
          <w:sz w:val="28"/>
          <w:szCs w:val="26"/>
          <w:lang w:val="en-GB" w:bidi="ar-SA"/>
        </w:rPr>
        <w:t>Terms of Reference</w:t>
      </w:r>
    </w:p>
    <w:p w14:paraId="1ACA4F8A" w14:textId="5E5A247E" w:rsidR="006B68DC" w:rsidRPr="00596E09" w:rsidRDefault="006B68DC" w:rsidP="0058370D">
      <w:pPr>
        <w:pStyle w:val="Default"/>
        <w:jc w:val="both"/>
        <w:rPr>
          <w:rFonts w:ascii="Oxfam TSTAR PRO" w:hAnsi="Oxfam TSTAR PRO" w:cs="Arial"/>
          <w:b/>
          <w:bCs/>
          <w:sz w:val="22"/>
          <w:szCs w:val="20"/>
          <w:lang w:val="en-GB"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427055" w:rsidRPr="00596E09" w14:paraId="6B085AF2" w14:textId="77777777" w:rsidTr="004C32D7">
        <w:tc>
          <w:tcPr>
            <w:tcW w:w="2695" w:type="dxa"/>
          </w:tcPr>
          <w:p w14:paraId="75ABC432" w14:textId="77777777" w:rsidR="00427055" w:rsidRPr="00596E09" w:rsidRDefault="00427055" w:rsidP="0058370D">
            <w:pPr>
              <w:pStyle w:val="Default"/>
              <w:jc w:val="both"/>
              <w:rPr>
                <w:rFonts w:ascii="Oxfam TSTAR PRO" w:hAnsi="Oxfam TSTAR PRO" w:cs="Arial"/>
                <w:sz w:val="22"/>
                <w:szCs w:val="22"/>
              </w:rPr>
            </w:pPr>
            <w:r w:rsidRPr="00596E09">
              <w:rPr>
                <w:rFonts w:ascii="Oxfam TSTAR PRO" w:hAnsi="Oxfam TSTAR PRO" w:cs="Arial"/>
                <w:sz w:val="22"/>
                <w:szCs w:val="22"/>
              </w:rPr>
              <w:t xml:space="preserve">Assignment Title                                 </w:t>
            </w:r>
          </w:p>
        </w:tc>
        <w:tc>
          <w:tcPr>
            <w:tcW w:w="6655" w:type="dxa"/>
          </w:tcPr>
          <w:p w14:paraId="5992AD1F" w14:textId="1020EFAA" w:rsidR="00427055" w:rsidRPr="00596E09" w:rsidRDefault="00A31586" w:rsidP="0058370D">
            <w:pPr>
              <w:pStyle w:val="Default"/>
              <w:jc w:val="both"/>
              <w:rPr>
                <w:rFonts w:ascii="Oxfam TSTAR PRO" w:hAnsi="Oxfam TSTAR PRO" w:cs="Arial"/>
                <w:sz w:val="22"/>
                <w:szCs w:val="22"/>
              </w:rPr>
            </w:pPr>
            <w:r w:rsidRPr="00596E09">
              <w:rPr>
                <w:rFonts w:ascii="Oxfam TSTAR PRO" w:hAnsi="Oxfam TSTAR PRO" w:cs="Arial"/>
                <w:sz w:val="22"/>
                <w:szCs w:val="22"/>
              </w:rPr>
              <w:t xml:space="preserve">: </w:t>
            </w:r>
            <w:r w:rsidR="004D52E8" w:rsidRPr="00596E09">
              <w:rPr>
                <w:rFonts w:ascii="Oxfam TSTAR PRO" w:hAnsi="Oxfam TSTAR PRO" w:cs="Arial"/>
                <w:sz w:val="22"/>
                <w:szCs w:val="22"/>
              </w:rPr>
              <w:t xml:space="preserve">Identify context specific </w:t>
            </w:r>
            <w:r w:rsidR="00E949B2" w:rsidRPr="00596E09">
              <w:rPr>
                <w:rFonts w:ascii="Oxfam TSTAR PRO" w:hAnsi="Oxfam TSTAR PRO" w:cs="Arial"/>
                <w:sz w:val="22"/>
                <w:szCs w:val="22"/>
              </w:rPr>
              <w:t>financial,</w:t>
            </w:r>
            <w:r w:rsidR="004D52E8" w:rsidRPr="00596E09">
              <w:rPr>
                <w:rFonts w:ascii="Oxfam TSTAR PRO" w:hAnsi="Oxfam TSTAR PRO" w:cs="Arial"/>
                <w:sz w:val="22"/>
                <w:szCs w:val="22"/>
              </w:rPr>
              <w:t xml:space="preserve"> marketing, and management practices/models to use the collective power of CBO members and </w:t>
            </w:r>
            <w:r w:rsidR="008F2E2C" w:rsidRPr="00596E09">
              <w:rPr>
                <w:rFonts w:ascii="Oxfam TSTAR PRO" w:hAnsi="Oxfam TSTAR PRO" w:cs="Arial"/>
                <w:sz w:val="22"/>
                <w:szCs w:val="22"/>
              </w:rPr>
              <w:t xml:space="preserve">network </w:t>
            </w:r>
            <w:r w:rsidR="00ED6F3A" w:rsidRPr="00596E09">
              <w:rPr>
                <w:rFonts w:ascii="Oxfam TSTAR PRO" w:hAnsi="Oxfam TSTAR PRO" w:cs="Arial"/>
                <w:sz w:val="22"/>
                <w:szCs w:val="22"/>
              </w:rPr>
              <w:t>with relevant stakeholders to accelerate CBO growth.</w:t>
            </w:r>
            <w:r w:rsidR="004D52E8" w:rsidRPr="00596E09">
              <w:rPr>
                <w:rFonts w:ascii="Oxfam TSTAR PRO" w:hAnsi="Oxfam TSTAR PRO" w:cs="Arial"/>
                <w:sz w:val="22"/>
                <w:szCs w:val="22"/>
              </w:rPr>
              <w:t xml:space="preserve"> </w:t>
            </w:r>
          </w:p>
        </w:tc>
      </w:tr>
      <w:tr w:rsidR="00427055" w:rsidRPr="00596E09" w14:paraId="44ED2BD0" w14:textId="77777777" w:rsidTr="004C32D7">
        <w:tc>
          <w:tcPr>
            <w:tcW w:w="2695" w:type="dxa"/>
          </w:tcPr>
          <w:p w14:paraId="3A95EA34" w14:textId="77777777" w:rsidR="00427055" w:rsidRPr="00596E09" w:rsidRDefault="00427055" w:rsidP="0058370D">
            <w:pPr>
              <w:pStyle w:val="Default"/>
              <w:jc w:val="both"/>
              <w:rPr>
                <w:rFonts w:ascii="Oxfam TSTAR PRO" w:hAnsi="Oxfam TSTAR PRO" w:cs="Arial"/>
                <w:sz w:val="22"/>
                <w:szCs w:val="22"/>
              </w:rPr>
            </w:pPr>
            <w:r w:rsidRPr="00596E09">
              <w:rPr>
                <w:rFonts w:ascii="Oxfam TSTAR PRO" w:hAnsi="Oxfam TSTAR PRO" w:cs="Arial"/>
                <w:sz w:val="22"/>
                <w:szCs w:val="22"/>
              </w:rPr>
              <w:t xml:space="preserve">Contract Type                        </w:t>
            </w:r>
          </w:p>
        </w:tc>
        <w:tc>
          <w:tcPr>
            <w:tcW w:w="6655" w:type="dxa"/>
          </w:tcPr>
          <w:p w14:paraId="2446A323" w14:textId="77777777" w:rsidR="00427055" w:rsidRPr="00596E09" w:rsidRDefault="00427055" w:rsidP="0058370D">
            <w:pPr>
              <w:pStyle w:val="Default"/>
              <w:jc w:val="both"/>
              <w:rPr>
                <w:rFonts w:ascii="Oxfam TSTAR PRO" w:hAnsi="Oxfam TSTAR PRO" w:cs="Arial"/>
                <w:sz w:val="22"/>
                <w:szCs w:val="22"/>
                <w:u w:val="single"/>
              </w:rPr>
            </w:pPr>
            <w:r w:rsidRPr="00596E09">
              <w:rPr>
                <w:rFonts w:ascii="Oxfam TSTAR PRO" w:hAnsi="Oxfam TSTAR PRO" w:cs="Arial"/>
                <w:sz w:val="22"/>
                <w:szCs w:val="22"/>
              </w:rPr>
              <w:t>: Individual or Consultancy Firm Service Agreement</w:t>
            </w:r>
          </w:p>
        </w:tc>
      </w:tr>
      <w:tr w:rsidR="00427055" w:rsidRPr="00596E09" w14:paraId="29CF48A8" w14:textId="77777777" w:rsidTr="004C32D7">
        <w:tc>
          <w:tcPr>
            <w:tcW w:w="2695" w:type="dxa"/>
          </w:tcPr>
          <w:p w14:paraId="59B6A9F2" w14:textId="77777777" w:rsidR="00427055" w:rsidRPr="00596E09" w:rsidRDefault="00427055" w:rsidP="00596E09">
            <w:pPr>
              <w:pStyle w:val="Default"/>
              <w:rPr>
                <w:rFonts w:ascii="Oxfam TSTAR PRO" w:hAnsi="Oxfam TSTAR PRO" w:cs="Arial"/>
                <w:sz w:val="22"/>
                <w:szCs w:val="22"/>
              </w:rPr>
            </w:pPr>
            <w:r w:rsidRPr="00596E09">
              <w:rPr>
                <w:rFonts w:ascii="Oxfam TSTAR PRO" w:hAnsi="Oxfam TSTAR PRO" w:cs="Arial"/>
                <w:sz w:val="22"/>
                <w:szCs w:val="22"/>
              </w:rPr>
              <w:t>Duration of the assignment</w:t>
            </w:r>
          </w:p>
        </w:tc>
        <w:tc>
          <w:tcPr>
            <w:tcW w:w="6655" w:type="dxa"/>
          </w:tcPr>
          <w:p w14:paraId="4FA28B85" w14:textId="19CD4E98" w:rsidR="00427055" w:rsidRPr="00596E09" w:rsidRDefault="00427055" w:rsidP="0058370D">
            <w:pPr>
              <w:pStyle w:val="Default"/>
              <w:jc w:val="both"/>
              <w:rPr>
                <w:rFonts w:ascii="Oxfam TSTAR PRO" w:hAnsi="Oxfam TSTAR PRO" w:cs="Arial"/>
                <w:sz w:val="22"/>
                <w:szCs w:val="22"/>
              </w:rPr>
            </w:pPr>
            <w:r w:rsidRPr="00596E09">
              <w:rPr>
                <w:rFonts w:ascii="Oxfam TSTAR PRO" w:hAnsi="Oxfam TSTAR PRO" w:cs="Arial"/>
                <w:sz w:val="22"/>
                <w:szCs w:val="22"/>
              </w:rPr>
              <w:t>: 60 days</w:t>
            </w:r>
            <w:r w:rsidR="009B0BFE">
              <w:rPr>
                <w:rFonts w:ascii="Oxfam TSTAR PRO" w:hAnsi="Oxfam TSTAR PRO" w:cs="Arial"/>
                <w:sz w:val="22"/>
                <w:szCs w:val="22"/>
              </w:rPr>
              <w:t>,</w:t>
            </w:r>
            <w:r w:rsidR="009B0BFE" w:rsidRPr="009133D2">
              <w:rPr>
                <w:rFonts w:ascii="Oxfam TSTAR PRO" w:hAnsi="Oxfam TSTAR PRO" w:cs="Arial"/>
                <w:color w:val="auto"/>
                <w:sz w:val="22"/>
                <w:szCs w:val="22"/>
              </w:rPr>
              <w:t xml:space="preserve"> Level of effort 40 days; and</w:t>
            </w:r>
            <w:r w:rsidR="009B0BFE" w:rsidRPr="004F1FA5">
              <w:rPr>
                <w:rFonts w:ascii="Oxfam TSTAR PRO" w:hAnsi="Oxfam TSTAR PRO" w:cs="Arial"/>
                <w:sz w:val="22"/>
                <w:szCs w:val="22"/>
              </w:rPr>
              <w:t xml:space="preserve"> must be completed by </w:t>
            </w:r>
            <w:r w:rsidR="009B0BFE">
              <w:rPr>
                <w:rFonts w:ascii="Oxfam TSTAR PRO" w:hAnsi="Oxfam TSTAR PRO" w:cs="Arial"/>
                <w:sz w:val="22"/>
                <w:szCs w:val="22"/>
              </w:rPr>
              <w:t>middle</w:t>
            </w:r>
            <w:r w:rsidR="009B0BFE" w:rsidRPr="004F1FA5">
              <w:rPr>
                <w:rFonts w:ascii="Oxfam TSTAR PRO" w:hAnsi="Oxfam TSTAR PRO" w:cs="Arial"/>
                <w:sz w:val="22"/>
                <w:szCs w:val="22"/>
              </w:rPr>
              <w:t xml:space="preserve"> of </w:t>
            </w:r>
            <w:r w:rsidR="009B0BFE">
              <w:rPr>
                <w:rFonts w:ascii="Oxfam TSTAR PRO" w:hAnsi="Oxfam TSTAR PRO" w:cs="Arial"/>
                <w:sz w:val="22"/>
                <w:szCs w:val="22"/>
              </w:rPr>
              <w:t>June</w:t>
            </w:r>
            <w:r w:rsidR="009B0BFE" w:rsidRPr="004F1FA5">
              <w:rPr>
                <w:rFonts w:ascii="Oxfam TSTAR PRO" w:hAnsi="Oxfam TSTAR PRO" w:cs="Arial"/>
                <w:sz w:val="22"/>
                <w:szCs w:val="22"/>
              </w:rPr>
              <w:t xml:space="preserve"> 2022</w:t>
            </w:r>
          </w:p>
        </w:tc>
      </w:tr>
      <w:tr w:rsidR="00427055" w:rsidRPr="00596E09" w14:paraId="65BF51BB" w14:textId="77777777" w:rsidTr="004C32D7">
        <w:tc>
          <w:tcPr>
            <w:tcW w:w="2695" w:type="dxa"/>
          </w:tcPr>
          <w:p w14:paraId="1023189F" w14:textId="77777777" w:rsidR="00427055" w:rsidRPr="00596E09" w:rsidRDefault="00427055" w:rsidP="0058370D">
            <w:pPr>
              <w:pStyle w:val="Default"/>
              <w:jc w:val="both"/>
              <w:rPr>
                <w:rFonts w:ascii="Oxfam TSTAR PRO" w:hAnsi="Oxfam TSTAR PRO" w:cs="Arial"/>
                <w:sz w:val="22"/>
                <w:szCs w:val="22"/>
              </w:rPr>
            </w:pPr>
            <w:r w:rsidRPr="00596E09">
              <w:rPr>
                <w:rFonts w:ascii="Oxfam TSTAR PRO" w:hAnsi="Oxfam TSTAR PRO" w:cs="Arial"/>
                <w:sz w:val="22"/>
                <w:szCs w:val="22"/>
              </w:rPr>
              <w:t>Contract Authority</w:t>
            </w:r>
          </w:p>
        </w:tc>
        <w:tc>
          <w:tcPr>
            <w:tcW w:w="6655" w:type="dxa"/>
          </w:tcPr>
          <w:p w14:paraId="5EBF236F" w14:textId="3F1C7A34" w:rsidR="00427055" w:rsidRPr="00596E09" w:rsidRDefault="00427055" w:rsidP="0058370D">
            <w:pPr>
              <w:pStyle w:val="Default"/>
              <w:jc w:val="both"/>
              <w:rPr>
                <w:rFonts w:ascii="Oxfam TSTAR PRO" w:hAnsi="Oxfam TSTAR PRO" w:cs="Arial"/>
                <w:sz w:val="22"/>
                <w:szCs w:val="22"/>
              </w:rPr>
            </w:pPr>
            <w:r w:rsidRPr="00596E09">
              <w:rPr>
                <w:rFonts w:ascii="Oxfam TSTAR PRO" w:hAnsi="Oxfam TSTAR PRO" w:cs="Arial"/>
                <w:sz w:val="22"/>
                <w:szCs w:val="22"/>
              </w:rPr>
              <w:t xml:space="preserve">: </w:t>
            </w:r>
            <w:r w:rsidR="0065302C">
              <w:rPr>
                <w:rFonts w:ascii="Oxfam TSTAR PRO" w:hAnsi="Oxfam TSTAR PRO" w:cs="Arial"/>
                <w:sz w:val="22"/>
                <w:szCs w:val="22"/>
              </w:rPr>
              <w:t xml:space="preserve">Pollisree </w:t>
            </w:r>
          </w:p>
        </w:tc>
      </w:tr>
    </w:tbl>
    <w:p w14:paraId="709B0197" w14:textId="77777777" w:rsidR="006B68DC" w:rsidRPr="00596E09" w:rsidRDefault="006B68DC" w:rsidP="0058370D">
      <w:pPr>
        <w:pStyle w:val="Default"/>
        <w:jc w:val="both"/>
        <w:rPr>
          <w:rFonts w:ascii="Oxfam TSTAR PRO" w:hAnsi="Oxfam TSTAR PRO" w:cs="Arial"/>
          <w:b/>
          <w:bCs/>
          <w:sz w:val="22"/>
          <w:szCs w:val="20"/>
          <w:lang w:val="en-GB" w:bidi="ar-SA"/>
        </w:rPr>
      </w:pPr>
    </w:p>
    <w:p w14:paraId="647DDA71" w14:textId="2A69BE00" w:rsidR="00AE1AB5" w:rsidRPr="00596E09" w:rsidRDefault="00AE1AB5" w:rsidP="0058370D">
      <w:pPr>
        <w:pStyle w:val="Default"/>
        <w:numPr>
          <w:ilvl w:val="0"/>
          <w:numId w:val="14"/>
        </w:numPr>
        <w:jc w:val="both"/>
        <w:rPr>
          <w:rFonts w:ascii="Oxfam TSTAR PRO" w:hAnsi="Oxfam TSTAR PRO" w:cs="Arial"/>
          <w:b/>
          <w:bCs/>
          <w:sz w:val="22"/>
          <w:szCs w:val="20"/>
          <w:lang w:val="en-GB" w:bidi="ar-SA"/>
        </w:rPr>
      </w:pPr>
      <w:r w:rsidRPr="00596E09">
        <w:rPr>
          <w:rFonts w:ascii="Oxfam TSTAR PRO" w:hAnsi="Oxfam TSTAR PRO" w:cs="Arial"/>
          <w:b/>
          <w:bCs/>
          <w:sz w:val="22"/>
          <w:szCs w:val="20"/>
          <w:lang w:val="en-GB" w:bidi="ar-SA"/>
        </w:rPr>
        <w:t xml:space="preserve">Background: </w:t>
      </w:r>
    </w:p>
    <w:p w14:paraId="46C1E602" w14:textId="6CC048AC" w:rsidR="00A31586" w:rsidRPr="00596E09" w:rsidRDefault="00AE1AB5" w:rsidP="0058370D">
      <w:pPr>
        <w:pStyle w:val="Default"/>
        <w:jc w:val="both"/>
        <w:rPr>
          <w:rFonts w:ascii="Oxfam TSTAR PRO" w:hAnsi="Oxfam TSTAR PRO" w:cs="Arial"/>
          <w:sz w:val="22"/>
          <w:szCs w:val="22"/>
        </w:rPr>
      </w:pPr>
      <w:r w:rsidRPr="00596E09">
        <w:rPr>
          <w:rFonts w:ascii="Oxfam TSTAR PRO" w:hAnsi="Oxfam TSTAR PRO" w:cs="Arial"/>
          <w:sz w:val="22"/>
          <w:szCs w:val="22"/>
        </w:rPr>
        <w:t>Oxfam in Bangladesh</w:t>
      </w:r>
      <w:r w:rsidR="004C206F">
        <w:rPr>
          <w:rFonts w:ascii="Oxfam TSTAR PRO" w:hAnsi="Oxfam TSTAR PRO" w:cs="Arial"/>
          <w:sz w:val="22"/>
          <w:szCs w:val="22"/>
        </w:rPr>
        <w:t xml:space="preserve">, Pollisree and </w:t>
      </w:r>
      <w:r w:rsidR="003A7372">
        <w:rPr>
          <w:rFonts w:ascii="Oxfam TSTAR PRO" w:hAnsi="Oxfam TSTAR PRO" w:cs="Arial"/>
          <w:sz w:val="22"/>
          <w:szCs w:val="22"/>
        </w:rPr>
        <w:t>other 12 partners</w:t>
      </w:r>
      <w:r w:rsidRPr="00596E09">
        <w:rPr>
          <w:rFonts w:ascii="Oxfam TSTAR PRO" w:hAnsi="Oxfam TSTAR PRO" w:cs="Arial"/>
          <w:sz w:val="22"/>
          <w:szCs w:val="22"/>
        </w:rPr>
        <w:t xml:space="preserve"> ha</w:t>
      </w:r>
      <w:r w:rsidR="003A7372">
        <w:rPr>
          <w:rFonts w:ascii="Oxfam TSTAR PRO" w:hAnsi="Oxfam TSTAR PRO" w:cs="Arial"/>
          <w:sz w:val="22"/>
          <w:szCs w:val="22"/>
        </w:rPr>
        <w:t>ve</w:t>
      </w:r>
      <w:r w:rsidRPr="00596E09">
        <w:rPr>
          <w:rFonts w:ascii="Oxfam TSTAR PRO" w:hAnsi="Oxfam TSTAR PRO" w:cs="Arial"/>
          <w:sz w:val="22"/>
          <w:szCs w:val="22"/>
        </w:rPr>
        <w:t xml:space="preserve"> been implementing Resilience through Economic Empowerment, Climate Adaptation, Leadership and Learning (REECALL 2021) project in 13 districts of Bangladesh. The project is a continuation of Oxfam’s innovative response to the needs of climate-vulnerable communities in char, </w:t>
      </w:r>
      <w:proofErr w:type="spellStart"/>
      <w:r w:rsidRPr="00596E09">
        <w:rPr>
          <w:rFonts w:ascii="Oxfam TSTAR PRO" w:hAnsi="Oxfam TSTAR PRO" w:cs="Arial"/>
          <w:sz w:val="22"/>
          <w:szCs w:val="22"/>
        </w:rPr>
        <w:t>haor</w:t>
      </w:r>
      <w:proofErr w:type="spellEnd"/>
      <w:r w:rsidRPr="00596E09">
        <w:rPr>
          <w:rFonts w:ascii="Oxfam TSTAR PRO" w:hAnsi="Oxfam TSTAR PRO" w:cs="Arial"/>
          <w:sz w:val="22"/>
          <w:szCs w:val="22"/>
        </w:rPr>
        <w:t xml:space="preserve"> and coastal areas, with emphasis on economic justice, women’s empowerment, climate action, disaster risk reduction, active citizenship and knowledge management. The project has started its journey since July 2017 with assistance from diverse partner organizations. The project has been implementing by Pollisree, RDRS, SKS, MMS, GUK, Unnayan Sangha in Char area, POPI, BNPS and SWF in </w:t>
      </w:r>
      <w:proofErr w:type="spellStart"/>
      <w:r w:rsidRPr="00596E09">
        <w:rPr>
          <w:rFonts w:ascii="Oxfam TSTAR PRO" w:hAnsi="Oxfam TSTAR PRO" w:cs="Arial"/>
          <w:sz w:val="22"/>
          <w:szCs w:val="22"/>
        </w:rPr>
        <w:t>Haor</w:t>
      </w:r>
      <w:proofErr w:type="spellEnd"/>
      <w:r w:rsidRPr="00596E09">
        <w:rPr>
          <w:rFonts w:ascii="Oxfam TSTAR PRO" w:hAnsi="Oxfam TSTAR PRO" w:cs="Arial"/>
          <w:sz w:val="22"/>
          <w:szCs w:val="22"/>
        </w:rPr>
        <w:t xml:space="preserve"> area and </w:t>
      </w:r>
      <w:proofErr w:type="spellStart"/>
      <w:r w:rsidRPr="00596E09">
        <w:rPr>
          <w:rFonts w:ascii="Oxfam TSTAR PRO" w:hAnsi="Oxfam TSTAR PRO" w:cs="Arial"/>
          <w:sz w:val="22"/>
          <w:szCs w:val="22"/>
        </w:rPr>
        <w:t>Shushilan</w:t>
      </w:r>
      <w:proofErr w:type="spellEnd"/>
      <w:r w:rsidRPr="00596E09">
        <w:rPr>
          <w:rFonts w:ascii="Oxfam TSTAR PRO" w:hAnsi="Oxfam TSTAR PRO" w:cs="Arial"/>
          <w:sz w:val="22"/>
          <w:szCs w:val="22"/>
        </w:rPr>
        <w:t xml:space="preserve">, DDJ, </w:t>
      </w:r>
      <w:proofErr w:type="spellStart"/>
      <w:r w:rsidRPr="00596E09">
        <w:rPr>
          <w:rFonts w:ascii="Oxfam TSTAR PRO" w:hAnsi="Oxfam TSTAR PRO" w:cs="Arial"/>
          <w:sz w:val="22"/>
          <w:szCs w:val="22"/>
        </w:rPr>
        <w:t>JagoNari</w:t>
      </w:r>
      <w:proofErr w:type="spellEnd"/>
      <w:r w:rsidRPr="00596E09">
        <w:rPr>
          <w:rFonts w:ascii="Oxfam TSTAR PRO" w:hAnsi="Oxfam TSTAR PRO" w:cs="Arial"/>
          <w:sz w:val="22"/>
          <w:szCs w:val="22"/>
        </w:rPr>
        <w:t xml:space="preserve"> and SDI in the coastal area of Bangladesh. </w:t>
      </w:r>
      <w:r w:rsidR="009216E0" w:rsidRPr="00596E09">
        <w:rPr>
          <w:rFonts w:ascii="Oxfam TSTAR PRO" w:hAnsi="Oxfam TSTAR PRO" w:cs="Arial"/>
          <w:sz w:val="22"/>
          <w:szCs w:val="22"/>
        </w:rPr>
        <w:t>Currently, t</w:t>
      </w:r>
      <w:r w:rsidRPr="00596E09">
        <w:rPr>
          <w:rFonts w:ascii="Oxfam TSTAR PRO" w:hAnsi="Oxfam TSTAR PRO" w:cs="Arial"/>
          <w:sz w:val="22"/>
          <w:szCs w:val="22"/>
        </w:rPr>
        <w:t xml:space="preserve">he total number of CBOs is about 432 locating in 18 </w:t>
      </w:r>
      <w:r w:rsidR="009216E0" w:rsidRPr="00596E09">
        <w:rPr>
          <w:rFonts w:ascii="Oxfam TSTAR PRO" w:hAnsi="Oxfam TSTAR PRO" w:cs="Arial"/>
          <w:sz w:val="22"/>
          <w:szCs w:val="22"/>
        </w:rPr>
        <w:t>U</w:t>
      </w:r>
      <w:r w:rsidRPr="00596E09">
        <w:rPr>
          <w:rFonts w:ascii="Oxfam TSTAR PRO" w:hAnsi="Oxfam TSTAR PRO" w:cs="Arial"/>
          <w:sz w:val="22"/>
          <w:szCs w:val="22"/>
        </w:rPr>
        <w:t xml:space="preserve">pazilas in which around 75,000 CBO members are participating in the project interventions.  </w:t>
      </w:r>
    </w:p>
    <w:p w14:paraId="0F011A2A" w14:textId="31DE8D47" w:rsidR="00AE1AB5" w:rsidRPr="00596E09" w:rsidRDefault="00AE1AB5" w:rsidP="0058370D">
      <w:pPr>
        <w:pStyle w:val="Default"/>
        <w:jc w:val="both"/>
        <w:rPr>
          <w:rFonts w:ascii="Oxfam TSTAR PRO" w:hAnsi="Oxfam TSTAR PRO" w:cs="Arial"/>
          <w:sz w:val="22"/>
          <w:szCs w:val="22"/>
        </w:rPr>
      </w:pPr>
      <w:r w:rsidRPr="00596E09">
        <w:rPr>
          <w:rFonts w:ascii="Oxfam TSTAR PRO" w:hAnsi="Oxfam TSTAR PRO" w:cs="Arial"/>
          <w:sz w:val="22"/>
          <w:szCs w:val="22"/>
        </w:rPr>
        <w:t>The project is aiming to achieve three major ultimate outcomes which include</w:t>
      </w:r>
      <w:r w:rsidR="009216E0" w:rsidRPr="00596E09">
        <w:rPr>
          <w:rFonts w:ascii="Oxfam TSTAR PRO" w:hAnsi="Oxfam TSTAR PRO" w:cs="Arial"/>
          <w:sz w:val="22"/>
          <w:szCs w:val="22"/>
        </w:rPr>
        <w:t>:</w:t>
      </w:r>
    </w:p>
    <w:p w14:paraId="38557588" w14:textId="77777777" w:rsidR="00AE1AB5" w:rsidRPr="00596E09" w:rsidRDefault="00AE1AB5" w:rsidP="0058370D">
      <w:pPr>
        <w:pStyle w:val="Default"/>
        <w:jc w:val="both"/>
        <w:rPr>
          <w:rFonts w:ascii="Oxfam TSTAR PRO" w:hAnsi="Oxfam TSTAR PRO" w:cs="Arial"/>
          <w:sz w:val="22"/>
          <w:szCs w:val="22"/>
        </w:rPr>
      </w:pPr>
      <w:r w:rsidRPr="00596E09">
        <w:rPr>
          <w:rFonts w:ascii="Oxfam TSTAR PRO" w:hAnsi="Oxfam TSTAR PRO" w:cs="Arial"/>
          <w:b/>
          <w:sz w:val="22"/>
          <w:szCs w:val="22"/>
        </w:rPr>
        <w:t>Outcome 1:</w:t>
      </w:r>
      <w:r w:rsidRPr="00596E09">
        <w:rPr>
          <w:rFonts w:ascii="Oxfam TSTAR PRO" w:hAnsi="Oxfam TSTAR PRO" w:cs="Arial"/>
          <w:sz w:val="22"/>
          <w:szCs w:val="22"/>
        </w:rPr>
        <w:t xml:space="preserve"> Women, men, their families and communities have benefited from sustainable and equitable economic activity. </w:t>
      </w:r>
    </w:p>
    <w:p w14:paraId="418AA5B1" w14:textId="77777777" w:rsidR="00AE1AB5" w:rsidRPr="00596E09" w:rsidRDefault="00AE1AB5" w:rsidP="0058370D">
      <w:pPr>
        <w:pStyle w:val="Default"/>
        <w:jc w:val="both"/>
        <w:rPr>
          <w:rFonts w:ascii="Oxfam TSTAR PRO" w:hAnsi="Oxfam TSTAR PRO" w:cs="Arial"/>
          <w:sz w:val="22"/>
          <w:szCs w:val="22"/>
        </w:rPr>
      </w:pPr>
      <w:r w:rsidRPr="00596E09">
        <w:rPr>
          <w:rFonts w:ascii="Oxfam TSTAR PRO" w:hAnsi="Oxfam TSTAR PRO" w:cs="Arial"/>
          <w:b/>
          <w:sz w:val="22"/>
          <w:szCs w:val="22"/>
        </w:rPr>
        <w:t>Outcome 2:</w:t>
      </w:r>
      <w:r w:rsidRPr="00596E09">
        <w:rPr>
          <w:rFonts w:ascii="Oxfam TSTAR PRO" w:hAnsi="Oxfam TSTAR PRO" w:cs="Arial"/>
          <w:sz w:val="22"/>
          <w:szCs w:val="22"/>
        </w:rPr>
        <w:t xml:space="preserve"> Government, communities and civil society have driven sustainable and inclusive climate action and disaster risk reduction through collective effort. </w:t>
      </w:r>
    </w:p>
    <w:p w14:paraId="7F03557B" w14:textId="7ACE6E33" w:rsidR="00AE1AB5" w:rsidRPr="00596E09" w:rsidRDefault="00AE1AB5" w:rsidP="0058370D">
      <w:pPr>
        <w:pStyle w:val="Default"/>
        <w:jc w:val="both"/>
        <w:rPr>
          <w:rFonts w:ascii="Oxfam TSTAR PRO" w:hAnsi="Oxfam TSTAR PRO" w:cs="Arial"/>
          <w:sz w:val="22"/>
          <w:szCs w:val="22"/>
        </w:rPr>
      </w:pPr>
      <w:r w:rsidRPr="00596E09">
        <w:rPr>
          <w:rFonts w:ascii="Oxfam TSTAR PRO" w:hAnsi="Oxfam TSTAR PRO" w:cs="Arial"/>
          <w:b/>
          <w:sz w:val="22"/>
          <w:szCs w:val="22"/>
        </w:rPr>
        <w:t>Outcome 3:</w:t>
      </w:r>
      <w:r w:rsidRPr="00596E09">
        <w:rPr>
          <w:rFonts w:ascii="Oxfam TSTAR PRO" w:hAnsi="Oxfam TSTAR PRO" w:cs="Arial"/>
          <w:sz w:val="22"/>
          <w:szCs w:val="22"/>
        </w:rPr>
        <w:t xml:space="preserve"> Duty bearers and lawmakers have developed policies and demonstrated practices that better incorporate the interests and rights of marginalized people and communities.</w:t>
      </w:r>
    </w:p>
    <w:p w14:paraId="381F1138" w14:textId="77777777" w:rsidR="00A31586" w:rsidRPr="00596E09" w:rsidRDefault="00A31586" w:rsidP="0058370D">
      <w:pPr>
        <w:pStyle w:val="Default"/>
        <w:jc w:val="both"/>
        <w:rPr>
          <w:rFonts w:ascii="Oxfam TSTAR PRO" w:hAnsi="Oxfam TSTAR PRO" w:cs="Arial"/>
        </w:rPr>
      </w:pPr>
    </w:p>
    <w:p w14:paraId="7F958C98" w14:textId="4515A34F" w:rsidR="00AE1AB5" w:rsidRPr="00536B2C" w:rsidRDefault="00AE1AB5" w:rsidP="0058370D">
      <w:pPr>
        <w:pStyle w:val="Default"/>
        <w:numPr>
          <w:ilvl w:val="0"/>
          <w:numId w:val="14"/>
        </w:numPr>
        <w:jc w:val="both"/>
        <w:rPr>
          <w:rFonts w:ascii="Oxfam TSTAR PRO" w:hAnsi="Oxfam TSTAR PRO" w:cs="Arial"/>
          <w:b/>
          <w:bCs/>
          <w:sz w:val="22"/>
          <w:szCs w:val="20"/>
          <w:lang w:val="en-GB" w:bidi="ar-SA"/>
        </w:rPr>
      </w:pPr>
      <w:r w:rsidRPr="00596E09">
        <w:rPr>
          <w:rFonts w:ascii="Oxfam TSTAR PRO" w:hAnsi="Oxfam TSTAR PRO" w:cs="Arial"/>
          <w:b/>
          <w:bCs/>
          <w:sz w:val="22"/>
          <w:szCs w:val="20"/>
          <w:lang w:val="en-GB" w:bidi="ar-SA"/>
        </w:rPr>
        <w:t xml:space="preserve">Objective of the consultancy </w:t>
      </w:r>
    </w:p>
    <w:p w14:paraId="52285573" w14:textId="729748C5" w:rsidR="00DC6087" w:rsidRPr="00596E09" w:rsidRDefault="0060559C" w:rsidP="0058370D">
      <w:pPr>
        <w:pStyle w:val="Default"/>
        <w:jc w:val="both"/>
        <w:rPr>
          <w:rFonts w:ascii="Oxfam TSTAR PRO" w:hAnsi="Oxfam TSTAR PRO" w:cs="Arial"/>
          <w:sz w:val="22"/>
          <w:szCs w:val="22"/>
        </w:rPr>
      </w:pPr>
      <w:r w:rsidRPr="00596E09">
        <w:rPr>
          <w:rFonts w:ascii="Oxfam TSTAR PRO" w:hAnsi="Oxfam TSTAR PRO" w:cs="Arial"/>
          <w:sz w:val="22"/>
          <w:szCs w:val="22"/>
        </w:rPr>
        <w:t>The objective of the consultancy is to identify context specific financial, marketing and management models for selected CBO clusters that helps them</w:t>
      </w:r>
      <w:r w:rsidR="00397FB7" w:rsidRPr="00596E09">
        <w:rPr>
          <w:rFonts w:ascii="Oxfam TSTAR PRO" w:hAnsi="Oxfam TSTAR PRO" w:cs="Arial"/>
          <w:sz w:val="22"/>
          <w:szCs w:val="22"/>
        </w:rPr>
        <w:t xml:space="preserve"> network with relevant stakeholders </w:t>
      </w:r>
      <w:r w:rsidR="005F3BCD" w:rsidRPr="00596E09">
        <w:rPr>
          <w:rFonts w:ascii="Oxfam TSTAR PRO" w:hAnsi="Oxfam TSTAR PRO" w:cs="Arial"/>
          <w:sz w:val="22"/>
          <w:szCs w:val="22"/>
        </w:rPr>
        <w:t>and</w:t>
      </w:r>
      <w:r w:rsidR="00397FB7" w:rsidRPr="00596E09">
        <w:rPr>
          <w:rFonts w:ascii="Oxfam TSTAR PRO" w:hAnsi="Oxfam TSTAR PRO" w:cs="Arial"/>
          <w:sz w:val="22"/>
          <w:szCs w:val="22"/>
        </w:rPr>
        <w:t xml:space="preserve"> accelerate CBO growth.</w:t>
      </w:r>
    </w:p>
    <w:p w14:paraId="72E945DA" w14:textId="77777777" w:rsidR="0060559C" w:rsidRPr="00596E09" w:rsidRDefault="0060559C" w:rsidP="0058370D">
      <w:pPr>
        <w:pStyle w:val="Default"/>
        <w:jc w:val="both"/>
        <w:rPr>
          <w:rFonts w:ascii="Oxfam TSTAR PRO" w:hAnsi="Oxfam TSTAR PRO" w:cs="Arial"/>
          <w:sz w:val="22"/>
          <w:szCs w:val="22"/>
        </w:rPr>
      </w:pPr>
    </w:p>
    <w:p w14:paraId="5543F872" w14:textId="40CC243F" w:rsidR="00DC6087" w:rsidRPr="008E7957" w:rsidRDefault="00427055" w:rsidP="008E7957">
      <w:pPr>
        <w:pStyle w:val="Default"/>
        <w:numPr>
          <w:ilvl w:val="0"/>
          <w:numId w:val="14"/>
        </w:numPr>
        <w:jc w:val="both"/>
        <w:rPr>
          <w:rFonts w:ascii="Oxfam TSTAR PRO" w:hAnsi="Oxfam TSTAR PRO" w:cs="Arial"/>
          <w:b/>
          <w:bCs/>
        </w:rPr>
      </w:pPr>
      <w:r w:rsidRPr="00596E09">
        <w:rPr>
          <w:rFonts w:ascii="Oxfam TSTAR PRO" w:hAnsi="Oxfam TSTAR PRO" w:cs="Arial"/>
          <w:b/>
          <w:bCs/>
          <w:sz w:val="22"/>
          <w:szCs w:val="22"/>
        </w:rPr>
        <w:t>Scope of the Work</w:t>
      </w:r>
    </w:p>
    <w:p w14:paraId="105049FE" w14:textId="6A26E583" w:rsidR="00DC6087" w:rsidRPr="00596E09" w:rsidRDefault="00427055" w:rsidP="0058370D">
      <w:pPr>
        <w:pStyle w:val="Default"/>
        <w:jc w:val="both"/>
        <w:rPr>
          <w:rFonts w:ascii="Oxfam TSTAR PRO" w:hAnsi="Oxfam TSTAR PRO" w:cs="Arial"/>
          <w:sz w:val="22"/>
          <w:szCs w:val="22"/>
          <w:lang w:val="en-GB"/>
        </w:rPr>
      </w:pPr>
      <w:r w:rsidRPr="00596E09">
        <w:rPr>
          <w:rFonts w:ascii="Oxfam TSTAR PRO" w:hAnsi="Oxfam TSTAR PRO" w:cs="Arial"/>
          <w:sz w:val="22"/>
          <w:szCs w:val="22"/>
          <w:lang w:val="en-GB"/>
        </w:rPr>
        <w:t>The consultant will be responsible for the following tasks/deliverables in consultation with Oxfam:</w:t>
      </w:r>
    </w:p>
    <w:p w14:paraId="4FB0A079" w14:textId="55D775FD" w:rsidR="00AC2F5B" w:rsidRPr="00596E09" w:rsidRDefault="00AC2F5B" w:rsidP="0058370D">
      <w:pPr>
        <w:pStyle w:val="Default"/>
        <w:numPr>
          <w:ilvl w:val="0"/>
          <w:numId w:val="6"/>
        </w:numPr>
        <w:jc w:val="both"/>
        <w:rPr>
          <w:rFonts w:ascii="Oxfam TSTAR PRO" w:hAnsi="Oxfam TSTAR PRO" w:cs="Arial"/>
          <w:sz w:val="22"/>
          <w:szCs w:val="22"/>
        </w:rPr>
      </w:pPr>
      <w:r w:rsidRPr="00596E09">
        <w:rPr>
          <w:rFonts w:ascii="Oxfam TSTAR PRO" w:hAnsi="Oxfam TSTAR PRO" w:cs="Arial"/>
          <w:sz w:val="22"/>
          <w:szCs w:val="22"/>
        </w:rPr>
        <w:t xml:space="preserve">Review necessary project-related documents e.g. project proposals, </w:t>
      </w:r>
      <w:proofErr w:type="spellStart"/>
      <w:r w:rsidRPr="00596E09">
        <w:rPr>
          <w:rFonts w:ascii="Oxfam TSTAR PRO" w:hAnsi="Oxfam TSTAR PRO" w:cs="Arial"/>
          <w:sz w:val="22"/>
          <w:szCs w:val="22"/>
        </w:rPr>
        <w:t>ToC</w:t>
      </w:r>
      <w:proofErr w:type="spellEnd"/>
      <w:r w:rsidRPr="00596E09">
        <w:rPr>
          <w:rFonts w:ascii="Oxfam TSTAR PRO" w:hAnsi="Oxfam TSTAR PRO" w:cs="Arial"/>
          <w:sz w:val="22"/>
          <w:szCs w:val="22"/>
        </w:rPr>
        <w:t xml:space="preserve">, Logical/Result Framework, reports, </w:t>
      </w:r>
      <w:r w:rsidR="0048712D" w:rsidRPr="00596E09">
        <w:rPr>
          <w:rFonts w:ascii="Oxfam TSTAR PRO" w:hAnsi="Oxfam TSTAR PRO" w:cs="Arial"/>
          <w:sz w:val="22"/>
          <w:szCs w:val="22"/>
        </w:rPr>
        <w:t>CBO success stories, CBO financial records</w:t>
      </w:r>
      <w:r w:rsidRPr="00596E09">
        <w:rPr>
          <w:rFonts w:ascii="Oxfam TSTAR PRO" w:hAnsi="Oxfam TSTAR PRO" w:cs="Arial"/>
          <w:sz w:val="22"/>
          <w:szCs w:val="22"/>
        </w:rPr>
        <w:t xml:space="preserve"> </w:t>
      </w:r>
      <w:proofErr w:type="spellStart"/>
      <w:r w:rsidRPr="00596E09">
        <w:rPr>
          <w:rFonts w:ascii="Oxfam TSTAR PRO" w:hAnsi="Oxfam TSTAR PRO" w:cs="Arial"/>
          <w:sz w:val="22"/>
          <w:szCs w:val="22"/>
        </w:rPr>
        <w:t>etc</w:t>
      </w:r>
      <w:proofErr w:type="spellEnd"/>
      <w:r w:rsidR="00E949B2" w:rsidRPr="00596E09">
        <w:rPr>
          <w:rFonts w:ascii="Oxfam TSTAR PRO" w:hAnsi="Oxfam TSTAR PRO" w:cs="Arial"/>
          <w:sz w:val="22"/>
          <w:szCs w:val="22"/>
        </w:rPr>
        <w:t xml:space="preserve"> to determine focus group of CBO cluster</w:t>
      </w:r>
      <w:r w:rsidRPr="00596E09">
        <w:rPr>
          <w:rFonts w:ascii="Oxfam TSTAR PRO" w:hAnsi="Oxfam TSTAR PRO" w:cs="Arial"/>
          <w:sz w:val="22"/>
          <w:szCs w:val="22"/>
        </w:rPr>
        <w:t xml:space="preserve">. </w:t>
      </w:r>
    </w:p>
    <w:p w14:paraId="2C3831E4" w14:textId="4522AEF6" w:rsidR="00AC2F5B" w:rsidRPr="00596E09" w:rsidRDefault="00AC2F5B" w:rsidP="0058370D">
      <w:pPr>
        <w:pStyle w:val="Default"/>
        <w:numPr>
          <w:ilvl w:val="0"/>
          <w:numId w:val="6"/>
        </w:numPr>
        <w:jc w:val="both"/>
        <w:rPr>
          <w:rFonts w:ascii="Oxfam TSTAR PRO" w:hAnsi="Oxfam TSTAR PRO" w:cs="Arial"/>
          <w:sz w:val="22"/>
          <w:szCs w:val="22"/>
        </w:rPr>
      </w:pPr>
      <w:r w:rsidRPr="00596E09">
        <w:rPr>
          <w:rFonts w:ascii="Oxfam TSTAR PRO" w:hAnsi="Oxfam TSTAR PRO" w:cs="Arial"/>
          <w:sz w:val="22"/>
          <w:szCs w:val="22"/>
        </w:rPr>
        <w:t>Develop an</w:t>
      </w:r>
      <w:r w:rsidR="00E949B2" w:rsidRPr="00596E09">
        <w:rPr>
          <w:rFonts w:ascii="Oxfam TSTAR PRO" w:hAnsi="Oxfam TSTAR PRO" w:cs="Arial"/>
          <w:sz w:val="22"/>
          <w:szCs w:val="22"/>
        </w:rPr>
        <w:t xml:space="preserve"> </w:t>
      </w:r>
      <w:r w:rsidRPr="00596E09">
        <w:rPr>
          <w:rFonts w:ascii="Oxfam TSTAR PRO" w:hAnsi="Oxfam TSTAR PRO" w:cs="Arial"/>
          <w:sz w:val="22"/>
          <w:szCs w:val="22"/>
        </w:rPr>
        <w:t>inception report</w:t>
      </w:r>
      <w:r w:rsidR="00E949B2" w:rsidRPr="00596E09">
        <w:rPr>
          <w:rFonts w:ascii="Oxfam TSTAR PRO" w:hAnsi="Oxfam TSTAR PRO" w:cs="Arial"/>
          <w:sz w:val="22"/>
          <w:szCs w:val="22"/>
        </w:rPr>
        <w:t xml:space="preserve"> and a work plan</w:t>
      </w:r>
      <w:r w:rsidRPr="00596E09">
        <w:rPr>
          <w:rFonts w:ascii="Oxfam TSTAR PRO" w:hAnsi="Oxfam TSTAR PRO" w:cs="Arial"/>
          <w:sz w:val="22"/>
          <w:szCs w:val="22"/>
        </w:rPr>
        <w:t>,</w:t>
      </w:r>
      <w:r w:rsidR="00E949B2" w:rsidRPr="00596E09">
        <w:rPr>
          <w:rFonts w:ascii="Oxfam TSTAR PRO" w:hAnsi="Oxfam TSTAR PRO" w:cs="Arial"/>
          <w:sz w:val="22"/>
          <w:szCs w:val="22"/>
        </w:rPr>
        <w:t xml:space="preserve"> </w:t>
      </w:r>
      <w:r w:rsidRPr="00596E09">
        <w:rPr>
          <w:rFonts w:ascii="Oxfam TSTAR PRO" w:hAnsi="Oxfam TSTAR PRO" w:cs="Arial"/>
          <w:sz w:val="22"/>
          <w:szCs w:val="22"/>
        </w:rPr>
        <w:t xml:space="preserve">share the </w:t>
      </w:r>
      <w:r w:rsidR="00E949B2" w:rsidRPr="00596E09">
        <w:rPr>
          <w:rFonts w:ascii="Oxfam TSTAR PRO" w:hAnsi="Oxfam TSTAR PRO" w:cs="Arial"/>
          <w:sz w:val="22"/>
          <w:szCs w:val="22"/>
        </w:rPr>
        <w:t xml:space="preserve">same </w:t>
      </w:r>
      <w:r w:rsidRPr="00596E09">
        <w:rPr>
          <w:rFonts w:ascii="Oxfam TSTAR PRO" w:hAnsi="Oxfam TSTAR PRO" w:cs="Arial"/>
          <w:sz w:val="22"/>
          <w:szCs w:val="22"/>
        </w:rPr>
        <w:t>with Oxfam, and incorporate feedback.</w:t>
      </w:r>
    </w:p>
    <w:p w14:paraId="24C00CFD" w14:textId="6420B377" w:rsidR="00855E22" w:rsidRPr="00596E09" w:rsidRDefault="00E949B2" w:rsidP="0058370D">
      <w:pPr>
        <w:pStyle w:val="Default"/>
        <w:numPr>
          <w:ilvl w:val="0"/>
          <w:numId w:val="6"/>
        </w:numPr>
        <w:jc w:val="both"/>
        <w:rPr>
          <w:rFonts w:ascii="Oxfam TSTAR PRO" w:hAnsi="Oxfam TSTAR PRO" w:cs="Arial"/>
          <w:sz w:val="22"/>
          <w:szCs w:val="22"/>
        </w:rPr>
      </w:pPr>
      <w:r w:rsidRPr="00596E09">
        <w:rPr>
          <w:rFonts w:ascii="Oxfam TSTAR PRO" w:hAnsi="Oxfam TSTAR PRO" w:cs="Arial"/>
          <w:sz w:val="22"/>
          <w:szCs w:val="22"/>
        </w:rPr>
        <w:t>Undertake field visits</w:t>
      </w:r>
      <w:r w:rsidR="00091A27" w:rsidRPr="00596E09">
        <w:rPr>
          <w:rFonts w:ascii="Oxfam TSTAR PRO" w:hAnsi="Oxfam TSTAR PRO" w:cs="Arial"/>
          <w:sz w:val="22"/>
          <w:szCs w:val="22"/>
        </w:rPr>
        <w:t xml:space="preserve"> to CBO clusters</w:t>
      </w:r>
      <w:r w:rsidR="00D6356B" w:rsidRPr="00596E09">
        <w:rPr>
          <w:rFonts w:ascii="Oxfam TSTAR PRO" w:hAnsi="Oxfam TSTAR PRO" w:cs="Arial"/>
          <w:sz w:val="22"/>
          <w:szCs w:val="22"/>
        </w:rPr>
        <w:t xml:space="preserve"> to collect data and compile status report</w:t>
      </w:r>
      <w:r w:rsidR="00397FB7" w:rsidRPr="00596E09">
        <w:rPr>
          <w:rFonts w:ascii="Oxfam TSTAR PRO" w:hAnsi="Oxfam TSTAR PRO" w:cs="Arial"/>
          <w:sz w:val="22"/>
          <w:szCs w:val="22"/>
        </w:rPr>
        <w:t xml:space="preserve"> on</w:t>
      </w:r>
      <w:r w:rsidR="004C7CBD" w:rsidRPr="00596E09">
        <w:rPr>
          <w:rFonts w:ascii="Oxfam TSTAR PRO" w:hAnsi="Oxfam TSTAR PRO" w:cs="Arial"/>
          <w:sz w:val="22"/>
          <w:szCs w:val="22"/>
        </w:rPr>
        <w:t xml:space="preserve"> current financial, management and marketing practices</w:t>
      </w:r>
      <w:r w:rsidR="00397FB7" w:rsidRPr="00596E09">
        <w:rPr>
          <w:rFonts w:ascii="Oxfam TSTAR PRO" w:hAnsi="Oxfam TSTAR PRO" w:cs="Arial"/>
          <w:sz w:val="22"/>
          <w:szCs w:val="22"/>
        </w:rPr>
        <w:t xml:space="preserve"> of CBOs</w:t>
      </w:r>
      <w:r w:rsidR="00B3569F" w:rsidRPr="00596E09">
        <w:rPr>
          <w:rFonts w:ascii="Oxfam TSTAR PRO" w:hAnsi="Oxfam TSTAR PRO" w:cs="Arial"/>
          <w:sz w:val="22"/>
          <w:szCs w:val="22"/>
        </w:rPr>
        <w:t xml:space="preserve">. </w:t>
      </w:r>
    </w:p>
    <w:p w14:paraId="1D93A2E4" w14:textId="645C1FFB" w:rsidR="00320912" w:rsidRPr="00596E09" w:rsidRDefault="00B3569F" w:rsidP="0058370D">
      <w:pPr>
        <w:pStyle w:val="Default"/>
        <w:numPr>
          <w:ilvl w:val="0"/>
          <w:numId w:val="6"/>
        </w:numPr>
        <w:jc w:val="both"/>
        <w:rPr>
          <w:rFonts w:ascii="Oxfam TSTAR PRO" w:hAnsi="Oxfam TSTAR PRO" w:cs="Arial"/>
          <w:sz w:val="22"/>
          <w:szCs w:val="22"/>
        </w:rPr>
      </w:pPr>
      <w:r w:rsidRPr="00596E09">
        <w:rPr>
          <w:rFonts w:ascii="Oxfam TSTAR PRO" w:hAnsi="Oxfam TSTAR PRO" w:cs="Arial"/>
          <w:sz w:val="22"/>
          <w:szCs w:val="22"/>
        </w:rPr>
        <w:t>In collaboration with CBOs</w:t>
      </w:r>
      <w:r w:rsidR="005D2EEF" w:rsidRPr="00596E09">
        <w:rPr>
          <w:rFonts w:ascii="Oxfam TSTAR PRO" w:hAnsi="Oxfam TSTAR PRO" w:cs="Arial"/>
          <w:sz w:val="22"/>
          <w:szCs w:val="22"/>
        </w:rPr>
        <w:t xml:space="preserve"> and other relevant</w:t>
      </w:r>
      <w:r w:rsidR="006B0665" w:rsidRPr="00596E09">
        <w:rPr>
          <w:rFonts w:ascii="Oxfam TSTAR PRO" w:hAnsi="Oxfam TSTAR PRO" w:cs="Arial"/>
          <w:sz w:val="22"/>
          <w:szCs w:val="22"/>
        </w:rPr>
        <w:t xml:space="preserve"> stakeholder</w:t>
      </w:r>
      <w:r w:rsidR="00397FB7" w:rsidRPr="00596E09">
        <w:rPr>
          <w:rFonts w:ascii="Oxfam TSTAR PRO" w:hAnsi="Oxfam TSTAR PRO" w:cs="Arial"/>
          <w:sz w:val="22"/>
          <w:szCs w:val="22"/>
        </w:rPr>
        <w:t>s</w:t>
      </w:r>
      <w:r w:rsidRPr="00596E09">
        <w:rPr>
          <w:rFonts w:ascii="Oxfam TSTAR PRO" w:hAnsi="Oxfam TSTAR PRO" w:cs="Arial"/>
          <w:sz w:val="22"/>
          <w:szCs w:val="22"/>
        </w:rPr>
        <w:t>,</w:t>
      </w:r>
      <w:r w:rsidR="00835E31" w:rsidRPr="00596E09">
        <w:rPr>
          <w:rFonts w:ascii="Oxfam TSTAR PRO" w:hAnsi="Oxfam TSTAR PRO" w:cs="Arial"/>
          <w:sz w:val="22"/>
          <w:szCs w:val="22"/>
        </w:rPr>
        <w:t xml:space="preserve"> identify capacity gaps</w:t>
      </w:r>
      <w:r w:rsidRPr="00596E09">
        <w:rPr>
          <w:rFonts w:ascii="Oxfam TSTAR PRO" w:hAnsi="Oxfam TSTAR PRO" w:cs="Arial"/>
          <w:sz w:val="22"/>
          <w:szCs w:val="22"/>
        </w:rPr>
        <w:t xml:space="preserve">, </w:t>
      </w:r>
      <w:r w:rsidR="0016309F" w:rsidRPr="00596E09">
        <w:rPr>
          <w:rFonts w:ascii="Oxfam TSTAR PRO" w:hAnsi="Oxfam TSTAR PRO" w:cs="Arial"/>
          <w:sz w:val="22"/>
          <w:szCs w:val="22"/>
        </w:rPr>
        <w:t>scopes,</w:t>
      </w:r>
      <w:r w:rsidRPr="00596E09">
        <w:rPr>
          <w:rFonts w:ascii="Oxfam TSTAR PRO" w:hAnsi="Oxfam TSTAR PRO" w:cs="Arial"/>
          <w:sz w:val="22"/>
          <w:szCs w:val="22"/>
        </w:rPr>
        <w:t xml:space="preserve"> and opportunities to engage with </w:t>
      </w:r>
      <w:r w:rsidR="00397FB7" w:rsidRPr="00596E09">
        <w:rPr>
          <w:rFonts w:ascii="Oxfam TSTAR PRO" w:hAnsi="Oxfam TSTAR PRO" w:cs="Arial"/>
          <w:sz w:val="22"/>
          <w:szCs w:val="22"/>
        </w:rPr>
        <w:t>stakeholders</w:t>
      </w:r>
      <w:r w:rsidR="00855E22" w:rsidRPr="00596E09">
        <w:rPr>
          <w:rFonts w:ascii="Oxfam TSTAR PRO" w:hAnsi="Oxfam TSTAR PRO" w:cs="Arial"/>
          <w:sz w:val="22"/>
          <w:szCs w:val="22"/>
        </w:rPr>
        <w:t xml:space="preserve"> </w:t>
      </w:r>
      <w:r w:rsidR="00397FB7" w:rsidRPr="00596E09">
        <w:rPr>
          <w:rFonts w:ascii="Oxfam TSTAR PRO" w:hAnsi="Oxfam TSTAR PRO" w:cs="Arial"/>
          <w:sz w:val="22"/>
          <w:szCs w:val="22"/>
        </w:rPr>
        <w:t xml:space="preserve">for CBO business growth- </w:t>
      </w:r>
      <w:r w:rsidR="00855E22" w:rsidRPr="00596E09">
        <w:rPr>
          <w:rFonts w:ascii="Oxfam TSTAR PRO" w:hAnsi="Oxfam TSTAR PRO" w:cs="Arial"/>
          <w:sz w:val="22"/>
          <w:szCs w:val="22"/>
        </w:rPr>
        <w:t>through a scoping/strategy document</w:t>
      </w:r>
      <w:r w:rsidRPr="00596E09">
        <w:rPr>
          <w:rFonts w:ascii="Oxfam TSTAR PRO" w:hAnsi="Oxfam TSTAR PRO" w:cs="Arial"/>
          <w:sz w:val="22"/>
          <w:szCs w:val="22"/>
        </w:rPr>
        <w:t xml:space="preserve">  </w:t>
      </w:r>
    </w:p>
    <w:p w14:paraId="5E9EF825" w14:textId="21AFB1DC" w:rsidR="00E949B2" w:rsidRPr="00596E09" w:rsidRDefault="00835E31" w:rsidP="0058370D">
      <w:pPr>
        <w:pStyle w:val="Default"/>
        <w:numPr>
          <w:ilvl w:val="0"/>
          <w:numId w:val="6"/>
        </w:numPr>
        <w:jc w:val="both"/>
        <w:rPr>
          <w:rFonts w:ascii="Oxfam TSTAR PRO" w:hAnsi="Oxfam TSTAR PRO" w:cs="Arial"/>
          <w:sz w:val="22"/>
          <w:szCs w:val="22"/>
        </w:rPr>
      </w:pPr>
      <w:r w:rsidRPr="00596E09">
        <w:rPr>
          <w:rFonts w:ascii="Oxfam TSTAR PRO" w:hAnsi="Oxfam TSTAR PRO" w:cs="Arial"/>
          <w:sz w:val="22"/>
          <w:szCs w:val="22"/>
        </w:rPr>
        <w:t>Conduct capacity building sessions of CBOs on context specific financial, marketing and management models</w:t>
      </w:r>
      <w:r w:rsidR="00D6356B" w:rsidRPr="00596E09">
        <w:rPr>
          <w:rFonts w:ascii="Oxfam TSTAR PRO" w:hAnsi="Oxfam TSTAR PRO" w:cs="Arial"/>
          <w:sz w:val="22"/>
          <w:szCs w:val="22"/>
        </w:rPr>
        <w:t xml:space="preserve"> </w:t>
      </w:r>
      <w:r w:rsidRPr="00596E09">
        <w:rPr>
          <w:rFonts w:ascii="Oxfam TSTAR PRO" w:hAnsi="Oxfam TSTAR PRO" w:cs="Arial"/>
          <w:sz w:val="22"/>
          <w:szCs w:val="22"/>
        </w:rPr>
        <w:t>to help bridge capacity gap</w:t>
      </w:r>
      <w:r w:rsidR="00B3569F" w:rsidRPr="00596E09">
        <w:rPr>
          <w:rFonts w:ascii="Oxfam TSTAR PRO" w:hAnsi="Oxfam TSTAR PRO" w:cs="Arial"/>
          <w:sz w:val="22"/>
          <w:szCs w:val="22"/>
        </w:rPr>
        <w:t xml:space="preserve">, and facilitate relationships between CBOs and </w:t>
      </w:r>
      <w:r w:rsidR="00397FB7" w:rsidRPr="00596E09">
        <w:rPr>
          <w:rFonts w:ascii="Oxfam TSTAR PRO" w:hAnsi="Oxfam TSTAR PRO" w:cs="Arial"/>
          <w:sz w:val="22"/>
          <w:szCs w:val="22"/>
        </w:rPr>
        <w:t>other</w:t>
      </w:r>
      <w:r w:rsidR="00B3569F" w:rsidRPr="00596E09">
        <w:rPr>
          <w:rFonts w:ascii="Oxfam TSTAR PRO" w:hAnsi="Oxfam TSTAR PRO" w:cs="Arial"/>
          <w:sz w:val="22"/>
          <w:szCs w:val="22"/>
        </w:rPr>
        <w:t xml:space="preserve"> </w:t>
      </w:r>
      <w:r w:rsidR="00397FB7" w:rsidRPr="00596E09">
        <w:rPr>
          <w:rFonts w:ascii="Oxfam TSTAR PRO" w:hAnsi="Oxfam TSTAR PRO" w:cs="Arial"/>
          <w:sz w:val="22"/>
          <w:szCs w:val="22"/>
        </w:rPr>
        <w:t xml:space="preserve">relevant </w:t>
      </w:r>
      <w:r w:rsidR="00B3569F" w:rsidRPr="00596E09">
        <w:rPr>
          <w:rFonts w:ascii="Oxfam TSTAR PRO" w:hAnsi="Oxfam TSTAR PRO" w:cs="Arial"/>
          <w:sz w:val="22"/>
          <w:szCs w:val="22"/>
        </w:rPr>
        <w:t>stakeholders</w:t>
      </w:r>
      <w:r w:rsidR="00397FB7" w:rsidRPr="00596E09">
        <w:rPr>
          <w:rFonts w:ascii="Oxfam TSTAR PRO" w:hAnsi="Oxfam TSTAR PRO" w:cs="Arial"/>
          <w:sz w:val="22"/>
          <w:szCs w:val="22"/>
        </w:rPr>
        <w:t xml:space="preserve"> and networking platforms to accelerate business growth</w:t>
      </w:r>
      <w:r w:rsidR="005F3BCD" w:rsidRPr="00596E09">
        <w:rPr>
          <w:rFonts w:ascii="Oxfam TSTAR PRO" w:hAnsi="Oxfam TSTAR PRO" w:cs="Arial"/>
          <w:sz w:val="22"/>
          <w:szCs w:val="22"/>
        </w:rPr>
        <w:t xml:space="preserve"> and increase their chances of being legally registered as an organization</w:t>
      </w:r>
    </w:p>
    <w:p w14:paraId="4E9E414B" w14:textId="77777777" w:rsidR="00AE1AB5" w:rsidRPr="00596E09" w:rsidRDefault="00AE1AB5" w:rsidP="0058370D">
      <w:pPr>
        <w:pStyle w:val="Default"/>
        <w:jc w:val="both"/>
        <w:rPr>
          <w:rFonts w:ascii="Oxfam TSTAR PRO" w:hAnsi="Oxfam TSTAR PRO" w:cs="Arial"/>
          <w:sz w:val="22"/>
          <w:szCs w:val="20"/>
          <w:lang w:val="en-GB" w:bidi="ar-SA"/>
        </w:rPr>
      </w:pPr>
    </w:p>
    <w:p w14:paraId="614B08F9" w14:textId="70155285" w:rsidR="00427055" w:rsidRPr="008E7957" w:rsidRDefault="00AE1AB5" w:rsidP="0058370D">
      <w:pPr>
        <w:pStyle w:val="Default"/>
        <w:numPr>
          <w:ilvl w:val="0"/>
          <w:numId w:val="14"/>
        </w:numPr>
        <w:jc w:val="both"/>
        <w:rPr>
          <w:rFonts w:ascii="Oxfam TSTAR PRO" w:hAnsi="Oxfam TSTAR PRO" w:cs="Arial"/>
          <w:b/>
          <w:bCs/>
          <w:sz w:val="22"/>
          <w:szCs w:val="20"/>
          <w:lang w:val="en-GB" w:bidi="ar-SA"/>
        </w:rPr>
      </w:pPr>
      <w:r w:rsidRPr="00596E09">
        <w:rPr>
          <w:rFonts w:ascii="Oxfam TSTAR PRO" w:hAnsi="Oxfam TSTAR PRO" w:cs="Arial"/>
          <w:b/>
          <w:bCs/>
          <w:sz w:val="22"/>
          <w:szCs w:val="20"/>
          <w:lang w:val="en-GB" w:bidi="ar-SA"/>
        </w:rPr>
        <w:t xml:space="preserve">Deliverables of consultant </w:t>
      </w:r>
    </w:p>
    <w:p w14:paraId="6AC8D521" w14:textId="713FCE4B" w:rsidR="004D52E8" w:rsidRPr="00596E09" w:rsidRDefault="004D52E8" w:rsidP="0058370D">
      <w:pPr>
        <w:pStyle w:val="Default"/>
        <w:jc w:val="both"/>
        <w:rPr>
          <w:rFonts w:ascii="Oxfam TSTAR PRO" w:hAnsi="Oxfam TSTAR PRO" w:cs="Arial"/>
          <w:sz w:val="22"/>
          <w:szCs w:val="22"/>
        </w:rPr>
      </w:pPr>
      <w:r w:rsidRPr="00596E09">
        <w:rPr>
          <w:rFonts w:ascii="Oxfam TSTAR PRO" w:hAnsi="Oxfam TSTAR PRO" w:cs="Arial"/>
          <w:sz w:val="22"/>
          <w:szCs w:val="22"/>
        </w:rPr>
        <w:t xml:space="preserve">The Consultant/ consulting firm will report to and work closely with Oxfam REECALL team and EIJ portfolio, and relevant partners (Oxfam GB). The consultant/ consulting firm will be responsible to work with partners and </w:t>
      </w:r>
      <w:r w:rsidRPr="00596E09">
        <w:rPr>
          <w:rFonts w:ascii="Oxfam TSTAR PRO" w:hAnsi="Oxfam TSTAR PRO" w:cs="Arial"/>
          <w:sz w:val="22"/>
          <w:szCs w:val="22"/>
        </w:rPr>
        <w:lastRenderedPageBreak/>
        <w:t xml:space="preserve">provide technical assistance for effective implementation of the project. The consultant/ consulting firm will also be responsible to coordinate with on-ground working team from Oxfam. </w:t>
      </w:r>
    </w:p>
    <w:tbl>
      <w:tblPr>
        <w:tblStyle w:val="TableGrid"/>
        <w:tblW w:w="10413" w:type="dxa"/>
        <w:tblLook w:val="04A0" w:firstRow="1" w:lastRow="0" w:firstColumn="1" w:lastColumn="0" w:noHBand="0" w:noVBand="1"/>
      </w:tblPr>
      <w:tblGrid>
        <w:gridCol w:w="555"/>
        <w:gridCol w:w="5528"/>
        <w:gridCol w:w="2769"/>
        <w:gridCol w:w="1561"/>
      </w:tblGrid>
      <w:tr w:rsidR="004D52E8" w:rsidRPr="00596E09" w14:paraId="4853C14C" w14:textId="77777777" w:rsidTr="00AF4E66">
        <w:trPr>
          <w:trHeight w:val="696"/>
        </w:trPr>
        <w:tc>
          <w:tcPr>
            <w:tcW w:w="555" w:type="dxa"/>
          </w:tcPr>
          <w:p w14:paraId="35A546D4" w14:textId="77777777" w:rsidR="004D52E8" w:rsidRPr="00596E09" w:rsidRDefault="004D52E8" w:rsidP="0058370D">
            <w:pPr>
              <w:pStyle w:val="Default"/>
              <w:jc w:val="both"/>
              <w:rPr>
                <w:rFonts w:ascii="Oxfam TSTAR PRO" w:hAnsi="Oxfam TSTAR PRO" w:cs="Arial"/>
                <w:b/>
                <w:bCs/>
                <w:sz w:val="22"/>
                <w:szCs w:val="22"/>
              </w:rPr>
            </w:pPr>
            <w:r w:rsidRPr="00596E09">
              <w:rPr>
                <w:rFonts w:ascii="Oxfam TSTAR PRO" w:hAnsi="Oxfam TSTAR PRO" w:cs="Arial"/>
                <w:b/>
                <w:bCs/>
                <w:sz w:val="22"/>
                <w:szCs w:val="22"/>
              </w:rPr>
              <w:t>Sl.</w:t>
            </w:r>
          </w:p>
        </w:tc>
        <w:tc>
          <w:tcPr>
            <w:tcW w:w="5528" w:type="dxa"/>
          </w:tcPr>
          <w:p w14:paraId="209B05F7" w14:textId="77777777" w:rsidR="004D52E8" w:rsidRPr="00596E09" w:rsidRDefault="004D52E8" w:rsidP="0058370D">
            <w:pPr>
              <w:pStyle w:val="Default"/>
              <w:jc w:val="both"/>
              <w:rPr>
                <w:rFonts w:ascii="Oxfam TSTAR PRO" w:hAnsi="Oxfam TSTAR PRO" w:cs="Arial"/>
                <w:b/>
                <w:bCs/>
                <w:sz w:val="22"/>
                <w:szCs w:val="22"/>
              </w:rPr>
            </w:pPr>
            <w:r w:rsidRPr="00596E09">
              <w:rPr>
                <w:rFonts w:ascii="Oxfam TSTAR PRO" w:hAnsi="Oxfam TSTAR PRO" w:cs="Arial"/>
                <w:b/>
                <w:bCs/>
                <w:sz w:val="22"/>
                <w:szCs w:val="22"/>
              </w:rPr>
              <w:t>Activities</w:t>
            </w:r>
          </w:p>
        </w:tc>
        <w:tc>
          <w:tcPr>
            <w:tcW w:w="2769" w:type="dxa"/>
          </w:tcPr>
          <w:p w14:paraId="76408B20" w14:textId="77777777" w:rsidR="004D52E8" w:rsidRPr="00596E09" w:rsidRDefault="004D52E8" w:rsidP="0058370D">
            <w:pPr>
              <w:pStyle w:val="Default"/>
              <w:jc w:val="both"/>
              <w:rPr>
                <w:rFonts w:ascii="Oxfam TSTAR PRO" w:hAnsi="Oxfam TSTAR PRO" w:cs="Arial"/>
                <w:b/>
                <w:bCs/>
                <w:sz w:val="22"/>
                <w:szCs w:val="22"/>
              </w:rPr>
            </w:pPr>
            <w:r w:rsidRPr="00596E09">
              <w:rPr>
                <w:rFonts w:ascii="Oxfam TSTAR PRO" w:hAnsi="Oxfam TSTAR PRO" w:cs="Arial"/>
                <w:b/>
                <w:bCs/>
                <w:sz w:val="22"/>
                <w:szCs w:val="22"/>
              </w:rPr>
              <w:t>Outputs &amp; Deliverables</w:t>
            </w:r>
          </w:p>
        </w:tc>
        <w:tc>
          <w:tcPr>
            <w:tcW w:w="1561" w:type="dxa"/>
          </w:tcPr>
          <w:p w14:paraId="252645E2" w14:textId="77777777" w:rsidR="004D52E8" w:rsidRPr="00596E09" w:rsidRDefault="004D52E8" w:rsidP="0058370D">
            <w:pPr>
              <w:pStyle w:val="Default"/>
              <w:jc w:val="both"/>
              <w:rPr>
                <w:rFonts w:ascii="Oxfam TSTAR PRO" w:hAnsi="Oxfam TSTAR PRO" w:cs="Arial"/>
                <w:b/>
                <w:bCs/>
                <w:sz w:val="22"/>
                <w:szCs w:val="22"/>
              </w:rPr>
            </w:pPr>
            <w:r w:rsidRPr="00596E09">
              <w:rPr>
                <w:rFonts w:ascii="Oxfam TSTAR PRO" w:hAnsi="Oxfam TSTAR PRO" w:cs="Arial"/>
                <w:b/>
                <w:bCs/>
                <w:sz w:val="22"/>
                <w:szCs w:val="22"/>
              </w:rPr>
              <w:t>Approximate Timeline</w:t>
            </w:r>
          </w:p>
        </w:tc>
      </w:tr>
      <w:tr w:rsidR="004D52E8" w:rsidRPr="00596E09" w14:paraId="720CEC9C" w14:textId="77777777" w:rsidTr="00AF4E66">
        <w:trPr>
          <w:trHeight w:val="1358"/>
        </w:trPr>
        <w:tc>
          <w:tcPr>
            <w:tcW w:w="555" w:type="dxa"/>
          </w:tcPr>
          <w:p w14:paraId="502B646A" w14:textId="77777777" w:rsidR="004D52E8" w:rsidRPr="00596E09" w:rsidRDefault="004D52E8" w:rsidP="0058370D">
            <w:pPr>
              <w:pStyle w:val="Default"/>
              <w:jc w:val="both"/>
              <w:rPr>
                <w:rFonts w:ascii="Oxfam TSTAR PRO" w:hAnsi="Oxfam TSTAR PRO" w:cs="Arial"/>
                <w:sz w:val="22"/>
                <w:szCs w:val="22"/>
              </w:rPr>
            </w:pPr>
            <w:r w:rsidRPr="00596E09">
              <w:rPr>
                <w:rFonts w:ascii="Oxfam TSTAR PRO" w:hAnsi="Oxfam TSTAR PRO" w:cs="Arial"/>
                <w:sz w:val="22"/>
                <w:szCs w:val="22"/>
              </w:rPr>
              <w:t>1</w:t>
            </w:r>
          </w:p>
        </w:tc>
        <w:tc>
          <w:tcPr>
            <w:tcW w:w="5528" w:type="dxa"/>
          </w:tcPr>
          <w:p w14:paraId="2BB80E40" w14:textId="77777777" w:rsidR="004D52E8" w:rsidRPr="00596E09" w:rsidRDefault="004D52E8" w:rsidP="0058370D">
            <w:pPr>
              <w:pStyle w:val="Default"/>
              <w:jc w:val="both"/>
              <w:rPr>
                <w:rFonts w:ascii="Oxfam TSTAR PRO" w:hAnsi="Oxfam TSTAR PRO" w:cs="Arial"/>
                <w:sz w:val="22"/>
                <w:szCs w:val="22"/>
              </w:rPr>
            </w:pPr>
            <w:r w:rsidRPr="00596E09">
              <w:rPr>
                <w:rFonts w:ascii="Oxfam TSTAR PRO" w:hAnsi="Oxfam TSTAR PRO" w:cs="Arial"/>
                <w:sz w:val="22"/>
                <w:szCs w:val="22"/>
              </w:rPr>
              <w:t>Initial meeting between EIJ and specifically REECALL Team and Consultants to:</w:t>
            </w:r>
          </w:p>
          <w:p w14:paraId="4F077BA0" w14:textId="77777777" w:rsidR="004D52E8" w:rsidRPr="00596E09" w:rsidRDefault="004D52E8" w:rsidP="0058370D">
            <w:pPr>
              <w:pStyle w:val="Default"/>
              <w:numPr>
                <w:ilvl w:val="0"/>
                <w:numId w:val="30"/>
              </w:numPr>
              <w:jc w:val="both"/>
              <w:rPr>
                <w:rFonts w:ascii="Oxfam TSTAR PRO" w:hAnsi="Oxfam TSTAR PRO" w:cs="Arial"/>
                <w:sz w:val="22"/>
                <w:szCs w:val="22"/>
              </w:rPr>
            </w:pPr>
            <w:r w:rsidRPr="00596E09">
              <w:rPr>
                <w:rFonts w:ascii="Oxfam TSTAR PRO" w:hAnsi="Oxfam TSTAR PRO" w:cs="Arial"/>
                <w:sz w:val="22"/>
                <w:szCs w:val="22"/>
              </w:rPr>
              <w:t>Discuss briefly about the REECALL project, and the objective of the assignment.</w:t>
            </w:r>
          </w:p>
          <w:p w14:paraId="6D1E82D0" w14:textId="77777777" w:rsidR="004D52E8" w:rsidRPr="00596E09" w:rsidRDefault="004D52E8" w:rsidP="0058370D">
            <w:pPr>
              <w:pStyle w:val="Default"/>
              <w:numPr>
                <w:ilvl w:val="0"/>
                <w:numId w:val="30"/>
              </w:numPr>
              <w:jc w:val="both"/>
              <w:rPr>
                <w:rFonts w:ascii="Oxfam TSTAR PRO" w:hAnsi="Oxfam TSTAR PRO" w:cs="Arial"/>
                <w:sz w:val="22"/>
                <w:szCs w:val="22"/>
              </w:rPr>
            </w:pPr>
            <w:r w:rsidRPr="00596E09">
              <w:rPr>
                <w:rFonts w:ascii="Oxfam TSTAR PRO" w:hAnsi="Oxfam TSTAR PRO" w:cs="Arial"/>
                <w:sz w:val="22"/>
                <w:szCs w:val="22"/>
              </w:rPr>
              <w:t>Discuss the selection criteria (Geography focus, impact group focus, gender focus) and decide which CBO/CBOs to target.</w:t>
            </w:r>
          </w:p>
        </w:tc>
        <w:tc>
          <w:tcPr>
            <w:tcW w:w="2769" w:type="dxa"/>
          </w:tcPr>
          <w:p w14:paraId="468D4FA9" w14:textId="69208C38" w:rsidR="004D52E8" w:rsidRPr="00596E09" w:rsidRDefault="004D52E8" w:rsidP="0058370D">
            <w:pPr>
              <w:pStyle w:val="Default"/>
              <w:numPr>
                <w:ilvl w:val="0"/>
                <w:numId w:val="30"/>
              </w:numPr>
              <w:jc w:val="both"/>
              <w:rPr>
                <w:rFonts w:ascii="Oxfam TSTAR PRO" w:hAnsi="Oxfam TSTAR PRO" w:cs="Arial"/>
                <w:sz w:val="22"/>
                <w:szCs w:val="22"/>
              </w:rPr>
            </w:pPr>
            <w:r w:rsidRPr="00596E09">
              <w:rPr>
                <w:rFonts w:ascii="Oxfam TSTAR PRO" w:hAnsi="Oxfam TSTAR PRO" w:cs="Arial"/>
                <w:sz w:val="22"/>
                <w:szCs w:val="22"/>
              </w:rPr>
              <w:t>Inception Report</w:t>
            </w:r>
          </w:p>
          <w:p w14:paraId="3635E807" w14:textId="0084CEAC" w:rsidR="004D52E8" w:rsidRPr="00596E09" w:rsidRDefault="004D52E8" w:rsidP="0058370D">
            <w:pPr>
              <w:pStyle w:val="Default"/>
              <w:numPr>
                <w:ilvl w:val="0"/>
                <w:numId w:val="30"/>
              </w:numPr>
              <w:jc w:val="both"/>
              <w:rPr>
                <w:rFonts w:ascii="Oxfam TSTAR PRO" w:hAnsi="Oxfam TSTAR PRO" w:cs="Arial"/>
                <w:sz w:val="22"/>
                <w:szCs w:val="22"/>
              </w:rPr>
            </w:pPr>
            <w:r w:rsidRPr="00596E09">
              <w:rPr>
                <w:rFonts w:ascii="Oxfam TSTAR PRO" w:hAnsi="Oxfam TSTAR PRO" w:cs="Arial"/>
                <w:sz w:val="22"/>
                <w:szCs w:val="22"/>
              </w:rPr>
              <w:t>Work Plan</w:t>
            </w:r>
          </w:p>
        </w:tc>
        <w:tc>
          <w:tcPr>
            <w:tcW w:w="1561" w:type="dxa"/>
          </w:tcPr>
          <w:p w14:paraId="4D132205" w14:textId="77777777" w:rsidR="004D52E8" w:rsidRPr="00596E09" w:rsidRDefault="004D52E8" w:rsidP="0058370D">
            <w:pPr>
              <w:pStyle w:val="Default"/>
              <w:jc w:val="both"/>
              <w:rPr>
                <w:rFonts w:ascii="Oxfam TSTAR PRO" w:hAnsi="Oxfam TSTAR PRO" w:cs="Arial"/>
                <w:sz w:val="22"/>
                <w:szCs w:val="22"/>
              </w:rPr>
            </w:pPr>
            <w:r w:rsidRPr="00596E09">
              <w:rPr>
                <w:rFonts w:ascii="Oxfam TSTAR PRO" w:hAnsi="Oxfam TSTAR PRO" w:cs="Arial"/>
                <w:sz w:val="22"/>
                <w:szCs w:val="22"/>
              </w:rPr>
              <w:t>2-3 Days</w:t>
            </w:r>
          </w:p>
        </w:tc>
      </w:tr>
      <w:tr w:rsidR="004D52E8" w:rsidRPr="00596E09" w14:paraId="1332C039" w14:textId="77777777" w:rsidTr="00AF4E66">
        <w:trPr>
          <w:trHeight w:val="971"/>
        </w:trPr>
        <w:tc>
          <w:tcPr>
            <w:tcW w:w="555" w:type="dxa"/>
          </w:tcPr>
          <w:p w14:paraId="74DE11DB" w14:textId="77777777" w:rsidR="004D52E8" w:rsidRPr="00596E09" w:rsidRDefault="004D52E8" w:rsidP="0058370D">
            <w:pPr>
              <w:pStyle w:val="Default"/>
              <w:jc w:val="both"/>
              <w:rPr>
                <w:rFonts w:ascii="Oxfam TSTAR PRO" w:hAnsi="Oxfam TSTAR PRO" w:cs="Arial"/>
                <w:sz w:val="22"/>
                <w:szCs w:val="22"/>
              </w:rPr>
            </w:pPr>
            <w:r w:rsidRPr="00596E09">
              <w:rPr>
                <w:rFonts w:ascii="Oxfam TSTAR PRO" w:hAnsi="Oxfam TSTAR PRO" w:cs="Arial"/>
                <w:sz w:val="22"/>
                <w:szCs w:val="22"/>
              </w:rPr>
              <w:t>2</w:t>
            </w:r>
          </w:p>
        </w:tc>
        <w:tc>
          <w:tcPr>
            <w:tcW w:w="5528" w:type="dxa"/>
          </w:tcPr>
          <w:p w14:paraId="29512BF4" w14:textId="0BE6F3B2" w:rsidR="004D52E8" w:rsidRPr="00596E09" w:rsidRDefault="004D52E8" w:rsidP="0058370D">
            <w:pPr>
              <w:pStyle w:val="Default"/>
              <w:jc w:val="both"/>
              <w:rPr>
                <w:rFonts w:ascii="Oxfam TSTAR PRO" w:hAnsi="Oxfam TSTAR PRO" w:cs="Arial"/>
                <w:sz w:val="22"/>
                <w:szCs w:val="22"/>
              </w:rPr>
            </w:pPr>
            <w:r w:rsidRPr="00596E09">
              <w:rPr>
                <w:rFonts w:ascii="Oxfam TSTAR PRO" w:hAnsi="Oxfam TSTAR PRO" w:cs="Arial"/>
                <w:sz w:val="22"/>
                <w:szCs w:val="22"/>
              </w:rPr>
              <w:t>Make field visits to selected CBO</w:t>
            </w:r>
            <w:r w:rsidR="0016309F" w:rsidRPr="00596E09">
              <w:rPr>
                <w:rFonts w:ascii="Oxfam TSTAR PRO" w:hAnsi="Oxfam TSTAR PRO" w:cs="Arial"/>
                <w:sz w:val="22"/>
                <w:szCs w:val="22"/>
              </w:rPr>
              <w:t xml:space="preserve"> cluster</w:t>
            </w:r>
            <w:r w:rsidRPr="00596E09">
              <w:rPr>
                <w:rFonts w:ascii="Oxfam TSTAR PRO" w:hAnsi="Oxfam TSTAR PRO" w:cs="Arial"/>
                <w:sz w:val="22"/>
                <w:szCs w:val="22"/>
              </w:rPr>
              <w:t>s</w:t>
            </w:r>
            <w:r w:rsidR="001163E8" w:rsidRPr="00596E09">
              <w:rPr>
                <w:rFonts w:ascii="Oxfam TSTAR PRO" w:hAnsi="Oxfam TSTAR PRO" w:cs="Arial"/>
                <w:sz w:val="22"/>
                <w:szCs w:val="22"/>
              </w:rPr>
              <w:t xml:space="preserve">, review financial records, </w:t>
            </w:r>
            <w:r w:rsidR="00AF4E66" w:rsidRPr="00596E09">
              <w:rPr>
                <w:rFonts w:ascii="Oxfam TSTAR PRO" w:hAnsi="Oxfam TSTAR PRO" w:cs="Arial"/>
                <w:sz w:val="22"/>
                <w:szCs w:val="22"/>
              </w:rPr>
              <w:t>legal documents</w:t>
            </w:r>
            <w:r w:rsidRPr="00596E09">
              <w:rPr>
                <w:rFonts w:ascii="Oxfam TSTAR PRO" w:hAnsi="Oxfam TSTAR PRO" w:cs="Arial"/>
                <w:sz w:val="22"/>
                <w:szCs w:val="22"/>
              </w:rPr>
              <w:t xml:space="preserve"> and assess their status in terms of</w:t>
            </w:r>
          </w:p>
          <w:p w14:paraId="101A4B75" w14:textId="3B9249B0" w:rsidR="00397FB7" w:rsidRPr="00596E09" w:rsidRDefault="0016309F" w:rsidP="0058370D">
            <w:pPr>
              <w:pStyle w:val="Default"/>
              <w:numPr>
                <w:ilvl w:val="0"/>
                <w:numId w:val="30"/>
              </w:numPr>
              <w:jc w:val="both"/>
              <w:rPr>
                <w:rFonts w:ascii="Oxfam TSTAR PRO" w:hAnsi="Oxfam TSTAR PRO" w:cs="Arial"/>
                <w:sz w:val="22"/>
                <w:szCs w:val="22"/>
              </w:rPr>
            </w:pPr>
            <w:r w:rsidRPr="00596E09">
              <w:rPr>
                <w:rFonts w:ascii="Oxfam TSTAR PRO" w:hAnsi="Oxfam TSTAR PRO" w:cs="Arial"/>
                <w:sz w:val="22"/>
                <w:szCs w:val="22"/>
              </w:rPr>
              <w:t xml:space="preserve">CBO’s business </w:t>
            </w:r>
            <w:r w:rsidR="00AF4E66" w:rsidRPr="00596E09">
              <w:rPr>
                <w:rFonts w:ascii="Oxfam TSTAR PRO" w:hAnsi="Oxfam TSTAR PRO" w:cs="Arial"/>
                <w:sz w:val="22"/>
                <w:szCs w:val="22"/>
              </w:rPr>
              <w:t xml:space="preserve">scale </w:t>
            </w:r>
          </w:p>
          <w:p w14:paraId="779D0234" w14:textId="77777777" w:rsidR="0016309F" w:rsidRPr="00596E09" w:rsidRDefault="0016309F" w:rsidP="0058370D">
            <w:pPr>
              <w:pStyle w:val="Default"/>
              <w:numPr>
                <w:ilvl w:val="0"/>
                <w:numId w:val="30"/>
              </w:numPr>
              <w:jc w:val="both"/>
              <w:rPr>
                <w:rFonts w:ascii="Oxfam TSTAR PRO" w:hAnsi="Oxfam TSTAR PRO" w:cs="Arial"/>
                <w:sz w:val="22"/>
                <w:szCs w:val="22"/>
              </w:rPr>
            </w:pPr>
            <w:r w:rsidRPr="00596E09">
              <w:rPr>
                <w:rFonts w:ascii="Oxfam TSTAR PRO" w:hAnsi="Oxfam TSTAR PRO" w:cs="Arial"/>
                <w:sz w:val="22"/>
                <w:szCs w:val="22"/>
              </w:rPr>
              <w:t xml:space="preserve">Current financial, management, and marketing </w:t>
            </w:r>
            <w:r w:rsidR="001163E8" w:rsidRPr="00596E09">
              <w:rPr>
                <w:rFonts w:ascii="Oxfam TSTAR PRO" w:hAnsi="Oxfam TSTAR PRO" w:cs="Arial"/>
                <w:sz w:val="22"/>
                <w:szCs w:val="22"/>
              </w:rPr>
              <w:t xml:space="preserve">structure and </w:t>
            </w:r>
            <w:r w:rsidRPr="00596E09">
              <w:rPr>
                <w:rFonts w:ascii="Oxfam TSTAR PRO" w:hAnsi="Oxfam TSTAR PRO" w:cs="Arial"/>
                <w:sz w:val="22"/>
                <w:szCs w:val="22"/>
              </w:rPr>
              <w:t>practices</w:t>
            </w:r>
          </w:p>
          <w:p w14:paraId="06600210" w14:textId="74AA7A5C" w:rsidR="00397FB7" w:rsidRPr="00596E09" w:rsidRDefault="00397FB7" w:rsidP="0058370D">
            <w:pPr>
              <w:pStyle w:val="Default"/>
              <w:numPr>
                <w:ilvl w:val="0"/>
                <w:numId w:val="30"/>
              </w:numPr>
              <w:jc w:val="both"/>
              <w:rPr>
                <w:rFonts w:ascii="Oxfam TSTAR PRO" w:hAnsi="Oxfam TSTAR PRO" w:cs="Arial"/>
                <w:sz w:val="22"/>
                <w:szCs w:val="22"/>
              </w:rPr>
            </w:pPr>
            <w:r w:rsidRPr="00596E09">
              <w:rPr>
                <w:rFonts w:ascii="Oxfam TSTAR PRO" w:hAnsi="Oxfam TSTAR PRO" w:cs="Arial"/>
                <w:sz w:val="22"/>
                <w:szCs w:val="22"/>
              </w:rPr>
              <w:t>Strength of documentation practices</w:t>
            </w:r>
          </w:p>
        </w:tc>
        <w:tc>
          <w:tcPr>
            <w:tcW w:w="2769" w:type="dxa"/>
          </w:tcPr>
          <w:p w14:paraId="2C3BCAE6" w14:textId="1E53C0DA" w:rsidR="004D52E8" w:rsidRPr="00596E09" w:rsidRDefault="004D52E8" w:rsidP="0058370D">
            <w:pPr>
              <w:pStyle w:val="Default"/>
              <w:numPr>
                <w:ilvl w:val="0"/>
                <w:numId w:val="30"/>
              </w:numPr>
              <w:jc w:val="both"/>
              <w:rPr>
                <w:rFonts w:ascii="Oxfam TSTAR PRO" w:hAnsi="Oxfam TSTAR PRO" w:cs="Arial"/>
                <w:sz w:val="22"/>
                <w:szCs w:val="22"/>
              </w:rPr>
            </w:pPr>
            <w:r w:rsidRPr="00596E09">
              <w:rPr>
                <w:rFonts w:ascii="Oxfam TSTAR PRO" w:hAnsi="Oxfam TSTAR PRO" w:cs="Arial"/>
                <w:sz w:val="22"/>
                <w:szCs w:val="22"/>
              </w:rPr>
              <w:t>Baseline report of CBO status</w:t>
            </w:r>
          </w:p>
        </w:tc>
        <w:tc>
          <w:tcPr>
            <w:tcW w:w="1561" w:type="dxa"/>
          </w:tcPr>
          <w:p w14:paraId="0CE39E0B" w14:textId="12FC4141" w:rsidR="004D52E8" w:rsidRPr="00596E09" w:rsidRDefault="005C7836" w:rsidP="0058370D">
            <w:pPr>
              <w:pStyle w:val="Default"/>
              <w:jc w:val="both"/>
              <w:rPr>
                <w:rFonts w:ascii="Oxfam TSTAR PRO" w:hAnsi="Oxfam TSTAR PRO" w:cs="Arial"/>
                <w:sz w:val="22"/>
                <w:szCs w:val="22"/>
              </w:rPr>
            </w:pPr>
            <w:r w:rsidRPr="00596E09">
              <w:rPr>
                <w:rFonts w:ascii="Oxfam TSTAR PRO" w:hAnsi="Oxfam TSTAR PRO" w:cs="Arial"/>
                <w:sz w:val="22"/>
                <w:szCs w:val="22"/>
              </w:rPr>
              <w:t>10-15</w:t>
            </w:r>
            <w:r w:rsidR="004D52E8" w:rsidRPr="00596E09">
              <w:rPr>
                <w:rFonts w:ascii="Oxfam TSTAR PRO" w:hAnsi="Oxfam TSTAR PRO" w:cs="Arial"/>
                <w:sz w:val="22"/>
                <w:szCs w:val="22"/>
              </w:rPr>
              <w:t xml:space="preserve"> Days</w:t>
            </w:r>
          </w:p>
        </w:tc>
      </w:tr>
      <w:tr w:rsidR="004D52E8" w:rsidRPr="00596E09" w14:paraId="1930B12B" w14:textId="77777777" w:rsidTr="00AF4E66">
        <w:trPr>
          <w:trHeight w:val="1205"/>
        </w:trPr>
        <w:tc>
          <w:tcPr>
            <w:tcW w:w="555" w:type="dxa"/>
          </w:tcPr>
          <w:p w14:paraId="1D051557" w14:textId="77777777" w:rsidR="004D52E8" w:rsidRPr="00596E09" w:rsidRDefault="004D52E8" w:rsidP="0058370D">
            <w:pPr>
              <w:pStyle w:val="Default"/>
              <w:jc w:val="both"/>
              <w:rPr>
                <w:rFonts w:ascii="Oxfam TSTAR PRO" w:hAnsi="Oxfam TSTAR PRO" w:cs="Arial"/>
                <w:sz w:val="22"/>
                <w:szCs w:val="22"/>
              </w:rPr>
            </w:pPr>
            <w:r w:rsidRPr="00596E09">
              <w:rPr>
                <w:rFonts w:ascii="Oxfam TSTAR PRO" w:hAnsi="Oxfam TSTAR PRO" w:cs="Arial"/>
                <w:sz w:val="22"/>
                <w:szCs w:val="22"/>
              </w:rPr>
              <w:t>3</w:t>
            </w:r>
          </w:p>
        </w:tc>
        <w:tc>
          <w:tcPr>
            <w:tcW w:w="5528" w:type="dxa"/>
          </w:tcPr>
          <w:p w14:paraId="67105AC8" w14:textId="02765D32" w:rsidR="004D52E8" w:rsidRPr="00596E09" w:rsidRDefault="005D2EEF" w:rsidP="0058370D">
            <w:pPr>
              <w:pStyle w:val="Default"/>
              <w:jc w:val="both"/>
              <w:rPr>
                <w:rFonts w:ascii="Oxfam TSTAR PRO" w:hAnsi="Oxfam TSTAR PRO" w:cs="Arial"/>
                <w:sz w:val="22"/>
                <w:szCs w:val="22"/>
              </w:rPr>
            </w:pPr>
            <w:r w:rsidRPr="00596E09">
              <w:rPr>
                <w:rFonts w:ascii="Oxfam TSTAR PRO" w:hAnsi="Oxfam TSTAR PRO" w:cs="Arial"/>
                <w:sz w:val="22"/>
                <w:szCs w:val="22"/>
              </w:rPr>
              <w:t>In</w:t>
            </w:r>
            <w:r w:rsidR="008E7957">
              <w:rPr>
                <w:rFonts w:ascii="Oxfam TSTAR PRO" w:hAnsi="Oxfam TSTAR PRO" w:cs="Arial"/>
                <w:sz w:val="22"/>
                <w:szCs w:val="22"/>
              </w:rPr>
              <w:t xml:space="preserve"> </w:t>
            </w:r>
            <w:r w:rsidRPr="00596E09">
              <w:rPr>
                <w:rFonts w:ascii="Oxfam TSTAR PRO" w:hAnsi="Oxfam TSTAR PRO" w:cs="Arial"/>
                <w:sz w:val="22"/>
                <w:szCs w:val="22"/>
              </w:rPr>
              <w:t>collaboration with CBOs and</w:t>
            </w:r>
            <w:r w:rsidR="006B0665" w:rsidRPr="00596E09">
              <w:rPr>
                <w:rFonts w:ascii="Oxfam TSTAR PRO" w:hAnsi="Oxfam TSTAR PRO" w:cs="Arial"/>
                <w:sz w:val="22"/>
                <w:szCs w:val="22"/>
              </w:rPr>
              <w:t xml:space="preserve"> other relevant stakeholders (</w:t>
            </w:r>
            <w:r w:rsidR="005F3BCD" w:rsidRPr="00596E09">
              <w:rPr>
                <w:rFonts w:ascii="Oxfam TSTAR PRO" w:hAnsi="Oxfam TSTAR PRO" w:cs="Arial"/>
                <w:sz w:val="22"/>
                <w:szCs w:val="22"/>
              </w:rPr>
              <w:t>District level chambers of commerce, local government administration,</w:t>
            </w:r>
            <w:r w:rsidR="008E7957">
              <w:rPr>
                <w:rFonts w:ascii="Oxfam TSTAR PRO" w:hAnsi="Oxfam TSTAR PRO" w:cs="Arial"/>
                <w:sz w:val="22"/>
                <w:szCs w:val="22"/>
              </w:rPr>
              <w:t xml:space="preserve"> Govt line departments,</w:t>
            </w:r>
            <w:r w:rsidR="005F3BCD" w:rsidRPr="00596E09">
              <w:rPr>
                <w:rFonts w:ascii="Oxfam TSTAR PRO" w:hAnsi="Oxfam TSTAR PRO" w:cs="Arial"/>
                <w:sz w:val="22"/>
                <w:szCs w:val="22"/>
              </w:rPr>
              <w:t xml:space="preserve"> private sector companies, local entrepreneurs, district and national level networking platforms, financial institutions </w:t>
            </w:r>
            <w:proofErr w:type="spellStart"/>
            <w:r w:rsidR="005F3BCD" w:rsidRPr="00596E09">
              <w:rPr>
                <w:rFonts w:ascii="Oxfam TSTAR PRO" w:hAnsi="Oxfam TSTAR PRO" w:cs="Arial"/>
                <w:sz w:val="22"/>
                <w:szCs w:val="22"/>
              </w:rPr>
              <w:t>etc</w:t>
            </w:r>
            <w:proofErr w:type="spellEnd"/>
            <w:r w:rsidR="006B0665" w:rsidRPr="00596E09">
              <w:rPr>
                <w:rFonts w:ascii="Oxfam TSTAR PRO" w:hAnsi="Oxfam TSTAR PRO" w:cs="Arial"/>
                <w:sz w:val="22"/>
                <w:szCs w:val="22"/>
              </w:rPr>
              <w:t xml:space="preserve">) </w:t>
            </w:r>
            <w:r w:rsidR="00152138" w:rsidRPr="00596E09">
              <w:rPr>
                <w:rFonts w:ascii="Oxfam TSTAR PRO" w:hAnsi="Oxfam TSTAR PRO" w:cs="Arial"/>
                <w:sz w:val="22"/>
                <w:szCs w:val="22"/>
              </w:rPr>
              <w:t xml:space="preserve">hold sessions to identify </w:t>
            </w:r>
            <w:r w:rsidRPr="00596E09">
              <w:rPr>
                <w:rFonts w:ascii="Oxfam TSTAR PRO" w:hAnsi="Oxfam TSTAR PRO" w:cs="Arial"/>
                <w:sz w:val="22"/>
                <w:szCs w:val="22"/>
              </w:rPr>
              <w:t xml:space="preserve">capacity gaps, scopes, and opportunities </w:t>
            </w:r>
            <w:r w:rsidR="005F3BCD" w:rsidRPr="00596E09">
              <w:rPr>
                <w:rFonts w:ascii="Oxfam TSTAR PRO" w:hAnsi="Oxfam TSTAR PRO" w:cs="Arial"/>
                <w:sz w:val="22"/>
                <w:szCs w:val="22"/>
              </w:rPr>
              <w:t>for CBO’s business growth and registration as a formal entity</w:t>
            </w:r>
            <w:r w:rsidRPr="00596E09">
              <w:rPr>
                <w:rFonts w:ascii="Oxfam TSTAR PRO" w:hAnsi="Oxfam TSTAR PRO" w:cs="Arial"/>
                <w:sz w:val="22"/>
                <w:szCs w:val="22"/>
              </w:rPr>
              <w:t xml:space="preserve"> </w:t>
            </w:r>
            <w:r w:rsidR="008E7957">
              <w:rPr>
                <w:rFonts w:ascii="Oxfam TSTAR PRO" w:hAnsi="Oxfam TSTAR PRO" w:cs="Arial"/>
                <w:sz w:val="22"/>
                <w:szCs w:val="22"/>
              </w:rPr>
              <w:t>.</w:t>
            </w:r>
            <w:r w:rsidRPr="00596E09">
              <w:rPr>
                <w:rFonts w:ascii="Oxfam TSTAR PRO" w:hAnsi="Oxfam TSTAR PRO" w:cs="Arial"/>
                <w:sz w:val="22"/>
                <w:szCs w:val="22"/>
              </w:rPr>
              <w:t xml:space="preserve"> </w:t>
            </w:r>
          </w:p>
        </w:tc>
        <w:tc>
          <w:tcPr>
            <w:tcW w:w="2769" w:type="dxa"/>
          </w:tcPr>
          <w:p w14:paraId="7977A2FD" w14:textId="2A74BDBD" w:rsidR="004D52E8" w:rsidRPr="00596E09" w:rsidRDefault="004D52E8" w:rsidP="0058370D">
            <w:pPr>
              <w:pStyle w:val="Default"/>
              <w:numPr>
                <w:ilvl w:val="0"/>
                <w:numId w:val="30"/>
              </w:numPr>
              <w:jc w:val="both"/>
              <w:rPr>
                <w:rFonts w:ascii="Oxfam TSTAR PRO" w:hAnsi="Oxfam TSTAR PRO" w:cs="Arial"/>
                <w:sz w:val="22"/>
                <w:szCs w:val="22"/>
              </w:rPr>
            </w:pPr>
            <w:r w:rsidRPr="00596E09">
              <w:rPr>
                <w:rFonts w:ascii="Oxfam TSTAR PRO" w:hAnsi="Oxfam TSTAR PRO" w:cs="Arial"/>
                <w:sz w:val="22"/>
                <w:szCs w:val="22"/>
              </w:rPr>
              <w:t>Scoping</w:t>
            </w:r>
            <w:r w:rsidR="00835E31" w:rsidRPr="00596E09">
              <w:rPr>
                <w:rFonts w:ascii="Oxfam TSTAR PRO" w:hAnsi="Oxfam TSTAR PRO" w:cs="Arial"/>
                <w:sz w:val="22"/>
                <w:szCs w:val="22"/>
              </w:rPr>
              <w:t>/strategy document</w:t>
            </w:r>
            <w:r w:rsidRPr="00596E09">
              <w:rPr>
                <w:rFonts w:ascii="Oxfam TSTAR PRO" w:hAnsi="Oxfam TSTAR PRO" w:cs="Arial"/>
                <w:sz w:val="22"/>
                <w:szCs w:val="22"/>
              </w:rPr>
              <w:t xml:space="preserve"> for CBO capacity building</w:t>
            </w:r>
            <w:r w:rsidR="005F3BCD" w:rsidRPr="00596E09">
              <w:rPr>
                <w:rFonts w:ascii="Oxfam TSTAR PRO" w:hAnsi="Oxfam TSTAR PRO" w:cs="Arial"/>
                <w:sz w:val="22"/>
                <w:szCs w:val="22"/>
              </w:rPr>
              <w:t xml:space="preserve"> and growth</w:t>
            </w:r>
          </w:p>
        </w:tc>
        <w:tc>
          <w:tcPr>
            <w:tcW w:w="1561" w:type="dxa"/>
          </w:tcPr>
          <w:p w14:paraId="7DB4B92B" w14:textId="77777777" w:rsidR="004D52E8" w:rsidRPr="00596E09" w:rsidRDefault="004D52E8" w:rsidP="0058370D">
            <w:pPr>
              <w:pStyle w:val="Default"/>
              <w:jc w:val="both"/>
              <w:rPr>
                <w:rFonts w:ascii="Oxfam TSTAR PRO" w:hAnsi="Oxfam TSTAR PRO" w:cs="Arial"/>
                <w:sz w:val="22"/>
                <w:szCs w:val="22"/>
              </w:rPr>
            </w:pPr>
            <w:r w:rsidRPr="00596E09">
              <w:rPr>
                <w:rFonts w:ascii="Oxfam TSTAR PRO" w:hAnsi="Oxfam TSTAR PRO" w:cs="Arial"/>
                <w:sz w:val="22"/>
                <w:szCs w:val="22"/>
              </w:rPr>
              <w:t>5-8 days</w:t>
            </w:r>
          </w:p>
        </w:tc>
      </w:tr>
      <w:tr w:rsidR="005D2EEF" w:rsidRPr="00596E09" w14:paraId="603FFFDC" w14:textId="77777777" w:rsidTr="00AF4E66">
        <w:trPr>
          <w:trHeight w:val="1205"/>
        </w:trPr>
        <w:tc>
          <w:tcPr>
            <w:tcW w:w="555" w:type="dxa"/>
          </w:tcPr>
          <w:p w14:paraId="6CD6767B" w14:textId="12478061" w:rsidR="005D2EEF" w:rsidRPr="00596E09" w:rsidRDefault="005D2EEF" w:rsidP="0058370D">
            <w:pPr>
              <w:pStyle w:val="Default"/>
              <w:jc w:val="both"/>
              <w:rPr>
                <w:rFonts w:ascii="Oxfam TSTAR PRO" w:hAnsi="Oxfam TSTAR PRO" w:cs="Arial"/>
                <w:sz w:val="22"/>
                <w:szCs w:val="22"/>
              </w:rPr>
            </w:pPr>
            <w:r w:rsidRPr="00596E09">
              <w:rPr>
                <w:rFonts w:ascii="Oxfam TSTAR PRO" w:hAnsi="Oxfam TSTAR PRO" w:cs="Arial"/>
                <w:sz w:val="22"/>
                <w:szCs w:val="22"/>
              </w:rPr>
              <w:t>4</w:t>
            </w:r>
          </w:p>
        </w:tc>
        <w:tc>
          <w:tcPr>
            <w:tcW w:w="5528" w:type="dxa"/>
          </w:tcPr>
          <w:p w14:paraId="2647CC85" w14:textId="75F6C069" w:rsidR="008E7957" w:rsidRDefault="008E7957" w:rsidP="00026C91">
            <w:pPr>
              <w:pStyle w:val="Default"/>
              <w:numPr>
                <w:ilvl w:val="0"/>
                <w:numId w:val="30"/>
              </w:numPr>
              <w:ind w:left="230" w:hanging="320"/>
              <w:jc w:val="both"/>
              <w:rPr>
                <w:rFonts w:ascii="Oxfam TSTAR PRO" w:hAnsi="Oxfam TSTAR PRO" w:cs="Arial"/>
                <w:sz w:val="22"/>
                <w:szCs w:val="22"/>
              </w:rPr>
            </w:pPr>
            <w:r>
              <w:rPr>
                <w:rFonts w:ascii="Oxfam TSTAR PRO" w:hAnsi="Oxfam TSTAR PRO" w:cs="Arial"/>
                <w:sz w:val="22"/>
                <w:szCs w:val="22"/>
              </w:rPr>
              <w:t>Develop modules on financial, marketing</w:t>
            </w:r>
            <w:r w:rsidR="00C82EA5">
              <w:rPr>
                <w:rFonts w:ascii="Oxfam TSTAR PRO" w:hAnsi="Oxfam TSTAR PRO" w:cs="Arial"/>
                <w:sz w:val="22"/>
                <w:szCs w:val="22"/>
              </w:rPr>
              <w:t>,</w:t>
            </w:r>
            <w:r>
              <w:rPr>
                <w:rFonts w:ascii="Oxfam TSTAR PRO" w:hAnsi="Oxfam TSTAR PRO" w:cs="Arial"/>
                <w:sz w:val="22"/>
                <w:szCs w:val="22"/>
              </w:rPr>
              <w:t xml:space="preserve"> management and documentation practices </w:t>
            </w:r>
            <w:r w:rsidR="005E2ACD">
              <w:rPr>
                <w:rFonts w:ascii="Oxfam TSTAR PRO" w:hAnsi="Oxfam TSTAR PRO" w:cs="Arial"/>
                <w:sz w:val="22"/>
                <w:szCs w:val="22"/>
              </w:rPr>
              <w:t xml:space="preserve">addressing the identified capacity gaps of CBOs. </w:t>
            </w:r>
          </w:p>
          <w:p w14:paraId="3A36A373" w14:textId="11E200DD" w:rsidR="00152138" w:rsidRPr="00596E09" w:rsidRDefault="006B0665" w:rsidP="00026C91">
            <w:pPr>
              <w:pStyle w:val="Default"/>
              <w:numPr>
                <w:ilvl w:val="0"/>
                <w:numId w:val="30"/>
              </w:numPr>
              <w:ind w:left="230" w:hanging="320"/>
              <w:jc w:val="both"/>
              <w:rPr>
                <w:rFonts w:ascii="Oxfam TSTAR PRO" w:hAnsi="Oxfam TSTAR PRO" w:cs="Arial"/>
                <w:sz w:val="22"/>
                <w:szCs w:val="22"/>
              </w:rPr>
            </w:pPr>
            <w:r w:rsidRPr="00596E09">
              <w:rPr>
                <w:rFonts w:ascii="Oxfam TSTAR PRO" w:hAnsi="Oxfam TSTAR PRO" w:cs="Arial"/>
                <w:sz w:val="22"/>
                <w:szCs w:val="22"/>
              </w:rPr>
              <w:t xml:space="preserve">Conduct </w:t>
            </w:r>
            <w:r w:rsidR="00152138" w:rsidRPr="00596E09">
              <w:rPr>
                <w:rFonts w:ascii="Oxfam TSTAR PRO" w:hAnsi="Oxfam TSTAR PRO" w:cs="Arial"/>
                <w:sz w:val="22"/>
                <w:szCs w:val="22"/>
              </w:rPr>
              <w:t>one</w:t>
            </w:r>
            <w:r w:rsidRPr="00596E09">
              <w:rPr>
                <w:rFonts w:ascii="Oxfam TSTAR PRO" w:hAnsi="Oxfam TSTAR PRO" w:cs="Arial"/>
                <w:sz w:val="22"/>
                <w:szCs w:val="22"/>
              </w:rPr>
              <w:t xml:space="preserve"> capacity building sessions of CBOs on context specific financial, marketing and management models</w:t>
            </w:r>
            <w:r w:rsidR="005F3BCD" w:rsidRPr="00596E09">
              <w:rPr>
                <w:rFonts w:ascii="Oxfam TSTAR PRO" w:hAnsi="Oxfam TSTAR PRO" w:cs="Arial"/>
                <w:sz w:val="22"/>
                <w:szCs w:val="22"/>
              </w:rPr>
              <w:t>, and documentation practices</w:t>
            </w:r>
            <w:r w:rsidRPr="00596E09">
              <w:rPr>
                <w:rFonts w:ascii="Oxfam TSTAR PRO" w:hAnsi="Oxfam TSTAR PRO" w:cs="Arial"/>
                <w:sz w:val="22"/>
                <w:szCs w:val="22"/>
              </w:rPr>
              <w:t xml:space="preserve"> to help bridge capacity gap</w:t>
            </w:r>
            <w:r w:rsidR="008E7957">
              <w:rPr>
                <w:rFonts w:ascii="Oxfam TSTAR PRO" w:hAnsi="Oxfam TSTAR PRO" w:cs="Arial"/>
                <w:sz w:val="22"/>
                <w:szCs w:val="22"/>
              </w:rPr>
              <w:t>.</w:t>
            </w:r>
            <w:r w:rsidRPr="00596E09">
              <w:rPr>
                <w:rFonts w:ascii="Oxfam TSTAR PRO" w:hAnsi="Oxfam TSTAR PRO" w:cs="Arial"/>
                <w:sz w:val="22"/>
                <w:szCs w:val="22"/>
              </w:rPr>
              <w:t xml:space="preserve"> </w:t>
            </w:r>
          </w:p>
          <w:p w14:paraId="7A8C41CB" w14:textId="0DEE1A5F" w:rsidR="005D2EEF" w:rsidRPr="00596E09" w:rsidRDefault="00152138" w:rsidP="00026C91">
            <w:pPr>
              <w:pStyle w:val="Default"/>
              <w:numPr>
                <w:ilvl w:val="0"/>
                <w:numId w:val="30"/>
              </w:numPr>
              <w:ind w:left="230" w:hanging="320"/>
              <w:jc w:val="both"/>
              <w:rPr>
                <w:rFonts w:ascii="Oxfam TSTAR PRO" w:hAnsi="Oxfam TSTAR PRO" w:cs="Arial"/>
                <w:sz w:val="22"/>
                <w:szCs w:val="22"/>
              </w:rPr>
            </w:pPr>
            <w:r w:rsidRPr="00596E09">
              <w:rPr>
                <w:rFonts w:ascii="Oxfam TSTAR PRO" w:hAnsi="Oxfam TSTAR PRO" w:cs="Arial"/>
                <w:sz w:val="22"/>
                <w:szCs w:val="22"/>
              </w:rPr>
              <w:t>F</w:t>
            </w:r>
            <w:r w:rsidR="006B0665" w:rsidRPr="00596E09">
              <w:rPr>
                <w:rFonts w:ascii="Oxfam TSTAR PRO" w:hAnsi="Oxfam TSTAR PRO" w:cs="Arial"/>
                <w:sz w:val="22"/>
                <w:szCs w:val="22"/>
              </w:rPr>
              <w:t>acilitate relationships between CBOs and relevant stakeholders</w:t>
            </w:r>
            <w:r w:rsidR="005F3BCD" w:rsidRPr="00596E09">
              <w:rPr>
                <w:rFonts w:ascii="Oxfam TSTAR PRO" w:hAnsi="Oxfam TSTAR PRO" w:cs="Arial"/>
                <w:sz w:val="22"/>
                <w:szCs w:val="22"/>
              </w:rPr>
              <w:t xml:space="preserve"> </w:t>
            </w:r>
            <w:r w:rsidRPr="00596E09">
              <w:rPr>
                <w:rFonts w:ascii="Oxfam TSTAR PRO" w:hAnsi="Oxfam TSTAR PRO" w:cs="Arial"/>
                <w:sz w:val="22"/>
                <w:szCs w:val="22"/>
              </w:rPr>
              <w:t>to accelerate CBO business growth</w:t>
            </w:r>
            <w:r w:rsidR="008E7957">
              <w:rPr>
                <w:rFonts w:ascii="Oxfam TSTAR PRO" w:hAnsi="Oxfam TSTAR PRO" w:cs="Arial"/>
                <w:sz w:val="22"/>
                <w:szCs w:val="22"/>
              </w:rPr>
              <w:t>.</w:t>
            </w:r>
          </w:p>
        </w:tc>
        <w:tc>
          <w:tcPr>
            <w:tcW w:w="2769" w:type="dxa"/>
          </w:tcPr>
          <w:p w14:paraId="1D584AD9" w14:textId="018826A8" w:rsidR="005D2EEF" w:rsidRPr="00596E09" w:rsidRDefault="006B0665" w:rsidP="00F850E6">
            <w:pPr>
              <w:pStyle w:val="Default"/>
              <w:numPr>
                <w:ilvl w:val="0"/>
                <w:numId w:val="30"/>
              </w:numPr>
              <w:ind w:left="462"/>
              <w:rPr>
                <w:rFonts w:ascii="Oxfam TSTAR PRO" w:hAnsi="Oxfam TSTAR PRO" w:cs="Arial"/>
                <w:sz w:val="22"/>
                <w:szCs w:val="22"/>
              </w:rPr>
            </w:pPr>
            <w:r w:rsidRPr="00596E09">
              <w:rPr>
                <w:rFonts w:ascii="Oxfam TSTAR PRO" w:hAnsi="Oxfam TSTAR PRO" w:cs="Arial"/>
                <w:sz w:val="22"/>
                <w:szCs w:val="22"/>
              </w:rPr>
              <w:t>Capacity building modules</w:t>
            </w:r>
          </w:p>
          <w:p w14:paraId="5F3F9F85" w14:textId="379F474F" w:rsidR="005C7836" w:rsidRPr="00596E09" w:rsidRDefault="005C7836" w:rsidP="00F850E6">
            <w:pPr>
              <w:pStyle w:val="Default"/>
              <w:numPr>
                <w:ilvl w:val="0"/>
                <w:numId w:val="30"/>
              </w:numPr>
              <w:ind w:left="462"/>
              <w:rPr>
                <w:rFonts w:ascii="Oxfam TSTAR PRO" w:hAnsi="Oxfam TSTAR PRO" w:cs="Arial"/>
                <w:sz w:val="22"/>
                <w:szCs w:val="22"/>
              </w:rPr>
            </w:pPr>
            <w:r w:rsidRPr="00596E09">
              <w:rPr>
                <w:rFonts w:ascii="Oxfam TSTAR PRO" w:hAnsi="Oxfam TSTAR PRO" w:cs="Arial"/>
                <w:sz w:val="22"/>
                <w:szCs w:val="22"/>
              </w:rPr>
              <w:t>Participant report</w:t>
            </w:r>
          </w:p>
          <w:p w14:paraId="13893D70" w14:textId="77777777" w:rsidR="006B0665" w:rsidRPr="00596E09" w:rsidRDefault="006B0665" w:rsidP="00F850E6">
            <w:pPr>
              <w:pStyle w:val="Default"/>
              <w:numPr>
                <w:ilvl w:val="0"/>
                <w:numId w:val="30"/>
              </w:numPr>
              <w:ind w:left="462"/>
              <w:rPr>
                <w:rFonts w:ascii="Oxfam TSTAR PRO" w:hAnsi="Oxfam TSTAR PRO" w:cs="Arial"/>
                <w:sz w:val="22"/>
                <w:szCs w:val="22"/>
              </w:rPr>
            </w:pPr>
            <w:r w:rsidRPr="00596E09">
              <w:rPr>
                <w:rFonts w:ascii="Oxfam TSTAR PRO" w:hAnsi="Oxfam TSTAR PRO" w:cs="Arial"/>
                <w:sz w:val="22"/>
                <w:szCs w:val="22"/>
              </w:rPr>
              <w:t>Pre and post capacity building report</w:t>
            </w:r>
          </w:p>
          <w:p w14:paraId="71C50559" w14:textId="4B2E4422" w:rsidR="00152138" w:rsidRPr="00596E09" w:rsidRDefault="00152138" w:rsidP="00F850E6">
            <w:pPr>
              <w:pStyle w:val="Default"/>
              <w:numPr>
                <w:ilvl w:val="0"/>
                <w:numId w:val="30"/>
              </w:numPr>
              <w:ind w:left="462"/>
              <w:rPr>
                <w:rFonts w:ascii="Oxfam TSTAR PRO" w:hAnsi="Oxfam TSTAR PRO" w:cs="Arial"/>
                <w:sz w:val="22"/>
                <w:szCs w:val="22"/>
              </w:rPr>
            </w:pPr>
            <w:r w:rsidRPr="00596E09">
              <w:rPr>
                <w:rFonts w:ascii="Oxfam TSTAR PRO" w:hAnsi="Oxfam TSTAR PRO" w:cs="Arial"/>
                <w:sz w:val="22"/>
                <w:szCs w:val="22"/>
              </w:rPr>
              <w:t xml:space="preserve">5 </w:t>
            </w:r>
            <w:proofErr w:type="spellStart"/>
            <w:r w:rsidRPr="00596E09">
              <w:rPr>
                <w:rFonts w:ascii="Oxfam TSTAR PRO" w:hAnsi="Oxfam TSTAR PRO" w:cs="Arial"/>
                <w:sz w:val="22"/>
                <w:szCs w:val="22"/>
              </w:rPr>
              <w:t>MoUs</w:t>
            </w:r>
            <w:proofErr w:type="spellEnd"/>
            <w:r w:rsidRPr="00596E09">
              <w:rPr>
                <w:rFonts w:ascii="Oxfam TSTAR PRO" w:hAnsi="Oxfam TSTAR PRO" w:cs="Arial"/>
                <w:sz w:val="22"/>
                <w:szCs w:val="22"/>
              </w:rPr>
              <w:t xml:space="preserve"> between diverse and complimentary stakeholders</w:t>
            </w:r>
            <w:r w:rsidR="003F102C">
              <w:rPr>
                <w:rFonts w:ascii="Oxfam TSTAR PRO" w:hAnsi="Oxfam TSTAR PRO" w:cs="Arial"/>
                <w:sz w:val="22"/>
                <w:szCs w:val="22"/>
              </w:rPr>
              <w:t>.</w:t>
            </w:r>
          </w:p>
        </w:tc>
        <w:tc>
          <w:tcPr>
            <w:tcW w:w="1561" w:type="dxa"/>
          </w:tcPr>
          <w:p w14:paraId="2E6B2A3C" w14:textId="6A024076" w:rsidR="005D2EEF" w:rsidRPr="00596E09" w:rsidRDefault="00152138" w:rsidP="0058370D">
            <w:pPr>
              <w:pStyle w:val="Default"/>
              <w:jc w:val="both"/>
              <w:rPr>
                <w:rFonts w:ascii="Oxfam TSTAR PRO" w:hAnsi="Oxfam TSTAR PRO" w:cs="Arial"/>
                <w:sz w:val="22"/>
                <w:szCs w:val="22"/>
              </w:rPr>
            </w:pPr>
            <w:r w:rsidRPr="00596E09">
              <w:rPr>
                <w:rFonts w:ascii="Oxfam TSTAR PRO" w:hAnsi="Oxfam TSTAR PRO" w:cs="Arial"/>
                <w:sz w:val="22"/>
                <w:szCs w:val="22"/>
              </w:rPr>
              <w:t>10</w:t>
            </w:r>
            <w:r w:rsidR="001F0D29" w:rsidRPr="00596E09">
              <w:rPr>
                <w:rFonts w:ascii="Oxfam TSTAR PRO" w:hAnsi="Oxfam TSTAR PRO" w:cs="Arial"/>
                <w:sz w:val="22"/>
                <w:szCs w:val="22"/>
              </w:rPr>
              <w:t>-</w:t>
            </w:r>
            <w:r w:rsidRPr="00596E09">
              <w:rPr>
                <w:rFonts w:ascii="Oxfam TSTAR PRO" w:hAnsi="Oxfam TSTAR PRO" w:cs="Arial"/>
                <w:sz w:val="22"/>
                <w:szCs w:val="22"/>
              </w:rPr>
              <w:t>15</w:t>
            </w:r>
            <w:r w:rsidR="001F0D29" w:rsidRPr="00596E09">
              <w:rPr>
                <w:rFonts w:ascii="Oxfam TSTAR PRO" w:hAnsi="Oxfam TSTAR PRO" w:cs="Arial"/>
                <w:sz w:val="22"/>
                <w:szCs w:val="22"/>
              </w:rPr>
              <w:t xml:space="preserve"> days</w:t>
            </w:r>
          </w:p>
        </w:tc>
      </w:tr>
    </w:tbl>
    <w:p w14:paraId="76E993F3" w14:textId="6753CAB0" w:rsidR="00C500D0" w:rsidRPr="00596E09" w:rsidRDefault="00C500D0" w:rsidP="0058370D">
      <w:pPr>
        <w:pStyle w:val="Default"/>
        <w:jc w:val="both"/>
        <w:rPr>
          <w:rFonts w:ascii="Oxfam TSTAR PRO" w:hAnsi="Oxfam TSTAR PRO" w:cs="Arial"/>
          <w:sz w:val="22"/>
          <w:szCs w:val="20"/>
          <w:lang w:val="en-GB" w:bidi="ar-SA"/>
        </w:rPr>
      </w:pPr>
    </w:p>
    <w:p w14:paraId="1F032268" w14:textId="77777777" w:rsidR="00536B2C" w:rsidRDefault="00C500D0" w:rsidP="00536B2C">
      <w:pPr>
        <w:pStyle w:val="ListParagraph"/>
        <w:numPr>
          <w:ilvl w:val="0"/>
          <w:numId w:val="14"/>
        </w:numPr>
        <w:autoSpaceDE w:val="0"/>
        <w:autoSpaceDN w:val="0"/>
        <w:adjustRightInd w:val="0"/>
        <w:spacing w:line="240" w:lineRule="auto"/>
        <w:jc w:val="both"/>
        <w:rPr>
          <w:rFonts w:ascii="Oxfam TSTAR PRO" w:hAnsi="Oxfam TSTAR PRO" w:cs="Arial"/>
          <w:b/>
          <w:bCs/>
          <w:color w:val="000000"/>
          <w:sz w:val="24"/>
        </w:rPr>
      </w:pPr>
      <w:r w:rsidRPr="00596E09">
        <w:rPr>
          <w:rFonts w:ascii="Oxfam TSTAR PRO" w:hAnsi="Oxfam TSTAR PRO" w:cs="Arial"/>
          <w:b/>
          <w:bCs/>
          <w:color w:val="000000"/>
          <w:sz w:val="24"/>
        </w:rPr>
        <w:t xml:space="preserve">The duration of assignment </w:t>
      </w:r>
    </w:p>
    <w:p w14:paraId="4B616889" w14:textId="564BA102" w:rsidR="00C500D0" w:rsidRPr="00536B2C" w:rsidRDefault="00C500D0" w:rsidP="00536B2C">
      <w:pPr>
        <w:autoSpaceDE w:val="0"/>
        <w:autoSpaceDN w:val="0"/>
        <w:adjustRightInd w:val="0"/>
        <w:spacing w:line="240" w:lineRule="auto"/>
        <w:ind w:left="360"/>
        <w:rPr>
          <w:rFonts w:ascii="Oxfam TSTAR PRO" w:hAnsi="Oxfam TSTAR PRO" w:cs="Arial"/>
          <w:b/>
          <w:bCs/>
          <w:color w:val="000000"/>
          <w:sz w:val="24"/>
          <w:lang w:val="en-US"/>
        </w:rPr>
      </w:pPr>
      <w:r w:rsidRPr="00536B2C">
        <w:rPr>
          <w:rFonts w:ascii="Oxfam TSTAR PRO" w:hAnsi="Oxfam TSTAR PRO" w:cs="Arial"/>
          <w:color w:val="000000"/>
          <w:sz w:val="24"/>
        </w:rPr>
        <w:t xml:space="preserve">The expected period for this project is approximately up to </w:t>
      </w:r>
      <w:r w:rsidR="003F102C" w:rsidRPr="00536B2C">
        <w:rPr>
          <w:rFonts w:ascii="Oxfam TSTAR PRO" w:hAnsi="Oxfam TSTAR PRO" w:cs="Arial"/>
          <w:color w:val="000000"/>
          <w:sz w:val="24"/>
        </w:rPr>
        <w:t xml:space="preserve">15 </w:t>
      </w:r>
      <w:r w:rsidR="007837C7" w:rsidRPr="00536B2C">
        <w:rPr>
          <w:rFonts w:ascii="Oxfam TSTAR PRO" w:hAnsi="Oxfam TSTAR PRO" w:cs="Arial"/>
          <w:color w:val="000000"/>
          <w:sz w:val="24"/>
        </w:rPr>
        <w:t>June</w:t>
      </w:r>
      <w:r w:rsidRPr="00536B2C">
        <w:rPr>
          <w:rFonts w:ascii="Oxfam TSTAR PRO" w:hAnsi="Oxfam TSTAR PRO" w:cs="Arial"/>
          <w:color w:val="000000"/>
          <w:sz w:val="24"/>
        </w:rPr>
        <w:t xml:space="preserve"> 2022. This is negotiable based on the exact scope of work agreed upon by Oxfam and the Consultant or a Consultancy Firm. </w:t>
      </w:r>
    </w:p>
    <w:p w14:paraId="4070E0FA" w14:textId="77777777" w:rsidR="00DC6087" w:rsidRPr="00596E09" w:rsidRDefault="00DC6087" w:rsidP="0058370D">
      <w:pPr>
        <w:pStyle w:val="Default"/>
        <w:numPr>
          <w:ilvl w:val="0"/>
          <w:numId w:val="14"/>
        </w:numPr>
        <w:jc w:val="both"/>
        <w:rPr>
          <w:rFonts w:ascii="Oxfam TSTAR PRO" w:hAnsi="Oxfam TSTAR PRO" w:cs="Arial"/>
          <w:b/>
          <w:bCs/>
        </w:rPr>
      </w:pPr>
      <w:r w:rsidRPr="00596E09">
        <w:rPr>
          <w:rFonts w:ascii="Oxfam TSTAR PRO" w:hAnsi="Oxfam TSTAR PRO" w:cs="Arial"/>
          <w:b/>
          <w:bCs/>
        </w:rPr>
        <w:t>Qualifications</w:t>
      </w:r>
    </w:p>
    <w:p w14:paraId="4573AB7D" w14:textId="77777777" w:rsidR="00DC6087" w:rsidRPr="00596E09" w:rsidRDefault="00DC6087" w:rsidP="0058370D">
      <w:pPr>
        <w:pStyle w:val="Default"/>
        <w:ind w:left="360"/>
        <w:jc w:val="both"/>
        <w:rPr>
          <w:rFonts w:ascii="Oxfam TSTAR PRO" w:hAnsi="Oxfam TSTAR PRO" w:cs="Arial"/>
        </w:rPr>
      </w:pPr>
      <w:r w:rsidRPr="00596E09">
        <w:rPr>
          <w:rFonts w:ascii="Oxfam TSTAR PRO" w:hAnsi="Oxfam TSTAR PRO" w:cs="Arial"/>
        </w:rPr>
        <w:t>The Consultant should have at least the following qualification:</w:t>
      </w:r>
    </w:p>
    <w:p w14:paraId="4B1BB9D2" w14:textId="1D0C22FC" w:rsidR="00737F30" w:rsidRPr="00596E09" w:rsidRDefault="0065302C" w:rsidP="0058370D">
      <w:pPr>
        <w:pStyle w:val="Default"/>
        <w:numPr>
          <w:ilvl w:val="0"/>
          <w:numId w:val="23"/>
        </w:numPr>
        <w:jc w:val="both"/>
        <w:rPr>
          <w:rFonts w:ascii="Oxfam TSTAR PRO" w:hAnsi="Oxfam TSTAR PRO" w:cs="Arial"/>
          <w:lang w:val="en-GB"/>
        </w:rPr>
      </w:pPr>
      <w:r>
        <w:rPr>
          <w:rFonts w:ascii="Oxfam TSTAR PRO" w:hAnsi="Oxfam TSTAR PRO" w:cs="Arial"/>
          <w:lang w:val="en-GB"/>
        </w:rPr>
        <w:t>3</w:t>
      </w:r>
      <w:r w:rsidR="00737F30" w:rsidRPr="00596E09">
        <w:rPr>
          <w:rFonts w:ascii="Oxfam TSTAR PRO" w:hAnsi="Oxfam TSTAR PRO" w:cs="Arial"/>
          <w:lang w:val="en-GB"/>
        </w:rPr>
        <w:t xml:space="preserve"> years or more experience in similar role of consultancy, evaluation, and implementation of projects in private sector or in development sector aimed at economic and rural advancement. (Highest 15 points)</w:t>
      </w:r>
    </w:p>
    <w:p w14:paraId="01B4888E" w14:textId="1EAA4274" w:rsidR="00737F30" w:rsidRPr="00596E09" w:rsidRDefault="0065302C" w:rsidP="0058370D">
      <w:pPr>
        <w:pStyle w:val="Default"/>
        <w:numPr>
          <w:ilvl w:val="0"/>
          <w:numId w:val="23"/>
        </w:numPr>
        <w:jc w:val="both"/>
        <w:rPr>
          <w:rFonts w:ascii="Oxfam TSTAR PRO" w:hAnsi="Oxfam TSTAR PRO" w:cs="Arial"/>
          <w:lang w:val="en-GB"/>
        </w:rPr>
      </w:pPr>
      <w:r>
        <w:rPr>
          <w:rFonts w:ascii="Oxfam TSTAR PRO" w:hAnsi="Oxfam TSTAR PRO" w:cs="Arial"/>
          <w:lang w:val="en-GB"/>
        </w:rPr>
        <w:t>5</w:t>
      </w:r>
      <w:r w:rsidR="00737F30" w:rsidRPr="00596E09">
        <w:rPr>
          <w:rFonts w:ascii="Oxfam TSTAR PRO" w:hAnsi="Oxfam TSTAR PRO" w:cs="Arial"/>
          <w:lang w:val="en-GB"/>
        </w:rPr>
        <w:t xml:space="preserve"> years’ experience in evaluation of at least 5 programmes (specifics should be provided in CV) (Highest 15 points)</w:t>
      </w:r>
    </w:p>
    <w:p w14:paraId="1A2EDEB6" w14:textId="77777777" w:rsidR="00737F30" w:rsidRPr="00596E09" w:rsidRDefault="00737F30" w:rsidP="0058370D">
      <w:pPr>
        <w:pStyle w:val="Default"/>
        <w:numPr>
          <w:ilvl w:val="0"/>
          <w:numId w:val="23"/>
        </w:numPr>
        <w:jc w:val="both"/>
        <w:rPr>
          <w:rFonts w:ascii="Oxfam TSTAR PRO" w:hAnsi="Oxfam TSTAR PRO" w:cs="Arial"/>
          <w:lang w:val="en-GB"/>
        </w:rPr>
      </w:pPr>
      <w:r w:rsidRPr="00596E09">
        <w:rPr>
          <w:rFonts w:ascii="Oxfam TSTAR PRO" w:hAnsi="Oxfam TSTAR PRO" w:cs="Arial"/>
          <w:lang w:val="en-GB"/>
        </w:rPr>
        <w:t xml:space="preserve">Experience of the consultant/ consulting firm in market research, business strategic planning, structuring investment, program design and evaluation (Highest 5 points) </w:t>
      </w:r>
    </w:p>
    <w:p w14:paraId="1322B218" w14:textId="77777777" w:rsidR="00737F30" w:rsidRPr="00596E09" w:rsidRDefault="00737F30" w:rsidP="0058370D">
      <w:pPr>
        <w:pStyle w:val="Default"/>
        <w:numPr>
          <w:ilvl w:val="0"/>
          <w:numId w:val="23"/>
        </w:numPr>
        <w:jc w:val="both"/>
        <w:rPr>
          <w:rFonts w:ascii="Oxfam TSTAR PRO" w:hAnsi="Oxfam TSTAR PRO" w:cs="Arial"/>
          <w:lang w:val="en-GB"/>
        </w:rPr>
      </w:pPr>
      <w:r w:rsidRPr="00596E09">
        <w:rPr>
          <w:rFonts w:ascii="Oxfam TSTAR PRO" w:hAnsi="Oxfam TSTAR PRO" w:cs="Arial"/>
          <w:lang w:val="en-GB"/>
        </w:rPr>
        <w:t xml:space="preserve">Minimum 3 years work experience in donor/IDA funded/development projects. (Highest 15 points) </w:t>
      </w:r>
    </w:p>
    <w:p w14:paraId="3516FFF9" w14:textId="77777777" w:rsidR="00737F30" w:rsidRPr="00596E09" w:rsidRDefault="00737F30" w:rsidP="0058370D">
      <w:pPr>
        <w:pStyle w:val="Default"/>
        <w:numPr>
          <w:ilvl w:val="0"/>
          <w:numId w:val="23"/>
        </w:numPr>
        <w:jc w:val="both"/>
        <w:rPr>
          <w:rFonts w:ascii="Oxfam TSTAR PRO" w:hAnsi="Oxfam TSTAR PRO" w:cs="Arial"/>
          <w:lang w:val="en-GB"/>
        </w:rPr>
      </w:pPr>
      <w:r w:rsidRPr="00596E09">
        <w:rPr>
          <w:rFonts w:ascii="Oxfam TSTAR PRO" w:hAnsi="Oxfam TSTAR PRO" w:cs="Arial"/>
          <w:lang w:val="en-GB"/>
        </w:rPr>
        <w:t xml:space="preserve">High level of proficiency in written and spoken English </w:t>
      </w:r>
    </w:p>
    <w:p w14:paraId="4E66CCF5" w14:textId="77777777" w:rsidR="00737F30" w:rsidRPr="00596E09" w:rsidRDefault="00737F30" w:rsidP="0058370D">
      <w:pPr>
        <w:pStyle w:val="Default"/>
        <w:numPr>
          <w:ilvl w:val="0"/>
          <w:numId w:val="23"/>
        </w:numPr>
        <w:jc w:val="both"/>
        <w:rPr>
          <w:rFonts w:ascii="Oxfam TSTAR PRO" w:hAnsi="Oxfam TSTAR PRO" w:cs="Arial"/>
          <w:lang w:val="en-GB"/>
        </w:rPr>
      </w:pPr>
      <w:r w:rsidRPr="00596E09">
        <w:rPr>
          <w:rFonts w:ascii="Oxfam TSTAR PRO" w:hAnsi="Oxfam TSTAR PRO" w:cs="Arial"/>
          <w:lang w:val="en-GB"/>
        </w:rPr>
        <w:t>The consultant/ consulting firm should be able to demonstrate enough supports required for delivering the assignment on time with due quality</w:t>
      </w:r>
    </w:p>
    <w:p w14:paraId="0D49680B" w14:textId="6727D5E9" w:rsidR="00774CC5" w:rsidRPr="00596E09" w:rsidRDefault="00774CC5" w:rsidP="0058370D">
      <w:pPr>
        <w:pStyle w:val="Default"/>
        <w:numPr>
          <w:ilvl w:val="0"/>
          <w:numId w:val="23"/>
        </w:numPr>
        <w:jc w:val="both"/>
        <w:rPr>
          <w:rFonts w:ascii="Oxfam TSTAR PRO" w:hAnsi="Oxfam TSTAR PRO" w:cs="Arial"/>
        </w:rPr>
      </w:pPr>
      <w:r w:rsidRPr="00596E09">
        <w:rPr>
          <w:rFonts w:ascii="Oxfam TSTAR PRO" w:hAnsi="Oxfam TSTAR PRO" w:cs="Arial"/>
        </w:rPr>
        <w:t xml:space="preserve">Experience on resilience </w:t>
      </w:r>
      <w:r w:rsidR="007C55B0" w:rsidRPr="00596E09">
        <w:rPr>
          <w:rFonts w:ascii="Oxfam TSTAR PRO" w:hAnsi="Oxfam TSTAR PRO" w:cs="Arial"/>
        </w:rPr>
        <w:t xml:space="preserve">framework and contemporary development issues will be an </w:t>
      </w:r>
      <w:r w:rsidRPr="00596E09">
        <w:rPr>
          <w:rFonts w:ascii="Oxfam TSTAR PRO" w:hAnsi="Oxfam TSTAR PRO" w:cs="Arial"/>
        </w:rPr>
        <w:t xml:space="preserve">added </w:t>
      </w:r>
      <w:r w:rsidR="007C55B0" w:rsidRPr="00596E09">
        <w:rPr>
          <w:rFonts w:ascii="Oxfam TSTAR PRO" w:hAnsi="Oxfam TSTAR PRO" w:cs="Arial"/>
        </w:rPr>
        <w:t>advantage</w:t>
      </w:r>
      <w:r w:rsidRPr="00596E09">
        <w:rPr>
          <w:rFonts w:ascii="Oxfam TSTAR PRO" w:hAnsi="Oxfam TSTAR PRO" w:cs="Arial"/>
        </w:rPr>
        <w:t xml:space="preserve">. </w:t>
      </w:r>
    </w:p>
    <w:p w14:paraId="54291F99" w14:textId="3B9C6EA4" w:rsidR="00774CC5" w:rsidRPr="00596E09" w:rsidRDefault="00774CC5" w:rsidP="0058370D">
      <w:pPr>
        <w:pStyle w:val="Default"/>
        <w:numPr>
          <w:ilvl w:val="0"/>
          <w:numId w:val="23"/>
        </w:numPr>
        <w:jc w:val="both"/>
        <w:rPr>
          <w:rFonts w:ascii="Oxfam TSTAR PRO" w:hAnsi="Oxfam TSTAR PRO" w:cs="Arial"/>
          <w:lang w:val="en-GB"/>
        </w:rPr>
      </w:pPr>
      <w:r w:rsidRPr="00596E09">
        <w:rPr>
          <w:rFonts w:ascii="Oxfam TSTAR PRO" w:hAnsi="Oxfam TSTAR PRO" w:cs="Arial"/>
          <w:lang w:val="en-GB"/>
        </w:rPr>
        <w:t xml:space="preserve">Have valid organizational registration/trade license/ as well as TIN/Vat registration certificates (for institutional applicants) </w:t>
      </w:r>
    </w:p>
    <w:p w14:paraId="48AE13DD" w14:textId="7FD5129D" w:rsidR="00774CC5" w:rsidRPr="00596E09" w:rsidRDefault="00774CC5" w:rsidP="0058370D">
      <w:pPr>
        <w:pStyle w:val="Default"/>
        <w:numPr>
          <w:ilvl w:val="0"/>
          <w:numId w:val="23"/>
        </w:numPr>
        <w:jc w:val="both"/>
        <w:rPr>
          <w:rFonts w:ascii="Oxfam TSTAR PRO" w:hAnsi="Oxfam TSTAR PRO" w:cs="Arial"/>
          <w:lang w:val="en-GB"/>
        </w:rPr>
      </w:pPr>
      <w:r w:rsidRPr="00596E09">
        <w:rPr>
          <w:rFonts w:ascii="Oxfam TSTAR PRO" w:hAnsi="Oxfam TSTAR PRO" w:cs="Arial"/>
          <w:lang w:val="en-GB"/>
        </w:rPr>
        <w:t xml:space="preserve">Individual consultant may also apply (with E-TIN certificate) </w:t>
      </w:r>
    </w:p>
    <w:p w14:paraId="5A505AB8" w14:textId="77777777" w:rsidR="00DC6087" w:rsidRPr="00596E09" w:rsidRDefault="00DC6087" w:rsidP="0058370D">
      <w:pPr>
        <w:pStyle w:val="Default"/>
        <w:jc w:val="both"/>
        <w:rPr>
          <w:rFonts w:ascii="Oxfam TSTAR PRO" w:hAnsi="Oxfam TSTAR PRO" w:cs="Arial"/>
        </w:rPr>
      </w:pPr>
    </w:p>
    <w:p w14:paraId="48A0B684" w14:textId="03FF2871" w:rsidR="004C5D87" w:rsidRPr="00596E09" w:rsidRDefault="004C5D87" w:rsidP="0058370D">
      <w:pPr>
        <w:pStyle w:val="Default"/>
        <w:numPr>
          <w:ilvl w:val="0"/>
          <w:numId w:val="14"/>
        </w:numPr>
        <w:jc w:val="both"/>
        <w:rPr>
          <w:rFonts w:ascii="Oxfam TSTAR PRO" w:hAnsi="Oxfam TSTAR PRO" w:cs="Arial"/>
          <w:b/>
          <w:bCs/>
        </w:rPr>
      </w:pPr>
      <w:r w:rsidRPr="00596E09">
        <w:rPr>
          <w:rFonts w:ascii="Oxfam TSTAR PRO" w:hAnsi="Oxfam TSTAR PRO" w:cs="Arial"/>
          <w:b/>
          <w:bCs/>
        </w:rPr>
        <w:t xml:space="preserve">Bid requirements </w:t>
      </w:r>
    </w:p>
    <w:p w14:paraId="42A135A1" w14:textId="0AB71510" w:rsidR="004C5D87" w:rsidRPr="00596E09" w:rsidRDefault="004C5D87" w:rsidP="0058370D">
      <w:pPr>
        <w:pStyle w:val="Default"/>
        <w:jc w:val="both"/>
        <w:rPr>
          <w:rFonts w:ascii="Oxfam TSTAR PRO" w:hAnsi="Oxfam TSTAR PRO" w:cs="Arial"/>
          <w:lang w:val="en-GB"/>
        </w:rPr>
      </w:pPr>
      <w:r w:rsidRPr="00596E09">
        <w:rPr>
          <w:rFonts w:ascii="Oxfam TSTAR PRO" w:hAnsi="Oxfam TSTAR PRO" w:cs="Arial"/>
          <w:lang w:val="en-GB"/>
        </w:rPr>
        <w:t xml:space="preserve">Consultant or a Consultancy Firm who meet the requirements should submit an expression of interest, which should include the following: </w:t>
      </w:r>
    </w:p>
    <w:p w14:paraId="3D932C31" w14:textId="77777777" w:rsidR="004C5D87" w:rsidRPr="00596E09" w:rsidRDefault="004C5D87" w:rsidP="0058370D">
      <w:pPr>
        <w:pStyle w:val="Default"/>
        <w:numPr>
          <w:ilvl w:val="0"/>
          <w:numId w:val="2"/>
        </w:numPr>
        <w:jc w:val="both"/>
        <w:rPr>
          <w:rFonts w:ascii="Oxfam TSTAR PRO" w:hAnsi="Oxfam TSTAR PRO" w:cs="Arial"/>
          <w:lang w:val="en-GB"/>
        </w:rPr>
      </w:pPr>
      <w:r w:rsidRPr="00596E09">
        <w:rPr>
          <w:rFonts w:ascii="Oxfam TSTAR PRO" w:hAnsi="Oxfam TSTAR PRO" w:cs="Arial"/>
          <w:lang w:val="en-GB"/>
        </w:rPr>
        <w:t xml:space="preserve">A technical proposal including a detailed work plan. </w:t>
      </w:r>
    </w:p>
    <w:p w14:paraId="5213314F" w14:textId="77777777" w:rsidR="004C5D87" w:rsidRPr="00596E09" w:rsidRDefault="004C5D87" w:rsidP="0058370D">
      <w:pPr>
        <w:pStyle w:val="Default"/>
        <w:numPr>
          <w:ilvl w:val="0"/>
          <w:numId w:val="2"/>
        </w:numPr>
        <w:jc w:val="both"/>
        <w:rPr>
          <w:rFonts w:ascii="Oxfam TSTAR PRO" w:hAnsi="Oxfam TSTAR PRO" w:cs="Arial"/>
          <w:lang w:val="en-GB"/>
        </w:rPr>
      </w:pPr>
      <w:r w:rsidRPr="00596E09">
        <w:rPr>
          <w:rFonts w:ascii="Oxfam TSTAR PRO" w:hAnsi="Oxfam TSTAR PRO" w:cs="Arial"/>
          <w:lang w:val="en-GB"/>
        </w:rPr>
        <w:t xml:space="preserve">A detailed financial proposal. </w:t>
      </w:r>
    </w:p>
    <w:p w14:paraId="455797EA" w14:textId="77777777" w:rsidR="004C5D87" w:rsidRPr="00596E09" w:rsidRDefault="004C5D87" w:rsidP="0058370D">
      <w:pPr>
        <w:pStyle w:val="Default"/>
        <w:numPr>
          <w:ilvl w:val="0"/>
          <w:numId w:val="2"/>
        </w:numPr>
        <w:jc w:val="both"/>
        <w:rPr>
          <w:rFonts w:ascii="Oxfam TSTAR PRO" w:hAnsi="Oxfam TSTAR PRO" w:cs="Arial"/>
          <w:lang w:val="en-GB"/>
        </w:rPr>
      </w:pPr>
      <w:r w:rsidRPr="00596E09">
        <w:rPr>
          <w:rFonts w:ascii="Oxfam TSTAR PRO" w:hAnsi="Oxfam TSTAR PRO" w:cs="Arial"/>
          <w:lang w:val="en-GB"/>
        </w:rPr>
        <w:t xml:space="preserve">Updated curriculum vitae of consultant that clearly spell out qualifications and experience. </w:t>
      </w:r>
    </w:p>
    <w:p w14:paraId="4C6BBB48" w14:textId="77777777" w:rsidR="004C5D87" w:rsidRPr="00596E09" w:rsidRDefault="004C5D87" w:rsidP="0058370D">
      <w:pPr>
        <w:pStyle w:val="Default"/>
        <w:numPr>
          <w:ilvl w:val="0"/>
          <w:numId w:val="2"/>
        </w:numPr>
        <w:jc w:val="both"/>
        <w:rPr>
          <w:rFonts w:ascii="Oxfam TSTAR PRO" w:hAnsi="Oxfam TSTAR PRO" w:cs="Arial"/>
          <w:lang w:val="en-GB"/>
        </w:rPr>
      </w:pPr>
      <w:r w:rsidRPr="00596E09">
        <w:rPr>
          <w:rFonts w:ascii="Oxfam TSTAR PRO" w:hAnsi="Oxfam TSTAR PRO" w:cs="Arial"/>
          <w:lang w:val="en-GB"/>
        </w:rPr>
        <w:t xml:space="preserve">Samples of previous works (minimum 2) </w:t>
      </w:r>
    </w:p>
    <w:p w14:paraId="5BFC99BD" w14:textId="77777777" w:rsidR="004C5D87" w:rsidRPr="00596E09" w:rsidRDefault="004C5D87" w:rsidP="0058370D">
      <w:pPr>
        <w:pStyle w:val="Default"/>
        <w:numPr>
          <w:ilvl w:val="0"/>
          <w:numId w:val="2"/>
        </w:numPr>
        <w:jc w:val="both"/>
        <w:rPr>
          <w:rFonts w:ascii="Oxfam TSTAR PRO" w:hAnsi="Oxfam TSTAR PRO" w:cs="Arial"/>
          <w:lang w:val="en-GB"/>
        </w:rPr>
      </w:pPr>
      <w:r w:rsidRPr="00596E09">
        <w:rPr>
          <w:rFonts w:ascii="Oxfam TSTAR PRO" w:hAnsi="Oxfam TSTAR PRO" w:cs="Arial"/>
          <w:lang w:val="en-GB"/>
        </w:rPr>
        <w:t xml:space="preserve">2 organizational references </w:t>
      </w:r>
    </w:p>
    <w:p w14:paraId="04A2C6AC" w14:textId="77777777" w:rsidR="004C5D87" w:rsidRPr="00596E09" w:rsidRDefault="004C5D87" w:rsidP="0058370D">
      <w:pPr>
        <w:pStyle w:val="Default"/>
        <w:numPr>
          <w:ilvl w:val="0"/>
          <w:numId w:val="2"/>
        </w:numPr>
        <w:jc w:val="both"/>
        <w:rPr>
          <w:rFonts w:ascii="Oxfam TSTAR PRO" w:hAnsi="Oxfam TSTAR PRO" w:cs="Arial"/>
          <w:lang w:val="en-GB"/>
        </w:rPr>
      </w:pPr>
      <w:r w:rsidRPr="00596E09">
        <w:rPr>
          <w:rFonts w:ascii="Oxfam TSTAR PRO" w:hAnsi="Oxfam TSTAR PRO" w:cs="Arial"/>
          <w:lang w:val="en-GB"/>
        </w:rPr>
        <w:t xml:space="preserve">VAT/TIN registration/certificate </w:t>
      </w:r>
    </w:p>
    <w:p w14:paraId="5D06DC7B" w14:textId="77777777" w:rsidR="007C55B0" w:rsidRPr="00596E09" w:rsidRDefault="007C55B0" w:rsidP="0058370D">
      <w:pPr>
        <w:pStyle w:val="Default"/>
        <w:jc w:val="both"/>
        <w:rPr>
          <w:rFonts w:ascii="Oxfam TSTAR PRO" w:hAnsi="Oxfam TSTAR PRO" w:cs="Arial"/>
        </w:rPr>
      </w:pPr>
    </w:p>
    <w:p w14:paraId="0B23822F" w14:textId="3DA65E32" w:rsidR="00B4273B" w:rsidRPr="00536B2C" w:rsidRDefault="00B4273B" w:rsidP="0058370D">
      <w:pPr>
        <w:pStyle w:val="Default"/>
        <w:numPr>
          <w:ilvl w:val="0"/>
          <w:numId w:val="14"/>
        </w:numPr>
        <w:jc w:val="both"/>
        <w:rPr>
          <w:rFonts w:ascii="Oxfam TSTAR PRO" w:hAnsi="Oxfam TSTAR PRO" w:cs="Arial"/>
          <w:b/>
        </w:rPr>
      </w:pPr>
      <w:r w:rsidRPr="00596E09">
        <w:rPr>
          <w:rFonts w:ascii="Oxfam TSTAR PRO" w:hAnsi="Oxfam TSTAR PRO" w:cs="Arial"/>
          <w:b/>
        </w:rPr>
        <w:t>Application procedure</w:t>
      </w:r>
    </w:p>
    <w:p w14:paraId="6C45F600" w14:textId="77777777" w:rsidR="00B4273B" w:rsidRPr="00596E09" w:rsidRDefault="00B4273B" w:rsidP="0058370D">
      <w:pPr>
        <w:pStyle w:val="Default"/>
        <w:jc w:val="both"/>
        <w:rPr>
          <w:rFonts w:ascii="Oxfam TSTAR PRO" w:hAnsi="Oxfam TSTAR PRO" w:cs="Arial"/>
          <w:bCs/>
        </w:rPr>
      </w:pPr>
      <w:r w:rsidRPr="00596E09">
        <w:rPr>
          <w:rFonts w:ascii="Oxfam TSTAR PRO" w:hAnsi="Oxfam TSTAR PRO" w:cs="Arial"/>
          <w:bCs/>
        </w:rPr>
        <w:t xml:space="preserve">The consultant/firm must submit the following documents along with Technical &amp; Financial Proposal (including VAT and TAX) separately: </w:t>
      </w:r>
    </w:p>
    <w:p w14:paraId="52FB4F4A" w14:textId="77777777" w:rsidR="00B4273B" w:rsidRPr="00596E09" w:rsidRDefault="00B4273B" w:rsidP="0058370D">
      <w:pPr>
        <w:pStyle w:val="Default"/>
        <w:jc w:val="both"/>
        <w:rPr>
          <w:rFonts w:ascii="Oxfam TSTAR PRO" w:hAnsi="Oxfam TSTAR PRO" w:cs="Arial"/>
          <w:bCs/>
          <w:i/>
          <w:iCs/>
        </w:rPr>
      </w:pPr>
      <w:r w:rsidRPr="00596E09">
        <w:rPr>
          <w:rFonts w:ascii="Oxfam TSTAR PRO" w:hAnsi="Oxfam TSTAR PRO" w:cs="Arial"/>
          <w:bCs/>
          <w:i/>
          <w:iCs/>
        </w:rPr>
        <w:t>For consultancy Firm:</w:t>
      </w:r>
    </w:p>
    <w:p w14:paraId="0E1DBC4D" w14:textId="77777777" w:rsidR="00B4273B" w:rsidRPr="00596E09" w:rsidRDefault="00B4273B" w:rsidP="0058370D">
      <w:pPr>
        <w:pStyle w:val="Default"/>
        <w:numPr>
          <w:ilvl w:val="0"/>
          <w:numId w:val="19"/>
        </w:numPr>
        <w:jc w:val="both"/>
        <w:rPr>
          <w:rFonts w:ascii="Oxfam TSTAR PRO" w:hAnsi="Oxfam TSTAR PRO" w:cs="Arial"/>
        </w:rPr>
      </w:pPr>
      <w:r w:rsidRPr="00596E09">
        <w:rPr>
          <w:rFonts w:ascii="Oxfam TSTAR PRO" w:hAnsi="Oxfam TSTAR PRO" w:cs="Arial"/>
        </w:rPr>
        <w:t>Maximum 2-page Firm profile highlighting related assignment completed with client name, contract person and contact number</w:t>
      </w:r>
    </w:p>
    <w:p w14:paraId="25CD9776" w14:textId="77777777" w:rsidR="00B4273B" w:rsidRPr="00596E09" w:rsidRDefault="00B4273B" w:rsidP="0058370D">
      <w:pPr>
        <w:pStyle w:val="Default"/>
        <w:numPr>
          <w:ilvl w:val="0"/>
          <w:numId w:val="19"/>
        </w:numPr>
        <w:jc w:val="both"/>
        <w:rPr>
          <w:rFonts w:ascii="Oxfam TSTAR PRO" w:hAnsi="Oxfam TSTAR PRO" w:cs="Arial"/>
        </w:rPr>
      </w:pPr>
      <w:r w:rsidRPr="00596E09">
        <w:rPr>
          <w:rFonts w:ascii="Oxfam TSTAR PRO" w:hAnsi="Oxfam TSTAR PRO" w:cs="Arial"/>
        </w:rPr>
        <w:t>Lead Consultant’s (who will lead the assignment) must provide maximum 2-page CV highlighting related assignment completed, role in the completed assignment</w:t>
      </w:r>
    </w:p>
    <w:p w14:paraId="5B385A44" w14:textId="77777777" w:rsidR="00B4273B" w:rsidRPr="00596E09" w:rsidRDefault="00B4273B" w:rsidP="0058370D">
      <w:pPr>
        <w:pStyle w:val="Default"/>
        <w:numPr>
          <w:ilvl w:val="0"/>
          <w:numId w:val="19"/>
        </w:numPr>
        <w:jc w:val="both"/>
        <w:rPr>
          <w:rFonts w:ascii="Oxfam TSTAR PRO" w:hAnsi="Oxfam TSTAR PRO" w:cs="Arial"/>
        </w:rPr>
      </w:pPr>
      <w:r w:rsidRPr="00596E09">
        <w:rPr>
          <w:rFonts w:ascii="Oxfam TSTAR PRO" w:hAnsi="Oxfam TSTAR PRO" w:cs="Arial"/>
        </w:rPr>
        <w:t>Team members (who will be involved in the assignment) must provide one paragraph short CV highlighting related assignment completed and role</w:t>
      </w:r>
    </w:p>
    <w:p w14:paraId="3D1A58C4" w14:textId="77EF5514" w:rsidR="00B4273B" w:rsidRPr="00536B2C" w:rsidRDefault="00B4273B" w:rsidP="0058370D">
      <w:pPr>
        <w:pStyle w:val="Default"/>
        <w:numPr>
          <w:ilvl w:val="0"/>
          <w:numId w:val="19"/>
        </w:numPr>
        <w:jc w:val="both"/>
        <w:rPr>
          <w:rFonts w:ascii="Oxfam TSTAR PRO" w:hAnsi="Oxfam TSTAR PRO" w:cs="Arial"/>
        </w:rPr>
      </w:pPr>
      <w:r w:rsidRPr="00596E09">
        <w:rPr>
          <w:rFonts w:ascii="Oxfam TSTAR PRO" w:hAnsi="Oxfam TSTAR PRO" w:cs="Arial"/>
        </w:rPr>
        <w:t>Firm’s Certificate, TIN and VAT registration</w:t>
      </w:r>
    </w:p>
    <w:p w14:paraId="36CC1C96" w14:textId="77777777" w:rsidR="00B4273B" w:rsidRPr="00596E09" w:rsidRDefault="00B4273B" w:rsidP="0058370D">
      <w:pPr>
        <w:pStyle w:val="Default"/>
        <w:jc w:val="both"/>
        <w:rPr>
          <w:rFonts w:ascii="Oxfam TSTAR PRO" w:hAnsi="Oxfam TSTAR PRO" w:cs="Arial"/>
          <w:bCs/>
          <w:i/>
          <w:iCs/>
        </w:rPr>
      </w:pPr>
      <w:r w:rsidRPr="00596E09">
        <w:rPr>
          <w:rFonts w:ascii="Oxfam TSTAR PRO" w:hAnsi="Oxfam TSTAR PRO" w:cs="Arial"/>
          <w:bCs/>
          <w:i/>
          <w:iCs/>
        </w:rPr>
        <w:t>For individual consultant:</w:t>
      </w:r>
    </w:p>
    <w:p w14:paraId="4F7187F9" w14:textId="736FDBCF" w:rsidR="00B4273B" w:rsidRPr="00596E09" w:rsidRDefault="00B4273B" w:rsidP="0058370D">
      <w:pPr>
        <w:pStyle w:val="Default"/>
        <w:numPr>
          <w:ilvl w:val="0"/>
          <w:numId w:val="20"/>
        </w:numPr>
        <w:jc w:val="both"/>
        <w:rPr>
          <w:rFonts w:ascii="Oxfam TSTAR PRO" w:hAnsi="Oxfam TSTAR PRO" w:cs="Arial"/>
        </w:rPr>
      </w:pPr>
      <w:r w:rsidRPr="00596E09">
        <w:rPr>
          <w:rFonts w:ascii="Oxfam TSTAR PRO" w:hAnsi="Oxfam TSTAR PRO" w:cs="Arial"/>
        </w:rPr>
        <w:t>Maximum 2-page profile highlighting related assignment completed with client name, contract person and contact number along with detailed CV</w:t>
      </w:r>
    </w:p>
    <w:p w14:paraId="517A415C" w14:textId="77777777" w:rsidR="00B4273B" w:rsidRPr="00596E09" w:rsidRDefault="00B4273B" w:rsidP="0058370D">
      <w:pPr>
        <w:pStyle w:val="Default"/>
        <w:numPr>
          <w:ilvl w:val="0"/>
          <w:numId w:val="20"/>
        </w:numPr>
        <w:jc w:val="both"/>
        <w:rPr>
          <w:rFonts w:ascii="Oxfam TSTAR PRO" w:hAnsi="Oxfam TSTAR PRO" w:cs="Arial"/>
        </w:rPr>
      </w:pPr>
      <w:r w:rsidRPr="00596E09">
        <w:rPr>
          <w:rFonts w:ascii="Oxfam TSTAR PRO" w:hAnsi="Oxfam TSTAR PRO" w:cs="Arial"/>
        </w:rPr>
        <w:t>Team members (who will be involved in the assignment) must provide one paragraph short CV highlighting related assignment completed and role</w:t>
      </w:r>
    </w:p>
    <w:p w14:paraId="221E19F2" w14:textId="6C6AACEF" w:rsidR="00B4273B" w:rsidRPr="00536B2C" w:rsidRDefault="00B4273B" w:rsidP="0058370D">
      <w:pPr>
        <w:pStyle w:val="Default"/>
        <w:numPr>
          <w:ilvl w:val="0"/>
          <w:numId w:val="20"/>
        </w:numPr>
        <w:jc w:val="both"/>
        <w:rPr>
          <w:rFonts w:ascii="Oxfam TSTAR PRO" w:hAnsi="Oxfam TSTAR PRO" w:cs="Arial"/>
        </w:rPr>
      </w:pPr>
      <w:r w:rsidRPr="00596E09">
        <w:rPr>
          <w:rFonts w:ascii="Oxfam TSTAR PRO" w:hAnsi="Oxfam TSTAR PRO" w:cs="Arial"/>
        </w:rPr>
        <w:t>TIN certificate and any other relevant document (if necessary)</w:t>
      </w:r>
      <w:bookmarkStart w:id="0" w:name="_GoBack"/>
      <w:bookmarkEnd w:id="0"/>
    </w:p>
    <w:p w14:paraId="77D616BA" w14:textId="77777777" w:rsidR="00B4273B" w:rsidRPr="00596E09" w:rsidRDefault="00B4273B" w:rsidP="0058370D">
      <w:pPr>
        <w:pStyle w:val="Default"/>
        <w:jc w:val="both"/>
        <w:rPr>
          <w:rFonts w:ascii="Oxfam TSTAR PRO" w:hAnsi="Oxfam TSTAR PRO" w:cs="Arial"/>
        </w:rPr>
      </w:pPr>
      <w:r w:rsidRPr="00596E09">
        <w:rPr>
          <w:rFonts w:ascii="Oxfam TSTAR PRO" w:hAnsi="Oxfam TSTAR PRO" w:cs="Arial"/>
        </w:rPr>
        <w:t xml:space="preserve">Interested parties (consultant/firm) are requested to submit their technical and financial proposals separately with the details organizational profiles including reference of relevant work experience (applicable for consulting firm), relevant experience especially methodology including activities and milestones, budget details, time frame and CVs of experts and contact details. </w:t>
      </w:r>
    </w:p>
    <w:p w14:paraId="125D0908" w14:textId="77777777" w:rsidR="00B4273B" w:rsidRPr="00596E09" w:rsidRDefault="00B4273B" w:rsidP="0058370D">
      <w:pPr>
        <w:pStyle w:val="Default"/>
        <w:numPr>
          <w:ilvl w:val="1"/>
          <w:numId w:val="16"/>
        </w:numPr>
        <w:jc w:val="both"/>
        <w:rPr>
          <w:rFonts w:ascii="Oxfam TSTAR PRO" w:hAnsi="Oxfam TSTAR PRO" w:cs="Arial"/>
        </w:rPr>
      </w:pPr>
    </w:p>
    <w:p w14:paraId="2E414C57" w14:textId="533A8B4A" w:rsidR="00DC6087" w:rsidRPr="00596E09" w:rsidRDefault="00DC6087" w:rsidP="0058370D">
      <w:pPr>
        <w:pStyle w:val="Default"/>
        <w:numPr>
          <w:ilvl w:val="1"/>
          <w:numId w:val="16"/>
        </w:numPr>
        <w:jc w:val="both"/>
        <w:rPr>
          <w:rFonts w:ascii="Oxfam TSTAR PRO" w:hAnsi="Oxfam TSTAR PRO" w:cs="Arial"/>
        </w:rPr>
      </w:pPr>
      <w:r w:rsidRPr="00596E09">
        <w:rPr>
          <w:rFonts w:ascii="Oxfam TSTAR PRO" w:hAnsi="Oxfam TSTAR PRO" w:cs="Arial"/>
          <w:b/>
          <w:bCs/>
        </w:rPr>
        <w:t>1</w:t>
      </w:r>
      <w:r w:rsidR="007C55B0" w:rsidRPr="00596E09">
        <w:rPr>
          <w:rFonts w:ascii="Oxfam TSTAR PRO" w:hAnsi="Oxfam TSTAR PRO" w:cs="Arial"/>
          <w:b/>
          <w:bCs/>
        </w:rPr>
        <w:t>0</w:t>
      </w:r>
      <w:r w:rsidRPr="00596E09">
        <w:rPr>
          <w:rFonts w:ascii="Oxfam TSTAR PRO" w:hAnsi="Oxfam TSTAR PRO" w:cs="Arial"/>
          <w:b/>
          <w:bCs/>
        </w:rPr>
        <w:t xml:space="preserve">. Mode of payment </w:t>
      </w:r>
    </w:p>
    <w:p w14:paraId="1A1A7A34" w14:textId="77777777" w:rsidR="00DC6087" w:rsidRPr="00596E09" w:rsidRDefault="00DC6087" w:rsidP="0058370D">
      <w:pPr>
        <w:pStyle w:val="Default"/>
        <w:numPr>
          <w:ilvl w:val="1"/>
          <w:numId w:val="16"/>
        </w:numPr>
        <w:jc w:val="both"/>
        <w:rPr>
          <w:rFonts w:ascii="Oxfam TSTAR PRO" w:hAnsi="Oxfam TSTAR PRO" w:cs="Arial"/>
        </w:rPr>
      </w:pPr>
      <w:r w:rsidRPr="00596E09">
        <w:rPr>
          <w:rFonts w:ascii="Oxfam TSTAR PRO" w:hAnsi="Oxfam TSTAR PRO" w:cs="Arial"/>
        </w:rPr>
        <w:t>• All payment will be made through A/C payee cheque or bank transfer.</w:t>
      </w:r>
    </w:p>
    <w:p w14:paraId="04CED325" w14:textId="77777777" w:rsidR="00DC6087" w:rsidRPr="00596E09" w:rsidRDefault="00DC6087" w:rsidP="0058370D">
      <w:pPr>
        <w:pStyle w:val="Default"/>
        <w:numPr>
          <w:ilvl w:val="1"/>
          <w:numId w:val="16"/>
        </w:numPr>
        <w:jc w:val="both"/>
        <w:rPr>
          <w:rFonts w:ascii="Oxfam TSTAR PRO" w:hAnsi="Oxfam TSTAR PRO" w:cs="Arial"/>
        </w:rPr>
      </w:pPr>
      <w:r w:rsidRPr="00596E09">
        <w:rPr>
          <w:rFonts w:ascii="Oxfam TSTAR PRO" w:hAnsi="Oxfam TSTAR PRO" w:cs="Arial"/>
        </w:rPr>
        <w:t xml:space="preserve">• Vat &amp; Tax will be deducted at source. </w:t>
      </w:r>
    </w:p>
    <w:p w14:paraId="0D86D30A" w14:textId="77777777" w:rsidR="00DC6087" w:rsidRPr="00596E09" w:rsidRDefault="00DC6087" w:rsidP="0058370D">
      <w:pPr>
        <w:pStyle w:val="Default"/>
        <w:numPr>
          <w:ilvl w:val="1"/>
          <w:numId w:val="16"/>
        </w:numPr>
        <w:jc w:val="both"/>
        <w:rPr>
          <w:rFonts w:ascii="Oxfam TSTAR PRO" w:hAnsi="Oxfam TSTAR PRO" w:cs="Arial"/>
        </w:rPr>
      </w:pPr>
      <w:r w:rsidRPr="00596E09">
        <w:rPr>
          <w:rFonts w:ascii="Oxfam TSTAR PRO" w:hAnsi="Oxfam TSTAR PRO" w:cs="Arial"/>
        </w:rPr>
        <w:t xml:space="preserve">• The payment will be made in instalments as per terms and conditions described in the agreement copy. </w:t>
      </w:r>
    </w:p>
    <w:p w14:paraId="085ADAA3" w14:textId="001C3998" w:rsidR="00DC6087" w:rsidRPr="00596E09" w:rsidRDefault="00DC6087" w:rsidP="0058370D">
      <w:pPr>
        <w:pStyle w:val="Default"/>
        <w:numPr>
          <w:ilvl w:val="1"/>
          <w:numId w:val="16"/>
        </w:numPr>
        <w:jc w:val="both"/>
        <w:rPr>
          <w:rFonts w:ascii="Oxfam TSTAR PRO" w:hAnsi="Oxfam TSTAR PRO" w:cs="Arial"/>
        </w:rPr>
      </w:pPr>
      <w:r w:rsidRPr="00596E09">
        <w:rPr>
          <w:rFonts w:ascii="Oxfam TSTAR PRO" w:hAnsi="Oxfam TSTAR PRO" w:cs="Arial"/>
        </w:rPr>
        <w:t xml:space="preserve">• The payment will be made only after formal acceptance of deliverables of the recruited organization.  </w:t>
      </w:r>
    </w:p>
    <w:p w14:paraId="55DA3BD5" w14:textId="70B73A82" w:rsidR="00653B5A" w:rsidRPr="00596E09" w:rsidRDefault="00653B5A" w:rsidP="0058370D">
      <w:pPr>
        <w:pStyle w:val="Default"/>
        <w:jc w:val="both"/>
        <w:rPr>
          <w:rFonts w:ascii="Oxfam TSTAR PRO" w:hAnsi="Oxfam TSTAR PRO" w:cs="Arial"/>
        </w:rPr>
      </w:pPr>
    </w:p>
    <w:p w14:paraId="465011B3" w14:textId="2DAE8895" w:rsidR="007C55B0" w:rsidRPr="00596E09" w:rsidRDefault="002466D8" w:rsidP="0058370D">
      <w:pPr>
        <w:pStyle w:val="Default"/>
        <w:numPr>
          <w:ilvl w:val="0"/>
          <w:numId w:val="28"/>
        </w:numPr>
        <w:jc w:val="both"/>
        <w:rPr>
          <w:rFonts w:ascii="Oxfam TSTAR PRO" w:hAnsi="Oxfam TSTAR PRO" w:cs="Arial"/>
          <w:b/>
          <w:bCs/>
        </w:rPr>
      </w:pPr>
      <w:r w:rsidRPr="00596E09">
        <w:rPr>
          <w:rFonts w:ascii="Oxfam TSTAR PRO" w:hAnsi="Oxfam TSTAR PRO" w:cs="Arial"/>
          <w:b/>
          <w:bCs/>
        </w:rPr>
        <w:t>Evaluation Criteria</w:t>
      </w:r>
    </w:p>
    <w:p w14:paraId="08C3E077" w14:textId="77777777" w:rsidR="007C55B0" w:rsidRPr="00596E09" w:rsidRDefault="007C55B0" w:rsidP="0058370D">
      <w:pPr>
        <w:pStyle w:val="Default"/>
        <w:jc w:val="both"/>
        <w:rPr>
          <w:rFonts w:ascii="Oxfam TSTAR PRO" w:hAnsi="Oxfam TSTAR PRO" w:cs="Arial"/>
        </w:rPr>
      </w:pPr>
      <w:r w:rsidRPr="00596E09">
        <w:rPr>
          <w:rFonts w:ascii="Oxfam TSTAR PRO" w:hAnsi="Oxfam TSTAR PRO" w:cs="Arial"/>
        </w:rPr>
        <w:t>The award of the contract shall be made to the consultant who has received the highest score out of pre-determined technical and financial criteria specific to the solicitation.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57"/>
      </w:tblGrid>
      <w:tr w:rsidR="00284F30" w:rsidRPr="00596E09" w14:paraId="31161510" w14:textId="77777777" w:rsidTr="00E703B7">
        <w:tc>
          <w:tcPr>
            <w:tcW w:w="4683" w:type="dxa"/>
            <w:shd w:val="clear" w:color="auto" w:fill="auto"/>
          </w:tcPr>
          <w:p w14:paraId="6FC983CB" w14:textId="77777777" w:rsidR="00284F30" w:rsidRPr="00596E09" w:rsidRDefault="00284F30" w:rsidP="00E703B7">
            <w:pPr>
              <w:pStyle w:val="Default"/>
              <w:jc w:val="both"/>
              <w:rPr>
                <w:rFonts w:ascii="Oxfam TSTAR PRO" w:hAnsi="Oxfam TSTAR PRO" w:cs="Arial"/>
                <w:b/>
                <w:bCs/>
              </w:rPr>
            </w:pPr>
            <w:r w:rsidRPr="00596E09">
              <w:rPr>
                <w:rFonts w:ascii="Oxfam TSTAR PRO" w:hAnsi="Oxfam TSTAR PRO" w:cs="Arial"/>
                <w:b/>
                <w:bCs/>
              </w:rPr>
              <w:t>Area</w:t>
            </w:r>
          </w:p>
        </w:tc>
        <w:tc>
          <w:tcPr>
            <w:tcW w:w="4657" w:type="dxa"/>
            <w:shd w:val="clear" w:color="auto" w:fill="auto"/>
          </w:tcPr>
          <w:p w14:paraId="20D1F0F8" w14:textId="77777777" w:rsidR="00284F30" w:rsidRPr="00596E09" w:rsidRDefault="00284F30" w:rsidP="00E703B7">
            <w:pPr>
              <w:pStyle w:val="Default"/>
              <w:jc w:val="both"/>
              <w:rPr>
                <w:rFonts w:ascii="Oxfam TSTAR PRO" w:hAnsi="Oxfam TSTAR PRO" w:cs="Arial"/>
                <w:b/>
                <w:bCs/>
              </w:rPr>
            </w:pPr>
            <w:r w:rsidRPr="00596E09">
              <w:rPr>
                <w:rFonts w:ascii="Oxfam TSTAR PRO" w:hAnsi="Oxfam TSTAR PRO" w:cs="Arial"/>
                <w:b/>
                <w:bCs/>
              </w:rPr>
              <w:t xml:space="preserve">Weight </w:t>
            </w:r>
          </w:p>
        </w:tc>
      </w:tr>
      <w:tr w:rsidR="00284F30" w:rsidRPr="00596E09" w14:paraId="575AE3BA" w14:textId="77777777" w:rsidTr="00E703B7">
        <w:tc>
          <w:tcPr>
            <w:tcW w:w="4683" w:type="dxa"/>
            <w:shd w:val="clear" w:color="auto" w:fill="auto"/>
          </w:tcPr>
          <w:p w14:paraId="3732DEC7" w14:textId="77777777" w:rsidR="00284F30" w:rsidRPr="00596E09" w:rsidRDefault="00284F30" w:rsidP="00E703B7">
            <w:pPr>
              <w:pStyle w:val="Default"/>
              <w:jc w:val="both"/>
              <w:rPr>
                <w:rFonts w:ascii="Oxfam TSTAR PRO" w:hAnsi="Oxfam TSTAR PRO" w:cs="Arial"/>
              </w:rPr>
            </w:pPr>
            <w:r w:rsidRPr="00596E09">
              <w:rPr>
                <w:rFonts w:ascii="Oxfam TSTAR PRO" w:hAnsi="Oxfam TSTAR PRO" w:cs="Arial"/>
              </w:rPr>
              <w:t xml:space="preserve">Understanding of </w:t>
            </w:r>
            <w:proofErr w:type="spellStart"/>
            <w:r w:rsidRPr="00596E09">
              <w:rPr>
                <w:rFonts w:ascii="Oxfam TSTAR PRO" w:hAnsi="Oxfam TSTAR PRO" w:cs="Arial"/>
              </w:rPr>
              <w:t>ToR</w:t>
            </w:r>
            <w:proofErr w:type="spellEnd"/>
            <w:r w:rsidRPr="00596E09">
              <w:rPr>
                <w:rFonts w:ascii="Oxfam TSTAR PRO" w:hAnsi="Oxfam TSTAR PRO" w:cs="Arial"/>
              </w:rPr>
              <w:t xml:space="preserve"> </w:t>
            </w:r>
          </w:p>
        </w:tc>
        <w:tc>
          <w:tcPr>
            <w:tcW w:w="4657" w:type="dxa"/>
            <w:shd w:val="clear" w:color="auto" w:fill="auto"/>
          </w:tcPr>
          <w:p w14:paraId="35995B93" w14:textId="77777777" w:rsidR="00284F30" w:rsidRPr="00596E09" w:rsidRDefault="00284F30" w:rsidP="00E703B7">
            <w:pPr>
              <w:pStyle w:val="Default"/>
              <w:jc w:val="both"/>
              <w:rPr>
                <w:rFonts w:ascii="Oxfam TSTAR PRO" w:hAnsi="Oxfam TSTAR PRO" w:cs="Arial"/>
              </w:rPr>
            </w:pPr>
            <w:r w:rsidRPr="00596E09">
              <w:rPr>
                <w:rFonts w:ascii="Oxfam TSTAR PRO" w:hAnsi="Oxfam TSTAR PRO" w:cs="Arial"/>
              </w:rPr>
              <w:t>20%</w:t>
            </w:r>
          </w:p>
        </w:tc>
      </w:tr>
      <w:tr w:rsidR="00284F30" w:rsidRPr="00596E09" w14:paraId="5AF60AF3" w14:textId="77777777" w:rsidTr="00E703B7">
        <w:tc>
          <w:tcPr>
            <w:tcW w:w="4683" w:type="dxa"/>
            <w:shd w:val="clear" w:color="auto" w:fill="auto"/>
          </w:tcPr>
          <w:p w14:paraId="54DF41CB" w14:textId="77777777" w:rsidR="00284F30" w:rsidRPr="00596E09" w:rsidRDefault="00284F30" w:rsidP="00E703B7">
            <w:pPr>
              <w:pStyle w:val="Default"/>
              <w:jc w:val="both"/>
              <w:rPr>
                <w:rFonts w:ascii="Oxfam TSTAR PRO" w:hAnsi="Oxfam TSTAR PRO" w:cs="Arial"/>
              </w:rPr>
            </w:pPr>
            <w:r w:rsidRPr="00596E09">
              <w:rPr>
                <w:rFonts w:ascii="Oxfam TSTAR PRO" w:hAnsi="Oxfam TSTAR PRO" w:cs="Arial"/>
              </w:rPr>
              <w:t>Merit of the proposed plan and methodology</w:t>
            </w:r>
          </w:p>
        </w:tc>
        <w:tc>
          <w:tcPr>
            <w:tcW w:w="4657" w:type="dxa"/>
            <w:shd w:val="clear" w:color="auto" w:fill="auto"/>
          </w:tcPr>
          <w:p w14:paraId="13EBDFD1" w14:textId="77777777" w:rsidR="00284F30" w:rsidRPr="00596E09" w:rsidRDefault="00284F30" w:rsidP="00E703B7">
            <w:pPr>
              <w:pStyle w:val="Default"/>
              <w:jc w:val="both"/>
              <w:rPr>
                <w:rFonts w:ascii="Oxfam TSTAR PRO" w:hAnsi="Oxfam TSTAR PRO" w:cs="Arial"/>
              </w:rPr>
            </w:pPr>
            <w:r w:rsidRPr="00596E09">
              <w:rPr>
                <w:rFonts w:ascii="Oxfam TSTAR PRO" w:hAnsi="Oxfam TSTAR PRO" w:cs="Arial"/>
              </w:rPr>
              <w:t>20%</w:t>
            </w:r>
          </w:p>
        </w:tc>
      </w:tr>
      <w:tr w:rsidR="00284F30" w:rsidRPr="00596E09" w14:paraId="04938483" w14:textId="77777777" w:rsidTr="00E703B7">
        <w:tc>
          <w:tcPr>
            <w:tcW w:w="4683" w:type="dxa"/>
            <w:shd w:val="clear" w:color="auto" w:fill="auto"/>
          </w:tcPr>
          <w:p w14:paraId="2C0EE4B2" w14:textId="77777777" w:rsidR="00284F30" w:rsidRPr="00596E09" w:rsidRDefault="00284F30" w:rsidP="00E703B7">
            <w:pPr>
              <w:pStyle w:val="Default"/>
              <w:jc w:val="both"/>
              <w:rPr>
                <w:rFonts w:ascii="Oxfam TSTAR PRO" w:hAnsi="Oxfam TSTAR PRO" w:cs="Arial"/>
              </w:rPr>
            </w:pPr>
            <w:r w:rsidRPr="00596E09">
              <w:rPr>
                <w:rFonts w:ascii="Oxfam TSTAR PRO" w:hAnsi="Oxfam TSTAR PRO" w:cs="Arial"/>
              </w:rPr>
              <w:t>Experience and expertise (including those of team members)</w:t>
            </w:r>
          </w:p>
        </w:tc>
        <w:tc>
          <w:tcPr>
            <w:tcW w:w="4657" w:type="dxa"/>
            <w:shd w:val="clear" w:color="auto" w:fill="auto"/>
          </w:tcPr>
          <w:p w14:paraId="52684107" w14:textId="77777777" w:rsidR="00284F30" w:rsidRPr="00596E09" w:rsidRDefault="00284F30" w:rsidP="00E703B7">
            <w:pPr>
              <w:pStyle w:val="Default"/>
              <w:jc w:val="both"/>
              <w:rPr>
                <w:rFonts w:ascii="Oxfam TSTAR PRO" w:hAnsi="Oxfam TSTAR PRO" w:cs="Arial"/>
              </w:rPr>
            </w:pPr>
            <w:r w:rsidRPr="00596E09">
              <w:rPr>
                <w:rFonts w:ascii="Oxfam TSTAR PRO" w:hAnsi="Oxfam TSTAR PRO" w:cs="Arial"/>
              </w:rPr>
              <w:t>20%</w:t>
            </w:r>
          </w:p>
        </w:tc>
      </w:tr>
      <w:tr w:rsidR="00284F30" w:rsidRPr="00596E09" w14:paraId="3EF20F8E" w14:textId="77777777" w:rsidTr="00E703B7">
        <w:tc>
          <w:tcPr>
            <w:tcW w:w="4683" w:type="dxa"/>
            <w:shd w:val="clear" w:color="auto" w:fill="auto"/>
          </w:tcPr>
          <w:p w14:paraId="2A4F3656" w14:textId="77777777" w:rsidR="00284F30" w:rsidRPr="00596E09" w:rsidRDefault="00284F30" w:rsidP="00E703B7">
            <w:pPr>
              <w:pStyle w:val="Default"/>
              <w:jc w:val="both"/>
              <w:rPr>
                <w:rFonts w:ascii="Oxfam TSTAR PRO" w:hAnsi="Oxfam TSTAR PRO" w:cs="Arial"/>
              </w:rPr>
            </w:pPr>
            <w:r w:rsidRPr="00596E09">
              <w:rPr>
                <w:rFonts w:ascii="Oxfam TSTAR PRO" w:hAnsi="Oxfam TSTAR PRO" w:cs="Arial"/>
              </w:rPr>
              <w:t xml:space="preserve">Team Composition </w:t>
            </w:r>
          </w:p>
        </w:tc>
        <w:tc>
          <w:tcPr>
            <w:tcW w:w="4657" w:type="dxa"/>
            <w:shd w:val="clear" w:color="auto" w:fill="auto"/>
          </w:tcPr>
          <w:p w14:paraId="3BE4432E" w14:textId="77777777" w:rsidR="00284F30" w:rsidRPr="00596E09" w:rsidRDefault="00284F30" w:rsidP="00E703B7">
            <w:pPr>
              <w:pStyle w:val="Default"/>
              <w:jc w:val="both"/>
              <w:rPr>
                <w:rFonts w:ascii="Oxfam TSTAR PRO" w:hAnsi="Oxfam TSTAR PRO" w:cs="Arial"/>
              </w:rPr>
            </w:pPr>
            <w:r w:rsidRPr="00596E09">
              <w:rPr>
                <w:rFonts w:ascii="Oxfam TSTAR PRO" w:hAnsi="Oxfam TSTAR PRO" w:cs="Arial"/>
              </w:rPr>
              <w:t>10%</w:t>
            </w:r>
          </w:p>
        </w:tc>
      </w:tr>
      <w:tr w:rsidR="00284F30" w:rsidRPr="00596E09" w14:paraId="091BBF23" w14:textId="77777777" w:rsidTr="00E703B7">
        <w:tc>
          <w:tcPr>
            <w:tcW w:w="4683" w:type="dxa"/>
            <w:shd w:val="clear" w:color="auto" w:fill="auto"/>
          </w:tcPr>
          <w:p w14:paraId="674B9E3D" w14:textId="77777777" w:rsidR="00284F30" w:rsidRPr="00596E09" w:rsidRDefault="00284F30" w:rsidP="00E703B7">
            <w:pPr>
              <w:pStyle w:val="Default"/>
              <w:jc w:val="both"/>
              <w:rPr>
                <w:rFonts w:ascii="Oxfam TSTAR PRO" w:hAnsi="Oxfam TSTAR PRO" w:cs="Arial"/>
              </w:rPr>
            </w:pPr>
            <w:r w:rsidRPr="00596E09">
              <w:rPr>
                <w:rFonts w:ascii="Oxfam TSTAR PRO" w:hAnsi="Oxfam TSTAR PRO" w:cs="Arial"/>
              </w:rPr>
              <w:t xml:space="preserve">Financial </w:t>
            </w:r>
          </w:p>
        </w:tc>
        <w:tc>
          <w:tcPr>
            <w:tcW w:w="4657" w:type="dxa"/>
            <w:shd w:val="clear" w:color="auto" w:fill="auto"/>
          </w:tcPr>
          <w:p w14:paraId="5B027A54" w14:textId="77777777" w:rsidR="00284F30" w:rsidRPr="00596E09" w:rsidRDefault="00284F30" w:rsidP="00E703B7">
            <w:pPr>
              <w:pStyle w:val="Default"/>
              <w:jc w:val="both"/>
              <w:rPr>
                <w:rFonts w:ascii="Oxfam TSTAR PRO" w:hAnsi="Oxfam TSTAR PRO" w:cs="Arial"/>
              </w:rPr>
            </w:pPr>
            <w:r w:rsidRPr="00596E09">
              <w:rPr>
                <w:rFonts w:ascii="Oxfam TSTAR PRO" w:hAnsi="Oxfam TSTAR PRO" w:cs="Arial"/>
              </w:rPr>
              <w:t xml:space="preserve">30% </w:t>
            </w:r>
          </w:p>
        </w:tc>
      </w:tr>
    </w:tbl>
    <w:p w14:paraId="1596C794" w14:textId="77777777" w:rsidR="007C55B0" w:rsidRPr="00596E09" w:rsidRDefault="007C55B0" w:rsidP="0058370D">
      <w:pPr>
        <w:pStyle w:val="Default"/>
        <w:jc w:val="both"/>
        <w:rPr>
          <w:rFonts w:ascii="Oxfam TSTAR PRO" w:hAnsi="Oxfam TSTAR PRO" w:cs="Arial"/>
        </w:rPr>
      </w:pPr>
    </w:p>
    <w:p w14:paraId="351350BD" w14:textId="7752CA89" w:rsidR="007C55B0" w:rsidRPr="00596E09" w:rsidRDefault="007C55B0" w:rsidP="0058370D">
      <w:pPr>
        <w:pStyle w:val="Default"/>
        <w:jc w:val="both"/>
        <w:rPr>
          <w:rFonts w:ascii="Oxfam TSTAR PRO" w:hAnsi="Oxfam TSTAR PRO" w:cs="Arial"/>
        </w:rPr>
      </w:pPr>
      <w:r w:rsidRPr="00596E09">
        <w:rPr>
          <w:rFonts w:ascii="Oxfam TSTAR PRO" w:hAnsi="Oxfam TSTAR PRO" w:cs="Arial"/>
        </w:rPr>
        <w:t>Only candidates obtaining a minimum of 40 points in the technical proposal will be considered for the final evaluation</w:t>
      </w:r>
      <w:r w:rsidR="000E1385" w:rsidRPr="00596E09">
        <w:rPr>
          <w:rFonts w:ascii="Oxfam TSTAR PRO" w:hAnsi="Oxfam TSTAR PRO" w:cs="Arial"/>
        </w:rPr>
        <w:t>.</w:t>
      </w:r>
    </w:p>
    <w:p w14:paraId="208254F1" w14:textId="77777777" w:rsidR="00DC6087" w:rsidRPr="00596E09" w:rsidRDefault="00DC6087" w:rsidP="0058370D">
      <w:pPr>
        <w:pStyle w:val="Default"/>
        <w:jc w:val="both"/>
        <w:rPr>
          <w:rFonts w:ascii="Oxfam TSTAR PRO" w:hAnsi="Oxfam TSTAR PRO" w:cs="Arial"/>
        </w:rPr>
      </w:pPr>
    </w:p>
    <w:p w14:paraId="1ABEA6A9" w14:textId="43C40459" w:rsidR="00284F30" w:rsidRDefault="00DC6087" w:rsidP="00284F30">
      <w:pPr>
        <w:pStyle w:val="Default"/>
        <w:jc w:val="both"/>
        <w:rPr>
          <w:rFonts w:ascii="Oxfam TSTAR PRO" w:hAnsi="Oxfam TSTAR PRO" w:cs="Arial"/>
          <w:b/>
          <w:bCs/>
        </w:rPr>
      </w:pPr>
      <w:r w:rsidRPr="00596E09">
        <w:rPr>
          <w:rFonts w:ascii="Oxfam TSTAR PRO" w:hAnsi="Oxfam TSTAR PRO" w:cs="Arial"/>
        </w:rPr>
        <w:t xml:space="preserve"> </w:t>
      </w:r>
      <w:r w:rsidR="00284F30" w:rsidRPr="00596E09">
        <w:rPr>
          <w:rFonts w:ascii="Oxfam TSTAR PRO" w:hAnsi="Oxfam TSTAR PRO" w:cs="Arial"/>
        </w:rPr>
        <w:t>The EOI must be rea</w:t>
      </w:r>
      <w:r w:rsidR="0065302C">
        <w:rPr>
          <w:rFonts w:ascii="Oxfam TSTAR PRO" w:hAnsi="Oxfam TSTAR PRO" w:cs="Arial"/>
        </w:rPr>
        <w:t xml:space="preserve">ched at Pollisree office by </w:t>
      </w:r>
      <w:r w:rsidR="0065302C" w:rsidRPr="00D42083">
        <w:rPr>
          <w:rFonts w:ascii="Oxfam TSTAR PRO" w:hAnsi="Oxfam TSTAR PRO" w:cs="Arial"/>
          <w:color w:val="auto"/>
          <w:highlight w:val="yellow"/>
        </w:rPr>
        <w:t>2</w:t>
      </w:r>
      <w:r w:rsidR="00D42083" w:rsidRPr="00D42083">
        <w:rPr>
          <w:rFonts w:ascii="Oxfam TSTAR PRO" w:hAnsi="Oxfam TSTAR PRO" w:cs="Arial"/>
          <w:color w:val="auto"/>
          <w:highlight w:val="yellow"/>
        </w:rPr>
        <w:t>2</w:t>
      </w:r>
      <w:r w:rsidR="00284F30" w:rsidRPr="00D42083">
        <w:rPr>
          <w:rFonts w:ascii="Oxfam TSTAR PRO" w:hAnsi="Oxfam TSTAR PRO" w:cs="Arial"/>
          <w:b/>
          <w:bCs/>
          <w:color w:val="auto"/>
          <w:highlight w:val="yellow"/>
        </w:rPr>
        <w:t xml:space="preserve"> </w:t>
      </w:r>
      <w:r w:rsidR="00284F30" w:rsidRPr="00D42083">
        <w:rPr>
          <w:rFonts w:ascii="Oxfam TSTAR PRO" w:hAnsi="Oxfam TSTAR PRO" w:cs="Arial"/>
          <w:color w:val="auto"/>
          <w:highlight w:val="yellow"/>
        </w:rPr>
        <w:t>April 2022</w:t>
      </w:r>
      <w:r w:rsidR="00284F30" w:rsidRPr="0065302C">
        <w:rPr>
          <w:rFonts w:ascii="Oxfam TSTAR PRO" w:hAnsi="Oxfam TSTAR PRO" w:cs="Arial"/>
        </w:rPr>
        <w:t xml:space="preserve"> thro</w:t>
      </w:r>
      <w:r w:rsidR="0065302C" w:rsidRPr="0065302C">
        <w:rPr>
          <w:rFonts w:ascii="Oxfam TSTAR PRO" w:hAnsi="Oxfam TSTAR PRO" w:cs="Arial"/>
        </w:rPr>
        <w:t>ugh</w:t>
      </w:r>
      <w:r w:rsidR="0065302C">
        <w:rPr>
          <w:rFonts w:ascii="Oxfam TSTAR PRO" w:hAnsi="Oxfam TSTAR PRO" w:cs="Arial"/>
          <w:b/>
          <w:bCs/>
        </w:rPr>
        <w:t xml:space="preserve"> the email: </w:t>
      </w:r>
      <w:hyperlink r:id="rId5" w:history="1">
        <w:r w:rsidR="0065302C" w:rsidRPr="000B2BB2">
          <w:rPr>
            <w:rStyle w:val="Hyperlink"/>
            <w:rFonts w:ascii="Oxfam TSTAR PRO" w:hAnsi="Oxfam TSTAR PRO" w:cs="Arial"/>
            <w:b/>
            <w:bCs/>
          </w:rPr>
          <w:t>pollisree@yahoo.com</w:t>
        </w:r>
      </w:hyperlink>
    </w:p>
    <w:p w14:paraId="74943046" w14:textId="77777777" w:rsidR="0065302C" w:rsidRPr="00345B98" w:rsidRDefault="0065302C" w:rsidP="00284F30">
      <w:pPr>
        <w:pStyle w:val="Default"/>
        <w:jc w:val="both"/>
        <w:rPr>
          <w:rFonts w:ascii="Oxfam TSTAR PRO" w:hAnsi="Oxfam TSTAR PRO" w:cs="Arial"/>
          <w:b/>
          <w:bCs/>
          <w:color w:val="FF0000"/>
        </w:rPr>
      </w:pPr>
    </w:p>
    <w:p w14:paraId="651EA1FF" w14:textId="1F0C6B20" w:rsidR="004920F6" w:rsidRPr="00596E09" w:rsidRDefault="004920F6" w:rsidP="0058370D">
      <w:pPr>
        <w:pStyle w:val="Default"/>
        <w:jc w:val="both"/>
        <w:rPr>
          <w:rFonts w:ascii="Oxfam TSTAR PRO" w:hAnsi="Oxfam TSTAR PRO" w:cs="Arial"/>
          <w:b/>
          <w:bCs/>
        </w:rPr>
      </w:pPr>
    </w:p>
    <w:sectPr w:rsidR="004920F6" w:rsidRPr="00596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Oxfam Global Headline">
    <w:charset w:val="00"/>
    <w:family w:val="swiss"/>
    <w:pitch w:val="variable"/>
    <w:sig w:usb0="A00002FF" w:usb1="1000205B" w:usb2="00000000" w:usb3="00000000" w:csb0="0000009F" w:csb1="00000000"/>
  </w:font>
  <w:font w:name="Oxfam TSTAR PRO">
    <w:altName w:val="Franklin Gothic Demi Cond"/>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0C4"/>
    <w:multiLevelType w:val="hybridMultilevel"/>
    <w:tmpl w:val="854E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473F1"/>
    <w:multiLevelType w:val="hybridMultilevel"/>
    <w:tmpl w:val="A6FE0734"/>
    <w:lvl w:ilvl="0" w:tplc="D6F05498">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13141"/>
    <w:multiLevelType w:val="hybridMultilevel"/>
    <w:tmpl w:val="6B54D7E2"/>
    <w:lvl w:ilvl="0" w:tplc="9DB0D990">
      <w:start w:val="1"/>
      <w:numFmt w:val="decimal"/>
      <w:lvlText w:val="%1."/>
      <w:lvlJc w:val="left"/>
      <w:pPr>
        <w:ind w:left="391" w:hanging="272"/>
      </w:pPr>
      <w:rPr>
        <w:rFonts w:ascii="Arial" w:eastAsia="Arial" w:hAnsi="Arial" w:cs="Arial" w:hint="default"/>
        <w:b/>
        <w:bCs/>
        <w:color w:val="FF9900"/>
        <w:spacing w:val="-1"/>
        <w:w w:val="100"/>
        <w:sz w:val="22"/>
        <w:szCs w:val="22"/>
        <w:lang w:val="en-US" w:eastAsia="en-US" w:bidi="ar-SA"/>
      </w:rPr>
    </w:lvl>
    <w:lvl w:ilvl="1" w:tplc="1416DDAA">
      <w:numFmt w:val="bullet"/>
      <w:lvlText w:val=""/>
      <w:lvlJc w:val="left"/>
      <w:pPr>
        <w:ind w:left="840" w:hanging="360"/>
      </w:pPr>
      <w:rPr>
        <w:rFonts w:ascii="Symbol" w:eastAsia="Symbol" w:hAnsi="Symbol" w:cs="Symbol" w:hint="default"/>
        <w:w w:val="100"/>
        <w:sz w:val="22"/>
        <w:szCs w:val="22"/>
        <w:lang w:val="en-US" w:eastAsia="en-US" w:bidi="ar-SA"/>
      </w:rPr>
    </w:lvl>
    <w:lvl w:ilvl="2" w:tplc="6798CB94">
      <w:numFmt w:val="bullet"/>
      <w:lvlText w:val="•"/>
      <w:lvlJc w:val="left"/>
      <w:pPr>
        <w:ind w:left="1824" w:hanging="360"/>
      </w:pPr>
      <w:rPr>
        <w:rFonts w:hint="default"/>
        <w:lang w:val="en-US" w:eastAsia="en-US" w:bidi="ar-SA"/>
      </w:rPr>
    </w:lvl>
    <w:lvl w:ilvl="3" w:tplc="829AB8E0">
      <w:numFmt w:val="bullet"/>
      <w:lvlText w:val="•"/>
      <w:lvlJc w:val="left"/>
      <w:pPr>
        <w:ind w:left="2808" w:hanging="360"/>
      </w:pPr>
      <w:rPr>
        <w:rFonts w:hint="default"/>
        <w:lang w:val="en-US" w:eastAsia="en-US" w:bidi="ar-SA"/>
      </w:rPr>
    </w:lvl>
    <w:lvl w:ilvl="4" w:tplc="221CD4FA">
      <w:numFmt w:val="bullet"/>
      <w:lvlText w:val="•"/>
      <w:lvlJc w:val="left"/>
      <w:pPr>
        <w:ind w:left="3793" w:hanging="360"/>
      </w:pPr>
      <w:rPr>
        <w:rFonts w:hint="default"/>
        <w:lang w:val="en-US" w:eastAsia="en-US" w:bidi="ar-SA"/>
      </w:rPr>
    </w:lvl>
    <w:lvl w:ilvl="5" w:tplc="0CEE8A10">
      <w:numFmt w:val="bullet"/>
      <w:lvlText w:val="•"/>
      <w:lvlJc w:val="left"/>
      <w:pPr>
        <w:ind w:left="4777" w:hanging="360"/>
      </w:pPr>
      <w:rPr>
        <w:rFonts w:hint="default"/>
        <w:lang w:val="en-US" w:eastAsia="en-US" w:bidi="ar-SA"/>
      </w:rPr>
    </w:lvl>
    <w:lvl w:ilvl="6" w:tplc="069CDFEC">
      <w:numFmt w:val="bullet"/>
      <w:lvlText w:val="•"/>
      <w:lvlJc w:val="left"/>
      <w:pPr>
        <w:ind w:left="5762" w:hanging="360"/>
      </w:pPr>
      <w:rPr>
        <w:rFonts w:hint="default"/>
        <w:lang w:val="en-US" w:eastAsia="en-US" w:bidi="ar-SA"/>
      </w:rPr>
    </w:lvl>
    <w:lvl w:ilvl="7" w:tplc="0932091C">
      <w:numFmt w:val="bullet"/>
      <w:lvlText w:val="•"/>
      <w:lvlJc w:val="left"/>
      <w:pPr>
        <w:ind w:left="6746" w:hanging="360"/>
      </w:pPr>
      <w:rPr>
        <w:rFonts w:hint="default"/>
        <w:lang w:val="en-US" w:eastAsia="en-US" w:bidi="ar-SA"/>
      </w:rPr>
    </w:lvl>
    <w:lvl w:ilvl="8" w:tplc="EEA4920E">
      <w:numFmt w:val="bullet"/>
      <w:lvlText w:val="•"/>
      <w:lvlJc w:val="left"/>
      <w:pPr>
        <w:ind w:left="7731" w:hanging="360"/>
      </w:pPr>
      <w:rPr>
        <w:rFonts w:hint="default"/>
        <w:lang w:val="en-US" w:eastAsia="en-US" w:bidi="ar-SA"/>
      </w:rPr>
    </w:lvl>
  </w:abstractNum>
  <w:abstractNum w:abstractNumId="3">
    <w:nsid w:val="10786CC8"/>
    <w:multiLevelType w:val="hybridMultilevel"/>
    <w:tmpl w:val="A77010BE"/>
    <w:lvl w:ilvl="0" w:tplc="5D4C833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D194F"/>
    <w:multiLevelType w:val="hybridMultilevel"/>
    <w:tmpl w:val="5E9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669F4"/>
    <w:multiLevelType w:val="hybridMultilevel"/>
    <w:tmpl w:val="B4E64DC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F1F36"/>
    <w:multiLevelType w:val="hybridMultilevel"/>
    <w:tmpl w:val="119E3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15250"/>
    <w:multiLevelType w:val="hybridMultilevel"/>
    <w:tmpl w:val="333E572E"/>
    <w:lvl w:ilvl="0" w:tplc="FE802AC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A4B64"/>
    <w:multiLevelType w:val="hybridMultilevel"/>
    <w:tmpl w:val="2F04040E"/>
    <w:lvl w:ilvl="0" w:tplc="0C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43CE3"/>
    <w:multiLevelType w:val="hybridMultilevel"/>
    <w:tmpl w:val="FBF6B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D4129"/>
    <w:multiLevelType w:val="hybridMultilevel"/>
    <w:tmpl w:val="F794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9065F"/>
    <w:multiLevelType w:val="hybridMultilevel"/>
    <w:tmpl w:val="2AD6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2D578"/>
    <w:multiLevelType w:val="hybridMultilevel"/>
    <w:tmpl w:val="6BC021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8283B25"/>
    <w:multiLevelType w:val="hybridMultilevel"/>
    <w:tmpl w:val="C76C118E"/>
    <w:lvl w:ilvl="0" w:tplc="FFFFFFFF">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3F10CD"/>
    <w:multiLevelType w:val="hybridMultilevel"/>
    <w:tmpl w:val="9C7E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472B3"/>
    <w:multiLevelType w:val="hybridMultilevel"/>
    <w:tmpl w:val="0A407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10BD2"/>
    <w:multiLevelType w:val="hybridMultilevel"/>
    <w:tmpl w:val="6CA4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A7384"/>
    <w:multiLevelType w:val="hybridMultilevel"/>
    <w:tmpl w:val="3A5E9B7C"/>
    <w:lvl w:ilvl="0" w:tplc="4C12A27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C109BD"/>
    <w:multiLevelType w:val="hybridMultilevel"/>
    <w:tmpl w:val="7BE6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41CE0"/>
    <w:multiLevelType w:val="hybridMultilevel"/>
    <w:tmpl w:val="D752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715C6"/>
    <w:multiLevelType w:val="hybridMultilevel"/>
    <w:tmpl w:val="BF663F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51029CC"/>
    <w:multiLevelType w:val="hybridMultilevel"/>
    <w:tmpl w:val="D44ADA7E"/>
    <w:lvl w:ilvl="0" w:tplc="A1965F2A">
      <w:start w:val="1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B450B"/>
    <w:multiLevelType w:val="hybridMultilevel"/>
    <w:tmpl w:val="98961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4D05A70"/>
    <w:multiLevelType w:val="hybridMultilevel"/>
    <w:tmpl w:val="8AB820CE"/>
    <w:lvl w:ilvl="0" w:tplc="E54072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61627"/>
    <w:multiLevelType w:val="hybridMultilevel"/>
    <w:tmpl w:val="0E2AAF76"/>
    <w:lvl w:ilvl="0" w:tplc="B554C9FC">
      <w:numFmt w:val="bullet"/>
      <w:lvlText w:val=""/>
      <w:lvlJc w:val="left"/>
      <w:pPr>
        <w:ind w:left="480" w:hanging="360"/>
      </w:pPr>
      <w:rPr>
        <w:rFonts w:ascii="Symbol" w:eastAsia="Symbol" w:hAnsi="Symbol" w:cs="Symbol" w:hint="default"/>
        <w:w w:val="100"/>
        <w:sz w:val="22"/>
        <w:szCs w:val="22"/>
        <w:lang w:val="en-US" w:eastAsia="en-US" w:bidi="ar-SA"/>
      </w:rPr>
    </w:lvl>
    <w:lvl w:ilvl="1" w:tplc="57D62356">
      <w:numFmt w:val="bullet"/>
      <w:lvlText w:val="•"/>
      <w:lvlJc w:val="left"/>
      <w:pPr>
        <w:ind w:left="1402" w:hanging="360"/>
      </w:pPr>
      <w:rPr>
        <w:rFonts w:hint="default"/>
        <w:lang w:val="en-US" w:eastAsia="en-US" w:bidi="ar-SA"/>
      </w:rPr>
    </w:lvl>
    <w:lvl w:ilvl="2" w:tplc="0F98B16C">
      <w:numFmt w:val="bullet"/>
      <w:lvlText w:val="•"/>
      <w:lvlJc w:val="left"/>
      <w:pPr>
        <w:ind w:left="2324" w:hanging="360"/>
      </w:pPr>
      <w:rPr>
        <w:rFonts w:hint="default"/>
        <w:lang w:val="en-US" w:eastAsia="en-US" w:bidi="ar-SA"/>
      </w:rPr>
    </w:lvl>
    <w:lvl w:ilvl="3" w:tplc="F4B46550">
      <w:numFmt w:val="bullet"/>
      <w:lvlText w:val="•"/>
      <w:lvlJc w:val="left"/>
      <w:pPr>
        <w:ind w:left="3246" w:hanging="360"/>
      </w:pPr>
      <w:rPr>
        <w:rFonts w:hint="default"/>
        <w:lang w:val="en-US" w:eastAsia="en-US" w:bidi="ar-SA"/>
      </w:rPr>
    </w:lvl>
    <w:lvl w:ilvl="4" w:tplc="3AA438E8">
      <w:numFmt w:val="bullet"/>
      <w:lvlText w:val="•"/>
      <w:lvlJc w:val="left"/>
      <w:pPr>
        <w:ind w:left="4168" w:hanging="360"/>
      </w:pPr>
      <w:rPr>
        <w:rFonts w:hint="default"/>
        <w:lang w:val="en-US" w:eastAsia="en-US" w:bidi="ar-SA"/>
      </w:rPr>
    </w:lvl>
    <w:lvl w:ilvl="5" w:tplc="6386A584">
      <w:numFmt w:val="bullet"/>
      <w:lvlText w:val="•"/>
      <w:lvlJc w:val="left"/>
      <w:pPr>
        <w:ind w:left="5090" w:hanging="360"/>
      </w:pPr>
      <w:rPr>
        <w:rFonts w:hint="default"/>
        <w:lang w:val="en-US" w:eastAsia="en-US" w:bidi="ar-SA"/>
      </w:rPr>
    </w:lvl>
    <w:lvl w:ilvl="6" w:tplc="3E7EE280">
      <w:numFmt w:val="bullet"/>
      <w:lvlText w:val="•"/>
      <w:lvlJc w:val="left"/>
      <w:pPr>
        <w:ind w:left="6012" w:hanging="360"/>
      </w:pPr>
      <w:rPr>
        <w:rFonts w:hint="default"/>
        <w:lang w:val="en-US" w:eastAsia="en-US" w:bidi="ar-SA"/>
      </w:rPr>
    </w:lvl>
    <w:lvl w:ilvl="7" w:tplc="E9E69A18">
      <w:numFmt w:val="bullet"/>
      <w:lvlText w:val="•"/>
      <w:lvlJc w:val="left"/>
      <w:pPr>
        <w:ind w:left="6934" w:hanging="360"/>
      </w:pPr>
      <w:rPr>
        <w:rFonts w:hint="default"/>
        <w:lang w:val="en-US" w:eastAsia="en-US" w:bidi="ar-SA"/>
      </w:rPr>
    </w:lvl>
    <w:lvl w:ilvl="8" w:tplc="1BD64226">
      <w:numFmt w:val="bullet"/>
      <w:lvlText w:val="•"/>
      <w:lvlJc w:val="left"/>
      <w:pPr>
        <w:ind w:left="7856" w:hanging="360"/>
      </w:pPr>
      <w:rPr>
        <w:rFonts w:hint="default"/>
        <w:lang w:val="en-US" w:eastAsia="en-US" w:bidi="ar-SA"/>
      </w:rPr>
    </w:lvl>
  </w:abstractNum>
  <w:abstractNum w:abstractNumId="25">
    <w:nsid w:val="65C5045D"/>
    <w:multiLevelType w:val="hybridMultilevel"/>
    <w:tmpl w:val="95D20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863A2"/>
    <w:multiLevelType w:val="hybridMultilevel"/>
    <w:tmpl w:val="BFDE3046"/>
    <w:lvl w:ilvl="0" w:tplc="0409000F">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707F4"/>
    <w:multiLevelType w:val="hybridMultilevel"/>
    <w:tmpl w:val="83BE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61255"/>
    <w:multiLevelType w:val="multilevel"/>
    <w:tmpl w:val="61BE1500"/>
    <w:name w:val="HeadingStyles||Heading|3|3|0|1|0|49||1|0|32||1|0|32||1|0|32||1|0|32||1|0|33||1|0|49||1|0|49||1|0|32||"/>
    <w:lvl w:ilvl="0">
      <w:start w:val="1"/>
      <w:numFmt w:val="decimal"/>
      <w:pStyle w:val="Heading1"/>
      <w:lvlText w:val="%1."/>
      <w:lvlJc w:val="left"/>
      <w:pPr>
        <w:tabs>
          <w:tab w:val="num" w:pos="720"/>
        </w:tabs>
        <w:ind w:left="720" w:hanging="720"/>
      </w:pPr>
      <w:rPr>
        <w:rFonts w:ascii="Arial" w:hAnsi="Arial" w:hint="default"/>
        <w:b/>
        <w:i w:val="0"/>
        <w:caps/>
        <w:sz w:val="20"/>
      </w:rPr>
    </w:lvl>
    <w:lvl w:ilvl="1">
      <w:start w:val="1"/>
      <w:numFmt w:val="decimal"/>
      <w:pStyle w:val="Heading2"/>
      <w:lvlText w:val="%1.%2"/>
      <w:lvlJc w:val="left"/>
      <w:pPr>
        <w:tabs>
          <w:tab w:val="num" w:pos="720"/>
        </w:tabs>
        <w:ind w:left="720" w:hanging="720"/>
      </w:pPr>
      <w:rPr>
        <w:rFonts w:ascii="Arial" w:hAnsi="Arial" w:hint="default"/>
        <w:b w:val="0"/>
        <w:i w:val="0"/>
        <w:caps w:val="0"/>
        <w:sz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nsid w:val="795F7149"/>
    <w:multiLevelType w:val="hybridMultilevel"/>
    <w:tmpl w:val="8804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13"/>
  </w:num>
  <w:num w:numId="4">
    <w:abstractNumId w:val="23"/>
  </w:num>
  <w:num w:numId="5">
    <w:abstractNumId w:val="9"/>
  </w:num>
  <w:num w:numId="6">
    <w:abstractNumId w:val="11"/>
  </w:num>
  <w:num w:numId="7">
    <w:abstractNumId w:val="6"/>
  </w:num>
  <w:num w:numId="8">
    <w:abstractNumId w:val="4"/>
  </w:num>
  <w:num w:numId="9">
    <w:abstractNumId w:val="24"/>
  </w:num>
  <w:num w:numId="10">
    <w:abstractNumId w:val="2"/>
  </w:num>
  <w:num w:numId="11">
    <w:abstractNumId w:val="29"/>
  </w:num>
  <w:num w:numId="12">
    <w:abstractNumId w:val="0"/>
  </w:num>
  <w:num w:numId="13">
    <w:abstractNumId w:val="15"/>
  </w:num>
  <w:num w:numId="14">
    <w:abstractNumId w:val="17"/>
  </w:num>
  <w:num w:numId="15">
    <w:abstractNumId w:val="10"/>
  </w:num>
  <w:num w:numId="16">
    <w:abstractNumId w:val="12"/>
  </w:num>
  <w:num w:numId="17">
    <w:abstractNumId w:val="22"/>
  </w:num>
  <w:num w:numId="18">
    <w:abstractNumId w:val="1"/>
  </w:num>
  <w:num w:numId="19">
    <w:abstractNumId w:val="20"/>
  </w:num>
  <w:num w:numId="20">
    <w:abstractNumId w:val="8"/>
  </w:num>
  <w:num w:numId="21">
    <w:abstractNumId w:val="5"/>
  </w:num>
  <w:num w:numId="22">
    <w:abstractNumId w:val="16"/>
  </w:num>
  <w:num w:numId="23">
    <w:abstractNumId w:val="27"/>
  </w:num>
  <w:num w:numId="24">
    <w:abstractNumId w:val="7"/>
  </w:num>
  <w:num w:numId="25">
    <w:abstractNumId w:val="25"/>
  </w:num>
  <w:num w:numId="26">
    <w:abstractNumId w:val="19"/>
  </w:num>
  <w:num w:numId="27">
    <w:abstractNumId w:val="26"/>
  </w:num>
  <w:num w:numId="28">
    <w:abstractNumId w:val="21"/>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B5"/>
    <w:rsid w:val="00026C91"/>
    <w:rsid w:val="00091A27"/>
    <w:rsid w:val="000E1385"/>
    <w:rsid w:val="000F0240"/>
    <w:rsid w:val="001163E8"/>
    <w:rsid w:val="00152138"/>
    <w:rsid w:val="0016309F"/>
    <w:rsid w:val="001F0D29"/>
    <w:rsid w:val="002466D8"/>
    <w:rsid w:val="00284F30"/>
    <w:rsid w:val="002C1A3E"/>
    <w:rsid w:val="00320912"/>
    <w:rsid w:val="00345B98"/>
    <w:rsid w:val="00397FB7"/>
    <w:rsid w:val="003A7372"/>
    <w:rsid w:val="003F102C"/>
    <w:rsid w:val="00427055"/>
    <w:rsid w:val="0048712D"/>
    <w:rsid w:val="004920F6"/>
    <w:rsid w:val="004B7BFA"/>
    <w:rsid w:val="004C206F"/>
    <w:rsid w:val="004C5D87"/>
    <w:rsid w:val="004C7CBD"/>
    <w:rsid w:val="004D52E8"/>
    <w:rsid w:val="00536B2C"/>
    <w:rsid w:val="0058370D"/>
    <w:rsid w:val="00595CAC"/>
    <w:rsid w:val="00596E09"/>
    <w:rsid w:val="005C7836"/>
    <w:rsid w:val="005D2EEF"/>
    <w:rsid w:val="005E2ACD"/>
    <w:rsid w:val="005F3BCD"/>
    <w:rsid w:val="0060559C"/>
    <w:rsid w:val="0065302C"/>
    <w:rsid w:val="00653B5A"/>
    <w:rsid w:val="006B0665"/>
    <w:rsid w:val="006B68DC"/>
    <w:rsid w:val="006C7880"/>
    <w:rsid w:val="006E0B57"/>
    <w:rsid w:val="00737F30"/>
    <w:rsid w:val="00774CC5"/>
    <w:rsid w:val="007837C7"/>
    <w:rsid w:val="007C55B0"/>
    <w:rsid w:val="00835E31"/>
    <w:rsid w:val="00855E22"/>
    <w:rsid w:val="008849B7"/>
    <w:rsid w:val="008E7957"/>
    <w:rsid w:val="008F2E2C"/>
    <w:rsid w:val="009216E0"/>
    <w:rsid w:val="009B0BFE"/>
    <w:rsid w:val="00A31586"/>
    <w:rsid w:val="00AC2F5B"/>
    <w:rsid w:val="00AE1AB5"/>
    <w:rsid w:val="00AF4E66"/>
    <w:rsid w:val="00B3569F"/>
    <w:rsid w:val="00B4273B"/>
    <w:rsid w:val="00BE1CFC"/>
    <w:rsid w:val="00C500D0"/>
    <w:rsid w:val="00C615CA"/>
    <w:rsid w:val="00C82EA5"/>
    <w:rsid w:val="00CF38F2"/>
    <w:rsid w:val="00D42083"/>
    <w:rsid w:val="00D47BE1"/>
    <w:rsid w:val="00D6356B"/>
    <w:rsid w:val="00D64F8C"/>
    <w:rsid w:val="00DC6087"/>
    <w:rsid w:val="00DC6B67"/>
    <w:rsid w:val="00DD5A7B"/>
    <w:rsid w:val="00E949B2"/>
    <w:rsid w:val="00ED6F3A"/>
    <w:rsid w:val="00F850E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C879"/>
  <w15:docId w15:val="{DF7F8806-DAA3-4481-9374-43A9BCA3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CC5"/>
    <w:pPr>
      <w:spacing w:after="0" w:line="300" w:lineRule="atLeast"/>
      <w:jc w:val="both"/>
    </w:pPr>
    <w:rPr>
      <w:rFonts w:ascii="Times New Roman" w:eastAsia="Times New Roman" w:hAnsi="Times New Roman" w:cs="Times New Roman"/>
      <w:szCs w:val="20"/>
      <w:lang w:val="en-GB"/>
    </w:rPr>
  </w:style>
  <w:style w:type="paragraph" w:styleId="Heading1">
    <w:name w:val="heading 1"/>
    <w:basedOn w:val="Normal"/>
    <w:link w:val="Heading1Char"/>
    <w:qFormat/>
    <w:rsid w:val="00AE1AB5"/>
    <w:pPr>
      <w:keepNext/>
      <w:numPr>
        <w:numId w:val="1"/>
      </w:numPr>
      <w:spacing w:before="320"/>
      <w:outlineLvl w:val="0"/>
    </w:pPr>
    <w:rPr>
      <w:b/>
      <w:smallCaps/>
      <w:kern w:val="28"/>
    </w:rPr>
  </w:style>
  <w:style w:type="paragraph" w:styleId="Heading2">
    <w:name w:val="heading 2"/>
    <w:basedOn w:val="Normal"/>
    <w:link w:val="Heading2Char"/>
    <w:qFormat/>
    <w:rsid w:val="00AE1AB5"/>
    <w:pPr>
      <w:numPr>
        <w:ilvl w:val="1"/>
        <w:numId w:val="1"/>
      </w:numPr>
      <w:spacing w:before="280" w:after="120"/>
      <w:outlineLvl w:val="1"/>
    </w:pPr>
    <w:rPr>
      <w:color w:val="000000"/>
    </w:rPr>
  </w:style>
  <w:style w:type="paragraph" w:styleId="Heading3">
    <w:name w:val="heading 3"/>
    <w:basedOn w:val="Normal"/>
    <w:link w:val="Heading3Char"/>
    <w:qFormat/>
    <w:rsid w:val="00AE1AB5"/>
    <w:pPr>
      <w:numPr>
        <w:ilvl w:val="2"/>
        <w:numId w:val="1"/>
      </w:numPr>
      <w:spacing w:after="120"/>
      <w:outlineLvl w:val="2"/>
    </w:pPr>
  </w:style>
  <w:style w:type="paragraph" w:styleId="Heading4">
    <w:name w:val="heading 4"/>
    <w:basedOn w:val="Normal"/>
    <w:link w:val="Heading4Char"/>
    <w:qFormat/>
    <w:rsid w:val="00AE1AB5"/>
    <w:pPr>
      <w:numPr>
        <w:ilvl w:val="3"/>
        <w:numId w:val="1"/>
      </w:numPr>
      <w:tabs>
        <w:tab w:val="left" w:pos="2261"/>
      </w:tabs>
      <w:spacing w:after="120"/>
      <w:outlineLvl w:val="3"/>
    </w:pPr>
  </w:style>
  <w:style w:type="paragraph" w:styleId="Heading5">
    <w:name w:val="heading 5"/>
    <w:basedOn w:val="Normal"/>
    <w:link w:val="Heading5Char"/>
    <w:qFormat/>
    <w:rsid w:val="00AE1AB5"/>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AB5"/>
    <w:rPr>
      <w:rFonts w:ascii="Times New Roman" w:eastAsia="Times New Roman" w:hAnsi="Times New Roman" w:cs="Times New Roman"/>
      <w:b/>
      <w:smallCaps/>
      <w:kern w:val="28"/>
      <w:szCs w:val="20"/>
      <w:lang w:val="en-GB"/>
    </w:rPr>
  </w:style>
  <w:style w:type="character" w:customStyle="1" w:styleId="Heading2Char">
    <w:name w:val="Heading 2 Char"/>
    <w:basedOn w:val="DefaultParagraphFont"/>
    <w:link w:val="Heading2"/>
    <w:rsid w:val="00AE1AB5"/>
    <w:rPr>
      <w:rFonts w:ascii="Times New Roman" w:eastAsia="Times New Roman" w:hAnsi="Times New Roman" w:cs="Times New Roman"/>
      <w:color w:val="000000"/>
      <w:szCs w:val="20"/>
      <w:lang w:val="en-GB"/>
    </w:rPr>
  </w:style>
  <w:style w:type="character" w:customStyle="1" w:styleId="Heading3Char">
    <w:name w:val="Heading 3 Char"/>
    <w:basedOn w:val="DefaultParagraphFont"/>
    <w:link w:val="Heading3"/>
    <w:rsid w:val="00AE1AB5"/>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AE1AB5"/>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AE1AB5"/>
    <w:rPr>
      <w:rFonts w:ascii="Times New Roman" w:eastAsia="Times New Roman" w:hAnsi="Times New Roman" w:cs="Times New Roman"/>
      <w:szCs w:val="20"/>
      <w:lang w:val="en-GB"/>
    </w:rPr>
  </w:style>
  <w:style w:type="paragraph" w:customStyle="1" w:styleId="NormalCell">
    <w:name w:val="NormalCell"/>
    <w:basedOn w:val="Normal"/>
    <w:rsid w:val="00AE1AB5"/>
    <w:pPr>
      <w:spacing w:before="120" w:after="120"/>
      <w:jc w:val="left"/>
    </w:pPr>
  </w:style>
  <w:style w:type="paragraph" w:customStyle="1" w:styleId="Default">
    <w:name w:val="Default"/>
    <w:rsid w:val="00AE1AB5"/>
    <w:pPr>
      <w:autoSpaceDE w:val="0"/>
      <w:autoSpaceDN w:val="0"/>
      <w:adjustRightInd w:val="0"/>
      <w:spacing w:after="0" w:line="240" w:lineRule="auto"/>
    </w:pPr>
    <w:rPr>
      <w:rFonts w:ascii="Oxfam Global Headline" w:eastAsia="Times New Roman" w:hAnsi="Oxfam Global Headline" w:cs="Oxfam Global Headline"/>
      <w:color w:val="000000"/>
      <w:sz w:val="24"/>
      <w:szCs w:val="24"/>
      <w:lang w:bidi="bn-BD"/>
    </w:rPr>
  </w:style>
  <w:style w:type="table" w:styleId="TableGrid">
    <w:name w:val="Table Grid"/>
    <w:basedOn w:val="TableNormal"/>
    <w:uiPriority w:val="39"/>
    <w:rsid w:val="00427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27055"/>
    <w:pPr>
      <w:spacing w:after="200" w:line="276" w:lineRule="auto"/>
      <w:ind w:left="720"/>
      <w:contextualSpacing/>
      <w:jc w:val="left"/>
    </w:pPr>
    <w:rPr>
      <w:rFonts w:asciiTheme="minorHAnsi" w:eastAsiaTheme="minorHAnsi" w:hAnsiTheme="minorHAnsi" w:cstheme="minorBidi"/>
      <w:szCs w:val="22"/>
      <w:lang w:val="en-US"/>
    </w:rPr>
  </w:style>
  <w:style w:type="paragraph" w:styleId="BodyText">
    <w:name w:val="Body Text"/>
    <w:basedOn w:val="Normal"/>
    <w:link w:val="BodyTextChar"/>
    <w:uiPriority w:val="1"/>
    <w:qFormat/>
    <w:rsid w:val="000F0240"/>
    <w:pPr>
      <w:widowControl w:val="0"/>
      <w:autoSpaceDE w:val="0"/>
      <w:autoSpaceDN w:val="0"/>
      <w:spacing w:line="240" w:lineRule="auto"/>
      <w:jc w:val="left"/>
    </w:pPr>
    <w:rPr>
      <w:rFonts w:ascii="Arial" w:eastAsia="Arial" w:hAnsi="Arial" w:cs="Arial"/>
      <w:szCs w:val="22"/>
      <w:lang w:val="en-US"/>
    </w:rPr>
  </w:style>
  <w:style w:type="character" w:customStyle="1" w:styleId="BodyTextChar">
    <w:name w:val="Body Text Char"/>
    <w:basedOn w:val="DefaultParagraphFont"/>
    <w:link w:val="BodyText"/>
    <w:uiPriority w:val="1"/>
    <w:rsid w:val="000F0240"/>
    <w:rPr>
      <w:rFonts w:ascii="Arial" w:eastAsia="Arial" w:hAnsi="Arial" w:cs="Arial"/>
    </w:rPr>
  </w:style>
  <w:style w:type="character" w:styleId="Hyperlink">
    <w:name w:val="Hyperlink"/>
    <w:basedOn w:val="DefaultParagraphFont"/>
    <w:uiPriority w:val="99"/>
    <w:unhideWhenUsed/>
    <w:rsid w:val="00653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lisre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Nuzhat Nueary</dc:creator>
  <cp:keywords/>
  <dc:description/>
  <cp:lastModifiedBy>Lenovo</cp:lastModifiedBy>
  <cp:revision>7</cp:revision>
  <dcterms:created xsi:type="dcterms:W3CDTF">2022-04-06T09:15:00Z</dcterms:created>
  <dcterms:modified xsi:type="dcterms:W3CDTF">2022-04-11T09:26:00Z</dcterms:modified>
</cp:coreProperties>
</file>