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F778" w14:textId="1EB73685" w:rsidR="001C3D2F" w:rsidRPr="00C75EF1" w:rsidRDefault="005F7FEE" w:rsidP="001C3D2F">
      <w:pPr>
        <w:rPr>
          <w:b/>
          <w:sz w:val="28"/>
        </w:rPr>
      </w:pPr>
      <w:r>
        <w:rPr>
          <w:noProof/>
        </w:rPr>
        <w:drawing>
          <wp:inline distT="0" distB="0" distL="0" distR="0" wp14:anchorId="6B1C6121" wp14:editId="25DB731D">
            <wp:extent cx="1725984" cy="695325"/>
            <wp:effectExtent l="0" t="0" r="7620" b="0"/>
            <wp:docPr id="2" name="Picture 2" descr="C:\Users\emily.talley\AppData\Local\Microsoft\Windows\INetCache\Content.Word\Winrock-logo_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talley\AppData\Local\Microsoft\Windows\INetCache\Content.Word\Winrock-logo_35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425" cy="698323"/>
                    </a:xfrm>
                    <a:prstGeom prst="rect">
                      <a:avLst/>
                    </a:prstGeom>
                    <a:noFill/>
                    <a:ln>
                      <a:noFill/>
                    </a:ln>
                  </pic:spPr>
                </pic:pic>
              </a:graphicData>
            </a:graphic>
          </wp:inline>
        </w:drawing>
      </w:r>
    </w:p>
    <w:p w14:paraId="6A0F8C29" w14:textId="77777777" w:rsidR="001C3D2F" w:rsidRPr="00C75EF1" w:rsidRDefault="001C3D2F" w:rsidP="001C3D2F">
      <w:pPr>
        <w:rPr>
          <w:sz w:val="28"/>
        </w:rPr>
      </w:pPr>
    </w:p>
    <w:p w14:paraId="7180EB5D" w14:textId="77777777" w:rsidR="001C3D2F" w:rsidRPr="00C75EF1" w:rsidRDefault="001C3D2F" w:rsidP="001C3D2F">
      <w:pPr>
        <w:rPr>
          <w:sz w:val="28"/>
        </w:rPr>
      </w:pPr>
    </w:p>
    <w:p w14:paraId="79D25341" w14:textId="77777777" w:rsidR="001C3D2F" w:rsidRPr="00C75EF1" w:rsidRDefault="001C3D2F" w:rsidP="001C3D2F">
      <w:pPr>
        <w:tabs>
          <w:tab w:val="left" w:pos="3075"/>
        </w:tabs>
        <w:jc w:val="center"/>
        <w:rPr>
          <w:rFonts w:ascii="Arial Narrow" w:hAnsi="Arial Narrow"/>
          <w:b/>
          <w:bCs/>
          <w:sz w:val="22"/>
        </w:rPr>
      </w:pPr>
      <w:r w:rsidRPr="00C75EF1">
        <w:rPr>
          <w:rFonts w:ascii="Arial Narrow" w:hAnsi="Arial Narrow"/>
          <w:b/>
          <w:bCs/>
          <w:sz w:val="22"/>
        </w:rPr>
        <w:t>POSITION ANNOUNCEMENT</w:t>
      </w:r>
    </w:p>
    <w:p w14:paraId="14D0EA37" w14:textId="77777777" w:rsidR="001C3D2F" w:rsidRPr="00C75EF1" w:rsidRDefault="001C3D2F" w:rsidP="001C3D2F">
      <w:pPr>
        <w:pStyle w:val="NormalWeb"/>
        <w:spacing w:before="0" w:after="0"/>
        <w:rPr>
          <w:rFonts w:ascii="Arial Narrow" w:hAnsi="Arial Narrow"/>
          <w:sz w:val="22"/>
        </w:rPr>
      </w:pPr>
    </w:p>
    <w:p w14:paraId="73343D9F" w14:textId="06070AA2" w:rsidR="00C959D2" w:rsidRPr="00F3137F" w:rsidRDefault="00E55AED" w:rsidP="001C3D2F">
      <w:pPr>
        <w:rPr>
          <w:rFonts w:ascii="Arial Narrow" w:hAnsi="Arial Narrow"/>
          <w:sz w:val="22"/>
          <w:szCs w:val="22"/>
        </w:rPr>
      </w:pPr>
      <w:r>
        <w:rPr>
          <w:rFonts w:ascii="Arial Narrow" w:hAnsi="Arial Narrow"/>
          <w:b/>
          <w:sz w:val="22"/>
          <w:szCs w:val="22"/>
          <w:u w:val="single"/>
        </w:rPr>
        <w:t>M&amp;E Specialist</w:t>
      </w:r>
      <w:r w:rsidR="004F7646">
        <w:rPr>
          <w:rFonts w:ascii="Arial Narrow" w:hAnsi="Arial Narrow"/>
          <w:b/>
          <w:sz w:val="22"/>
          <w:szCs w:val="22"/>
          <w:u w:val="single"/>
        </w:rPr>
        <w:t>,</w:t>
      </w:r>
      <w:r w:rsidR="00F3137F">
        <w:rPr>
          <w:rFonts w:ascii="Arial Narrow" w:hAnsi="Arial Narrow"/>
          <w:b/>
          <w:sz w:val="22"/>
          <w:szCs w:val="22"/>
          <w:u w:val="single"/>
        </w:rPr>
        <w:t xml:space="preserve"> </w:t>
      </w:r>
      <w:r w:rsidR="00FB637A">
        <w:rPr>
          <w:rFonts w:ascii="Arial Narrow" w:hAnsi="Arial Narrow"/>
          <w:b/>
          <w:u w:val="single"/>
        </w:rPr>
        <w:t xml:space="preserve">Bangladesh </w:t>
      </w:r>
      <w:proofErr w:type="spellStart"/>
      <w:r w:rsidR="00FB637A">
        <w:rPr>
          <w:rFonts w:ascii="Arial Narrow" w:hAnsi="Arial Narrow"/>
          <w:b/>
          <w:u w:val="single"/>
        </w:rPr>
        <w:t>Ashshash</w:t>
      </w:r>
      <w:proofErr w:type="spellEnd"/>
      <w:r w:rsidR="00FB637A">
        <w:rPr>
          <w:rFonts w:ascii="Arial Narrow" w:hAnsi="Arial Narrow"/>
          <w:b/>
          <w:u w:val="single"/>
        </w:rPr>
        <w:t xml:space="preserve"> Project</w:t>
      </w:r>
    </w:p>
    <w:p w14:paraId="378629F9" w14:textId="77777777" w:rsidR="00CF00C4" w:rsidRPr="00F3137F" w:rsidRDefault="00CF00C4" w:rsidP="001C3D2F">
      <w:pPr>
        <w:rPr>
          <w:rFonts w:ascii="Arial Narrow" w:hAnsi="Arial Narrow"/>
          <w:sz w:val="22"/>
          <w:szCs w:val="22"/>
        </w:rPr>
      </w:pPr>
    </w:p>
    <w:p w14:paraId="6BC6156E" w14:textId="067312FE" w:rsidR="00FB637A" w:rsidRPr="00FB637A" w:rsidRDefault="00FB637A" w:rsidP="00FB637A">
      <w:pPr>
        <w:rPr>
          <w:rFonts w:ascii="Arial Narrow" w:hAnsi="Arial Narrow" w:cs="Arial"/>
          <w:color w:val="000000"/>
          <w:sz w:val="22"/>
          <w:szCs w:val="22"/>
        </w:rPr>
      </w:pPr>
      <w:r w:rsidRPr="00FB637A">
        <w:rPr>
          <w:rFonts w:ascii="Arial Narrow" w:hAnsi="Arial Narrow" w:cs="Arial"/>
          <w:color w:val="000000"/>
          <w:sz w:val="22"/>
          <w:szCs w:val="22"/>
        </w:rPr>
        <w:t xml:space="preserve">Effective with the release of this position announcement, Winrock International is recruiting applicants for the position of </w:t>
      </w:r>
      <w:r>
        <w:rPr>
          <w:rFonts w:ascii="Arial Narrow" w:hAnsi="Arial Narrow" w:cs="Arial"/>
          <w:color w:val="000000"/>
          <w:sz w:val="22"/>
          <w:szCs w:val="22"/>
        </w:rPr>
        <w:t>Monitoring and Evaluation (M&amp;E) Specialist</w:t>
      </w:r>
      <w:r w:rsidRPr="00FB637A">
        <w:rPr>
          <w:rFonts w:ascii="Arial Narrow" w:hAnsi="Arial Narrow" w:cs="Arial"/>
          <w:color w:val="000000"/>
          <w:sz w:val="22"/>
          <w:szCs w:val="22"/>
        </w:rPr>
        <w:t xml:space="preserve"> for a Swiss Agency for Development and Cooperation (SDC)-funded project in Bangladesh. The proposed objective of the project is to improve the well-being of 5,000 men and women who have escaped trafficking.</w:t>
      </w:r>
    </w:p>
    <w:p w14:paraId="293107A9" w14:textId="77777777" w:rsidR="00FB637A" w:rsidRPr="00FB637A" w:rsidRDefault="00FB637A" w:rsidP="00FB637A">
      <w:pPr>
        <w:rPr>
          <w:rFonts w:ascii="Arial Narrow" w:hAnsi="Arial Narrow" w:cs="Arial"/>
          <w:color w:val="000000"/>
          <w:sz w:val="22"/>
          <w:szCs w:val="22"/>
        </w:rPr>
      </w:pPr>
    </w:p>
    <w:p w14:paraId="58FFAB0C" w14:textId="77777777" w:rsidR="00FB637A" w:rsidRPr="00FB637A" w:rsidRDefault="00FB637A" w:rsidP="00FB637A">
      <w:pPr>
        <w:rPr>
          <w:rFonts w:ascii="Arial Narrow" w:hAnsi="Arial Narrow" w:cs="Arial"/>
          <w:color w:val="000000"/>
          <w:sz w:val="22"/>
          <w:szCs w:val="22"/>
        </w:rPr>
      </w:pPr>
      <w:r w:rsidRPr="00FB637A">
        <w:rPr>
          <w:rFonts w:ascii="Arial Narrow" w:hAnsi="Arial Narrow" w:cs="Arial"/>
          <w:color w:val="000000"/>
          <w:sz w:val="22"/>
          <w:szCs w:val="22"/>
        </w:rPr>
        <w:t xml:space="preserve">Qualified Bangladeshi nationals are strongly encouraged to apply, especially those residing in Bangladesh.  </w:t>
      </w:r>
    </w:p>
    <w:p w14:paraId="6351BE3A" w14:textId="77777777" w:rsidR="00FB637A" w:rsidRPr="00FB637A" w:rsidRDefault="00FB637A" w:rsidP="00FB637A">
      <w:pPr>
        <w:rPr>
          <w:rFonts w:ascii="Arial Narrow" w:hAnsi="Arial Narrow" w:cs="Arial"/>
          <w:color w:val="000000"/>
          <w:sz w:val="22"/>
          <w:szCs w:val="22"/>
        </w:rPr>
      </w:pPr>
    </w:p>
    <w:p w14:paraId="51FBB33A" w14:textId="4DF131AF" w:rsidR="00FB637A" w:rsidRDefault="00FB637A" w:rsidP="00FB637A">
      <w:pPr>
        <w:rPr>
          <w:rFonts w:ascii="Arial Narrow" w:hAnsi="Arial Narrow" w:cs="Arial"/>
          <w:color w:val="000000"/>
          <w:sz w:val="22"/>
          <w:szCs w:val="22"/>
        </w:rPr>
      </w:pPr>
      <w:r w:rsidRPr="00FB637A">
        <w:rPr>
          <w:rFonts w:ascii="Arial Narrow" w:hAnsi="Arial Narrow" w:cs="Arial"/>
          <w:color w:val="000000"/>
          <w:sz w:val="22"/>
          <w:szCs w:val="22"/>
        </w:rPr>
        <w:t xml:space="preserve">The responsibilities, duties, and qualifications are described in the </w:t>
      </w:r>
      <w:r w:rsidR="00E90BEA">
        <w:rPr>
          <w:rFonts w:ascii="Arial Narrow" w:hAnsi="Arial Narrow" w:cs="Arial"/>
          <w:color w:val="000000"/>
          <w:sz w:val="22"/>
          <w:szCs w:val="22"/>
        </w:rPr>
        <w:t>attached position description. The p</w:t>
      </w:r>
      <w:r w:rsidRPr="00FB637A">
        <w:rPr>
          <w:rFonts w:ascii="Arial Narrow" w:hAnsi="Arial Narrow" w:cs="Arial"/>
          <w:color w:val="000000"/>
          <w:sz w:val="22"/>
          <w:szCs w:val="22"/>
        </w:rPr>
        <w:t>osition is contingent upon receipt of donor funding.</w:t>
      </w:r>
    </w:p>
    <w:p w14:paraId="390BF3D2" w14:textId="1A9592B0" w:rsidR="00AD5A73" w:rsidRDefault="00AD5A73" w:rsidP="00FB637A">
      <w:pPr>
        <w:rPr>
          <w:rFonts w:ascii="Arial Narrow" w:hAnsi="Arial Narrow" w:cs="Arial"/>
          <w:color w:val="000000"/>
          <w:sz w:val="22"/>
          <w:szCs w:val="22"/>
        </w:rPr>
      </w:pPr>
    </w:p>
    <w:p w14:paraId="2A2047E8" w14:textId="77777777" w:rsidR="00AD5A73" w:rsidRDefault="00AD5A73" w:rsidP="00AD5A73">
      <w:pPr>
        <w:rPr>
          <w:rFonts w:ascii="Arial Narrow" w:hAnsi="Arial Narrow"/>
          <w:b/>
          <w:sz w:val="22"/>
          <w:szCs w:val="22"/>
        </w:rPr>
      </w:pPr>
      <w:r>
        <w:rPr>
          <w:rFonts w:ascii="Arial Narrow" w:hAnsi="Arial Narrow"/>
          <w:b/>
        </w:rPr>
        <w:t xml:space="preserve">Please </w:t>
      </w:r>
      <w:r>
        <w:rPr>
          <w:rFonts w:ascii="Arial Narrow" w:hAnsi="Arial Narrow"/>
          <w:b/>
          <w:color w:val="FF0000"/>
          <w:u w:val="single"/>
        </w:rPr>
        <w:t>CLICK HERE</w:t>
      </w:r>
      <w:r>
        <w:rPr>
          <w:rFonts w:ascii="Arial Narrow" w:hAnsi="Arial Narrow"/>
          <w:b/>
          <w:color w:val="FF0000"/>
        </w:rPr>
        <w:t xml:space="preserve"> </w:t>
      </w:r>
      <w:r>
        <w:rPr>
          <w:rFonts w:ascii="Arial Narrow" w:hAnsi="Arial Narrow"/>
          <w:b/>
        </w:rPr>
        <w:t>to download full job description</w:t>
      </w:r>
    </w:p>
    <w:p w14:paraId="772923C7" w14:textId="77777777" w:rsidR="00AD5A73" w:rsidRPr="00FB637A" w:rsidRDefault="00AD5A73" w:rsidP="00FB637A">
      <w:pPr>
        <w:rPr>
          <w:rFonts w:ascii="Arial Narrow" w:hAnsi="Arial Narrow" w:cs="Arial"/>
          <w:color w:val="000000"/>
          <w:sz w:val="22"/>
          <w:szCs w:val="22"/>
        </w:rPr>
      </w:pPr>
    </w:p>
    <w:p w14:paraId="15B0395E" w14:textId="77777777" w:rsidR="00A4227B" w:rsidRPr="00C75EF1" w:rsidRDefault="00A4227B" w:rsidP="457F1EAB">
      <w:pPr>
        <w:rPr>
          <w:rFonts w:ascii="Arial Narrow" w:hAnsi="Arial Narrow"/>
          <w:sz w:val="22"/>
          <w:szCs w:val="22"/>
        </w:rPr>
      </w:pPr>
    </w:p>
    <w:p w14:paraId="7EACD42A" w14:textId="72BC98A2" w:rsidR="001C3D2F" w:rsidRPr="00A4227B" w:rsidRDefault="457F1EAB" w:rsidP="001C3D2F">
      <w:pPr>
        <w:rPr>
          <w:rFonts w:ascii="Arial Narrow" w:hAnsi="Arial Narrow"/>
          <w:snapToGrid w:val="0"/>
          <w:sz w:val="22"/>
          <w:szCs w:val="22"/>
        </w:rPr>
      </w:pPr>
      <w:r w:rsidRPr="00A4227B">
        <w:rPr>
          <w:rFonts w:ascii="Arial Narrow" w:eastAsia="Arial Narrow,Arial" w:hAnsi="Arial Narrow" w:cs="Arial Narrow,Arial"/>
          <w:b/>
          <w:bCs/>
          <w:sz w:val="22"/>
          <w:szCs w:val="22"/>
        </w:rPr>
        <w:t>GENERAL:</w:t>
      </w:r>
    </w:p>
    <w:p w14:paraId="4754523B" w14:textId="77777777" w:rsidR="00346F7C" w:rsidRPr="00A4227B" w:rsidRDefault="00346F7C" w:rsidP="00346F7C">
      <w:pPr>
        <w:rPr>
          <w:rFonts w:ascii="Arial Narrow" w:hAnsi="Arial Narrow" w:cs="Arial"/>
          <w:color w:val="000000"/>
          <w:sz w:val="22"/>
          <w:szCs w:val="22"/>
        </w:rPr>
      </w:pPr>
      <w:r w:rsidRPr="00A4227B">
        <w:rPr>
          <w:rFonts w:ascii="Arial Narrow" w:hAnsi="Arial Narrow" w:cs="Arial"/>
          <w:color w:val="000000"/>
          <w:sz w:val="22"/>
          <w:szCs w:val="22"/>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08E38EC2" w14:textId="77777777" w:rsidR="001C3D2F" w:rsidRPr="00A4227B" w:rsidRDefault="001C3D2F" w:rsidP="001C3D2F">
      <w:pPr>
        <w:pStyle w:val="NormalWeb"/>
        <w:spacing w:before="0" w:after="0"/>
        <w:rPr>
          <w:rFonts w:ascii="Arial Narrow" w:hAnsi="Arial Narrow"/>
          <w:b/>
          <w:sz w:val="22"/>
          <w:szCs w:val="22"/>
        </w:rPr>
      </w:pPr>
      <w:r w:rsidRPr="00A4227B">
        <w:rPr>
          <w:rFonts w:ascii="Arial Narrow" w:hAnsi="Arial Narrow"/>
          <w:b/>
          <w:sz w:val="22"/>
          <w:szCs w:val="22"/>
        </w:rPr>
        <w:t xml:space="preserve">SALARY: </w:t>
      </w:r>
    </w:p>
    <w:p w14:paraId="1CE85C7B" w14:textId="77777777" w:rsidR="00346F7C" w:rsidRPr="00A4227B" w:rsidRDefault="00346F7C" w:rsidP="00346F7C">
      <w:pPr>
        <w:pStyle w:val="NormalWeb"/>
        <w:spacing w:before="0" w:beforeAutospacing="0" w:after="0" w:afterAutospacing="0"/>
        <w:rPr>
          <w:rFonts w:ascii="Arial Narrow" w:hAnsi="Arial Narrow" w:cs="Arial"/>
          <w:color w:val="000000"/>
          <w:sz w:val="22"/>
          <w:szCs w:val="22"/>
        </w:rPr>
      </w:pPr>
      <w:r w:rsidRPr="00A4227B">
        <w:rPr>
          <w:rFonts w:ascii="Arial Narrow" w:hAnsi="Arial Narrow" w:cs="Arial"/>
          <w:color w:val="000000"/>
          <w:sz w:val="22"/>
          <w:szCs w:val="22"/>
        </w:rPr>
        <w:t>The annual salary will be commensurate with qualifica</w:t>
      </w:r>
      <w:r w:rsidR="00460AD4" w:rsidRPr="00A4227B">
        <w:rPr>
          <w:rFonts w:ascii="Arial Narrow" w:hAnsi="Arial Narrow" w:cs="Arial"/>
          <w:color w:val="000000"/>
          <w:sz w:val="22"/>
          <w:szCs w:val="22"/>
        </w:rPr>
        <w:t>tions and experience. Excellent</w:t>
      </w:r>
      <w:r w:rsidR="002B0B4D" w:rsidRPr="00A4227B">
        <w:rPr>
          <w:rFonts w:ascii="Arial Narrow" w:hAnsi="Arial Narrow" w:cs="Arial"/>
          <w:color w:val="000000"/>
          <w:sz w:val="22"/>
          <w:szCs w:val="22"/>
        </w:rPr>
        <w:t xml:space="preserve"> </w:t>
      </w:r>
      <w:r w:rsidRPr="00A4227B">
        <w:rPr>
          <w:rFonts w:ascii="Arial Narrow" w:hAnsi="Arial Narrow" w:cs="Arial"/>
          <w:color w:val="000000"/>
          <w:sz w:val="22"/>
          <w:szCs w:val="22"/>
        </w:rPr>
        <w:t xml:space="preserve">benefits. </w:t>
      </w:r>
    </w:p>
    <w:p w14:paraId="19309069" w14:textId="77777777" w:rsidR="001C3D2F" w:rsidRPr="00A4227B" w:rsidRDefault="001C3D2F" w:rsidP="000602D5">
      <w:pPr>
        <w:pStyle w:val="NormalWeb"/>
        <w:spacing w:before="0" w:after="0"/>
        <w:rPr>
          <w:rFonts w:ascii="Arial Narrow" w:hAnsi="Arial Narrow"/>
          <w:sz w:val="22"/>
          <w:szCs w:val="22"/>
        </w:rPr>
      </w:pPr>
      <w:r w:rsidRPr="00A4227B">
        <w:rPr>
          <w:rFonts w:ascii="Arial Narrow" w:hAnsi="Arial Narrow"/>
          <w:b/>
          <w:sz w:val="22"/>
          <w:szCs w:val="22"/>
        </w:rPr>
        <w:t xml:space="preserve">APPLICATIONS: </w:t>
      </w:r>
    </w:p>
    <w:p w14:paraId="118B2785" w14:textId="4C7DCDFE" w:rsidR="00FB637A" w:rsidRPr="00FB637A" w:rsidRDefault="00FB637A" w:rsidP="00FB637A">
      <w:pPr>
        <w:rPr>
          <w:rFonts w:ascii="Arial Narrow" w:hAnsi="Arial Narrow" w:cs="Arial"/>
          <w:color w:val="000000"/>
          <w:sz w:val="22"/>
          <w:szCs w:val="22"/>
        </w:rPr>
      </w:pPr>
      <w:r w:rsidRPr="00FB637A">
        <w:rPr>
          <w:rFonts w:ascii="Arial Narrow" w:hAnsi="Arial Narrow" w:cs="Arial"/>
          <w:color w:val="000000"/>
          <w:sz w:val="22"/>
          <w:szCs w:val="22"/>
        </w:rPr>
        <w:t>Applicants should go to the ‘Join Us’ link at</w:t>
      </w:r>
      <w:r w:rsidRPr="00FB637A">
        <w:rPr>
          <w:rFonts w:ascii="Arial Narrow" w:hAnsi="Arial Narrow" w:cs="Arial"/>
          <w:b/>
          <w:color w:val="000000"/>
          <w:sz w:val="22"/>
          <w:szCs w:val="22"/>
        </w:rPr>
        <w:t xml:space="preserve"> </w:t>
      </w:r>
      <w:hyperlink r:id="rId9" w:history="1">
        <w:r w:rsidRPr="00FB637A">
          <w:rPr>
            <w:rStyle w:val="Hyperlink"/>
            <w:rFonts w:ascii="Arial Narrow" w:hAnsi="Arial Narrow" w:cs="Arial"/>
            <w:b/>
            <w:sz w:val="22"/>
            <w:szCs w:val="22"/>
          </w:rPr>
          <w:t>www.winrock.org</w:t>
        </w:r>
      </w:hyperlink>
      <w:r w:rsidRPr="00FB637A">
        <w:rPr>
          <w:rFonts w:ascii="Arial Narrow" w:hAnsi="Arial Narrow" w:cs="Arial"/>
          <w:color w:val="000000"/>
          <w:sz w:val="22"/>
          <w:szCs w:val="22"/>
        </w:rPr>
        <w:t xml:space="preserve"> and submit a current resume and cover letter referencing </w:t>
      </w:r>
      <w:r w:rsidRPr="00FB637A">
        <w:rPr>
          <w:rFonts w:ascii="Arial Narrow" w:hAnsi="Arial Narrow" w:cs="Arial"/>
          <w:b/>
          <w:color w:val="000000"/>
          <w:sz w:val="22"/>
          <w:szCs w:val="22"/>
        </w:rPr>
        <w:t xml:space="preserve">Bangladesh </w:t>
      </w:r>
      <w:proofErr w:type="spellStart"/>
      <w:r w:rsidRPr="00FB637A">
        <w:rPr>
          <w:rFonts w:ascii="Arial Narrow" w:hAnsi="Arial Narrow" w:cs="Arial"/>
          <w:b/>
          <w:color w:val="000000"/>
          <w:sz w:val="22"/>
          <w:szCs w:val="22"/>
        </w:rPr>
        <w:t>Ashshash</w:t>
      </w:r>
      <w:proofErr w:type="spellEnd"/>
      <w:r>
        <w:rPr>
          <w:rFonts w:ascii="Arial Narrow" w:hAnsi="Arial Narrow" w:cs="Arial"/>
          <w:b/>
          <w:color w:val="000000"/>
          <w:sz w:val="22"/>
          <w:szCs w:val="22"/>
        </w:rPr>
        <w:t xml:space="preserve"> M&amp;E Specialist</w:t>
      </w:r>
      <w:r w:rsidRPr="00FB637A">
        <w:rPr>
          <w:rFonts w:ascii="Arial Narrow" w:hAnsi="Arial Narrow" w:cs="Arial"/>
          <w:b/>
          <w:color w:val="000000"/>
          <w:sz w:val="22"/>
          <w:szCs w:val="22"/>
        </w:rPr>
        <w:t xml:space="preserve"> </w:t>
      </w:r>
      <w:r w:rsidRPr="00FB637A">
        <w:rPr>
          <w:rFonts w:ascii="Arial Narrow" w:hAnsi="Arial Narrow" w:cs="Arial"/>
          <w:color w:val="000000"/>
          <w:sz w:val="22"/>
          <w:szCs w:val="22"/>
        </w:rPr>
        <w:t xml:space="preserve">by </w:t>
      </w:r>
      <w:r>
        <w:rPr>
          <w:rFonts w:ascii="Arial Narrow" w:hAnsi="Arial Narrow" w:cs="Arial"/>
          <w:color w:val="000000"/>
          <w:sz w:val="22"/>
          <w:szCs w:val="22"/>
        </w:rPr>
        <w:t>October 3</w:t>
      </w:r>
      <w:r w:rsidRPr="00FB637A">
        <w:rPr>
          <w:rFonts w:ascii="Arial Narrow" w:hAnsi="Arial Narrow" w:cs="Arial"/>
          <w:color w:val="000000"/>
          <w:sz w:val="22"/>
          <w:szCs w:val="22"/>
        </w:rPr>
        <w:t>, 2018.</w:t>
      </w:r>
      <w:r w:rsidRPr="00FB637A">
        <w:rPr>
          <w:rFonts w:ascii="Arial Narrow" w:hAnsi="Arial Narrow" w:cs="Arial"/>
          <w:b/>
          <w:color w:val="000000"/>
          <w:sz w:val="22"/>
          <w:szCs w:val="22"/>
        </w:rPr>
        <w:t xml:space="preserve"> </w:t>
      </w:r>
    </w:p>
    <w:p w14:paraId="2277DD34" w14:textId="77777777" w:rsidR="00FB637A" w:rsidRPr="00FB637A" w:rsidRDefault="00FB637A" w:rsidP="00FB637A">
      <w:pPr>
        <w:rPr>
          <w:rFonts w:ascii="Arial Narrow" w:hAnsi="Arial Narrow" w:cs="Arial"/>
          <w:color w:val="000000"/>
          <w:sz w:val="22"/>
          <w:szCs w:val="22"/>
        </w:rPr>
      </w:pPr>
    </w:p>
    <w:p w14:paraId="6B6DDD18" w14:textId="77777777" w:rsidR="00FB637A" w:rsidRPr="00FB637A" w:rsidRDefault="00FB637A" w:rsidP="00FB637A">
      <w:pPr>
        <w:rPr>
          <w:rFonts w:ascii="Arial Narrow" w:hAnsi="Arial Narrow" w:cs="Arial"/>
          <w:color w:val="000000"/>
          <w:sz w:val="22"/>
          <w:szCs w:val="22"/>
        </w:rPr>
      </w:pPr>
      <w:r w:rsidRPr="00FB637A">
        <w:rPr>
          <w:rFonts w:ascii="Arial Narrow" w:hAnsi="Arial Narrow" w:cs="Arial"/>
          <w:color w:val="000000"/>
          <w:sz w:val="22"/>
          <w:szCs w:val="22"/>
        </w:rPr>
        <w:t>Winrock would like to thank all applicants for their interest but only candidates who meet all requisite criteria and are short listed will be contacted.</w:t>
      </w:r>
    </w:p>
    <w:p w14:paraId="70C7CD50" w14:textId="77777777" w:rsidR="00FB637A" w:rsidRPr="00FB637A" w:rsidRDefault="00FB637A" w:rsidP="00FB637A">
      <w:pPr>
        <w:rPr>
          <w:rFonts w:ascii="Arial Narrow" w:hAnsi="Arial Narrow" w:cs="Arial"/>
          <w:color w:val="000000"/>
          <w:sz w:val="22"/>
          <w:szCs w:val="22"/>
        </w:rPr>
      </w:pPr>
    </w:p>
    <w:p w14:paraId="3C1C6FF9" w14:textId="77777777" w:rsidR="00FB637A" w:rsidRPr="00FB637A" w:rsidRDefault="00FB637A" w:rsidP="00FB637A">
      <w:pPr>
        <w:rPr>
          <w:rFonts w:ascii="Arial Narrow" w:hAnsi="Arial Narrow" w:cs="Arial"/>
          <w:color w:val="000000"/>
          <w:sz w:val="22"/>
          <w:szCs w:val="22"/>
        </w:rPr>
      </w:pPr>
      <w:r w:rsidRPr="00FB637A">
        <w:rPr>
          <w:rFonts w:ascii="Arial Narrow" w:hAnsi="Arial Narrow" w:cs="Arial"/>
          <w:color w:val="000000"/>
          <w:sz w:val="22"/>
          <w:szCs w:val="22"/>
        </w:rPr>
        <w:t>EEOE/AA.</w:t>
      </w:r>
    </w:p>
    <w:p w14:paraId="79F7E2E0" w14:textId="70DA9A28" w:rsidR="457F1EAB" w:rsidRPr="002A44A1" w:rsidRDefault="457F1EAB" w:rsidP="457F1EAB">
      <w:pPr>
        <w:rPr>
          <w:rFonts w:ascii="Arial Narrow" w:hAnsi="Arial Narrow" w:cs="Arial"/>
          <w:color w:val="000000"/>
          <w:sz w:val="22"/>
          <w:szCs w:val="22"/>
        </w:rPr>
      </w:pPr>
    </w:p>
    <w:p w14:paraId="6C919D51" w14:textId="4F9FB49F" w:rsidR="457F1EAB" w:rsidRPr="002A44A1" w:rsidRDefault="457F1EAB" w:rsidP="457F1EAB">
      <w:pPr>
        <w:rPr>
          <w:rFonts w:ascii="Arial Narrow" w:hAnsi="Arial Narrow" w:cs="Arial"/>
          <w:color w:val="000000"/>
          <w:sz w:val="22"/>
          <w:szCs w:val="22"/>
        </w:rPr>
      </w:pPr>
    </w:p>
    <w:p w14:paraId="0C1A0F17" w14:textId="77777777" w:rsidR="000602D5" w:rsidRPr="002A44A1" w:rsidRDefault="000602D5">
      <w:pPr>
        <w:rPr>
          <w:rFonts w:ascii="Arial Narrow" w:hAnsi="Arial Narrow" w:cs="Arial"/>
          <w:color w:val="000000"/>
          <w:sz w:val="22"/>
          <w:szCs w:val="22"/>
        </w:rPr>
      </w:pPr>
      <w:r w:rsidRPr="002A44A1">
        <w:rPr>
          <w:rFonts w:ascii="Arial Narrow" w:hAnsi="Arial Narrow" w:cs="Arial"/>
          <w:color w:val="000000"/>
          <w:sz w:val="22"/>
          <w:szCs w:val="22"/>
        </w:rPr>
        <w:br w:type="page"/>
      </w:r>
    </w:p>
    <w:p w14:paraId="5EC198D4" w14:textId="77777777" w:rsidR="001C3D2F" w:rsidRPr="00C75EF1" w:rsidRDefault="001C3D2F" w:rsidP="001C3D2F">
      <w:pPr>
        <w:rPr>
          <w:rFonts w:ascii="Arial" w:hAnsi="Arial" w:cs="Arial"/>
          <w:sz w:val="22"/>
          <w:szCs w:val="22"/>
        </w:rPr>
      </w:pPr>
    </w:p>
    <w:p w14:paraId="4410F50D" w14:textId="77777777" w:rsidR="000602D5" w:rsidRPr="00C75EF1" w:rsidRDefault="000602D5" w:rsidP="001C3D2F">
      <w:pPr>
        <w:rPr>
          <w:b/>
          <w:sz w:val="28"/>
        </w:rPr>
      </w:pPr>
    </w:p>
    <w:p w14:paraId="5995CD1C" w14:textId="77777777" w:rsidR="006D67E0" w:rsidRPr="00C75EF1" w:rsidRDefault="006D67E0" w:rsidP="00027D36">
      <w:pPr>
        <w:jc w:val="center"/>
        <w:rPr>
          <w:rFonts w:ascii="Arial Narrow" w:hAnsi="Arial Narrow"/>
          <w:b/>
          <w:sz w:val="22"/>
          <w:szCs w:val="22"/>
        </w:rPr>
      </w:pPr>
      <w:r w:rsidRPr="00C75EF1">
        <w:rPr>
          <w:rFonts w:ascii="Arial Narrow" w:hAnsi="Arial Narrow"/>
          <w:b/>
          <w:sz w:val="22"/>
          <w:szCs w:val="22"/>
        </w:rPr>
        <w:t>Position Description</w:t>
      </w:r>
    </w:p>
    <w:p w14:paraId="62EA9FC2" w14:textId="77777777" w:rsidR="006D67E0" w:rsidRPr="00C75EF1" w:rsidRDefault="006D67E0">
      <w:pPr>
        <w:rPr>
          <w:rFonts w:ascii="Arial Narrow" w:hAnsi="Arial Narrow"/>
          <w:sz w:val="22"/>
          <w:szCs w:val="22"/>
        </w:rPr>
      </w:pPr>
    </w:p>
    <w:p w14:paraId="5DFFC797" w14:textId="661B2284" w:rsidR="006D67E0" w:rsidRPr="00C75EF1" w:rsidRDefault="006D67E0" w:rsidP="00F3137F">
      <w:pPr>
        <w:spacing w:line="360" w:lineRule="auto"/>
        <w:ind w:left="2880" w:hanging="2880"/>
        <w:rPr>
          <w:rFonts w:ascii="Arial Narrow" w:hAnsi="Arial Narrow"/>
          <w:sz w:val="22"/>
          <w:szCs w:val="22"/>
        </w:rPr>
      </w:pPr>
      <w:r w:rsidRPr="00C75EF1">
        <w:rPr>
          <w:rFonts w:ascii="Arial Narrow" w:hAnsi="Arial Narrow"/>
          <w:b/>
          <w:sz w:val="22"/>
          <w:szCs w:val="22"/>
        </w:rPr>
        <w:t>POSITION TITLE:</w:t>
      </w:r>
      <w:r w:rsidR="00F3137F">
        <w:rPr>
          <w:rFonts w:ascii="Arial Narrow" w:hAnsi="Arial Narrow"/>
          <w:sz w:val="22"/>
          <w:szCs w:val="22"/>
        </w:rPr>
        <w:tab/>
      </w:r>
      <w:r w:rsidR="00E55AED" w:rsidRPr="00E55AED">
        <w:rPr>
          <w:rFonts w:ascii="Arial Narrow" w:hAnsi="Arial Narrow"/>
          <w:sz w:val="22"/>
          <w:szCs w:val="22"/>
        </w:rPr>
        <w:t>M</w:t>
      </w:r>
      <w:r w:rsidR="00E55AED" w:rsidRPr="002A44A1">
        <w:rPr>
          <w:rFonts w:ascii="Arial Narrow" w:hAnsi="Arial Narrow"/>
          <w:sz w:val="22"/>
          <w:szCs w:val="22"/>
        </w:rPr>
        <w:t>&amp;E Specialist</w:t>
      </w:r>
      <w:r w:rsidR="00B21FF6" w:rsidRPr="002A44A1">
        <w:rPr>
          <w:rFonts w:ascii="Arial Narrow" w:hAnsi="Arial Narrow"/>
          <w:sz w:val="22"/>
          <w:szCs w:val="22"/>
        </w:rPr>
        <w:t xml:space="preserve">, </w:t>
      </w:r>
      <w:proofErr w:type="spellStart"/>
      <w:r w:rsidR="002A44A1" w:rsidRPr="002A44A1">
        <w:rPr>
          <w:rFonts w:ascii="Arial Narrow" w:hAnsi="Arial Narrow"/>
          <w:sz w:val="22"/>
          <w:szCs w:val="22"/>
        </w:rPr>
        <w:t>Ashshash</w:t>
      </w:r>
      <w:proofErr w:type="spellEnd"/>
    </w:p>
    <w:p w14:paraId="3898DE32" w14:textId="30B3F4E4" w:rsidR="006D67E0" w:rsidRPr="00C75EF1" w:rsidRDefault="006D67E0" w:rsidP="00B30600">
      <w:pPr>
        <w:spacing w:line="360" w:lineRule="auto"/>
        <w:rPr>
          <w:rFonts w:ascii="Arial Narrow" w:hAnsi="Arial Narrow"/>
          <w:sz w:val="22"/>
          <w:szCs w:val="22"/>
        </w:rPr>
      </w:pPr>
      <w:r w:rsidRPr="00C75EF1">
        <w:rPr>
          <w:rFonts w:ascii="Arial Narrow" w:hAnsi="Arial Narrow"/>
          <w:b/>
          <w:sz w:val="22"/>
          <w:szCs w:val="22"/>
        </w:rPr>
        <w:t>LOCATION:</w:t>
      </w:r>
      <w:r w:rsidRPr="00C75EF1">
        <w:rPr>
          <w:rFonts w:ascii="Arial Narrow" w:hAnsi="Arial Narrow"/>
          <w:b/>
          <w:sz w:val="22"/>
          <w:szCs w:val="22"/>
        </w:rPr>
        <w:tab/>
      </w:r>
      <w:r w:rsidRPr="00C75EF1">
        <w:rPr>
          <w:rFonts w:ascii="Arial Narrow" w:hAnsi="Arial Narrow"/>
          <w:sz w:val="22"/>
          <w:szCs w:val="22"/>
        </w:rPr>
        <w:tab/>
      </w:r>
      <w:r w:rsidRPr="00C75EF1">
        <w:rPr>
          <w:rFonts w:ascii="Arial Narrow" w:hAnsi="Arial Narrow"/>
          <w:sz w:val="22"/>
          <w:szCs w:val="22"/>
        </w:rPr>
        <w:tab/>
      </w:r>
      <w:r w:rsidR="002A44A1" w:rsidRPr="002A44A1">
        <w:rPr>
          <w:rFonts w:ascii="Arial Narrow" w:hAnsi="Arial Narrow"/>
          <w:sz w:val="22"/>
          <w:szCs w:val="22"/>
        </w:rPr>
        <w:t>Dhaka, Bangladesh</w:t>
      </w:r>
    </w:p>
    <w:p w14:paraId="3ED8CF52" w14:textId="424C6394" w:rsidR="00F3137F" w:rsidRPr="00C75EF1" w:rsidRDefault="00736B0E" w:rsidP="00B30600">
      <w:pPr>
        <w:spacing w:line="360" w:lineRule="auto"/>
        <w:rPr>
          <w:rFonts w:ascii="Arial Narrow" w:hAnsi="Arial Narrow"/>
          <w:sz w:val="22"/>
          <w:szCs w:val="22"/>
        </w:rPr>
      </w:pPr>
      <w:r>
        <w:rPr>
          <w:rFonts w:ascii="Arial Narrow" w:hAnsi="Arial Narrow"/>
          <w:b/>
          <w:sz w:val="22"/>
          <w:szCs w:val="22"/>
        </w:rPr>
        <w:t>STATUS</w:t>
      </w:r>
      <w:r w:rsidR="006D67E0" w:rsidRPr="00C75EF1">
        <w:rPr>
          <w:rFonts w:ascii="Arial Narrow" w:hAnsi="Arial Narrow"/>
          <w:b/>
          <w:sz w:val="22"/>
          <w:szCs w:val="22"/>
        </w:rPr>
        <w:t>:</w:t>
      </w:r>
      <w:r w:rsidR="006D67E0" w:rsidRPr="00C75EF1">
        <w:rPr>
          <w:rFonts w:ascii="Arial Narrow" w:hAnsi="Arial Narrow"/>
          <w:sz w:val="22"/>
          <w:szCs w:val="22"/>
        </w:rPr>
        <w:tab/>
      </w:r>
      <w:r w:rsidR="006D67E0" w:rsidRPr="00C75EF1">
        <w:rPr>
          <w:rFonts w:ascii="Arial Narrow" w:hAnsi="Arial Narrow"/>
          <w:sz w:val="22"/>
          <w:szCs w:val="22"/>
        </w:rPr>
        <w:tab/>
      </w:r>
      <w:r w:rsidR="00B30600" w:rsidRPr="00C75EF1">
        <w:rPr>
          <w:rFonts w:ascii="Arial Narrow" w:hAnsi="Arial Narrow"/>
          <w:sz w:val="22"/>
          <w:szCs w:val="22"/>
        </w:rPr>
        <w:tab/>
      </w:r>
      <w:r w:rsidRPr="00531CB1">
        <w:rPr>
          <w:rFonts w:ascii="Arial Narrow" w:hAnsi="Arial Narrow"/>
          <w:sz w:val="22"/>
          <w:szCs w:val="22"/>
        </w:rPr>
        <w:t xml:space="preserve">Full time; contingent upon continuation of </w:t>
      </w:r>
      <w:r>
        <w:rPr>
          <w:rFonts w:ascii="Arial Narrow" w:hAnsi="Arial Narrow"/>
          <w:sz w:val="22"/>
          <w:szCs w:val="22"/>
        </w:rPr>
        <w:t>donor</w:t>
      </w:r>
      <w:r w:rsidRPr="00531CB1">
        <w:rPr>
          <w:rFonts w:ascii="Arial Narrow" w:hAnsi="Arial Narrow"/>
          <w:sz w:val="22"/>
          <w:szCs w:val="22"/>
        </w:rPr>
        <w:t xml:space="preserve"> funding</w:t>
      </w:r>
    </w:p>
    <w:p w14:paraId="657B71E0" w14:textId="181C65E2" w:rsidR="00DE31D1" w:rsidRDefault="00D4051B" w:rsidP="00DE31D1">
      <w:pPr>
        <w:spacing w:line="360" w:lineRule="auto"/>
        <w:rPr>
          <w:rFonts w:ascii="Arial Narrow" w:hAnsi="Arial Narrow"/>
          <w:sz w:val="22"/>
          <w:szCs w:val="22"/>
        </w:rPr>
      </w:pPr>
      <w:r w:rsidRPr="00C75EF1">
        <w:rPr>
          <w:rFonts w:ascii="Arial Narrow" w:hAnsi="Arial Narrow"/>
          <w:b/>
          <w:sz w:val="22"/>
          <w:szCs w:val="22"/>
        </w:rPr>
        <w:t>REPORTS TO:</w:t>
      </w:r>
      <w:r w:rsidRPr="00C75EF1">
        <w:rPr>
          <w:rFonts w:ascii="Arial Narrow" w:hAnsi="Arial Narrow"/>
          <w:sz w:val="22"/>
          <w:szCs w:val="22"/>
        </w:rPr>
        <w:t xml:space="preserve"> </w:t>
      </w:r>
      <w:r w:rsidRPr="00C75EF1">
        <w:rPr>
          <w:rFonts w:ascii="Arial Narrow" w:hAnsi="Arial Narrow"/>
          <w:sz w:val="22"/>
          <w:szCs w:val="22"/>
        </w:rPr>
        <w:tab/>
      </w:r>
      <w:r w:rsidR="006D67E0" w:rsidRPr="00C75EF1">
        <w:rPr>
          <w:rFonts w:ascii="Arial Narrow" w:hAnsi="Arial Narrow"/>
          <w:sz w:val="22"/>
          <w:szCs w:val="22"/>
        </w:rPr>
        <w:tab/>
      </w:r>
      <w:r w:rsidR="00B30600" w:rsidRPr="00C75EF1">
        <w:rPr>
          <w:rFonts w:ascii="Arial Narrow" w:hAnsi="Arial Narrow"/>
          <w:sz w:val="22"/>
          <w:szCs w:val="22"/>
        </w:rPr>
        <w:tab/>
      </w:r>
      <w:r w:rsidR="00736B0E">
        <w:rPr>
          <w:rFonts w:ascii="Arial Narrow" w:hAnsi="Arial Narrow"/>
          <w:sz w:val="22"/>
          <w:szCs w:val="22"/>
        </w:rPr>
        <w:t xml:space="preserve">Bangladesh </w:t>
      </w:r>
      <w:proofErr w:type="spellStart"/>
      <w:r w:rsidR="00736B0E">
        <w:rPr>
          <w:rFonts w:ascii="Arial Narrow" w:hAnsi="Arial Narrow"/>
          <w:sz w:val="22"/>
          <w:szCs w:val="22"/>
        </w:rPr>
        <w:t>Ashshash</w:t>
      </w:r>
      <w:proofErr w:type="spellEnd"/>
      <w:r w:rsidR="00736B0E">
        <w:rPr>
          <w:rFonts w:ascii="Arial Narrow" w:hAnsi="Arial Narrow"/>
          <w:sz w:val="22"/>
          <w:szCs w:val="22"/>
        </w:rPr>
        <w:t xml:space="preserve"> </w:t>
      </w:r>
      <w:r w:rsidR="002A44A1" w:rsidRPr="002A44A1">
        <w:rPr>
          <w:rFonts w:ascii="Arial Narrow" w:eastAsia="Arial Narrow" w:hAnsi="Arial Narrow" w:cs="Arial Narrow"/>
          <w:sz w:val="22"/>
          <w:szCs w:val="22"/>
        </w:rPr>
        <w:t>Team Leader</w:t>
      </w:r>
    </w:p>
    <w:p w14:paraId="72C7E659" w14:textId="77777777" w:rsidR="007256C2" w:rsidRPr="00C75EF1" w:rsidRDefault="007256C2" w:rsidP="00DE31D1">
      <w:pPr>
        <w:spacing w:line="360" w:lineRule="auto"/>
        <w:rPr>
          <w:rFonts w:ascii="Arial Narrow" w:hAnsi="Arial Narrow"/>
          <w:sz w:val="22"/>
          <w:szCs w:val="22"/>
        </w:rPr>
      </w:pPr>
    </w:p>
    <w:p w14:paraId="034B6CAF" w14:textId="77777777" w:rsidR="00B30600" w:rsidRPr="00C75EF1" w:rsidRDefault="00571252" w:rsidP="457F1EAB">
      <w:pPr>
        <w:rPr>
          <w:rFonts w:ascii="Arial Narrow" w:hAnsi="Arial Narrow"/>
          <w:b/>
          <w:caps/>
          <w:sz w:val="22"/>
          <w:szCs w:val="22"/>
        </w:rPr>
      </w:pPr>
      <w:r w:rsidRPr="457F1EAB">
        <w:rPr>
          <w:rFonts w:ascii="Arial Narrow" w:eastAsia="Arial Narrow" w:hAnsi="Arial Narrow" w:cs="Arial Narrow"/>
          <w:b/>
          <w:bCs/>
          <w:caps/>
          <w:sz w:val="22"/>
          <w:szCs w:val="22"/>
        </w:rPr>
        <w:t>Position Summary</w:t>
      </w:r>
      <w:r w:rsidR="006D67E0" w:rsidRPr="457F1EAB">
        <w:rPr>
          <w:rFonts w:ascii="Arial Narrow" w:eastAsia="Arial Narrow" w:hAnsi="Arial Narrow" w:cs="Arial Narrow"/>
          <w:b/>
          <w:bCs/>
          <w:caps/>
          <w:sz w:val="22"/>
          <w:szCs w:val="22"/>
        </w:rPr>
        <w:t>:</w:t>
      </w:r>
    </w:p>
    <w:p w14:paraId="7F952932" w14:textId="2FC03CC2" w:rsidR="002D4AA9" w:rsidRPr="00C75EF1" w:rsidRDefault="008166FE" w:rsidP="002D4AA9">
      <w:pPr>
        <w:rPr>
          <w:rFonts w:ascii="Arial Narrow" w:hAnsi="Arial Narrow"/>
          <w:sz w:val="22"/>
        </w:rPr>
      </w:pPr>
      <w:r w:rsidRPr="00C75EF1">
        <w:rPr>
          <w:rFonts w:ascii="Arial Narrow" w:hAnsi="Arial Narrow"/>
          <w:sz w:val="22"/>
        </w:rPr>
        <w:t xml:space="preserve">The </w:t>
      </w:r>
      <w:r w:rsidR="00E55AED" w:rsidRPr="00E55AED">
        <w:rPr>
          <w:rFonts w:ascii="Arial Narrow" w:hAnsi="Arial Narrow"/>
          <w:sz w:val="22"/>
        </w:rPr>
        <w:t xml:space="preserve">M&amp;E Specialist </w:t>
      </w:r>
      <w:r w:rsidR="00346F7C" w:rsidRPr="00C75EF1">
        <w:rPr>
          <w:rFonts w:ascii="Arial Narrow" w:hAnsi="Arial Narrow"/>
          <w:sz w:val="22"/>
        </w:rPr>
        <w:t xml:space="preserve">will be responsible for </w:t>
      </w:r>
      <w:r w:rsidR="00952BF0">
        <w:rPr>
          <w:rFonts w:ascii="Arial Narrow" w:hAnsi="Arial Narrow"/>
          <w:sz w:val="22"/>
        </w:rPr>
        <w:t>developing</w:t>
      </w:r>
      <w:r w:rsidR="00E55AED" w:rsidRPr="00E55AED">
        <w:rPr>
          <w:rFonts w:ascii="Arial Narrow" w:hAnsi="Arial Narrow"/>
          <w:sz w:val="22"/>
        </w:rPr>
        <w:t xml:space="preserve"> and managing M&amp;E activities for a high-quality</w:t>
      </w:r>
      <w:r w:rsidR="00623F54" w:rsidRPr="00623F54">
        <w:t xml:space="preserve"> </w:t>
      </w:r>
      <w:r w:rsidR="00623F54" w:rsidRPr="00623F54">
        <w:rPr>
          <w:rFonts w:ascii="Arial Narrow" w:hAnsi="Arial Narrow"/>
          <w:sz w:val="22"/>
        </w:rPr>
        <w:t xml:space="preserve">results-oriented counter trafficking-in-persons (TIP) program </w:t>
      </w:r>
      <w:r w:rsidR="00E66D48">
        <w:rPr>
          <w:rFonts w:ascii="Arial Narrow" w:hAnsi="Arial Narrow"/>
          <w:sz w:val="22"/>
        </w:rPr>
        <w:t xml:space="preserve">in </w:t>
      </w:r>
      <w:r w:rsidR="002A44A1">
        <w:rPr>
          <w:rFonts w:ascii="Arial Narrow" w:hAnsi="Arial Narrow"/>
          <w:sz w:val="22"/>
        </w:rPr>
        <w:t xml:space="preserve">Bangladesh. </w:t>
      </w:r>
    </w:p>
    <w:p w14:paraId="185A6924" w14:textId="77777777" w:rsidR="002D4AA9" w:rsidRPr="00C75EF1" w:rsidRDefault="002D4AA9" w:rsidP="006D67E0">
      <w:pPr>
        <w:rPr>
          <w:rFonts w:ascii="Arial Narrow" w:hAnsi="Arial Narrow"/>
          <w:sz w:val="22"/>
          <w:szCs w:val="22"/>
        </w:rPr>
      </w:pPr>
    </w:p>
    <w:p w14:paraId="5F804BF0" w14:textId="77777777" w:rsidR="006D67E0" w:rsidRPr="00C75EF1" w:rsidRDefault="00B30600" w:rsidP="006D67E0">
      <w:pPr>
        <w:rPr>
          <w:rFonts w:ascii="Arial Narrow" w:hAnsi="Arial Narrow"/>
          <w:b/>
          <w:i/>
          <w:sz w:val="22"/>
          <w:szCs w:val="22"/>
        </w:rPr>
      </w:pPr>
      <w:r w:rsidRPr="00C75EF1">
        <w:rPr>
          <w:rFonts w:ascii="Arial Narrow" w:hAnsi="Arial Narrow"/>
          <w:b/>
          <w:sz w:val="22"/>
          <w:szCs w:val="22"/>
        </w:rPr>
        <w:t xml:space="preserve">ESSENTIAL RESPONSIBILITIES: </w:t>
      </w:r>
    </w:p>
    <w:p w14:paraId="45055AA4" w14:textId="03985555" w:rsidR="00B75236" w:rsidRDefault="00853E91" w:rsidP="00753A9A">
      <w:pPr>
        <w:rPr>
          <w:rFonts w:ascii="Arial Narrow" w:hAnsi="Arial Narrow"/>
          <w:sz w:val="22"/>
          <w:szCs w:val="22"/>
        </w:rPr>
      </w:pPr>
      <w:r>
        <w:rPr>
          <w:rFonts w:ascii="Arial Narrow" w:hAnsi="Arial Narrow"/>
          <w:sz w:val="22"/>
          <w:szCs w:val="22"/>
        </w:rPr>
        <w:t xml:space="preserve">The </w:t>
      </w:r>
      <w:r w:rsidR="00E55AED">
        <w:rPr>
          <w:rFonts w:ascii="Arial Narrow" w:hAnsi="Arial Narrow"/>
          <w:sz w:val="22"/>
          <w:szCs w:val="22"/>
        </w:rPr>
        <w:t>M&amp;E Specialist</w:t>
      </w:r>
      <w:r>
        <w:rPr>
          <w:rFonts w:ascii="Arial Narrow" w:hAnsi="Arial Narrow"/>
          <w:sz w:val="22"/>
          <w:szCs w:val="22"/>
        </w:rPr>
        <w:t xml:space="preserve"> </w:t>
      </w:r>
      <w:r w:rsidR="00DC3C2B" w:rsidRPr="00DC3C2B">
        <w:rPr>
          <w:rFonts w:ascii="Arial Narrow" w:hAnsi="Arial Narrow"/>
          <w:sz w:val="22"/>
          <w:szCs w:val="22"/>
        </w:rPr>
        <w:t xml:space="preserve">will oversee the implementation of the program’s M&amp;E activities and data reporting requirements.  S/he will also serve as the liaison </w:t>
      </w:r>
      <w:r w:rsidR="003A0534">
        <w:rPr>
          <w:rFonts w:ascii="Arial Narrow" w:hAnsi="Arial Narrow"/>
          <w:sz w:val="22"/>
          <w:szCs w:val="22"/>
        </w:rPr>
        <w:t xml:space="preserve">for </w:t>
      </w:r>
      <w:r w:rsidR="002A44A1">
        <w:rPr>
          <w:rFonts w:ascii="Arial Narrow" w:hAnsi="Arial Narrow"/>
          <w:sz w:val="22"/>
          <w:szCs w:val="22"/>
        </w:rPr>
        <w:t>SDC</w:t>
      </w:r>
      <w:r w:rsidR="00537F54">
        <w:rPr>
          <w:rFonts w:ascii="Arial Narrow" w:hAnsi="Arial Narrow"/>
          <w:sz w:val="22"/>
          <w:szCs w:val="22"/>
        </w:rPr>
        <w:t xml:space="preserve"> on M&amp;E matters and </w:t>
      </w:r>
      <w:r w:rsidR="00CA03A5">
        <w:rPr>
          <w:rFonts w:ascii="Arial Narrow" w:hAnsi="Arial Narrow"/>
          <w:sz w:val="22"/>
          <w:szCs w:val="22"/>
        </w:rPr>
        <w:t>any</w:t>
      </w:r>
      <w:r w:rsidR="00DC3C2B" w:rsidRPr="00DC3C2B">
        <w:rPr>
          <w:rFonts w:ascii="Arial Narrow" w:hAnsi="Arial Narrow"/>
          <w:sz w:val="22"/>
          <w:szCs w:val="22"/>
        </w:rPr>
        <w:t xml:space="preserve"> external evaluation contractors throughout the life of the project. </w:t>
      </w:r>
      <w:r w:rsidR="00537F54">
        <w:rPr>
          <w:rFonts w:ascii="Arial Narrow" w:hAnsi="Arial Narrow"/>
          <w:sz w:val="22"/>
          <w:szCs w:val="22"/>
        </w:rPr>
        <w:t xml:space="preserve">S/he will have overall responsibility for assuring that all M&amp;E requirements are fulfilled to achieve the best result. </w:t>
      </w:r>
      <w:r w:rsidR="00DC3C2B" w:rsidRPr="00DC3C2B">
        <w:rPr>
          <w:rFonts w:ascii="Arial Narrow" w:hAnsi="Arial Narrow"/>
          <w:sz w:val="22"/>
          <w:szCs w:val="22"/>
        </w:rPr>
        <w:t>Specific responsibilities include but are not limited to</w:t>
      </w:r>
      <w:r w:rsidR="00DC3C2B">
        <w:rPr>
          <w:rFonts w:ascii="Arial Narrow" w:hAnsi="Arial Narrow"/>
          <w:sz w:val="22"/>
          <w:szCs w:val="22"/>
        </w:rPr>
        <w:t>:</w:t>
      </w:r>
    </w:p>
    <w:p w14:paraId="66C8E8F0" w14:textId="77777777" w:rsidR="00DC3C2B" w:rsidRPr="00853E91" w:rsidRDefault="00DC3C2B" w:rsidP="00753A9A">
      <w:pPr>
        <w:rPr>
          <w:rFonts w:ascii="Arial Narrow" w:hAnsi="Arial Narrow"/>
          <w:sz w:val="22"/>
          <w:szCs w:val="22"/>
        </w:rPr>
      </w:pPr>
    </w:p>
    <w:p w14:paraId="2568DFB4" w14:textId="59140E11" w:rsidR="0044337F" w:rsidRDefault="00E66D48" w:rsidP="00E66D48">
      <w:pPr>
        <w:numPr>
          <w:ilvl w:val="0"/>
          <w:numId w:val="24"/>
        </w:numPr>
        <w:rPr>
          <w:rFonts w:ascii="Arial Narrow" w:hAnsi="Arial Narrow"/>
          <w:sz w:val="22"/>
          <w:szCs w:val="22"/>
        </w:rPr>
      </w:pPr>
      <w:r w:rsidRPr="00E66D48">
        <w:rPr>
          <w:rFonts w:ascii="Arial Narrow" w:hAnsi="Arial Narrow"/>
          <w:sz w:val="22"/>
          <w:szCs w:val="22"/>
        </w:rPr>
        <w:t xml:space="preserve">Develop and </w:t>
      </w:r>
      <w:r w:rsidR="0044337F">
        <w:rPr>
          <w:rFonts w:ascii="Arial Narrow" w:hAnsi="Arial Narrow"/>
          <w:sz w:val="22"/>
          <w:szCs w:val="22"/>
        </w:rPr>
        <w:t>steer implementation of the</w:t>
      </w:r>
      <w:r w:rsidRPr="00E66D48">
        <w:rPr>
          <w:rFonts w:ascii="Arial Narrow" w:hAnsi="Arial Narrow"/>
          <w:sz w:val="22"/>
          <w:szCs w:val="22"/>
        </w:rPr>
        <w:t xml:space="preserve"> </w:t>
      </w:r>
      <w:proofErr w:type="spellStart"/>
      <w:r w:rsidR="002A44A1">
        <w:rPr>
          <w:rFonts w:ascii="Arial Narrow" w:hAnsi="Arial Narrow"/>
          <w:sz w:val="22"/>
          <w:szCs w:val="22"/>
        </w:rPr>
        <w:t>Ashshash</w:t>
      </w:r>
      <w:proofErr w:type="spellEnd"/>
      <w:r w:rsidRPr="00E66D48">
        <w:rPr>
          <w:rFonts w:ascii="Arial Narrow" w:hAnsi="Arial Narrow"/>
          <w:sz w:val="22"/>
          <w:szCs w:val="22"/>
        </w:rPr>
        <w:t xml:space="preserve"> monitoring and evaluation plan; </w:t>
      </w:r>
    </w:p>
    <w:p w14:paraId="56209F94" w14:textId="610173D2" w:rsidR="00E66D48" w:rsidRDefault="0044337F" w:rsidP="00E66D48">
      <w:pPr>
        <w:numPr>
          <w:ilvl w:val="0"/>
          <w:numId w:val="24"/>
        </w:numPr>
        <w:rPr>
          <w:rFonts w:ascii="Arial Narrow" w:hAnsi="Arial Narrow"/>
          <w:sz w:val="22"/>
          <w:szCs w:val="22"/>
        </w:rPr>
      </w:pPr>
      <w:r>
        <w:rPr>
          <w:rFonts w:ascii="Arial Narrow" w:hAnsi="Arial Narrow"/>
          <w:sz w:val="22"/>
          <w:szCs w:val="22"/>
        </w:rPr>
        <w:t>D</w:t>
      </w:r>
      <w:r w:rsidR="00E66D48" w:rsidRPr="00E66D48">
        <w:rPr>
          <w:rFonts w:ascii="Arial Narrow" w:hAnsi="Arial Narrow"/>
          <w:sz w:val="22"/>
          <w:szCs w:val="22"/>
        </w:rPr>
        <w:t>esign monitoring and</w:t>
      </w:r>
      <w:r>
        <w:rPr>
          <w:rFonts w:ascii="Arial Narrow" w:hAnsi="Arial Narrow"/>
          <w:sz w:val="22"/>
          <w:szCs w:val="22"/>
        </w:rPr>
        <w:t xml:space="preserve"> evaluation tools and processes</w:t>
      </w:r>
      <w:r w:rsidR="00E66D48" w:rsidRPr="00E66D48">
        <w:rPr>
          <w:rFonts w:ascii="Arial Narrow" w:hAnsi="Arial Narrow"/>
          <w:sz w:val="22"/>
          <w:szCs w:val="22"/>
        </w:rPr>
        <w:t xml:space="preserve">; </w:t>
      </w:r>
    </w:p>
    <w:p w14:paraId="0FC5329B" w14:textId="62E3AC90" w:rsidR="00E90BEA" w:rsidRPr="00E66D48" w:rsidRDefault="00E90BEA" w:rsidP="00E66D48">
      <w:pPr>
        <w:numPr>
          <w:ilvl w:val="0"/>
          <w:numId w:val="24"/>
        </w:numPr>
        <w:rPr>
          <w:rFonts w:ascii="Arial Narrow" w:hAnsi="Arial Narrow"/>
          <w:sz w:val="22"/>
          <w:szCs w:val="22"/>
        </w:rPr>
      </w:pPr>
      <w:r>
        <w:rPr>
          <w:rFonts w:ascii="Arial Narrow" w:hAnsi="Arial Narrow"/>
          <w:sz w:val="22"/>
          <w:szCs w:val="22"/>
        </w:rPr>
        <w:t xml:space="preserve">Coordinate with the Winrock Home Office set-up, training, and use of </w:t>
      </w:r>
      <w:proofErr w:type="spellStart"/>
      <w:r>
        <w:rPr>
          <w:rFonts w:ascii="Arial Narrow" w:hAnsi="Arial Narrow"/>
          <w:sz w:val="22"/>
          <w:szCs w:val="22"/>
        </w:rPr>
        <w:t>DevResults</w:t>
      </w:r>
      <w:proofErr w:type="spellEnd"/>
      <w:r>
        <w:rPr>
          <w:rFonts w:ascii="Arial Narrow" w:hAnsi="Arial Narrow"/>
          <w:sz w:val="22"/>
          <w:szCs w:val="22"/>
        </w:rPr>
        <w:t xml:space="preserve"> or a similar DBMS to capture, store, analyze and report on project results in accordance with donor and Winrock requirements</w:t>
      </w:r>
      <w:r w:rsidR="00CB1ACB">
        <w:rPr>
          <w:rFonts w:ascii="Arial Narrow" w:hAnsi="Arial Narrow"/>
          <w:sz w:val="22"/>
          <w:szCs w:val="22"/>
        </w:rPr>
        <w:t>.</w:t>
      </w:r>
    </w:p>
    <w:p w14:paraId="3C96D146" w14:textId="553B39A1" w:rsidR="00E66D48" w:rsidRPr="00E66D48" w:rsidRDefault="00E66D48" w:rsidP="00E66D48">
      <w:pPr>
        <w:numPr>
          <w:ilvl w:val="0"/>
          <w:numId w:val="24"/>
        </w:numPr>
        <w:rPr>
          <w:rFonts w:ascii="Arial Narrow" w:hAnsi="Arial Narrow"/>
          <w:sz w:val="22"/>
          <w:szCs w:val="22"/>
        </w:rPr>
      </w:pPr>
      <w:r w:rsidRPr="00E66D48">
        <w:rPr>
          <w:rFonts w:ascii="Arial Narrow" w:hAnsi="Arial Narrow"/>
          <w:sz w:val="22"/>
          <w:szCs w:val="22"/>
        </w:rPr>
        <w:t xml:space="preserve">Ensure timely collection, verification and analysis of data </w:t>
      </w:r>
      <w:r w:rsidR="0044337F">
        <w:rPr>
          <w:rFonts w:ascii="Arial Narrow" w:hAnsi="Arial Narrow"/>
          <w:sz w:val="22"/>
          <w:szCs w:val="22"/>
        </w:rPr>
        <w:t>for</w:t>
      </w:r>
      <w:r w:rsidRPr="00E66D48">
        <w:rPr>
          <w:rFonts w:ascii="Arial Narrow" w:hAnsi="Arial Narrow"/>
          <w:sz w:val="22"/>
          <w:szCs w:val="22"/>
        </w:rPr>
        <w:t xml:space="preserve"> all program indicators and their timely delivery for quarterly and other required reports to </w:t>
      </w:r>
      <w:r w:rsidR="002A44A1">
        <w:rPr>
          <w:rFonts w:ascii="Arial Narrow" w:hAnsi="Arial Narrow"/>
          <w:sz w:val="22"/>
          <w:szCs w:val="22"/>
        </w:rPr>
        <w:t>SDC</w:t>
      </w:r>
      <w:r w:rsidRPr="00E66D48">
        <w:rPr>
          <w:rFonts w:ascii="Arial Narrow" w:hAnsi="Arial Narrow"/>
          <w:sz w:val="22"/>
          <w:szCs w:val="22"/>
        </w:rPr>
        <w:t xml:space="preserve"> and other agencies as appropriate; </w:t>
      </w:r>
    </w:p>
    <w:p w14:paraId="00E74279" w14:textId="42617CFA" w:rsidR="00E66D48" w:rsidRPr="00E66D48" w:rsidRDefault="457F1EAB" w:rsidP="457F1EAB">
      <w:pPr>
        <w:numPr>
          <w:ilvl w:val="0"/>
          <w:numId w:val="24"/>
        </w:numPr>
        <w:rPr>
          <w:rFonts w:ascii="Arial Narrow" w:eastAsia="Arial Narrow" w:hAnsi="Arial Narrow" w:cs="Arial Narrow"/>
          <w:sz w:val="22"/>
          <w:szCs w:val="22"/>
        </w:rPr>
      </w:pPr>
      <w:r w:rsidRPr="457F1EAB">
        <w:rPr>
          <w:rFonts w:ascii="Arial Narrow" w:eastAsia="Arial Narrow" w:hAnsi="Arial Narrow" w:cs="Arial Narrow"/>
          <w:sz w:val="22"/>
          <w:szCs w:val="22"/>
        </w:rPr>
        <w:t>Monitor project progress toward results</w:t>
      </w:r>
      <w:r w:rsidR="00DF6166">
        <w:rPr>
          <w:rFonts w:ascii="Arial Narrow" w:eastAsia="Arial Narrow" w:hAnsi="Arial Narrow" w:cs="Arial Narrow"/>
          <w:sz w:val="22"/>
          <w:szCs w:val="22"/>
        </w:rPr>
        <w:t>;</w:t>
      </w:r>
    </w:p>
    <w:p w14:paraId="42EDDFD8" w14:textId="77777777" w:rsidR="00E66D48" w:rsidRPr="00E66D48" w:rsidRDefault="00E66D48" w:rsidP="00E66D48">
      <w:pPr>
        <w:numPr>
          <w:ilvl w:val="0"/>
          <w:numId w:val="24"/>
        </w:numPr>
        <w:rPr>
          <w:rFonts w:ascii="Arial Narrow" w:hAnsi="Arial Narrow"/>
          <w:sz w:val="22"/>
          <w:szCs w:val="22"/>
        </w:rPr>
      </w:pPr>
      <w:r w:rsidRPr="00E66D48">
        <w:rPr>
          <w:rFonts w:ascii="Arial Narrow" w:hAnsi="Arial Narrow"/>
          <w:sz w:val="22"/>
          <w:szCs w:val="22"/>
        </w:rPr>
        <w:t xml:space="preserve">Supervise timely and accurate reporting of quantitative and qualitative data by program implementing partners, in cooperation with program staff; </w:t>
      </w:r>
    </w:p>
    <w:p w14:paraId="3AB12AAD" w14:textId="77777777" w:rsidR="00E66D48" w:rsidRPr="00E66D48" w:rsidRDefault="00E66D48" w:rsidP="00E66D48">
      <w:pPr>
        <w:numPr>
          <w:ilvl w:val="0"/>
          <w:numId w:val="24"/>
        </w:numPr>
        <w:rPr>
          <w:rFonts w:ascii="Arial Narrow" w:hAnsi="Arial Narrow"/>
          <w:sz w:val="22"/>
          <w:szCs w:val="22"/>
        </w:rPr>
      </w:pPr>
      <w:r w:rsidRPr="00E66D48">
        <w:rPr>
          <w:rFonts w:ascii="Arial Narrow" w:hAnsi="Arial Narrow"/>
          <w:sz w:val="22"/>
          <w:szCs w:val="22"/>
        </w:rPr>
        <w:t xml:space="preserve">Validate data from program partners and staff, including through field monitoring visits; </w:t>
      </w:r>
    </w:p>
    <w:p w14:paraId="6F5E6962" w14:textId="34A0BE84" w:rsidR="00E66D48" w:rsidRPr="00E66D48" w:rsidRDefault="00E66D48" w:rsidP="00E66D48">
      <w:pPr>
        <w:numPr>
          <w:ilvl w:val="0"/>
          <w:numId w:val="24"/>
        </w:numPr>
        <w:rPr>
          <w:rFonts w:ascii="Arial Narrow" w:hAnsi="Arial Narrow"/>
          <w:sz w:val="22"/>
          <w:szCs w:val="22"/>
        </w:rPr>
      </w:pPr>
      <w:r w:rsidRPr="00E66D48">
        <w:rPr>
          <w:rFonts w:ascii="Arial Narrow" w:hAnsi="Arial Narrow"/>
          <w:sz w:val="22"/>
          <w:szCs w:val="22"/>
        </w:rPr>
        <w:t xml:space="preserve">Prepare interpretation tools (e.g. tables and charts) of data extracted from the </w:t>
      </w:r>
      <w:proofErr w:type="spellStart"/>
      <w:r w:rsidR="002A44A1">
        <w:rPr>
          <w:rFonts w:ascii="Arial Narrow" w:hAnsi="Arial Narrow"/>
          <w:sz w:val="22"/>
          <w:szCs w:val="22"/>
        </w:rPr>
        <w:t>Ashshash</w:t>
      </w:r>
      <w:proofErr w:type="spellEnd"/>
      <w:r w:rsidRPr="00E66D48">
        <w:rPr>
          <w:rFonts w:ascii="Arial Narrow" w:hAnsi="Arial Narrow"/>
          <w:sz w:val="22"/>
          <w:szCs w:val="22"/>
        </w:rPr>
        <w:t xml:space="preserve"> database as needed; </w:t>
      </w:r>
    </w:p>
    <w:p w14:paraId="13FDD867" w14:textId="77777777" w:rsidR="00E66D48" w:rsidRPr="00E66D48" w:rsidRDefault="00E66D48" w:rsidP="00E66D48">
      <w:pPr>
        <w:numPr>
          <w:ilvl w:val="0"/>
          <w:numId w:val="24"/>
        </w:numPr>
        <w:rPr>
          <w:rFonts w:ascii="Arial Narrow" w:hAnsi="Arial Narrow"/>
          <w:sz w:val="22"/>
          <w:szCs w:val="22"/>
        </w:rPr>
      </w:pPr>
      <w:r w:rsidRPr="00E66D48">
        <w:rPr>
          <w:rFonts w:ascii="Arial Narrow" w:hAnsi="Arial Narrow"/>
          <w:sz w:val="22"/>
          <w:szCs w:val="22"/>
        </w:rPr>
        <w:t xml:space="preserve">Design/update data collection instruments, schedules, analysis methods and applied technologies; </w:t>
      </w:r>
    </w:p>
    <w:p w14:paraId="43049584" w14:textId="77777777" w:rsidR="00DF6166" w:rsidRDefault="00E66D48" w:rsidP="00E66D48">
      <w:pPr>
        <w:numPr>
          <w:ilvl w:val="0"/>
          <w:numId w:val="24"/>
        </w:numPr>
        <w:rPr>
          <w:rFonts w:ascii="Arial Narrow" w:hAnsi="Arial Narrow"/>
          <w:sz w:val="22"/>
          <w:szCs w:val="22"/>
        </w:rPr>
      </w:pPr>
      <w:r w:rsidRPr="00E66D48">
        <w:rPr>
          <w:rFonts w:ascii="Arial Narrow" w:hAnsi="Arial Narrow"/>
          <w:sz w:val="22"/>
          <w:szCs w:val="22"/>
        </w:rPr>
        <w:t>Develop capacity of implementing partners to institute appropriate M&amp;E systems within their organizations;</w:t>
      </w:r>
    </w:p>
    <w:p w14:paraId="6725733D" w14:textId="3AA57F14" w:rsidR="00E66D48" w:rsidRDefault="00DF6166" w:rsidP="00E66D48">
      <w:pPr>
        <w:numPr>
          <w:ilvl w:val="0"/>
          <w:numId w:val="24"/>
        </w:numPr>
        <w:rPr>
          <w:rFonts w:ascii="Arial Narrow" w:hAnsi="Arial Narrow"/>
          <w:sz w:val="22"/>
          <w:szCs w:val="22"/>
        </w:rPr>
      </w:pPr>
      <w:r>
        <w:rPr>
          <w:rFonts w:ascii="Arial Narrow" w:hAnsi="Arial Narrow"/>
          <w:sz w:val="22"/>
          <w:szCs w:val="22"/>
        </w:rPr>
        <w:t xml:space="preserve">Identify, document and share learnings acquired </w:t>
      </w:r>
      <w:proofErr w:type="gramStart"/>
      <w:r>
        <w:rPr>
          <w:rFonts w:ascii="Arial Narrow" w:hAnsi="Arial Narrow"/>
          <w:sz w:val="22"/>
          <w:szCs w:val="22"/>
        </w:rPr>
        <w:t>as a result of</w:t>
      </w:r>
      <w:proofErr w:type="gramEnd"/>
      <w:r>
        <w:rPr>
          <w:rFonts w:ascii="Arial Narrow" w:hAnsi="Arial Narrow"/>
          <w:sz w:val="22"/>
          <w:szCs w:val="22"/>
        </w:rPr>
        <w:t xml:space="preserve"> M&amp;E to inform program planning;</w:t>
      </w:r>
      <w:r w:rsidR="00E66D48" w:rsidRPr="00E66D48">
        <w:rPr>
          <w:rFonts w:ascii="Arial Narrow" w:hAnsi="Arial Narrow"/>
          <w:sz w:val="22"/>
          <w:szCs w:val="22"/>
        </w:rPr>
        <w:t xml:space="preserve"> </w:t>
      </w:r>
    </w:p>
    <w:p w14:paraId="7A08EED7" w14:textId="6FC3514D" w:rsidR="00537F54" w:rsidRPr="00E66D48" w:rsidRDefault="00537F54" w:rsidP="00E66D48">
      <w:pPr>
        <w:numPr>
          <w:ilvl w:val="0"/>
          <w:numId w:val="24"/>
        </w:numPr>
        <w:rPr>
          <w:rFonts w:ascii="Arial Narrow" w:hAnsi="Arial Narrow"/>
          <w:sz w:val="22"/>
          <w:szCs w:val="22"/>
        </w:rPr>
      </w:pPr>
      <w:r>
        <w:rPr>
          <w:rFonts w:ascii="Arial Narrow" w:hAnsi="Arial Narrow"/>
          <w:sz w:val="22"/>
          <w:szCs w:val="22"/>
        </w:rPr>
        <w:t>Build the capacity of local staff to assist in data collection and M&amp;E reporting;</w:t>
      </w:r>
    </w:p>
    <w:p w14:paraId="22C2C740" w14:textId="77777777" w:rsidR="00E66D48" w:rsidRPr="00E66D48" w:rsidRDefault="00E66D48" w:rsidP="00E66D48">
      <w:pPr>
        <w:numPr>
          <w:ilvl w:val="0"/>
          <w:numId w:val="24"/>
        </w:numPr>
        <w:rPr>
          <w:rFonts w:ascii="Arial Narrow" w:hAnsi="Arial Narrow"/>
          <w:sz w:val="22"/>
          <w:szCs w:val="22"/>
        </w:rPr>
      </w:pPr>
      <w:r w:rsidRPr="00E66D48">
        <w:rPr>
          <w:rFonts w:ascii="Arial Narrow" w:hAnsi="Arial Narrow"/>
          <w:sz w:val="22"/>
          <w:szCs w:val="22"/>
        </w:rPr>
        <w:t>Other duties as assigned.</w:t>
      </w:r>
    </w:p>
    <w:p w14:paraId="3F3A62D7" w14:textId="77777777" w:rsidR="006455FE" w:rsidRPr="00C75EF1" w:rsidRDefault="006455FE" w:rsidP="00D4051B">
      <w:pPr>
        <w:rPr>
          <w:rFonts w:ascii="Arial Narrow" w:hAnsi="Arial Narrow"/>
          <w:sz w:val="22"/>
          <w:szCs w:val="22"/>
        </w:rPr>
      </w:pPr>
    </w:p>
    <w:p w14:paraId="2ABC5071" w14:textId="5B2F9834" w:rsidR="00027D36" w:rsidRPr="00556E01" w:rsidRDefault="00B30600" w:rsidP="00676611">
      <w:pPr>
        <w:rPr>
          <w:rFonts w:ascii="Arial Narrow" w:hAnsi="Arial Narrow"/>
          <w:b/>
          <w:sz w:val="22"/>
          <w:szCs w:val="22"/>
        </w:rPr>
      </w:pPr>
      <w:r w:rsidRPr="00C75EF1">
        <w:rPr>
          <w:rFonts w:ascii="Arial Narrow" w:hAnsi="Arial Narrow"/>
          <w:b/>
          <w:sz w:val="22"/>
          <w:szCs w:val="22"/>
        </w:rPr>
        <w:t>QUALIFICATIONS:</w:t>
      </w:r>
    </w:p>
    <w:p w14:paraId="1566BF0B" w14:textId="77777777" w:rsidR="00FB1609" w:rsidRPr="00C75EF1" w:rsidRDefault="00FB1609" w:rsidP="00676611">
      <w:pPr>
        <w:rPr>
          <w:rFonts w:ascii="Arial Narrow" w:hAnsi="Arial Narrow"/>
          <w:sz w:val="22"/>
          <w:szCs w:val="22"/>
        </w:rPr>
      </w:pPr>
    </w:p>
    <w:p w14:paraId="4BEEE5DF" w14:textId="0F809BBF" w:rsidR="00ED2F21" w:rsidRDefault="00ED2F21" w:rsidP="00ED2F21">
      <w:pPr>
        <w:tabs>
          <w:tab w:val="left" w:pos="-180"/>
        </w:tabs>
        <w:ind w:left="1440" w:hanging="1440"/>
        <w:rPr>
          <w:rFonts w:ascii="Arial Narrow" w:hAnsi="Arial Narrow"/>
          <w:sz w:val="22"/>
        </w:rPr>
      </w:pPr>
      <w:r w:rsidRPr="457F1EAB">
        <w:rPr>
          <w:rFonts w:ascii="Arial Narrow" w:eastAsia="Arial Narrow" w:hAnsi="Arial Narrow" w:cs="Arial Narrow"/>
          <w:b/>
          <w:bCs/>
          <w:sz w:val="22"/>
          <w:szCs w:val="22"/>
        </w:rPr>
        <w:t>Education:</w:t>
      </w:r>
      <w:r w:rsidR="008166FE" w:rsidRPr="457F1EAB">
        <w:rPr>
          <w:rFonts w:ascii="Arial Narrow" w:eastAsia="Arial Narrow" w:hAnsi="Arial Narrow" w:cs="Arial Narrow"/>
          <w:sz w:val="22"/>
          <w:szCs w:val="22"/>
        </w:rPr>
        <w:t xml:space="preserve"> </w:t>
      </w:r>
      <w:r w:rsidR="008166FE" w:rsidRPr="00C75EF1">
        <w:rPr>
          <w:rFonts w:ascii="Arial Narrow" w:hAnsi="Arial Narrow"/>
          <w:sz w:val="22"/>
        </w:rPr>
        <w:tab/>
      </w:r>
      <w:r w:rsidR="000620A1" w:rsidRPr="457F1EAB">
        <w:rPr>
          <w:rFonts w:ascii="Arial Narrow" w:eastAsia="Arial Narrow" w:hAnsi="Arial Narrow" w:cs="Arial Narrow"/>
          <w:sz w:val="22"/>
          <w:szCs w:val="22"/>
        </w:rPr>
        <w:t xml:space="preserve">Master’s level degree </w:t>
      </w:r>
      <w:r w:rsidR="00BB1304">
        <w:rPr>
          <w:rFonts w:ascii="Arial Narrow" w:eastAsia="Arial Narrow" w:hAnsi="Arial Narrow" w:cs="Arial Narrow"/>
          <w:sz w:val="22"/>
          <w:szCs w:val="22"/>
        </w:rPr>
        <w:t>in</w:t>
      </w:r>
      <w:r w:rsidR="000620A1" w:rsidRPr="457F1EAB">
        <w:rPr>
          <w:rFonts w:ascii="Arial Narrow" w:eastAsia="Arial Narrow" w:hAnsi="Arial Narrow" w:cs="Arial Narrow"/>
          <w:sz w:val="22"/>
          <w:szCs w:val="22"/>
        </w:rPr>
        <w:t xml:space="preserve"> statistics</w:t>
      </w:r>
      <w:r w:rsidR="00BB1304">
        <w:rPr>
          <w:rFonts w:ascii="Arial Narrow" w:eastAsia="Arial Narrow" w:hAnsi="Arial Narrow" w:cs="Arial Narrow"/>
          <w:sz w:val="22"/>
          <w:szCs w:val="22"/>
        </w:rPr>
        <w:t>,</w:t>
      </w:r>
      <w:r w:rsidR="000620A1" w:rsidRPr="457F1EAB">
        <w:rPr>
          <w:rFonts w:ascii="Arial Narrow" w:eastAsia="Arial Narrow" w:hAnsi="Arial Narrow" w:cs="Arial Narrow"/>
          <w:sz w:val="22"/>
          <w:szCs w:val="22"/>
        </w:rPr>
        <w:t xml:space="preserve"> economics or a related field, specialized training/certification in monitoring &amp; evaluation</w:t>
      </w:r>
      <w:r w:rsidR="000300B2" w:rsidRPr="457F1EAB">
        <w:rPr>
          <w:rFonts w:ascii="Arial Narrow" w:eastAsia="Arial Narrow" w:hAnsi="Arial Narrow" w:cs="Arial Narrow"/>
          <w:sz w:val="22"/>
          <w:szCs w:val="22"/>
        </w:rPr>
        <w:t xml:space="preserve"> preferred. </w:t>
      </w:r>
      <w:r w:rsidR="457F1EAB" w:rsidRPr="457F1EAB">
        <w:rPr>
          <w:rFonts w:ascii="Arial Narrow" w:eastAsia="Arial Narrow" w:hAnsi="Arial Narrow" w:cs="Arial Narrow"/>
          <w:sz w:val="22"/>
          <w:szCs w:val="22"/>
        </w:rPr>
        <w:t xml:space="preserve">Alternatively, a </w:t>
      </w:r>
      <w:r w:rsidR="002A44A1" w:rsidRPr="457F1EAB">
        <w:rPr>
          <w:rFonts w:ascii="Arial Narrow" w:eastAsia="Arial Narrow" w:hAnsi="Arial Narrow" w:cs="Arial Narrow"/>
          <w:sz w:val="22"/>
          <w:szCs w:val="22"/>
        </w:rPr>
        <w:t>bachelor’s</w:t>
      </w:r>
      <w:r w:rsidR="457F1EAB" w:rsidRPr="457F1EAB">
        <w:rPr>
          <w:rFonts w:ascii="Arial Narrow" w:eastAsia="Arial Narrow" w:hAnsi="Arial Narrow" w:cs="Arial Narrow"/>
          <w:sz w:val="22"/>
          <w:szCs w:val="22"/>
        </w:rPr>
        <w:t xml:space="preserve"> level degree with </w:t>
      </w:r>
      <w:r w:rsidR="00BB1304">
        <w:rPr>
          <w:rFonts w:ascii="Arial Narrow" w:eastAsia="Arial Narrow" w:hAnsi="Arial Narrow" w:cs="Arial Narrow"/>
          <w:sz w:val="22"/>
          <w:szCs w:val="22"/>
        </w:rPr>
        <w:t>eight</w:t>
      </w:r>
      <w:r w:rsidR="457F1EAB" w:rsidRPr="457F1EAB">
        <w:rPr>
          <w:rFonts w:ascii="Arial Narrow" w:eastAsia="Arial Narrow" w:hAnsi="Arial Narrow" w:cs="Arial Narrow"/>
          <w:sz w:val="22"/>
          <w:szCs w:val="22"/>
        </w:rPr>
        <w:t xml:space="preserve"> years of relevant work experience.</w:t>
      </w:r>
    </w:p>
    <w:p w14:paraId="3169615C" w14:textId="77777777" w:rsidR="00556E01" w:rsidRDefault="00556E01" w:rsidP="00ED2F21">
      <w:pPr>
        <w:tabs>
          <w:tab w:val="left" w:pos="522"/>
        </w:tabs>
        <w:rPr>
          <w:rFonts w:ascii="Arial Narrow" w:hAnsi="Arial Narrow"/>
          <w:b/>
          <w:bCs/>
          <w:sz w:val="22"/>
        </w:rPr>
      </w:pPr>
    </w:p>
    <w:p w14:paraId="47152553" w14:textId="1AB257E3" w:rsidR="00ED2F21" w:rsidRPr="00C75EF1" w:rsidRDefault="000620A1" w:rsidP="00ED2F21">
      <w:pPr>
        <w:tabs>
          <w:tab w:val="left" w:pos="522"/>
        </w:tabs>
        <w:rPr>
          <w:rFonts w:ascii="Arial Narrow" w:hAnsi="Arial Narrow"/>
          <w:b/>
          <w:bCs/>
          <w:sz w:val="22"/>
        </w:rPr>
      </w:pPr>
      <w:r>
        <w:rPr>
          <w:rFonts w:ascii="Arial Narrow" w:hAnsi="Arial Narrow"/>
          <w:b/>
          <w:bCs/>
          <w:sz w:val="22"/>
        </w:rPr>
        <w:t xml:space="preserve">Work </w:t>
      </w:r>
      <w:r w:rsidR="00871824">
        <w:rPr>
          <w:rFonts w:ascii="Arial Narrow" w:hAnsi="Arial Narrow"/>
          <w:b/>
          <w:bCs/>
          <w:sz w:val="22"/>
        </w:rPr>
        <w:t>Experience:</w:t>
      </w:r>
    </w:p>
    <w:p w14:paraId="3B5F9D54" w14:textId="05F83ACB" w:rsidR="00537F54" w:rsidRDefault="000620A1" w:rsidP="00623F54">
      <w:pPr>
        <w:numPr>
          <w:ilvl w:val="0"/>
          <w:numId w:val="23"/>
        </w:numPr>
        <w:rPr>
          <w:rFonts w:ascii="Arial Narrow" w:hAnsi="Arial Narrow"/>
          <w:bCs/>
          <w:sz w:val="22"/>
        </w:rPr>
      </w:pPr>
      <w:r w:rsidRPr="000620A1">
        <w:rPr>
          <w:rFonts w:ascii="Arial Narrow" w:hAnsi="Arial Narrow"/>
          <w:bCs/>
          <w:sz w:val="22"/>
        </w:rPr>
        <w:t>At least</w:t>
      </w:r>
      <w:r w:rsidR="00BB1304">
        <w:rPr>
          <w:rFonts w:ascii="Arial Narrow" w:hAnsi="Arial Narrow"/>
          <w:bCs/>
          <w:sz w:val="22"/>
        </w:rPr>
        <w:t xml:space="preserve"> </w:t>
      </w:r>
      <w:r w:rsidR="00537F54">
        <w:rPr>
          <w:rFonts w:ascii="Arial Narrow" w:hAnsi="Arial Narrow"/>
          <w:bCs/>
          <w:sz w:val="22"/>
        </w:rPr>
        <w:t>five</w:t>
      </w:r>
      <w:r w:rsidRPr="000620A1">
        <w:rPr>
          <w:rFonts w:ascii="Arial Narrow" w:hAnsi="Arial Narrow"/>
          <w:bCs/>
          <w:sz w:val="22"/>
        </w:rPr>
        <w:t xml:space="preserve"> years of </w:t>
      </w:r>
      <w:r w:rsidR="00537F54">
        <w:rPr>
          <w:rFonts w:ascii="Arial Narrow" w:hAnsi="Arial Narrow"/>
          <w:bCs/>
          <w:sz w:val="22"/>
        </w:rPr>
        <w:t xml:space="preserve">relevant M&amp;E </w:t>
      </w:r>
      <w:r w:rsidRPr="000620A1">
        <w:rPr>
          <w:rFonts w:ascii="Arial Narrow" w:hAnsi="Arial Narrow"/>
          <w:bCs/>
          <w:sz w:val="22"/>
        </w:rPr>
        <w:t xml:space="preserve">experience in </w:t>
      </w:r>
      <w:r w:rsidR="00537F54">
        <w:rPr>
          <w:rFonts w:ascii="Arial Narrow" w:hAnsi="Arial Narrow"/>
          <w:bCs/>
          <w:sz w:val="22"/>
        </w:rPr>
        <w:t xml:space="preserve">international development, including experience and/or technical knowledge in the design and management of development projects. </w:t>
      </w:r>
    </w:p>
    <w:p w14:paraId="05B4771F" w14:textId="53E3B38B" w:rsidR="000620A1" w:rsidRDefault="00537F54" w:rsidP="00623F54">
      <w:pPr>
        <w:numPr>
          <w:ilvl w:val="0"/>
          <w:numId w:val="23"/>
        </w:numPr>
        <w:rPr>
          <w:rFonts w:ascii="Arial Narrow" w:hAnsi="Arial Narrow"/>
          <w:bCs/>
          <w:sz w:val="22"/>
        </w:rPr>
      </w:pPr>
      <w:r>
        <w:rPr>
          <w:rFonts w:ascii="Arial Narrow" w:hAnsi="Arial Narrow"/>
          <w:bCs/>
          <w:sz w:val="22"/>
        </w:rPr>
        <w:t xml:space="preserve">Previous technical experience </w:t>
      </w:r>
      <w:r w:rsidR="00623F54">
        <w:rPr>
          <w:rFonts w:ascii="Arial Narrow" w:hAnsi="Arial Narrow"/>
          <w:bCs/>
          <w:sz w:val="22"/>
        </w:rPr>
        <w:t xml:space="preserve">in </w:t>
      </w:r>
      <w:r>
        <w:rPr>
          <w:rFonts w:ascii="Arial Narrow" w:hAnsi="Arial Narrow"/>
          <w:bCs/>
          <w:sz w:val="22"/>
        </w:rPr>
        <w:t>counter</w:t>
      </w:r>
      <w:r w:rsidR="00623F54" w:rsidRPr="00623F54">
        <w:rPr>
          <w:rFonts w:ascii="Arial Narrow" w:hAnsi="Arial Narrow"/>
          <w:bCs/>
          <w:sz w:val="22"/>
        </w:rPr>
        <w:t xml:space="preserve"> trafficking</w:t>
      </w:r>
      <w:r>
        <w:rPr>
          <w:rFonts w:ascii="Arial Narrow" w:hAnsi="Arial Narrow"/>
          <w:bCs/>
          <w:sz w:val="22"/>
        </w:rPr>
        <w:t xml:space="preserve"> in persons, labor rights, private sector partnerships, governance, organizational capacity building, research and/or sustainability</w:t>
      </w:r>
    </w:p>
    <w:p w14:paraId="5BBF9371" w14:textId="41AAD72E" w:rsidR="00537F54" w:rsidRDefault="00537F54" w:rsidP="00623F54">
      <w:pPr>
        <w:numPr>
          <w:ilvl w:val="0"/>
          <w:numId w:val="23"/>
        </w:numPr>
        <w:rPr>
          <w:rFonts w:ascii="Arial Narrow" w:hAnsi="Arial Narrow"/>
          <w:bCs/>
          <w:sz w:val="22"/>
        </w:rPr>
      </w:pPr>
      <w:r>
        <w:rPr>
          <w:rFonts w:ascii="Arial Narrow" w:hAnsi="Arial Narrow"/>
          <w:bCs/>
          <w:sz w:val="22"/>
        </w:rPr>
        <w:t>Experience working to strengthen civil society and government systems is preferred</w:t>
      </w:r>
    </w:p>
    <w:p w14:paraId="520DD16B" w14:textId="5120DC3D" w:rsidR="00537F54" w:rsidRDefault="00537F54" w:rsidP="00623F54">
      <w:pPr>
        <w:numPr>
          <w:ilvl w:val="0"/>
          <w:numId w:val="23"/>
        </w:numPr>
        <w:rPr>
          <w:rFonts w:ascii="Arial Narrow" w:hAnsi="Arial Narrow"/>
          <w:bCs/>
          <w:sz w:val="22"/>
        </w:rPr>
      </w:pPr>
      <w:r>
        <w:rPr>
          <w:rFonts w:ascii="Arial Narrow" w:hAnsi="Arial Narrow"/>
          <w:bCs/>
          <w:sz w:val="22"/>
        </w:rPr>
        <w:t>Experience working with local staff and local organizations to transfer skills and knowledge</w:t>
      </w:r>
    </w:p>
    <w:p w14:paraId="367EA8E8" w14:textId="2E34CCE7" w:rsidR="00537F54" w:rsidRPr="000620A1" w:rsidRDefault="00537F54" w:rsidP="00623F54">
      <w:pPr>
        <w:numPr>
          <w:ilvl w:val="0"/>
          <w:numId w:val="23"/>
        </w:numPr>
        <w:rPr>
          <w:rFonts w:ascii="Arial Narrow" w:hAnsi="Arial Narrow"/>
          <w:bCs/>
          <w:sz w:val="22"/>
        </w:rPr>
      </w:pPr>
      <w:r>
        <w:rPr>
          <w:rFonts w:ascii="Arial Narrow" w:hAnsi="Arial Narrow"/>
          <w:bCs/>
          <w:sz w:val="22"/>
        </w:rPr>
        <w:lastRenderedPageBreak/>
        <w:t>Experience with gender equality and/or social inclusion in development programs preferred</w:t>
      </w:r>
    </w:p>
    <w:p w14:paraId="02661318" w14:textId="59B185B8" w:rsidR="000620A1" w:rsidRDefault="000620A1" w:rsidP="000620A1">
      <w:pPr>
        <w:numPr>
          <w:ilvl w:val="0"/>
          <w:numId w:val="23"/>
        </w:numPr>
        <w:rPr>
          <w:rFonts w:ascii="Arial Narrow" w:hAnsi="Arial Narrow"/>
          <w:bCs/>
          <w:sz w:val="22"/>
        </w:rPr>
      </w:pPr>
      <w:r w:rsidRPr="000620A1">
        <w:rPr>
          <w:rFonts w:ascii="Arial Narrow" w:hAnsi="Arial Narrow"/>
          <w:bCs/>
          <w:sz w:val="22"/>
        </w:rPr>
        <w:t xml:space="preserve">Knowledge of </w:t>
      </w:r>
      <w:r w:rsidR="000300B2">
        <w:rPr>
          <w:rFonts w:ascii="Arial Narrow" w:hAnsi="Arial Narrow"/>
          <w:bCs/>
          <w:sz w:val="22"/>
        </w:rPr>
        <w:t>international donor</w:t>
      </w:r>
      <w:r w:rsidRPr="000620A1">
        <w:rPr>
          <w:rFonts w:ascii="Arial Narrow" w:hAnsi="Arial Narrow"/>
          <w:bCs/>
          <w:sz w:val="22"/>
        </w:rPr>
        <w:t xml:space="preserve"> reporting requirements, including experience designing and implementing Monitoring and Evaluation Plans, rigorous impact evaluation design, and working with external consulta</w:t>
      </w:r>
      <w:r w:rsidR="00DC186F">
        <w:rPr>
          <w:rFonts w:ascii="Arial Narrow" w:hAnsi="Arial Narrow"/>
          <w:bCs/>
          <w:sz w:val="22"/>
        </w:rPr>
        <w:t>nts for third party evaluations</w:t>
      </w:r>
    </w:p>
    <w:p w14:paraId="30C1051E" w14:textId="22CBDEA7" w:rsidR="00E90BEA" w:rsidRDefault="00E90BEA" w:rsidP="00E90BEA">
      <w:pPr>
        <w:numPr>
          <w:ilvl w:val="0"/>
          <w:numId w:val="23"/>
        </w:numPr>
        <w:rPr>
          <w:rFonts w:ascii="Arial Narrow" w:hAnsi="Arial Narrow"/>
          <w:bCs/>
          <w:sz w:val="22"/>
        </w:rPr>
      </w:pPr>
      <w:r>
        <w:rPr>
          <w:rFonts w:ascii="Arial Narrow" w:hAnsi="Arial Narrow"/>
          <w:bCs/>
          <w:sz w:val="22"/>
        </w:rPr>
        <w:t>Experience setting up and implementing an M&amp;E system for an INGO/NGO-led project, including a database for storage and analysis of data for reporting, a strong plus</w:t>
      </w:r>
      <w:r w:rsidR="00CB1ACB">
        <w:rPr>
          <w:rFonts w:ascii="Arial Narrow" w:hAnsi="Arial Narrow"/>
          <w:bCs/>
          <w:sz w:val="22"/>
        </w:rPr>
        <w:t>.</w:t>
      </w:r>
    </w:p>
    <w:p w14:paraId="48F7B9DE" w14:textId="3A769033" w:rsidR="000620A1" w:rsidRPr="000620A1" w:rsidRDefault="000620A1" w:rsidP="000620A1">
      <w:pPr>
        <w:numPr>
          <w:ilvl w:val="0"/>
          <w:numId w:val="23"/>
        </w:numPr>
        <w:rPr>
          <w:rFonts w:ascii="Arial Narrow" w:hAnsi="Arial Narrow"/>
          <w:bCs/>
          <w:sz w:val="22"/>
        </w:rPr>
      </w:pPr>
      <w:r w:rsidRPr="000620A1">
        <w:rPr>
          <w:rFonts w:ascii="Arial Narrow" w:hAnsi="Arial Narrow"/>
          <w:bCs/>
          <w:sz w:val="22"/>
        </w:rPr>
        <w:t>Understanding of national level MIS approaches and existing government databases/data collection</w:t>
      </w:r>
      <w:r w:rsidR="00CA03A5">
        <w:rPr>
          <w:rFonts w:ascii="Arial Narrow" w:hAnsi="Arial Narrow"/>
          <w:bCs/>
          <w:sz w:val="22"/>
        </w:rPr>
        <w:t xml:space="preserve"> preferred</w:t>
      </w:r>
    </w:p>
    <w:p w14:paraId="1820215C" w14:textId="0289195B" w:rsidR="00ED2F21" w:rsidRPr="00C75EF1" w:rsidRDefault="00ED2F21" w:rsidP="00ED2F21">
      <w:pPr>
        <w:ind w:left="1440" w:hanging="1440"/>
        <w:rPr>
          <w:rFonts w:ascii="Arial Narrow" w:hAnsi="Arial Narrow"/>
          <w:b/>
          <w:bCs/>
          <w:sz w:val="22"/>
        </w:rPr>
      </w:pPr>
      <w:r w:rsidRPr="00C75EF1">
        <w:rPr>
          <w:rFonts w:ascii="Arial Narrow" w:hAnsi="Arial Narrow"/>
          <w:b/>
          <w:bCs/>
          <w:sz w:val="22"/>
        </w:rPr>
        <w:t>S</w:t>
      </w:r>
      <w:r w:rsidR="00556E01">
        <w:rPr>
          <w:rFonts w:ascii="Arial Narrow" w:hAnsi="Arial Narrow"/>
          <w:b/>
          <w:bCs/>
          <w:sz w:val="22"/>
        </w:rPr>
        <w:t>kills:</w:t>
      </w:r>
    </w:p>
    <w:p w14:paraId="74B30012" w14:textId="5A346ACB" w:rsidR="00537F54" w:rsidRDefault="00537F54" w:rsidP="000620A1">
      <w:pPr>
        <w:numPr>
          <w:ilvl w:val="0"/>
          <w:numId w:val="23"/>
        </w:numPr>
        <w:rPr>
          <w:rFonts w:ascii="Arial Narrow" w:hAnsi="Arial Narrow"/>
          <w:bCs/>
          <w:sz w:val="22"/>
        </w:rPr>
      </w:pPr>
      <w:r>
        <w:rPr>
          <w:rFonts w:ascii="Arial Narrow" w:hAnsi="Arial Narrow"/>
          <w:bCs/>
          <w:sz w:val="22"/>
        </w:rPr>
        <w:t xml:space="preserve">Strong management, communication, and negotiation skills and the ability to collect data among </w:t>
      </w:r>
      <w:proofErr w:type="gramStart"/>
      <w:r>
        <w:rPr>
          <w:rFonts w:ascii="Arial Narrow" w:hAnsi="Arial Narrow"/>
          <w:bCs/>
          <w:sz w:val="22"/>
        </w:rPr>
        <w:t>a number of</w:t>
      </w:r>
      <w:proofErr w:type="gramEnd"/>
      <w:r>
        <w:rPr>
          <w:rFonts w:ascii="Arial Narrow" w:hAnsi="Arial Narrow"/>
          <w:bCs/>
          <w:sz w:val="22"/>
        </w:rPr>
        <w:t xml:space="preserve"> partners</w:t>
      </w:r>
    </w:p>
    <w:p w14:paraId="1B31BE4D" w14:textId="00831164" w:rsidR="000620A1" w:rsidRPr="000620A1" w:rsidRDefault="000620A1" w:rsidP="000620A1">
      <w:pPr>
        <w:numPr>
          <w:ilvl w:val="0"/>
          <w:numId w:val="23"/>
        </w:numPr>
        <w:rPr>
          <w:rFonts w:ascii="Arial Narrow" w:hAnsi="Arial Narrow"/>
          <w:bCs/>
          <w:sz w:val="22"/>
        </w:rPr>
      </w:pPr>
      <w:r w:rsidRPr="000620A1">
        <w:rPr>
          <w:rFonts w:ascii="Arial Narrow" w:hAnsi="Arial Narrow"/>
          <w:bCs/>
          <w:sz w:val="22"/>
        </w:rPr>
        <w:t>Excellent written and oral communication skill</w:t>
      </w:r>
      <w:r w:rsidR="00DC186F">
        <w:rPr>
          <w:rFonts w:ascii="Arial Narrow" w:hAnsi="Arial Narrow"/>
          <w:bCs/>
          <w:sz w:val="22"/>
        </w:rPr>
        <w:t>s</w:t>
      </w:r>
      <w:r w:rsidRPr="000620A1">
        <w:rPr>
          <w:rFonts w:ascii="Arial Narrow" w:hAnsi="Arial Narrow"/>
          <w:bCs/>
          <w:sz w:val="22"/>
        </w:rPr>
        <w:t xml:space="preserve"> in </w:t>
      </w:r>
      <w:r w:rsidR="002A44A1">
        <w:rPr>
          <w:rFonts w:ascii="Arial Narrow" w:hAnsi="Arial Narrow"/>
          <w:bCs/>
          <w:sz w:val="22"/>
        </w:rPr>
        <w:t>Bangla</w:t>
      </w:r>
      <w:r w:rsidR="00E66D48">
        <w:rPr>
          <w:rFonts w:ascii="Arial Narrow" w:hAnsi="Arial Narrow"/>
          <w:bCs/>
          <w:sz w:val="22"/>
        </w:rPr>
        <w:t xml:space="preserve"> </w:t>
      </w:r>
      <w:r w:rsidR="00623F54">
        <w:rPr>
          <w:rFonts w:ascii="Arial Narrow" w:hAnsi="Arial Narrow"/>
          <w:bCs/>
          <w:sz w:val="22"/>
        </w:rPr>
        <w:t xml:space="preserve">and </w:t>
      </w:r>
      <w:r w:rsidR="00DC186F">
        <w:rPr>
          <w:rFonts w:ascii="Arial Narrow" w:hAnsi="Arial Narrow"/>
          <w:bCs/>
          <w:sz w:val="22"/>
        </w:rPr>
        <w:t>English are required</w:t>
      </w:r>
    </w:p>
    <w:p w14:paraId="7B490A26" w14:textId="77777777" w:rsidR="009D6ABC" w:rsidRDefault="000620A1" w:rsidP="00ED2F21">
      <w:pPr>
        <w:numPr>
          <w:ilvl w:val="0"/>
          <w:numId w:val="23"/>
        </w:numPr>
        <w:rPr>
          <w:rFonts w:ascii="Arial Narrow" w:hAnsi="Arial Narrow"/>
          <w:bCs/>
          <w:sz w:val="22"/>
        </w:rPr>
      </w:pPr>
      <w:r w:rsidRPr="000620A1">
        <w:rPr>
          <w:rFonts w:ascii="Arial Narrow" w:hAnsi="Arial Narrow"/>
          <w:bCs/>
          <w:sz w:val="22"/>
        </w:rPr>
        <w:t>Proficiency in word processing, spreadsheet (preferably Microsoft Access and Excel), and presentation software (Microsoft PowerPoint)</w:t>
      </w:r>
    </w:p>
    <w:p w14:paraId="3416F8F6" w14:textId="02296159" w:rsidR="00CA03A5" w:rsidRDefault="009D6ABC" w:rsidP="00ED2F21">
      <w:pPr>
        <w:numPr>
          <w:ilvl w:val="0"/>
          <w:numId w:val="23"/>
        </w:numPr>
        <w:rPr>
          <w:rFonts w:ascii="Arial Narrow" w:hAnsi="Arial Narrow"/>
          <w:bCs/>
          <w:sz w:val="22"/>
        </w:rPr>
      </w:pPr>
      <w:r>
        <w:rPr>
          <w:rFonts w:ascii="Arial Narrow" w:hAnsi="Arial Narrow"/>
          <w:bCs/>
          <w:sz w:val="22"/>
        </w:rPr>
        <w:t xml:space="preserve">Demonstrated knowledge/use of one or more off-the-shelf DBMS applications – Microsoft Access, MySQL, </w:t>
      </w:r>
      <w:proofErr w:type="spellStart"/>
      <w:r>
        <w:rPr>
          <w:rFonts w:ascii="Arial Narrow" w:hAnsi="Arial Narrow"/>
          <w:bCs/>
          <w:sz w:val="22"/>
        </w:rPr>
        <w:t>Quickbase</w:t>
      </w:r>
      <w:proofErr w:type="spellEnd"/>
      <w:r>
        <w:rPr>
          <w:rFonts w:ascii="Arial Narrow" w:hAnsi="Arial Narrow"/>
          <w:bCs/>
          <w:sz w:val="22"/>
        </w:rPr>
        <w:t xml:space="preserve">, </w:t>
      </w:r>
      <w:proofErr w:type="spellStart"/>
      <w:r>
        <w:rPr>
          <w:rFonts w:ascii="Arial Narrow" w:hAnsi="Arial Narrow"/>
          <w:bCs/>
          <w:sz w:val="22"/>
        </w:rPr>
        <w:t>DevResults</w:t>
      </w:r>
      <w:proofErr w:type="spellEnd"/>
      <w:r>
        <w:rPr>
          <w:rFonts w:ascii="Arial Narrow" w:hAnsi="Arial Narrow"/>
          <w:bCs/>
          <w:sz w:val="22"/>
        </w:rPr>
        <w:t xml:space="preserve">, </w:t>
      </w:r>
      <w:proofErr w:type="spellStart"/>
      <w:r>
        <w:rPr>
          <w:rFonts w:ascii="Arial Narrow" w:hAnsi="Arial Narrow"/>
          <w:bCs/>
          <w:sz w:val="22"/>
        </w:rPr>
        <w:t>etc</w:t>
      </w:r>
      <w:proofErr w:type="spellEnd"/>
      <w:r>
        <w:rPr>
          <w:rFonts w:ascii="Arial Narrow" w:hAnsi="Arial Narrow"/>
          <w:bCs/>
          <w:sz w:val="22"/>
        </w:rPr>
        <w:t xml:space="preserve"> a plus,  </w:t>
      </w:r>
    </w:p>
    <w:p w14:paraId="0DA95E37" w14:textId="2F4BBB17" w:rsidR="00ED2F21" w:rsidRDefault="00CA03A5" w:rsidP="00ED2F21">
      <w:pPr>
        <w:numPr>
          <w:ilvl w:val="0"/>
          <w:numId w:val="23"/>
        </w:numPr>
        <w:rPr>
          <w:rFonts w:ascii="Arial Narrow" w:hAnsi="Arial Narrow"/>
          <w:bCs/>
          <w:sz w:val="22"/>
        </w:rPr>
      </w:pPr>
      <w:r>
        <w:rPr>
          <w:rFonts w:ascii="Arial Narrow" w:hAnsi="Arial Narrow"/>
          <w:bCs/>
          <w:sz w:val="22"/>
        </w:rPr>
        <w:t xml:space="preserve">Familiarity with </w:t>
      </w:r>
      <w:r w:rsidR="000620A1" w:rsidRPr="000620A1">
        <w:rPr>
          <w:rFonts w:ascii="Arial Narrow" w:hAnsi="Arial Narrow"/>
          <w:bCs/>
          <w:sz w:val="22"/>
        </w:rPr>
        <w:t>databas</w:t>
      </w:r>
      <w:r>
        <w:rPr>
          <w:rFonts w:ascii="Arial Narrow" w:hAnsi="Arial Narrow"/>
          <w:bCs/>
          <w:sz w:val="22"/>
        </w:rPr>
        <w:t xml:space="preserve">e and statistical applications such as </w:t>
      </w:r>
      <w:r w:rsidR="00DC186F">
        <w:rPr>
          <w:rFonts w:ascii="Arial Narrow" w:hAnsi="Arial Narrow"/>
          <w:bCs/>
          <w:sz w:val="22"/>
        </w:rPr>
        <w:t>SPSS, SAS, or STATA</w:t>
      </w:r>
      <w:r w:rsidR="00A4227B">
        <w:rPr>
          <w:rFonts w:ascii="Arial Narrow" w:hAnsi="Arial Narrow"/>
          <w:bCs/>
          <w:sz w:val="22"/>
        </w:rPr>
        <w:t xml:space="preserve"> preferred</w:t>
      </w:r>
    </w:p>
    <w:p w14:paraId="34F7F911" w14:textId="281AE223" w:rsidR="00623F54" w:rsidRPr="000620A1" w:rsidRDefault="2A192D32" w:rsidP="2A192D32">
      <w:pPr>
        <w:numPr>
          <w:ilvl w:val="0"/>
          <w:numId w:val="23"/>
        </w:numPr>
        <w:rPr>
          <w:rFonts w:ascii="Arial Narrow" w:eastAsia="Arial Narrow" w:hAnsi="Arial Narrow" w:cs="Arial Narrow"/>
          <w:sz w:val="22"/>
          <w:szCs w:val="22"/>
        </w:rPr>
      </w:pPr>
      <w:r w:rsidRPr="2A192D32">
        <w:rPr>
          <w:rFonts w:ascii="Arial Narrow" w:eastAsia="Arial Narrow" w:hAnsi="Arial Narrow" w:cs="Arial Narrow"/>
          <w:sz w:val="22"/>
          <w:szCs w:val="22"/>
        </w:rPr>
        <w:t>Readiness to travel frequently</w:t>
      </w:r>
    </w:p>
    <w:p w14:paraId="6BA496F7" w14:textId="77777777" w:rsidR="00537F54" w:rsidRDefault="00537F54" w:rsidP="2A192D32">
      <w:pPr>
        <w:rPr>
          <w:rFonts w:ascii="Arial Narrow" w:eastAsia="Arial Narrow" w:hAnsi="Arial Narrow" w:cs="Arial Narrow"/>
          <w:color w:val="000000" w:themeColor="text1"/>
          <w:sz w:val="22"/>
          <w:szCs w:val="22"/>
        </w:rPr>
      </w:pPr>
    </w:p>
    <w:p w14:paraId="4593FE10" w14:textId="77777777" w:rsidR="00537F54" w:rsidRDefault="00537F54" w:rsidP="2A192D32">
      <w:pPr>
        <w:rPr>
          <w:rFonts w:ascii="Arial Narrow" w:eastAsia="Arial Narrow" w:hAnsi="Arial Narrow" w:cs="Arial Narrow"/>
          <w:color w:val="000000" w:themeColor="text1"/>
          <w:sz w:val="22"/>
          <w:szCs w:val="22"/>
        </w:rPr>
      </w:pPr>
    </w:p>
    <w:p w14:paraId="10C87FD7" w14:textId="3A17FEBA" w:rsidR="2A192D32" w:rsidRDefault="2A192D32" w:rsidP="2A192D32">
      <w:r w:rsidRPr="2A192D32">
        <w:rPr>
          <w:rFonts w:ascii="Arial Narrow" w:eastAsia="Arial Narrow" w:hAnsi="Arial Narrow" w:cs="Arial Narrow"/>
          <w:color w:val="000000" w:themeColor="text1"/>
          <w:sz w:val="22"/>
          <w:szCs w:val="22"/>
        </w:rPr>
        <w:t>Women, people with disabilities and those belonging to discriminated groups are strongly encouraged to apply.</w:t>
      </w:r>
      <w:r w:rsidRPr="2A192D32">
        <w:rPr>
          <w:rFonts w:ascii="Arial Narrow" w:eastAsia="Arial Narrow" w:hAnsi="Arial Narrow" w:cs="Arial Narrow"/>
          <w:sz w:val="22"/>
          <w:szCs w:val="22"/>
        </w:rPr>
        <w:t xml:space="preserve">  </w:t>
      </w:r>
    </w:p>
    <w:p w14:paraId="7E1D103C" w14:textId="52B0EC95" w:rsidR="2A192D32" w:rsidRDefault="2A192D32" w:rsidP="2A192D32">
      <w:pPr>
        <w:ind w:left="360"/>
      </w:pPr>
      <w:r w:rsidRPr="2A192D32">
        <w:rPr>
          <w:rFonts w:ascii="Arial Narrow" w:eastAsia="Arial Narrow" w:hAnsi="Arial Narrow" w:cs="Arial Narrow"/>
          <w:sz w:val="22"/>
          <w:szCs w:val="22"/>
        </w:rPr>
        <w:t xml:space="preserve">  </w:t>
      </w:r>
    </w:p>
    <w:p w14:paraId="633C855C" w14:textId="3F3EE0B3" w:rsidR="2A192D32" w:rsidRDefault="2A192D32" w:rsidP="2A192D32">
      <w:r w:rsidRPr="2A192D32">
        <w:rPr>
          <w:rFonts w:ascii="Arial Narrow" w:eastAsia="Arial Narrow" w:hAnsi="Arial Narrow" w:cs="Arial Narrow"/>
          <w:color w:val="FF0000"/>
          <w:sz w:val="22"/>
          <w:szCs w:val="22"/>
        </w:rPr>
        <w:t>All employees should adhere to Winrock International’s code of ethics, and specifically child safeguarding and trafficking in persons provisions covered in the project agreem</w:t>
      </w:r>
      <w:bookmarkStart w:id="0" w:name="_GoBack"/>
      <w:bookmarkEnd w:id="0"/>
      <w:r w:rsidRPr="2A192D32">
        <w:rPr>
          <w:rFonts w:ascii="Arial Narrow" w:eastAsia="Arial Narrow" w:hAnsi="Arial Narrow" w:cs="Arial Narrow"/>
          <w:color w:val="FF0000"/>
          <w:sz w:val="22"/>
          <w:szCs w:val="22"/>
        </w:rPr>
        <w:t>ent.</w:t>
      </w:r>
      <w:r w:rsidRPr="2A192D32">
        <w:rPr>
          <w:rFonts w:ascii="Arial Narrow" w:eastAsia="Arial Narrow" w:hAnsi="Arial Narrow" w:cs="Arial Narrow"/>
          <w:sz w:val="22"/>
          <w:szCs w:val="22"/>
        </w:rPr>
        <w:t> </w:t>
      </w:r>
    </w:p>
    <w:sectPr w:rsidR="2A192D32" w:rsidSect="003658AD">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77762"/>
    <w:multiLevelType w:val="multilevel"/>
    <w:tmpl w:val="50DEDD82"/>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7966"/>
    <w:multiLevelType w:val="hybridMultilevel"/>
    <w:tmpl w:val="19D0B5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8D5915"/>
    <w:multiLevelType w:val="multilevel"/>
    <w:tmpl w:val="50DEDD82"/>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74F4B"/>
    <w:multiLevelType w:val="hybridMultilevel"/>
    <w:tmpl w:val="6E3464B2"/>
    <w:lvl w:ilvl="0" w:tplc="04090001">
      <w:start w:val="1"/>
      <w:numFmt w:val="bullet"/>
      <w:lvlText w:val=""/>
      <w:lvlJc w:val="left"/>
      <w:pPr>
        <w:tabs>
          <w:tab w:val="num" w:pos="447"/>
        </w:tabs>
        <w:ind w:left="447" w:hanging="360"/>
      </w:pPr>
      <w:rPr>
        <w:rFonts w:ascii="Symbol" w:hAnsi="Symbol" w:hint="default"/>
      </w:rPr>
    </w:lvl>
    <w:lvl w:ilvl="1" w:tplc="04090003">
      <w:start w:val="1"/>
      <w:numFmt w:val="bullet"/>
      <w:lvlText w:val="o"/>
      <w:lvlJc w:val="left"/>
      <w:pPr>
        <w:tabs>
          <w:tab w:val="num" w:pos="1167"/>
        </w:tabs>
        <w:ind w:left="1167" w:hanging="360"/>
      </w:pPr>
      <w:rPr>
        <w:rFonts w:ascii="Courier New" w:hAnsi="Courier New" w:hint="default"/>
      </w:rPr>
    </w:lvl>
    <w:lvl w:ilvl="2" w:tplc="04090005" w:tentative="1">
      <w:start w:val="1"/>
      <w:numFmt w:val="bullet"/>
      <w:lvlText w:val=""/>
      <w:lvlJc w:val="left"/>
      <w:pPr>
        <w:tabs>
          <w:tab w:val="num" w:pos="1887"/>
        </w:tabs>
        <w:ind w:left="1887" w:hanging="360"/>
      </w:pPr>
      <w:rPr>
        <w:rFonts w:ascii="Wingdings" w:hAnsi="Wingdings" w:hint="default"/>
      </w:rPr>
    </w:lvl>
    <w:lvl w:ilvl="3" w:tplc="04090001" w:tentative="1">
      <w:start w:val="1"/>
      <w:numFmt w:val="bullet"/>
      <w:lvlText w:val=""/>
      <w:lvlJc w:val="left"/>
      <w:pPr>
        <w:tabs>
          <w:tab w:val="num" w:pos="2607"/>
        </w:tabs>
        <w:ind w:left="2607" w:hanging="360"/>
      </w:pPr>
      <w:rPr>
        <w:rFonts w:ascii="Symbol" w:hAnsi="Symbol" w:hint="default"/>
      </w:rPr>
    </w:lvl>
    <w:lvl w:ilvl="4" w:tplc="04090003" w:tentative="1">
      <w:start w:val="1"/>
      <w:numFmt w:val="bullet"/>
      <w:lvlText w:val="o"/>
      <w:lvlJc w:val="left"/>
      <w:pPr>
        <w:tabs>
          <w:tab w:val="num" w:pos="3327"/>
        </w:tabs>
        <w:ind w:left="3327" w:hanging="360"/>
      </w:pPr>
      <w:rPr>
        <w:rFonts w:ascii="Courier New" w:hAnsi="Courier New" w:hint="default"/>
      </w:rPr>
    </w:lvl>
    <w:lvl w:ilvl="5" w:tplc="04090005" w:tentative="1">
      <w:start w:val="1"/>
      <w:numFmt w:val="bullet"/>
      <w:lvlText w:val=""/>
      <w:lvlJc w:val="left"/>
      <w:pPr>
        <w:tabs>
          <w:tab w:val="num" w:pos="4047"/>
        </w:tabs>
        <w:ind w:left="4047" w:hanging="360"/>
      </w:pPr>
      <w:rPr>
        <w:rFonts w:ascii="Wingdings" w:hAnsi="Wingdings" w:hint="default"/>
      </w:rPr>
    </w:lvl>
    <w:lvl w:ilvl="6" w:tplc="04090001" w:tentative="1">
      <w:start w:val="1"/>
      <w:numFmt w:val="bullet"/>
      <w:lvlText w:val=""/>
      <w:lvlJc w:val="left"/>
      <w:pPr>
        <w:tabs>
          <w:tab w:val="num" w:pos="4767"/>
        </w:tabs>
        <w:ind w:left="4767" w:hanging="360"/>
      </w:pPr>
      <w:rPr>
        <w:rFonts w:ascii="Symbol" w:hAnsi="Symbol" w:hint="default"/>
      </w:rPr>
    </w:lvl>
    <w:lvl w:ilvl="7" w:tplc="04090003" w:tentative="1">
      <w:start w:val="1"/>
      <w:numFmt w:val="bullet"/>
      <w:lvlText w:val="o"/>
      <w:lvlJc w:val="left"/>
      <w:pPr>
        <w:tabs>
          <w:tab w:val="num" w:pos="5487"/>
        </w:tabs>
        <w:ind w:left="5487" w:hanging="360"/>
      </w:pPr>
      <w:rPr>
        <w:rFonts w:ascii="Courier New" w:hAnsi="Courier New" w:hint="default"/>
      </w:rPr>
    </w:lvl>
    <w:lvl w:ilvl="8" w:tplc="04090005" w:tentative="1">
      <w:start w:val="1"/>
      <w:numFmt w:val="bullet"/>
      <w:lvlText w:val=""/>
      <w:lvlJc w:val="left"/>
      <w:pPr>
        <w:tabs>
          <w:tab w:val="num" w:pos="6207"/>
        </w:tabs>
        <w:ind w:left="6207" w:hanging="360"/>
      </w:pPr>
      <w:rPr>
        <w:rFonts w:ascii="Wingdings" w:hAnsi="Wingdings" w:hint="default"/>
      </w:rPr>
    </w:lvl>
  </w:abstractNum>
  <w:abstractNum w:abstractNumId="5" w15:restartNumberingAfterBreak="0">
    <w:nsid w:val="0E1B4439"/>
    <w:multiLevelType w:val="hybridMultilevel"/>
    <w:tmpl w:val="E196DCD8"/>
    <w:lvl w:ilvl="0" w:tplc="04090005">
      <w:start w:val="1"/>
      <w:numFmt w:val="bullet"/>
      <w:lvlText w:val=""/>
      <w:lvlJc w:val="left"/>
      <w:pPr>
        <w:tabs>
          <w:tab w:val="num" w:pos="720"/>
        </w:tabs>
        <w:ind w:left="720" w:hanging="360"/>
      </w:pPr>
      <w:rPr>
        <w:rFonts w:ascii="Wingdings" w:hAnsi="Wingdings" w:hint="default"/>
      </w:rPr>
    </w:lvl>
    <w:lvl w:ilvl="1" w:tplc="64A0ED38">
      <w:start w:val="1"/>
      <w:numFmt w:val="bullet"/>
      <w:lvlText w:val=""/>
      <w:lvlJc w:val="left"/>
      <w:pPr>
        <w:tabs>
          <w:tab w:val="num" w:pos="1440"/>
        </w:tabs>
        <w:ind w:left="1440"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9C4ECB72">
      <w:start w:val="300"/>
      <w:numFmt w:val="bullet"/>
      <w:lvlText w:val="-"/>
      <w:lvlJc w:val="left"/>
      <w:pPr>
        <w:tabs>
          <w:tab w:val="num" w:pos="3384"/>
        </w:tabs>
        <w:ind w:left="3384" w:hanging="864"/>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313CA"/>
    <w:multiLevelType w:val="multilevel"/>
    <w:tmpl w:val="D27435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73F61"/>
    <w:multiLevelType w:val="hybridMultilevel"/>
    <w:tmpl w:val="5DD077D6"/>
    <w:lvl w:ilvl="0" w:tplc="8B7EF5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B3031"/>
    <w:multiLevelType w:val="hybridMultilevel"/>
    <w:tmpl w:val="B25C2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EE6D17"/>
    <w:multiLevelType w:val="hybridMultilevel"/>
    <w:tmpl w:val="B296C3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B845B4C"/>
    <w:multiLevelType w:val="hybridMultilevel"/>
    <w:tmpl w:val="61C63E36"/>
    <w:lvl w:ilvl="0" w:tplc="64A0ED3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95354"/>
    <w:multiLevelType w:val="hybridMultilevel"/>
    <w:tmpl w:val="21CA8E58"/>
    <w:lvl w:ilvl="0" w:tplc="64A0ED3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30D95"/>
    <w:multiLevelType w:val="hybridMultilevel"/>
    <w:tmpl w:val="637CF1EC"/>
    <w:lvl w:ilvl="0" w:tplc="5C94FC3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24201"/>
    <w:multiLevelType w:val="hybridMultilevel"/>
    <w:tmpl w:val="A90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E0926"/>
    <w:multiLevelType w:val="hybridMultilevel"/>
    <w:tmpl w:val="50DEDD82"/>
    <w:lvl w:ilvl="0" w:tplc="5C94FC3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36A2F"/>
    <w:multiLevelType w:val="hybridMultilevel"/>
    <w:tmpl w:val="B7E6886E"/>
    <w:lvl w:ilvl="0" w:tplc="595CB1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2DC1"/>
    <w:multiLevelType w:val="multilevel"/>
    <w:tmpl w:val="B4A00D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300"/>
      <w:numFmt w:val="bullet"/>
      <w:lvlText w:val="-"/>
      <w:lvlJc w:val="left"/>
      <w:pPr>
        <w:tabs>
          <w:tab w:val="num" w:pos="3384"/>
        </w:tabs>
        <w:ind w:left="3384" w:hanging="864"/>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41468"/>
    <w:multiLevelType w:val="multilevel"/>
    <w:tmpl w:val="B4A00D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300"/>
      <w:numFmt w:val="bullet"/>
      <w:lvlText w:val="-"/>
      <w:lvlJc w:val="left"/>
      <w:pPr>
        <w:tabs>
          <w:tab w:val="num" w:pos="3384"/>
        </w:tabs>
        <w:ind w:left="3384" w:hanging="864"/>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1615E"/>
    <w:multiLevelType w:val="hybridMultilevel"/>
    <w:tmpl w:val="2A3453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72D8149F"/>
    <w:multiLevelType w:val="hybridMultilevel"/>
    <w:tmpl w:val="727EC9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D147C"/>
    <w:multiLevelType w:val="hybridMultilevel"/>
    <w:tmpl w:val="3720122E"/>
    <w:lvl w:ilvl="0" w:tplc="04090005">
      <w:start w:val="1"/>
      <w:numFmt w:val="bullet"/>
      <w:lvlText w:val=""/>
      <w:lvlJc w:val="left"/>
      <w:pPr>
        <w:tabs>
          <w:tab w:val="num" w:pos="720"/>
        </w:tabs>
        <w:ind w:left="720" w:hanging="360"/>
      </w:pPr>
      <w:rPr>
        <w:rFonts w:ascii="Wingdings" w:hAnsi="Wingdings" w:hint="default"/>
      </w:rPr>
    </w:lvl>
    <w:lvl w:ilvl="1" w:tplc="64A0ED38">
      <w:start w:val="1"/>
      <w:numFmt w:val="bullet"/>
      <w:lvlText w:val=""/>
      <w:lvlJc w:val="left"/>
      <w:pPr>
        <w:tabs>
          <w:tab w:val="num" w:pos="1440"/>
        </w:tabs>
        <w:ind w:left="1440"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9C4ECB72">
      <w:start w:val="300"/>
      <w:numFmt w:val="bullet"/>
      <w:lvlText w:val="-"/>
      <w:lvlJc w:val="left"/>
      <w:pPr>
        <w:tabs>
          <w:tab w:val="num" w:pos="3384"/>
        </w:tabs>
        <w:ind w:left="3384" w:hanging="864"/>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12B4F"/>
    <w:multiLevelType w:val="hybridMultilevel"/>
    <w:tmpl w:val="B4A00D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C4ECB72">
      <w:start w:val="300"/>
      <w:numFmt w:val="bullet"/>
      <w:lvlText w:val="-"/>
      <w:lvlJc w:val="left"/>
      <w:pPr>
        <w:tabs>
          <w:tab w:val="num" w:pos="3384"/>
        </w:tabs>
        <w:ind w:left="3384" w:hanging="864"/>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37F4D"/>
    <w:multiLevelType w:val="multilevel"/>
    <w:tmpl w:val="B4A00D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300"/>
      <w:numFmt w:val="bullet"/>
      <w:lvlText w:val="-"/>
      <w:lvlJc w:val="left"/>
      <w:pPr>
        <w:tabs>
          <w:tab w:val="num" w:pos="3384"/>
        </w:tabs>
        <w:ind w:left="3384" w:hanging="864"/>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46382"/>
    <w:multiLevelType w:val="hybridMultilevel"/>
    <w:tmpl w:val="8EDC21B2"/>
    <w:lvl w:ilvl="0" w:tplc="04090005">
      <w:start w:val="1"/>
      <w:numFmt w:val="bullet"/>
      <w:lvlText w:val=""/>
      <w:lvlJc w:val="left"/>
      <w:pPr>
        <w:tabs>
          <w:tab w:val="num" w:pos="720"/>
        </w:tabs>
        <w:ind w:left="720" w:hanging="360"/>
      </w:pPr>
      <w:rPr>
        <w:rFonts w:ascii="Wingdings" w:hAnsi="Wingdings" w:hint="default"/>
      </w:rPr>
    </w:lvl>
    <w:lvl w:ilvl="1" w:tplc="64A0ED38">
      <w:start w:val="1"/>
      <w:numFmt w:val="bullet"/>
      <w:lvlText w:val=""/>
      <w:lvlJc w:val="left"/>
      <w:pPr>
        <w:tabs>
          <w:tab w:val="num" w:pos="1440"/>
        </w:tabs>
        <w:ind w:left="1440" w:hanging="360"/>
      </w:pPr>
      <w:rPr>
        <w:rFonts w:ascii="Symbol" w:hAnsi="Symbol" w:hint="default"/>
        <w:sz w:val="18"/>
      </w:rPr>
    </w:lvl>
    <w:lvl w:ilvl="2" w:tplc="04090005">
      <w:start w:val="1"/>
      <w:numFmt w:val="bullet"/>
      <w:lvlText w:val=""/>
      <w:lvlJc w:val="left"/>
      <w:pPr>
        <w:tabs>
          <w:tab w:val="num" w:pos="2160"/>
        </w:tabs>
        <w:ind w:left="2160" w:hanging="360"/>
      </w:pPr>
      <w:rPr>
        <w:rFonts w:ascii="Wingdings" w:hAnsi="Wingdings" w:hint="default"/>
      </w:rPr>
    </w:lvl>
    <w:lvl w:ilvl="3" w:tplc="9C4ECB72">
      <w:start w:val="300"/>
      <w:numFmt w:val="bullet"/>
      <w:lvlText w:val="-"/>
      <w:lvlJc w:val="left"/>
      <w:pPr>
        <w:tabs>
          <w:tab w:val="num" w:pos="3384"/>
        </w:tabs>
        <w:ind w:left="3384" w:hanging="864"/>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9"/>
  </w:num>
  <w:num w:numId="4">
    <w:abstractNumId w:val="14"/>
  </w:num>
  <w:num w:numId="5">
    <w:abstractNumId w:val="3"/>
  </w:num>
  <w:num w:numId="6">
    <w:abstractNumId w:val="1"/>
  </w:num>
  <w:num w:numId="7">
    <w:abstractNumId w:val="12"/>
  </w:num>
  <w:num w:numId="8">
    <w:abstractNumId w:val="17"/>
  </w:num>
  <w:num w:numId="9">
    <w:abstractNumId w:val="23"/>
  </w:num>
  <w:num w:numId="10">
    <w:abstractNumId w:val="16"/>
  </w:num>
  <w:num w:numId="11">
    <w:abstractNumId w:val="5"/>
  </w:num>
  <w:num w:numId="12">
    <w:abstractNumId w:val="11"/>
  </w:num>
  <w:num w:numId="13">
    <w:abstractNumId w:val="10"/>
  </w:num>
  <w:num w:numId="14">
    <w:abstractNumId w:val="22"/>
  </w:num>
  <w:num w:numId="15">
    <w:abstractNumId w:val="20"/>
  </w:num>
  <w:num w:numId="16">
    <w:abstractNumId w:val="0"/>
    <w:lvlOverride w:ilvl="0">
      <w:lvl w:ilvl="0">
        <w:numFmt w:val="bullet"/>
        <w:lvlText w:val=""/>
        <w:legacy w:legacy="1" w:legacySpace="0" w:legacyIndent="240"/>
        <w:lvlJc w:val="left"/>
        <w:rPr>
          <w:rFonts w:ascii="Symbol" w:hAnsi="Symbol" w:hint="default"/>
        </w:rPr>
      </w:lvl>
    </w:lvlOverride>
  </w:num>
  <w:num w:numId="17">
    <w:abstractNumId w:val="7"/>
  </w:num>
  <w:num w:numId="18">
    <w:abstractNumId w:val="9"/>
  </w:num>
  <w:num w:numId="19">
    <w:abstractNumId w:val="2"/>
  </w:num>
  <w:num w:numId="20">
    <w:abstractNumId w:val="13"/>
  </w:num>
  <w:num w:numId="21">
    <w:abstractNumId w:val="18"/>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0"/>
    <w:rsid w:val="00010440"/>
    <w:rsid w:val="0001148E"/>
    <w:rsid w:val="00015917"/>
    <w:rsid w:val="00027D36"/>
    <w:rsid w:val="000300B2"/>
    <w:rsid w:val="00036EDF"/>
    <w:rsid w:val="000559CE"/>
    <w:rsid w:val="000602D5"/>
    <w:rsid w:val="000620A1"/>
    <w:rsid w:val="00073518"/>
    <w:rsid w:val="00083917"/>
    <w:rsid w:val="000948CB"/>
    <w:rsid w:val="000A052B"/>
    <w:rsid w:val="000C4953"/>
    <w:rsid w:val="000C60C3"/>
    <w:rsid w:val="000E3782"/>
    <w:rsid w:val="000F19AF"/>
    <w:rsid w:val="000F4948"/>
    <w:rsid w:val="0010389E"/>
    <w:rsid w:val="001151B4"/>
    <w:rsid w:val="00117B3D"/>
    <w:rsid w:val="001211A6"/>
    <w:rsid w:val="00126C83"/>
    <w:rsid w:val="001417F5"/>
    <w:rsid w:val="001772D6"/>
    <w:rsid w:val="001A7ABC"/>
    <w:rsid w:val="001B60DD"/>
    <w:rsid w:val="001C3D2F"/>
    <w:rsid w:val="001C7BDE"/>
    <w:rsid w:val="001E2B0F"/>
    <w:rsid w:val="002179B5"/>
    <w:rsid w:val="002322DC"/>
    <w:rsid w:val="0025331C"/>
    <w:rsid w:val="00286F73"/>
    <w:rsid w:val="002A1460"/>
    <w:rsid w:val="002A44A1"/>
    <w:rsid w:val="002B0B4D"/>
    <w:rsid w:val="002D0A8B"/>
    <w:rsid w:val="002D4AA9"/>
    <w:rsid w:val="003128C0"/>
    <w:rsid w:val="00334C96"/>
    <w:rsid w:val="00344B4F"/>
    <w:rsid w:val="00346F7C"/>
    <w:rsid w:val="00351EE1"/>
    <w:rsid w:val="003560A5"/>
    <w:rsid w:val="003658AD"/>
    <w:rsid w:val="003830F4"/>
    <w:rsid w:val="00383711"/>
    <w:rsid w:val="00392429"/>
    <w:rsid w:val="003A0534"/>
    <w:rsid w:val="003A63BA"/>
    <w:rsid w:val="003E34D6"/>
    <w:rsid w:val="003F61CB"/>
    <w:rsid w:val="00412C5C"/>
    <w:rsid w:val="00420A3F"/>
    <w:rsid w:val="0043747F"/>
    <w:rsid w:val="0044337F"/>
    <w:rsid w:val="00457E22"/>
    <w:rsid w:val="00460AD4"/>
    <w:rsid w:val="0046342F"/>
    <w:rsid w:val="004736E2"/>
    <w:rsid w:val="00491FE1"/>
    <w:rsid w:val="004966A8"/>
    <w:rsid w:val="00496756"/>
    <w:rsid w:val="004D4709"/>
    <w:rsid w:val="004E078F"/>
    <w:rsid w:val="004F7646"/>
    <w:rsid w:val="00516A18"/>
    <w:rsid w:val="00537F54"/>
    <w:rsid w:val="00541AE8"/>
    <w:rsid w:val="005443F6"/>
    <w:rsid w:val="00556E01"/>
    <w:rsid w:val="00571252"/>
    <w:rsid w:val="00583E26"/>
    <w:rsid w:val="005850F0"/>
    <w:rsid w:val="00587429"/>
    <w:rsid w:val="005B5D57"/>
    <w:rsid w:val="005B6096"/>
    <w:rsid w:val="005F7FEE"/>
    <w:rsid w:val="006179DC"/>
    <w:rsid w:val="00623F54"/>
    <w:rsid w:val="006279EB"/>
    <w:rsid w:val="006455FE"/>
    <w:rsid w:val="006669FA"/>
    <w:rsid w:val="00676538"/>
    <w:rsid w:val="00676611"/>
    <w:rsid w:val="00684528"/>
    <w:rsid w:val="006B2B30"/>
    <w:rsid w:val="006D67E0"/>
    <w:rsid w:val="006E1C5A"/>
    <w:rsid w:val="006F1422"/>
    <w:rsid w:val="00703FE1"/>
    <w:rsid w:val="00722D89"/>
    <w:rsid w:val="007256C2"/>
    <w:rsid w:val="00736B0E"/>
    <w:rsid w:val="00740EED"/>
    <w:rsid w:val="00753A9A"/>
    <w:rsid w:val="00755CB9"/>
    <w:rsid w:val="00755D6F"/>
    <w:rsid w:val="00772925"/>
    <w:rsid w:val="007731AF"/>
    <w:rsid w:val="007A485D"/>
    <w:rsid w:val="007B6481"/>
    <w:rsid w:val="007C5871"/>
    <w:rsid w:val="007E2C2C"/>
    <w:rsid w:val="007E58D1"/>
    <w:rsid w:val="007E70C2"/>
    <w:rsid w:val="008152EE"/>
    <w:rsid w:val="00815B29"/>
    <w:rsid w:val="008166FE"/>
    <w:rsid w:val="00853E91"/>
    <w:rsid w:val="00857148"/>
    <w:rsid w:val="00871824"/>
    <w:rsid w:val="008800D6"/>
    <w:rsid w:val="008900FC"/>
    <w:rsid w:val="008976E8"/>
    <w:rsid w:val="008C6F53"/>
    <w:rsid w:val="008D5DFD"/>
    <w:rsid w:val="008E268E"/>
    <w:rsid w:val="009145C7"/>
    <w:rsid w:val="009253C1"/>
    <w:rsid w:val="00934172"/>
    <w:rsid w:val="00952BF0"/>
    <w:rsid w:val="009554CB"/>
    <w:rsid w:val="00961F44"/>
    <w:rsid w:val="0097249D"/>
    <w:rsid w:val="00983E89"/>
    <w:rsid w:val="0098475A"/>
    <w:rsid w:val="009A784C"/>
    <w:rsid w:val="009B6B74"/>
    <w:rsid w:val="009D1C28"/>
    <w:rsid w:val="009D5951"/>
    <w:rsid w:val="009D6ABC"/>
    <w:rsid w:val="009E53CC"/>
    <w:rsid w:val="009F4836"/>
    <w:rsid w:val="00A10D90"/>
    <w:rsid w:val="00A15286"/>
    <w:rsid w:val="00A4227B"/>
    <w:rsid w:val="00A4243B"/>
    <w:rsid w:val="00A468F2"/>
    <w:rsid w:val="00A47DB3"/>
    <w:rsid w:val="00A53215"/>
    <w:rsid w:val="00A631CB"/>
    <w:rsid w:val="00A70AAA"/>
    <w:rsid w:val="00A76D40"/>
    <w:rsid w:val="00A92B4D"/>
    <w:rsid w:val="00AA66C4"/>
    <w:rsid w:val="00AC245E"/>
    <w:rsid w:val="00AD30DE"/>
    <w:rsid w:val="00AD5A73"/>
    <w:rsid w:val="00AE0652"/>
    <w:rsid w:val="00AE1BB1"/>
    <w:rsid w:val="00AF63BF"/>
    <w:rsid w:val="00B00AE4"/>
    <w:rsid w:val="00B1312C"/>
    <w:rsid w:val="00B21FF6"/>
    <w:rsid w:val="00B30600"/>
    <w:rsid w:val="00B40106"/>
    <w:rsid w:val="00B56C96"/>
    <w:rsid w:val="00B75236"/>
    <w:rsid w:val="00B774DC"/>
    <w:rsid w:val="00B84A07"/>
    <w:rsid w:val="00B94B99"/>
    <w:rsid w:val="00BA2988"/>
    <w:rsid w:val="00BB1304"/>
    <w:rsid w:val="00BC293D"/>
    <w:rsid w:val="00BC2EA6"/>
    <w:rsid w:val="00BE3F96"/>
    <w:rsid w:val="00C0444E"/>
    <w:rsid w:val="00C240CB"/>
    <w:rsid w:val="00C3110F"/>
    <w:rsid w:val="00C331DA"/>
    <w:rsid w:val="00C3357B"/>
    <w:rsid w:val="00C33639"/>
    <w:rsid w:val="00C3421D"/>
    <w:rsid w:val="00C41F48"/>
    <w:rsid w:val="00C43DCD"/>
    <w:rsid w:val="00C559F7"/>
    <w:rsid w:val="00C71595"/>
    <w:rsid w:val="00C75EF1"/>
    <w:rsid w:val="00C959D2"/>
    <w:rsid w:val="00CA03A5"/>
    <w:rsid w:val="00CA56E2"/>
    <w:rsid w:val="00CB1ACB"/>
    <w:rsid w:val="00CD2824"/>
    <w:rsid w:val="00CE612B"/>
    <w:rsid w:val="00CF00C4"/>
    <w:rsid w:val="00CF19FB"/>
    <w:rsid w:val="00D1006D"/>
    <w:rsid w:val="00D1565C"/>
    <w:rsid w:val="00D15CA9"/>
    <w:rsid w:val="00D21C7A"/>
    <w:rsid w:val="00D33628"/>
    <w:rsid w:val="00D4051B"/>
    <w:rsid w:val="00D46CE4"/>
    <w:rsid w:val="00D50F7B"/>
    <w:rsid w:val="00D557FB"/>
    <w:rsid w:val="00D62B13"/>
    <w:rsid w:val="00D87B93"/>
    <w:rsid w:val="00D9221C"/>
    <w:rsid w:val="00D96D38"/>
    <w:rsid w:val="00DA5B58"/>
    <w:rsid w:val="00DA72B0"/>
    <w:rsid w:val="00DB071F"/>
    <w:rsid w:val="00DB0941"/>
    <w:rsid w:val="00DC186F"/>
    <w:rsid w:val="00DC3C2B"/>
    <w:rsid w:val="00DE31D1"/>
    <w:rsid w:val="00DF3945"/>
    <w:rsid w:val="00DF6166"/>
    <w:rsid w:val="00E00066"/>
    <w:rsid w:val="00E10C77"/>
    <w:rsid w:val="00E15853"/>
    <w:rsid w:val="00E322EE"/>
    <w:rsid w:val="00E43873"/>
    <w:rsid w:val="00E43DBF"/>
    <w:rsid w:val="00E55AED"/>
    <w:rsid w:val="00E66D48"/>
    <w:rsid w:val="00E84BAF"/>
    <w:rsid w:val="00E90BEA"/>
    <w:rsid w:val="00E951D9"/>
    <w:rsid w:val="00EA0FD9"/>
    <w:rsid w:val="00EA45B3"/>
    <w:rsid w:val="00EB4AA1"/>
    <w:rsid w:val="00ED2F21"/>
    <w:rsid w:val="00F14249"/>
    <w:rsid w:val="00F221D5"/>
    <w:rsid w:val="00F3137F"/>
    <w:rsid w:val="00F41679"/>
    <w:rsid w:val="00F46377"/>
    <w:rsid w:val="00F54794"/>
    <w:rsid w:val="00F54B6D"/>
    <w:rsid w:val="00F56B94"/>
    <w:rsid w:val="00F60DB4"/>
    <w:rsid w:val="00F71F47"/>
    <w:rsid w:val="00F9048C"/>
    <w:rsid w:val="00FB1609"/>
    <w:rsid w:val="00FB228B"/>
    <w:rsid w:val="00FB637A"/>
    <w:rsid w:val="00FD1F69"/>
    <w:rsid w:val="2A192D32"/>
    <w:rsid w:val="457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82F9"/>
  <w15:docId w15:val="{A36507A9-FCFF-4E88-950F-CE4554E0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EA6"/>
    <w:rPr>
      <w:sz w:val="24"/>
      <w:szCs w:val="24"/>
    </w:rPr>
  </w:style>
  <w:style w:type="paragraph" w:styleId="Heading3">
    <w:name w:val="heading 3"/>
    <w:basedOn w:val="Normal"/>
    <w:next w:val="Normal"/>
    <w:link w:val="Heading3Char"/>
    <w:qFormat/>
    <w:rsid w:val="001C3D2F"/>
    <w:pPr>
      <w:keepNext/>
      <w:overflowPunct w:val="0"/>
      <w:autoSpaceDE w:val="0"/>
      <w:autoSpaceDN w:val="0"/>
      <w:adjustRightInd w:val="0"/>
      <w:textAlignment w:val="baseline"/>
      <w:outlineLvl w:val="2"/>
    </w:pPr>
    <w:rPr>
      <w:rFonts w:ascii="Arial Narrow" w:hAnsi="Arial Narrow"/>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21C"/>
    <w:rPr>
      <w:rFonts w:ascii="Tahoma" w:hAnsi="Tahoma" w:cs="Tahoma"/>
      <w:sz w:val="16"/>
      <w:szCs w:val="16"/>
    </w:rPr>
  </w:style>
  <w:style w:type="character" w:customStyle="1" w:styleId="Heading3Char">
    <w:name w:val="Heading 3 Char"/>
    <w:basedOn w:val="DefaultParagraphFont"/>
    <w:link w:val="Heading3"/>
    <w:rsid w:val="001C3D2F"/>
    <w:rPr>
      <w:rFonts w:ascii="Arial Narrow" w:hAnsi="Arial Narrow"/>
      <w:b/>
      <w:bCs/>
      <w:sz w:val="22"/>
      <w:u w:val="single"/>
    </w:rPr>
  </w:style>
  <w:style w:type="paragraph" w:styleId="BodyText">
    <w:name w:val="Body Text"/>
    <w:basedOn w:val="Normal"/>
    <w:link w:val="BodyTextChar"/>
    <w:rsid w:val="001C3D2F"/>
    <w:rPr>
      <w:szCs w:val="20"/>
    </w:rPr>
  </w:style>
  <w:style w:type="character" w:customStyle="1" w:styleId="BodyTextChar">
    <w:name w:val="Body Text Char"/>
    <w:basedOn w:val="DefaultParagraphFont"/>
    <w:link w:val="BodyText"/>
    <w:rsid w:val="001C3D2F"/>
    <w:rPr>
      <w:sz w:val="24"/>
    </w:rPr>
  </w:style>
  <w:style w:type="character" w:styleId="Hyperlink">
    <w:name w:val="Hyperlink"/>
    <w:basedOn w:val="DefaultParagraphFont"/>
    <w:rsid w:val="001C3D2F"/>
    <w:rPr>
      <w:color w:val="1094C8"/>
      <w:u w:val="single"/>
    </w:rPr>
  </w:style>
  <w:style w:type="paragraph" w:styleId="NormalWeb">
    <w:name w:val="Normal (Web)"/>
    <w:basedOn w:val="Normal"/>
    <w:rsid w:val="001C3D2F"/>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ED2F21"/>
    <w:pPr>
      <w:spacing w:after="120" w:line="480" w:lineRule="auto"/>
      <w:ind w:left="360"/>
    </w:pPr>
  </w:style>
  <w:style w:type="character" w:customStyle="1" w:styleId="BodyTextIndent2Char">
    <w:name w:val="Body Text Indent 2 Char"/>
    <w:basedOn w:val="DefaultParagraphFont"/>
    <w:link w:val="BodyTextIndent2"/>
    <w:rsid w:val="00ED2F21"/>
    <w:rPr>
      <w:sz w:val="24"/>
      <w:szCs w:val="24"/>
    </w:rPr>
  </w:style>
  <w:style w:type="paragraph" w:styleId="BodyTextIndent3">
    <w:name w:val="Body Text Indent 3"/>
    <w:basedOn w:val="Normal"/>
    <w:link w:val="BodyTextIndent3Char"/>
    <w:rsid w:val="00ED2F21"/>
    <w:pPr>
      <w:spacing w:after="120"/>
      <w:ind w:left="360"/>
    </w:pPr>
    <w:rPr>
      <w:sz w:val="16"/>
      <w:szCs w:val="16"/>
    </w:rPr>
  </w:style>
  <w:style w:type="character" w:customStyle="1" w:styleId="BodyTextIndent3Char">
    <w:name w:val="Body Text Indent 3 Char"/>
    <w:basedOn w:val="DefaultParagraphFont"/>
    <w:link w:val="BodyTextIndent3"/>
    <w:rsid w:val="00ED2F21"/>
    <w:rPr>
      <w:sz w:val="16"/>
      <w:szCs w:val="16"/>
    </w:rPr>
  </w:style>
  <w:style w:type="paragraph" w:styleId="ListParagraph">
    <w:name w:val="List Paragraph"/>
    <w:basedOn w:val="Normal"/>
    <w:uiPriority w:val="34"/>
    <w:qFormat/>
    <w:rsid w:val="00ED2F21"/>
    <w:pPr>
      <w:ind w:left="720"/>
      <w:contextualSpacing/>
    </w:pPr>
  </w:style>
  <w:style w:type="character" w:styleId="CommentReference">
    <w:name w:val="annotation reference"/>
    <w:basedOn w:val="DefaultParagraphFont"/>
    <w:uiPriority w:val="99"/>
    <w:semiHidden/>
    <w:unhideWhenUsed/>
    <w:rsid w:val="009A784C"/>
    <w:rPr>
      <w:sz w:val="16"/>
      <w:szCs w:val="16"/>
    </w:rPr>
  </w:style>
  <w:style w:type="paragraph" w:styleId="CommentText">
    <w:name w:val="annotation text"/>
    <w:basedOn w:val="Normal"/>
    <w:link w:val="CommentTextChar"/>
    <w:uiPriority w:val="99"/>
    <w:semiHidden/>
    <w:unhideWhenUsed/>
    <w:rsid w:val="009A784C"/>
    <w:rPr>
      <w:sz w:val="20"/>
      <w:szCs w:val="20"/>
    </w:rPr>
  </w:style>
  <w:style w:type="character" w:customStyle="1" w:styleId="CommentTextChar">
    <w:name w:val="Comment Text Char"/>
    <w:basedOn w:val="DefaultParagraphFont"/>
    <w:link w:val="CommentText"/>
    <w:uiPriority w:val="99"/>
    <w:semiHidden/>
    <w:rsid w:val="009A784C"/>
  </w:style>
  <w:style w:type="paragraph" w:styleId="CommentSubject">
    <w:name w:val="annotation subject"/>
    <w:basedOn w:val="CommentText"/>
    <w:next w:val="CommentText"/>
    <w:link w:val="CommentSubjectChar"/>
    <w:uiPriority w:val="99"/>
    <w:semiHidden/>
    <w:unhideWhenUsed/>
    <w:rsid w:val="009A784C"/>
    <w:rPr>
      <w:b/>
      <w:bCs/>
    </w:rPr>
  </w:style>
  <w:style w:type="character" w:customStyle="1" w:styleId="CommentSubjectChar">
    <w:name w:val="Comment Subject Char"/>
    <w:basedOn w:val="CommentTextChar"/>
    <w:link w:val="CommentSubject"/>
    <w:uiPriority w:val="99"/>
    <w:semiHidden/>
    <w:rsid w:val="009A784C"/>
    <w:rPr>
      <w:b/>
      <w:bCs/>
    </w:rPr>
  </w:style>
  <w:style w:type="character" w:customStyle="1" w:styleId="search-custom1">
    <w:name w:val="search-custom1"/>
    <w:basedOn w:val="DefaultParagraphFont"/>
    <w:rsid w:val="00C959D2"/>
    <w:rPr>
      <w:color w:val="363636"/>
    </w:rPr>
  </w:style>
  <w:style w:type="character" w:styleId="UnresolvedMention">
    <w:name w:val="Unresolved Mention"/>
    <w:basedOn w:val="DefaultParagraphFont"/>
    <w:uiPriority w:val="99"/>
    <w:semiHidden/>
    <w:unhideWhenUsed/>
    <w:rsid w:val="00FB63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in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7DC9D29E9EC44ADA813346C17652A" ma:contentTypeVersion="" ma:contentTypeDescription="Create a new document." ma:contentTypeScope="" ma:versionID="23543a8978f0e0adbcdaa67be6aa93ff">
  <xsd:schema xmlns:xsd="http://www.w3.org/2001/XMLSchema" xmlns:xs="http://www.w3.org/2001/XMLSchema" xmlns:p="http://schemas.microsoft.com/office/2006/metadata/properties" xmlns:ns2="23c14aea-9828-4ca8-a453-2c0e65ae3b79" xmlns:ns3="http://schemas.microsoft.com/sharepoint/v4" xmlns:ns4="5606992B-EEE1-48E8-BFBD-B65E5C7C9C73" xmlns:ns5="cb3e902c-7c90-434b-834c-dc1b09d47a31" xmlns:ns6="f86f1a50-c6d8-475f-ba90-458dd11d4edb" targetNamespace="http://schemas.microsoft.com/office/2006/metadata/properties" ma:root="true" ma:fieldsID="363be680c3ae6c7a8c51451b83a15f96" ns2:_="" ns3:_="" ns4:_="" ns5:_="" ns6:_="">
    <xsd:import namespace="23c14aea-9828-4ca8-a453-2c0e65ae3b79"/>
    <xsd:import namespace="http://schemas.microsoft.com/sharepoint/v4"/>
    <xsd:import namespace="5606992B-EEE1-48E8-BFBD-B65E5C7C9C73"/>
    <xsd:import namespace="cb3e902c-7c90-434b-834c-dc1b09d47a31"/>
    <xsd:import namespace="f86f1a50-c6d8-475f-ba90-458dd11d4edb"/>
    <xsd:element name="properties">
      <xsd:complexType>
        <xsd:sequence>
          <xsd:element name="documentManagement">
            <xsd:complexType>
              <xsd:all>
                <xsd:element ref="ns2:Partners" minOccurs="0"/>
                <xsd:element ref="ns2:Category2" minOccurs="0"/>
                <xsd:element ref="ns2:CV_x002d_Reviewed_x0020_by_x0020_Team" minOccurs="0"/>
                <xsd:element ref="ns2:CV_x002d_Reviewed_x0020_by_x0020_SRO" minOccurs="0"/>
                <xsd:element ref="ns2:CV_x002d_Comments_x002c__x0020_Further_x0020_Action" minOccurs="0"/>
                <xsd:element ref="ns2:Biodata_x0020_Back_x002d_Up_x0020_Info" minOccurs="0"/>
                <xsd:element ref="ns2:Biodata_x0020_Verified_x003f_" minOccurs="0"/>
                <xsd:element ref="ns3:IconOverlay" minOccurs="0"/>
                <xsd:element ref="ns4:Other_x0020_Notes" minOccurs="0"/>
                <xsd:element ref="ns4:Tracker_x0020_ID_x0023_" minOccurs="0"/>
                <xsd:element ref="ns4:Effort_x0020_Name" minOccurs="0"/>
                <xsd:element ref="ns5:CountryList"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14aea-9828-4ca8-a453-2c0e65ae3b79" elementFormDefault="qualified">
    <xsd:import namespace="http://schemas.microsoft.com/office/2006/documentManagement/types"/>
    <xsd:import namespace="http://schemas.microsoft.com/office/infopath/2007/PartnerControls"/>
    <xsd:element name="Partners" ma:index="2" nillable="true" ma:displayName="Partner" ma:internalName="Partners">
      <xsd:simpleType>
        <xsd:restriction base="dms:Text">
          <xsd:maxLength value="255"/>
        </xsd:restriction>
      </xsd:simpleType>
    </xsd:element>
    <xsd:element name="Category2" ma:index="3" nillable="true" ma:displayName="Category" ma:format="RadioButtons" ma:indexed="true" ma:internalName="Category2">
      <xsd:simpleType>
        <xsd:union memberTypes="dms:Text">
          <xsd:simpleType>
            <xsd:restriction base="dms:Choice">
              <xsd:enumeration value="Biodata (1420)"/>
              <xsd:enumeration value="CV - COP/Proj Director"/>
              <xsd:enumeration value="CV - DCOP/Dep Proj Director"/>
              <xsd:enumeration value="CV - Finance"/>
              <xsd:enumeration value="CV - M&amp;E"/>
              <xsd:enumeration value="References"/>
              <xsd:enumeration value="Staffing - Other Documents"/>
            </xsd:restriction>
          </xsd:simpleType>
        </xsd:union>
      </xsd:simpleType>
    </xsd:element>
    <xsd:element name="CV_x002d_Reviewed_x0020_by_x0020_Team" ma:index="4" nillable="true" ma:displayName="CV-Reviewed by Team" ma:default="Not Reviewed" ma:format="RadioButtons" ma:internalName="CV_x002d_Reviewed_x0020_by_x0020_Team">
      <xsd:simpleType>
        <xsd:union memberTypes="dms:Text">
          <xsd:simpleType>
            <xsd:restriction base="dms:Choice">
              <xsd:enumeration value="Not Reviewed"/>
              <xsd:enumeration value="Green"/>
              <xsd:enumeration value="Yellow"/>
              <xsd:enumeration value="Red"/>
            </xsd:restriction>
          </xsd:simpleType>
        </xsd:union>
      </xsd:simpleType>
    </xsd:element>
    <xsd:element name="CV_x002d_Reviewed_x0020_by_x0020_SRO" ma:index="5" nillable="true" ma:displayName="CV-Reviewed by HR/Rect." ma:default="Not Reviewed" ma:format="Dropdown" ma:internalName="CV_x002d_Reviewed_x0020_by_x0020_SRO">
      <xsd:simpleType>
        <xsd:union memberTypes="dms:Text">
          <xsd:simpleType>
            <xsd:restriction base="dms:Choice">
              <xsd:enumeration value="Not Reviewed"/>
              <xsd:enumeration value="Green"/>
              <xsd:enumeration value="Yellow"/>
              <xsd:enumeration value="Red"/>
            </xsd:restriction>
          </xsd:simpleType>
        </xsd:union>
      </xsd:simpleType>
    </xsd:element>
    <xsd:element name="CV_x002d_Comments_x002c__x0020_Further_x0020_Action" ma:index="6" nillable="true" ma:displayName="CV-Comments, Further Action" ma:internalName="CV_x002d_Comments_x002c__x0020_Further_x0020_Action">
      <xsd:simpleType>
        <xsd:restriction base="dms:Note">
          <xsd:maxLength value="255"/>
        </xsd:restriction>
      </xsd:simpleType>
    </xsd:element>
    <xsd:element name="Biodata_x0020_Back_x002d_Up_x0020_Info" ma:index="7" nillable="true" ma:displayName="Biodata Back-Up Info" ma:default="-" ma:internalName="Biodata_x0020_Back_x002d_Up_x0020_Info">
      <xsd:complexType>
        <xsd:complexContent>
          <xsd:extension base="dms:MultiChoiceFillIn">
            <xsd:sequence>
              <xsd:element name="Value" maxOccurs="unbounded" minOccurs="0" nillable="true">
                <xsd:simpleType>
                  <xsd:union memberTypes="dms:Text">
                    <xsd:simpleType>
                      <xsd:restriction base="dms:Choice">
                        <xsd:enumeration value="-"/>
                        <xsd:enumeration value="Education"/>
                        <xsd:enumeration value="Employment"/>
                        <xsd:enumeration value="Salary"/>
                      </xsd:restriction>
                    </xsd:simpleType>
                  </xsd:union>
                </xsd:simpleType>
              </xsd:element>
            </xsd:sequence>
          </xsd:extension>
        </xsd:complexContent>
      </xsd:complexType>
    </xsd:element>
    <xsd:element name="Biodata_x0020_Verified_x003f_" ma:index="8" nillable="true" ma:displayName="Biodata Verified?" ma:default="No" ma:format="RadioButtons" ma:internalName="Biodata_x0020_Verified_x003f_">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6992B-EEE1-48E8-BFBD-B65E5C7C9C73" elementFormDefault="qualified">
    <xsd:import namespace="http://schemas.microsoft.com/office/2006/documentManagement/types"/>
    <xsd:import namespace="http://schemas.microsoft.com/office/infopath/2007/PartnerControls"/>
    <xsd:element name="Other_x0020_Notes" ma:index="16" nillable="true" ma:displayName="Other Notes" ma:internalName="Other_x0020_Notes">
      <xsd:simpleType>
        <xsd:restriction base="dms:Text">
          <xsd:maxLength value="255"/>
        </xsd:restriction>
      </xsd:simpleType>
    </xsd:element>
    <xsd:element name="Tracker_x0020_ID_x0023_" ma:index="17" nillable="true" ma:displayName="Tracker ID#" ma:default="8075" ma:indexed="true" ma:internalName="Tracker_x0020_ID_x0023_">
      <xsd:simpleType>
        <xsd:restriction base="dms:Text">
          <xsd:maxLength value="255"/>
        </xsd:restriction>
      </xsd:simpleType>
    </xsd:element>
    <xsd:element name="Effort_x0020_Name" ma:index="18" nillable="true" ma:displayName="Effort Name" ma:default="CTIP" ma:indexed="true" ma:internalName="Eff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e902c-7c90-434b-834c-dc1b09d47a31" elementFormDefault="qualified">
    <xsd:import namespace="http://schemas.microsoft.com/office/2006/documentManagement/types"/>
    <xsd:import namespace="http://schemas.microsoft.com/office/infopath/2007/PartnerControls"/>
    <xsd:element name="CountryList" ma:index="19" nillable="true" ma:displayName="CountryList" ma:default="Nepal" ma:format="Dropdown" ma:internalName="CountryList">
      <xsd:simpleType>
        <xsd:union memberTypes="dms:Text">
          <xsd:simpleType>
            <xsd:restriction base="dms:Choice">
              <xsd:enumeration value="Afghanistan"/>
              <xsd:enumeration value="AlandIslands"/>
              <xsd:enumeration value="Albania"/>
              <xsd:enumeration value="Algeria"/>
              <xsd:enumeration value="AmericanSamoa"/>
              <xsd:enumeration value="Andorra"/>
              <xsd:enumeration value="Angola"/>
              <xsd:enumeration value="Anguilla"/>
              <xsd:enumeration value="Antarctica"/>
              <xsd:enumeration value="AntiguaandBarbuda"/>
              <xsd:enumeration value="Argentina"/>
              <xsd:enumeration value="Armenia"/>
              <xsd:enumeration value="Aruba"/>
              <xsd:enumeration value="Australia"/>
              <xsd:enumeration value="Austria"/>
              <xsd:enumeration value="Azerbaijan"/>
              <xsd:enumeration value="Bahamas(The)"/>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andHerzegovina"/>
              <xsd:enumeration value="Botswana"/>
              <xsd:enumeration value="BouvetIsland"/>
              <xsd:enumeration value="BritishIndianOceanTerritories"/>
              <xsd:enumeration value="Brazil"/>
              <xsd:enumeration value="BritishVirginIslands"/>
              <xsd:enumeration value="Brunei"/>
              <xsd:enumeration value="Bulgaria"/>
              <xsd:enumeration value="BurkinaFaso"/>
              <xsd:enumeration value="Burma(Myanmar)"/>
              <xsd:enumeration value="Burundi"/>
              <xsd:enumeration value="Cambodia"/>
              <xsd:enumeration value="Cameroon"/>
              <xsd:enumeration value="Canada"/>
              <xsd:enumeration value="CapeVerde"/>
              <xsd:enumeration value="CaymanIslands"/>
              <xsd:enumeration value="CentralAfricanRepublic"/>
              <xsd:enumeration value="Chad"/>
              <xsd:enumeration value="Chile"/>
              <xsd:enumeration value="China"/>
              <xsd:enumeration value="ChristmasIsland"/>
              <xsd:enumeration value="Cocos(Keeling)Islands"/>
              <xsd:enumeration value="Colombia"/>
              <xsd:enumeration value="Comoros"/>
              <xsd:enumeration value="Congo"/>
              <xsd:enumeration value="Congo(DemocraticRepublicofthe)"/>
              <xsd:enumeration value="CookIslands"/>
              <xsd:enumeration value="CostaRica"/>
              <xsd:enumeration value="CoteDIvoire"/>
              <xsd:enumeration value="Croatia"/>
              <xsd:enumeration value="Cuba"/>
              <xsd:enumeration value="Cyprus"/>
              <xsd:enumeration value="CzechRepublic"/>
              <xsd:enumeration value="Denmark"/>
              <xsd:enumeration value="Djibouti"/>
              <xsd:enumeration value="Dominica"/>
              <xsd:enumeration value="DominicanRepublic"/>
              <xsd:enumeration value="Ecuador"/>
              <xsd:enumeration value="Egypt"/>
              <xsd:enumeration value="ElSalvador"/>
              <xsd:enumeration value="EquatorialGuinea"/>
              <xsd:enumeration value="Eritrea"/>
              <xsd:enumeration value="Estonia"/>
              <xsd:enumeration value="Ethiopia"/>
              <xsd:enumeration value="Falkland(IslandMalvinas)"/>
              <xsd:enumeration value="FaroeIslands"/>
              <xsd:enumeration value="Fiji"/>
              <xsd:enumeration value="Finland"/>
              <xsd:enumeration value="FrenchSouthernandAntarcticLands"/>
              <xsd:enumeration value="France"/>
              <xsd:enumeration value="FrenchGuiana"/>
              <xsd:enumeration value="FrenchPolynesia"/>
              <xsd:enumeration value="Gabon"/>
              <xsd:enumeration value="Gambia(The)"/>
              <xsd:enumeration value="Georgia"/>
              <xsd:enumeration value="Germany"/>
              <xsd:enumeration value="Ghana"/>
              <xsd:enumeration value="Gibraltar"/>
              <xsd:enumeration value="Global"/>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andMcdonaldIslands"/>
              <xsd:enumeration value="Honduras"/>
              <xsd:enumeration value="Hong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ersey"/>
              <xsd:enumeration value="Jordan"/>
              <xsd:enumeration value="Kazakhstan"/>
              <xsd:enumeration value="Kenya"/>
              <xsd:enumeration value="Kiribati"/>
              <xsd:enumeration value="Korea(Republicof)"/>
              <xsd:enumeration value="Korea(DPR)"/>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n(Isleof)"/>
              <xsd:enumeration value="MarshallIslands"/>
              <xsd:enumeration value="Martinique"/>
              <xsd:enumeration value="Mauritania"/>
              <xsd:enumeration value="Mauritius"/>
              <xsd:enumeration value="Mayotte"/>
              <xsd:enumeration value="Mexico"/>
              <xsd:enumeration value="Micronesia"/>
              <xsd:enumeration value="Moldova"/>
              <xsd:enumeration value="Monaco"/>
              <xsd:enumeration value="Mongolia"/>
              <xsd:enumeration value="Montenegro"/>
              <xsd:enumeration value="Montserrat"/>
              <xsd:enumeration value="Morocco"/>
              <xsd:enumeration value="Mozambique"/>
              <xsd:enumeration value="Namibia"/>
              <xsd:enumeration value="Nauru"/>
              <xsd:enumeration value="Nepal"/>
              <xsd:enumeration value="Netherlands"/>
              <xsd:enumeration value="NetherlandsAntilles"/>
              <xsd:enumeration value="NewCaledonia"/>
              <xsd:enumeration value="NewZealand"/>
              <xsd:enumeration value="Nicaragua"/>
              <xsd:enumeration value="Niger"/>
              <xsd:enumeration value="Nigeria"/>
              <xsd:enumeration value="Niue"/>
              <xsd:enumeration value="NorfolkIsland"/>
              <xsd:enumeration value="NorthernMarianaIsland"/>
              <xsd:enumeration value="Norway"/>
              <xsd:enumeration value="Oman"/>
              <xsd:enumeration value="Pakistan"/>
              <xsd:enumeration value="PalestinianTerritory(Occupied)"/>
              <xsd:enumeration value="Panama"/>
              <xsd:enumeration value="PapuaNewGuinea"/>
              <xsd:enumeration value="Paraguay"/>
              <xsd:enumeration value="Paulau(Republicof)"/>
              <xsd:enumeration value="Peru"/>
              <xsd:enumeration value="Philippines"/>
              <xsd:enumeration value="PitcairnIslands"/>
              <xsd:enumeration value="Poland"/>
              <xsd:enumeration value="Portugal"/>
              <xsd:enumeration value="PuertoRico"/>
              <xsd:enumeration value="Qatar"/>
              <xsd:enumeration value="Reunion"/>
              <xsd:enumeration value="Romania"/>
              <xsd:enumeration value="Russia"/>
              <xsd:enumeration value="Rwanda"/>
              <xsd:enumeration value="SGeorgiaSSandwichIslands"/>
              <xsd:enumeration value="SanMarino"/>
              <xsd:enumeration value="SaoTomeandPrincipe"/>
              <xsd:enumeration value="SaudiArabia"/>
              <xsd:enumeration value="Senegal"/>
              <xsd:enumeration value="Serbia"/>
              <xsd:enumeration value="Seychelles"/>
              <xsd:enumeration value="SierraLeone"/>
              <xsd:enumeration value="Singapore"/>
              <xsd:enumeration value="Slovakia"/>
              <xsd:enumeration value="Slovenia"/>
              <xsd:enumeration value="SolomonIslands"/>
              <xsd:enumeration value="Somalia"/>
              <xsd:enumeration value="SouthAfrica"/>
              <xsd:enumeration value="SouthSudan"/>
              <xsd:enumeration value="Spain"/>
              <xsd:enumeration value="SriLanka"/>
              <xsd:enumeration value="StLucia"/>
              <xsd:enumeration value="StHelena"/>
              <xsd:enumeration value="StKittsandNevis"/>
              <xsd:enumeration value="StPierreandMiquelon"/>
              <xsd:enumeration value="StVincentGrenadines"/>
              <xsd:enumeration value="StBarthelemy"/>
              <xsd:enumeration value="StMartin"/>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andTobago"/>
              <xsd:enumeration value="Tunisia"/>
              <xsd:enumeration value="Turkey"/>
              <xsd:enumeration value="Turkmenistan"/>
              <xsd:enumeration value="TurksandCaicosIslands"/>
              <xsd:enumeration value="Tuvalu"/>
              <xsd:enumeration value="USMinorOutlyingIsland"/>
              <xsd:enumeration value="Uganda"/>
              <xsd:enumeration value="Ukraine"/>
              <xsd:enumeration value="UnitedArabEmirates"/>
              <xsd:enumeration value="UnitedKingdom"/>
              <xsd:enumeration value="UnitedStates"/>
              <xsd:enumeration value="Uruguay"/>
              <xsd:enumeration value="Uzbekistan"/>
              <xsd:enumeration value="Vanuatu"/>
              <xsd:enumeration value="VaticanCity"/>
              <xsd:enumeration value="Venezuela"/>
              <xsd:enumeration value="Vietnam"/>
              <xsd:enumeration value="VirginIslands"/>
              <xsd:enumeration value="WallisandFutuna"/>
              <xsd:enumeration value="WesternSahara"/>
              <xsd:enumeration value="WesternSamoa"/>
              <xsd:enumeration value="Yemen"/>
              <xsd:enumeration value="Zambia"/>
              <xsd:enumeration value="Zimbabw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86f1a50-c6d8-475f-ba90-458dd11d4edb"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tners xmlns="23c14aea-9828-4ca8-a453-2c0e65ae3b79" xsi:nil="true"/>
    <CV_x002d_Reviewed_x0020_by_x0020_Team xmlns="23c14aea-9828-4ca8-a453-2c0e65ae3b79">Not Reviewed</CV_x002d_Reviewed_x0020_by_x0020_Team>
    <CV_x002d_Comments_x002c__x0020_Further_x0020_Action xmlns="23c14aea-9828-4ca8-a453-2c0e65ae3b79" xsi:nil="true"/>
    <Biodata_x0020_Verified_x003f_ xmlns="23c14aea-9828-4ca8-a453-2c0e65ae3b79">No</Biodata_x0020_Verified_x003f_>
    <IconOverlay xmlns="http://schemas.microsoft.com/sharepoint/v4" xsi:nil="true"/>
    <Biodata_x0020_Back_x002d_Up_x0020_Info xmlns="23c14aea-9828-4ca8-a453-2c0e65ae3b79">
      <Value>-</Value>
    </Biodata_x0020_Back_x002d_Up_x0020_Info>
    <CV_x002d_Reviewed_x0020_by_x0020_SRO xmlns="23c14aea-9828-4ca8-a453-2c0e65ae3b79">Not Reviewed</CV_x002d_Reviewed_x0020_by_x0020_SRO>
    <Category2 xmlns="23c14aea-9828-4ca8-a453-2c0e65ae3b79">TORs</Category2>
    <Other_x0020_Notes xmlns="5606992B-EEE1-48E8-BFBD-B65E5C7C9C73" xsi:nil="true"/>
    <Effort_x0020_Name xmlns="5606992B-EEE1-48E8-BFBD-B65E5C7C9C73">CTIP</Effort_x0020_Name>
    <CountryList xmlns="cb3e902c-7c90-434b-834c-dc1b09d47a31">Nepal</CountryList>
    <Tracker_x0020_ID_x0023_ xmlns="5606992B-EEE1-48E8-BFBD-B65E5C7C9C73">8075</Tracker_x0020_ID_x0023_>
  </documentManagement>
</p:properties>
</file>

<file path=customXml/itemProps1.xml><?xml version="1.0" encoding="utf-8"?>
<ds:datastoreItem xmlns:ds="http://schemas.openxmlformats.org/officeDocument/2006/customXml" ds:itemID="{34033A6C-5C4C-44B9-9FDB-19997B9C4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14aea-9828-4ca8-a453-2c0e65ae3b79"/>
    <ds:schemaRef ds:uri="http://schemas.microsoft.com/sharepoint/v4"/>
    <ds:schemaRef ds:uri="5606992B-EEE1-48E8-BFBD-B65E5C7C9C73"/>
    <ds:schemaRef ds:uri="cb3e902c-7c90-434b-834c-dc1b09d47a31"/>
    <ds:schemaRef ds:uri="f86f1a50-c6d8-475f-ba90-458dd11d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569C-48F6-4038-BE85-B1487F5C6A09}">
  <ds:schemaRefs>
    <ds:schemaRef ds:uri="http://schemas.microsoft.com/sharepoint/v3/contenttype/forms"/>
  </ds:schemaRefs>
</ds:datastoreItem>
</file>

<file path=customXml/itemProps3.xml><?xml version="1.0" encoding="utf-8"?>
<ds:datastoreItem xmlns:ds="http://schemas.openxmlformats.org/officeDocument/2006/customXml" ds:itemID="{4828EDF1-C020-4E2B-AD0A-707359C653A3}">
  <ds:schemaRefs>
    <ds:schemaRef ds:uri="http://schemas.microsoft.com/office/2006/metadata/properties"/>
    <ds:schemaRef ds:uri="http://schemas.microsoft.com/office/infopath/2007/PartnerControls"/>
    <ds:schemaRef ds:uri="23c14aea-9828-4ca8-a453-2c0e65ae3b79"/>
    <ds:schemaRef ds:uri="http://schemas.microsoft.com/sharepoint/v4"/>
    <ds:schemaRef ds:uri="5606992B-EEE1-48E8-BFBD-B65E5C7C9C73"/>
    <ds:schemaRef ds:uri="cb3e902c-7c90-434b-834c-dc1b09d47a3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Pizarro</dc:creator>
  <cp:lastModifiedBy>Atiqur Rahman</cp:lastModifiedBy>
  <cp:revision>5</cp:revision>
  <cp:lastPrinted>2010-02-02T21:46:00Z</cp:lastPrinted>
  <dcterms:created xsi:type="dcterms:W3CDTF">2018-09-11T16:40:00Z</dcterms:created>
  <dcterms:modified xsi:type="dcterms:W3CDTF">2018-09-13T06:47:00Z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0x010100CAF7DC9D29E9EC44ADA813346C17652A</vt:lpwstr>
  </property>
</Properties>
</file>