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8B446" w14:textId="77777777" w:rsidR="00C87960" w:rsidRDefault="00C87960" w:rsidP="00C87960">
      <w:pPr>
        <w:rPr>
          <w:rFonts w:ascii="Arial Narrow" w:hAnsi="Arial Narrow"/>
          <w:b/>
        </w:rPr>
      </w:pPr>
      <w:bookmarkStart w:id="0" w:name="_GoBack"/>
      <w:bookmarkEnd w:id="0"/>
    </w:p>
    <w:p w14:paraId="1404B069" w14:textId="77777777" w:rsidR="00C87960" w:rsidRDefault="00C87960" w:rsidP="00C87960">
      <w:pPr>
        <w:rPr>
          <w:rFonts w:ascii="Arial Narrow" w:hAnsi="Arial Narrow"/>
          <w:b/>
        </w:rPr>
      </w:pPr>
    </w:p>
    <w:p w14:paraId="138E6AA1" w14:textId="77777777" w:rsidR="009D5DBD" w:rsidRPr="00C75EF1" w:rsidRDefault="009D5DBD" w:rsidP="009D5DBD">
      <w:pPr>
        <w:tabs>
          <w:tab w:val="left" w:pos="3075"/>
        </w:tabs>
        <w:jc w:val="center"/>
        <w:rPr>
          <w:rFonts w:ascii="Arial Narrow" w:hAnsi="Arial Narrow"/>
          <w:b/>
          <w:bCs/>
        </w:rPr>
      </w:pPr>
      <w:r w:rsidRPr="00C75EF1">
        <w:rPr>
          <w:rFonts w:ascii="Arial Narrow" w:hAnsi="Arial Narrow"/>
          <w:b/>
          <w:bCs/>
        </w:rPr>
        <w:t>POSITION ANNOUNCEMENT</w:t>
      </w:r>
    </w:p>
    <w:p w14:paraId="599D6A32" w14:textId="77777777" w:rsidR="009D5DBD" w:rsidRDefault="009D5DBD" w:rsidP="009D5DBD">
      <w:pPr>
        <w:rPr>
          <w:rFonts w:ascii="Arial Narrow" w:hAnsi="Arial Narrow"/>
          <w:b/>
          <w:u w:val="single"/>
        </w:rPr>
      </w:pPr>
    </w:p>
    <w:p w14:paraId="06FFD37D" w14:textId="77777777" w:rsidR="009D5DBD" w:rsidRDefault="009D5DBD" w:rsidP="009D5DBD">
      <w:pPr>
        <w:rPr>
          <w:rFonts w:ascii="Arial Narrow" w:hAnsi="Arial Narrow"/>
          <w:b/>
          <w:u w:val="single"/>
        </w:rPr>
      </w:pPr>
    </w:p>
    <w:p w14:paraId="1F61154A" w14:textId="196E6569" w:rsidR="009D5DBD" w:rsidRPr="00F3137F" w:rsidRDefault="00B50CCE" w:rsidP="009D5DBD">
      <w:pPr>
        <w:rPr>
          <w:rFonts w:ascii="Arial Narrow" w:hAnsi="Arial Narrow"/>
        </w:rPr>
      </w:pPr>
      <w:r>
        <w:rPr>
          <w:rFonts w:ascii="Arial Narrow" w:hAnsi="Arial Narrow"/>
          <w:b/>
          <w:u w:val="single"/>
        </w:rPr>
        <w:t>Finance and Administration</w:t>
      </w:r>
      <w:r w:rsidR="009D5DBD">
        <w:rPr>
          <w:rFonts w:ascii="Arial Narrow" w:hAnsi="Arial Narrow"/>
          <w:b/>
          <w:u w:val="single"/>
        </w:rPr>
        <w:t xml:space="preserve"> </w:t>
      </w:r>
      <w:r w:rsidR="00EC47AB">
        <w:rPr>
          <w:rFonts w:ascii="Arial Narrow" w:hAnsi="Arial Narrow"/>
          <w:b/>
          <w:u w:val="single"/>
        </w:rPr>
        <w:t>Manage</w:t>
      </w:r>
      <w:r w:rsidR="009D5DBD">
        <w:rPr>
          <w:rFonts w:ascii="Arial Narrow" w:hAnsi="Arial Narrow"/>
          <w:b/>
          <w:u w:val="single"/>
        </w:rPr>
        <w:t xml:space="preserve">r, </w:t>
      </w:r>
      <w:r w:rsidR="00C64AD8" w:rsidRPr="00FE7A8F">
        <w:rPr>
          <w:rFonts w:ascii="Arial Narrow" w:hAnsi="Arial Narrow"/>
          <w:b/>
          <w:u w:val="single"/>
        </w:rPr>
        <w:t>Workforce Development for Bangladeshi Youth</w:t>
      </w:r>
      <w:r w:rsidR="00C64AD8" w:rsidRPr="00F3137F">
        <w:rPr>
          <w:rFonts w:ascii="Arial Narrow" w:hAnsi="Arial Narrow"/>
        </w:rPr>
        <w:tab/>
      </w:r>
    </w:p>
    <w:p w14:paraId="6A7A782B" w14:textId="77777777" w:rsidR="009D5DBD" w:rsidRPr="00F3137F" w:rsidRDefault="009D5DBD" w:rsidP="009D5DBD">
      <w:pPr>
        <w:rPr>
          <w:rFonts w:ascii="Arial Narrow" w:hAnsi="Arial Narrow"/>
        </w:rPr>
      </w:pPr>
    </w:p>
    <w:p w14:paraId="3CBEFE27" w14:textId="51C0A190" w:rsidR="00C64AD8" w:rsidRDefault="00C64AD8" w:rsidP="00C64AD8">
      <w:pPr>
        <w:rPr>
          <w:rFonts w:ascii="Arial Narrow" w:hAnsi="Arial Narrow"/>
        </w:rPr>
      </w:pPr>
      <w:bookmarkStart w:id="1" w:name="_Hlk509472496"/>
      <w:r w:rsidRPr="132D54C0">
        <w:rPr>
          <w:rFonts w:ascii="Arial Narrow" w:eastAsia="Arial Narrow" w:hAnsi="Arial Narrow" w:cs="Arial Narrow"/>
        </w:rPr>
        <w:t xml:space="preserve">Effective with the release of this position announcement, Winrock International is recruiting applicants for the position of </w:t>
      </w:r>
      <w:r>
        <w:rPr>
          <w:rFonts w:ascii="Arial Narrow" w:hAnsi="Arial Narrow"/>
        </w:rPr>
        <w:t>Finance and Administration Manager</w:t>
      </w:r>
      <w:r w:rsidRPr="132D54C0">
        <w:rPr>
          <w:rFonts w:ascii="Arial Narrow" w:eastAsia="Arial Narrow" w:hAnsi="Arial Narrow" w:cs="Arial Narrow"/>
        </w:rPr>
        <w:t xml:space="preserve"> for an anticipated </w:t>
      </w:r>
      <w:r>
        <w:rPr>
          <w:rFonts w:ascii="Arial Narrow" w:hAnsi="Arial Narrow"/>
        </w:rPr>
        <w:t>USAID-funded “Workforce Development for Bangladeshi Youth”</w:t>
      </w:r>
      <w:r w:rsidRPr="132D54C0">
        <w:rPr>
          <w:rFonts w:ascii="Arial Narrow" w:eastAsia="Arial Narrow" w:hAnsi="Arial Narrow" w:cs="Arial Narrow"/>
        </w:rPr>
        <w:t xml:space="preserve"> project in Bangladesh. </w:t>
      </w:r>
      <w:r>
        <w:rPr>
          <w:rFonts w:ascii="Arial Narrow" w:hAnsi="Arial Narrow"/>
        </w:rPr>
        <w:t xml:space="preserve">The proposed objective of the project is to increase stable employment for rural youth in Bangladesh </w:t>
      </w:r>
      <w:r w:rsidR="00B95172">
        <w:rPr>
          <w:rFonts w:ascii="Arial Narrow" w:hAnsi="Arial Narrow"/>
        </w:rPr>
        <w:t xml:space="preserve">including jobs in agribusiness and light engineering fields. </w:t>
      </w:r>
      <w:r>
        <w:rPr>
          <w:rFonts w:ascii="Arial Narrow" w:hAnsi="Arial Narrow"/>
        </w:rPr>
        <w:t>The project focus in USAID’s Feed the Future zone of influence and have a focus on engaging women and men in workforce readiness and youth entrepreneurship.</w:t>
      </w:r>
    </w:p>
    <w:p w14:paraId="5FE27F69" w14:textId="7640A18E" w:rsidR="009D5DBD" w:rsidRDefault="009D5DBD" w:rsidP="009D5DBD">
      <w:pPr>
        <w:rPr>
          <w:rFonts w:ascii="Arial Narrow" w:hAnsi="Arial Narrow"/>
        </w:rPr>
      </w:pPr>
    </w:p>
    <w:p w14:paraId="085F9A2E" w14:textId="77777777" w:rsidR="009D5DBD" w:rsidRPr="00F3137F" w:rsidRDefault="009D5DBD" w:rsidP="009D5DBD">
      <w:pPr>
        <w:rPr>
          <w:rFonts w:ascii="Arial Narrow" w:hAnsi="Arial Narrow"/>
        </w:rPr>
      </w:pPr>
      <w:r w:rsidRPr="00C75EF1">
        <w:rPr>
          <w:rFonts w:ascii="Arial Narrow" w:hAnsi="Arial Narrow"/>
        </w:rPr>
        <w:t>The responsibilities, duties</w:t>
      </w:r>
      <w:r>
        <w:rPr>
          <w:rFonts w:ascii="Arial Narrow" w:hAnsi="Arial Narrow"/>
        </w:rPr>
        <w:t>,</w:t>
      </w:r>
      <w:r w:rsidRPr="00C75EF1">
        <w:rPr>
          <w:rFonts w:ascii="Arial Narrow" w:hAnsi="Arial Narrow"/>
        </w:rPr>
        <w:t xml:space="preserve"> and qualifications are described in the attached position description. </w:t>
      </w:r>
      <w:r w:rsidRPr="00F3137F">
        <w:rPr>
          <w:rFonts w:ascii="Arial Narrow" w:hAnsi="Arial Narrow"/>
        </w:rPr>
        <w:t>Position is contingent upon receipt of donor funding.</w:t>
      </w:r>
    </w:p>
    <w:p w14:paraId="56AA9EB7" w14:textId="77777777" w:rsidR="009D5DBD" w:rsidRPr="00C75EF1" w:rsidRDefault="009D5DBD" w:rsidP="009D5DBD">
      <w:pPr>
        <w:pStyle w:val="BodyText"/>
        <w:rPr>
          <w:rFonts w:ascii="Arial Narrow" w:hAnsi="Arial Narrow"/>
        </w:rPr>
      </w:pPr>
    </w:p>
    <w:p w14:paraId="6A97C1AC" w14:textId="77777777" w:rsidR="009D5DBD" w:rsidRPr="00C75EF1" w:rsidRDefault="009D5DBD" w:rsidP="009D5DBD">
      <w:pPr>
        <w:rPr>
          <w:rFonts w:ascii="Arial Narrow" w:hAnsi="Arial Narrow" w:cs="Arial"/>
          <w:b/>
        </w:rPr>
      </w:pPr>
      <w:r w:rsidRPr="00C75EF1">
        <w:rPr>
          <w:rFonts w:ascii="Arial Narrow" w:hAnsi="Arial Narrow" w:cs="Arial"/>
          <w:b/>
        </w:rPr>
        <w:t>GENERAL:</w:t>
      </w:r>
    </w:p>
    <w:p w14:paraId="5AEDD29A" w14:textId="77777777" w:rsidR="009D5DBD" w:rsidRPr="00C75EF1" w:rsidRDefault="009D5DBD" w:rsidP="009D5DBD">
      <w:pPr>
        <w:rPr>
          <w:rFonts w:ascii="Arial Narrow" w:hAnsi="Arial Narrow"/>
          <w:snapToGrid w:val="0"/>
        </w:rPr>
      </w:pPr>
    </w:p>
    <w:p w14:paraId="70B54618" w14:textId="77777777" w:rsidR="009D5DBD" w:rsidRPr="00C75EF1" w:rsidRDefault="009D5DBD" w:rsidP="009D5DBD">
      <w:pPr>
        <w:rPr>
          <w:rFonts w:ascii="Arial Narrow" w:hAnsi="Arial Narrow" w:cs="Arial"/>
          <w:color w:val="000000"/>
        </w:rPr>
      </w:pPr>
      <w:r w:rsidRPr="00C75EF1">
        <w:rPr>
          <w:rFonts w:ascii="Arial Narrow" w:hAnsi="Arial Narrow" w:cs="Arial"/>
          <w:color w:val="000000"/>
        </w:rPr>
        <w:t>Winrock International is a nonprofit organization that works with people in the United States and around the world to empower the disadvantaged, increase economic opportunity, and sustain natural resources. By linking local individuals and communities with new ideas and technology, Winrock is increasing long-term productivity, equity, and responsible resource management to benefit the poor and disadvantaged of the world.</w:t>
      </w:r>
    </w:p>
    <w:p w14:paraId="754EF2FD" w14:textId="77777777" w:rsidR="009D5DBD" w:rsidRPr="00C75EF1" w:rsidRDefault="009D5DBD" w:rsidP="009D5DBD">
      <w:pPr>
        <w:pStyle w:val="NormalWeb"/>
        <w:spacing w:before="0" w:after="0"/>
        <w:rPr>
          <w:rFonts w:ascii="Arial Narrow" w:hAnsi="Arial Narrow"/>
          <w:b/>
          <w:sz w:val="22"/>
          <w:szCs w:val="22"/>
        </w:rPr>
      </w:pPr>
      <w:r w:rsidRPr="00C75EF1">
        <w:rPr>
          <w:rFonts w:ascii="Arial Narrow" w:hAnsi="Arial Narrow"/>
          <w:b/>
          <w:sz w:val="22"/>
          <w:szCs w:val="22"/>
        </w:rPr>
        <w:t xml:space="preserve">SALARY: </w:t>
      </w:r>
    </w:p>
    <w:p w14:paraId="70CCBFE1" w14:textId="77777777" w:rsidR="009D5DBD" w:rsidRDefault="009D5DBD" w:rsidP="009D5DBD">
      <w:pPr>
        <w:rPr>
          <w:rFonts w:ascii="Arial Narrow" w:hAnsi="Arial Narrow" w:cs="Arial"/>
          <w:color w:val="000000"/>
        </w:rPr>
      </w:pPr>
      <w:r w:rsidRPr="00C75EF1">
        <w:rPr>
          <w:rFonts w:ascii="Arial Narrow" w:hAnsi="Arial Narrow" w:cs="Arial"/>
          <w:color w:val="000000"/>
        </w:rPr>
        <w:t>The annual salary will be commensurate with qualifica</w:t>
      </w:r>
      <w:r>
        <w:rPr>
          <w:rFonts w:ascii="Arial Narrow" w:hAnsi="Arial Narrow" w:cs="Arial"/>
          <w:color w:val="000000"/>
        </w:rPr>
        <w:t xml:space="preserve">tions and experience. Excellent </w:t>
      </w:r>
      <w:r w:rsidRPr="00C75EF1">
        <w:rPr>
          <w:rFonts w:ascii="Arial Narrow" w:hAnsi="Arial Narrow" w:cs="Arial"/>
          <w:color w:val="000000"/>
        </w:rPr>
        <w:t>benefits</w:t>
      </w:r>
      <w:r>
        <w:rPr>
          <w:rFonts w:ascii="Arial Narrow" w:hAnsi="Arial Narrow" w:cs="Arial"/>
          <w:color w:val="000000"/>
        </w:rPr>
        <w:t>.</w:t>
      </w:r>
    </w:p>
    <w:p w14:paraId="79EA1132" w14:textId="77777777" w:rsidR="009D5DBD" w:rsidRDefault="009D5DBD" w:rsidP="009D5DBD">
      <w:pPr>
        <w:rPr>
          <w:rFonts w:ascii="Arial Narrow" w:hAnsi="Arial Narrow" w:cs="Arial"/>
          <w:color w:val="000000"/>
        </w:rPr>
      </w:pPr>
    </w:p>
    <w:p w14:paraId="23A2B21D" w14:textId="77777777" w:rsidR="009D5DBD" w:rsidRDefault="009D5DBD" w:rsidP="009D5DBD">
      <w:pPr>
        <w:rPr>
          <w:rFonts w:ascii="Arial Narrow" w:hAnsi="Arial Narrow"/>
          <w:b/>
        </w:rPr>
      </w:pPr>
      <w:r w:rsidRPr="00C75EF1">
        <w:rPr>
          <w:rFonts w:ascii="Arial Narrow" w:hAnsi="Arial Narrow"/>
          <w:b/>
        </w:rPr>
        <w:t xml:space="preserve">APPLICATIONS: </w:t>
      </w:r>
    </w:p>
    <w:p w14:paraId="3397BB42" w14:textId="77777777" w:rsidR="009D5DBD" w:rsidRPr="00C75EF1" w:rsidRDefault="009D5DBD" w:rsidP="009D5DBD">
      <w:pPr>
        <w:rPr>
          <w:rFonts w:ascii="Arial Narrow" w:hAnsi="Arial Narrow"/>
        </w:rPr>
      </w:pPr>
    </w:p>
    <w:p w14:paraId="29C020B4" w14:textId="2987C143" w:rsidR="00C64AD8" w:rsidRDefault="00C64AD8" w:rsidP="00C64AD8">
      <w:pPr>
        <w:rPr>
          <w:rFonts w:ascii="Arial Narrow" w:hAnsi="Arial Narrow" w:cs="Arial"/>
        </w:rPr>
      </w:pPr>
      <w:r w:rsidRPr="00C75EF1">
        <w:rPr>
          <w:rFonts w:ascii="Arial Narrow" w:hAnsi="Arial Narrow" w:cs="Arial"/>
        </w:rPr>
        <w:t>Applicants should go to</w:t>
      </w:r>
      <w:r>
        <w:rPr>
          <w:rFonts w:ascii="Arial Narrow" w:hAnsi="Arial Narrow" w:cs="Arial"/>
        </w:rPr>
        <w:t xml:space="preserve"> </w:t>
      </w:r>
      <w:hyperlink r:id="rId11" w:history="1">
        <w:r w:rsidR="00F76E64" w:rsidRPr="008859F7">
          <w:rPr>
            <w:rStyle w:val="Hyperlink"/>
            <w:rFonts w:ascii="Arial Narrow" w:hAnsi="Arial Narrow" w:cs="Arial"/>
          </w:rPr>
          <w:t>https://www.appone.com/MainInfoReq.asp?R_ID=2002725&amp;B_ID=83</w:t>
        </w:r>
      </w:hyperlink>
      <w:r w:rsidR="00F76E64">
        <w:rPr>
          <w:rFonts w:ascii="Arial Narrow" w:hAnsi="Arial Narrow" w:cs="Arial"/>
        </w:rPr>
        <w:t xml:space="preserve"> </w:t>
      </w:r>
      <w:r w:rsidRPr="00C75EF1">
        <w:rPr>
          <w:rFonts w:ascii="Arial Narrow" w:hAnsi="Arial Narrow" w:cs="Arial"/>
        </w:rPr>
        <w:t xml:space="preserve">and submit a current resume and cover letter referencing </w:t>
      </w:r>
      <w:r>
        <w:rPr>
          <w:rFonts w:ascii="Arial Narrow" w:hAnsi="Arial Narrow" w:cs="Arial"/>
          <w:b/>
        </w:rPr>
        <w:t xml:space="preserve">USAID/Workforce Development </w:t>
      </w:r>
      <w:r w:rsidRPr="00487464">
        <w:rPr>
          <w:rFonts w:ascii="Arial Narrow" w:hAnsi="Arial Narrow" w:cs="Arial"/>
          <w:b/>
        </w:rPr>
        <w:t>for Bangladeshi Youth</w:t>
      </w:r>
      <w:r w:rsidRPr="00487464">
        <w:rPr>
          <w:rFonts w:ascii="Arial Narrow" w:hAnsi="Arial Narrow"/>
          <w:b/>
        </w:rPr>
        <w:t xml:space="preserve"> </w:t>
      </w:r>
      <w:r w:rsidRPr="00487464">
        <w:rPr>
          <w:rFonts w:ascii="Arial Narrow" w:hAnsi="Arial Narrow"/>
        </w:rPr>
        <w:t>by June 30, 2018.</w:t>
      </w:r>
      <w:r w:rsidRPr="00487464">
        <w:rPr>
          <w:rFonts w:ascii="Arial Narrow" w:hAnsi="Arial Narrow"/>
          <w:b/>
        </w:rPr>
        <w:t xml:space="preserve"> </w:t>
      </w:r>
      <w:r w:rsidRPr="00487464">
        <w:rPr>
          <w:rFonts w:ascii="Arial Narrow" w:hAnsi="Arial Narrow" w:cs="Arial"/>
        </w:rPr>
        <w:t>Qualified</w:t>
      </w:r>
      <w:r w:rsidRPr="00487464">
        <w:t xml:space="preserve"> </w:t>
      </w:r>
      <w:r w:rsidRPr="00487464">
        <w:rPr>
          <w:rFonts w:ascii="Arial Narrow" w:hAnsi="Arial Narrow" w:cs="Arial"/>
        </w:rPr>
        <w:t>Bangladesh nationals, and other nationalities, especially those residing in South/Southeast Asia are strongly encouraged to apply.</w:t>
      </w:r>
    </w:p>
    <w:p w14:paraId="5BD0A093" w14:textId="77777777" w:rsidR="009D5DBD" w:rsidRPr="00C75EF1" w:rsidRDefault="009D5DBD" w:rsidP="009D5DBD">
      <w:pPr>
        <w:rPr>
          <w:rFonts w:ascii="Arial Narrow" w:hAnsi="Arial Narrow" w:cs="Arial"/>
        </w:rPr>
      </w:pPr>
    </w:p>
    <w:p w14:paraId="6DAD0FDA" w14:textId="77777777" w:rsidR="009D5DBD" w:rsidRPr="00C75EF1" w:rsidRDefault="009D5DBD" w:rsidP="009D5DBD">
      <w:pPr>
        <w:rPr>
          <w:rFonts w:ascii="Arial Narrow" w:hAnsi="Arial Narrow" w:cs="Arial"/>
        </w:rPr>
      </w:pPr>
      <w:r w:rsidRPr="00C75EF1">
        <w:rPr>
          <w:rFonts w:ascii="Arial Narrow" w:hAnsi="Arial Narrow" w:cs="Arial"/>
          <w:color w:val="000000"/>
        </w:rPr>
        <w:t>Winrock would like to thank all applicants for their interest but only candidates who meet all requisite criteria and are short listed will be contacted</w:t>
      </w:r>
      <w:r w:rsidRPr="00C75EF1">
        <w:rPr>
          <w:rFonts w:ascii="Arial Narrow" w:hAnsi="Arial Narrow" w:cs="Arial"/>
        </w:rPr>
        <w:t>.</w:t>
      </w:r>
    </w:p>
    <w:p w14:paraId="2345FFFB" w14:textId="77777777" w:rsidR="009D5DBD" w:rsidRPr="00C75EF1" w:rsidRDefault="009D5DBD" w:rsidP="009D5DBD">
      <w:pPr>
        <w:rPr>
          <w:rFonts w:ascii="Arial Narrow" w:hAnsi="Arial Narrow" w:cs="Arial"/>
        </w:rPr>
      </w:pPr>
    </w:p>
    <w:p w14:paraId="4F79F54F" w14:textId="77777777" w:rsidR="009D5DBD" w:rsidRPr="00C75EF1" w:rsidRDefault="009D5DBD" w:rsidP="009D5DBD">
      <w:pPr>
        <w:rPr>
          <w:rFonts w:ascii="Arial Narrow" w:hAnsi="Arial Narrow" w:cs="Arial"/>
          <w:color w:val="000000"/>
        </w:rPr>
      </w:pPr>
      <w:r w:rsidRPr="00C75EF1">
        <w:rPr>
          <w:rFonts w:ascii="Arial Narrow" w:hAnsi="Arial Narrow" w:cs="Arial"/>
          <w:color w:val="000000"/>
        </w:rPr>
        <w:t>EEOE/AA.</w:t>
      </w:r>
    </w:p>
    <w:bookmarkEnd w:id="1"/>
    <w:p w14:paraId="14C4A939" w14:textId="77777777" w:rsidR="009D5DBD" w:rsidRPr="00C75EF1" w:rsidRDefault="009D5DBD" w:rsidP="009D5DBD">
      <w:pPr>
        <w:rPr>
          <w:rFonts w:ascii="Arial Narrow" w:hAnsi="Arial Narrow" w:cs="Arial"/>
        </w:rPr>
      </w:pPr>
      <w:r w:rsidRPr="00C75EF1">
        <w:rPr>
          <w:rFonts w:ascii="Arial Narrow" w:hAnsi="Arial Narrow" w:cs="Arial"/>
        </w:rPr>
        <w:br w:type="page"/>
      </w:r>
    </w:p>
    <w:p w14:paraId="12F0774D" w14:textId="77777777" w:rsidR="00C87960" w:rsidRDefault="00C87960" w:rsidP="00C87960">
      <w:pPr>
        <w:rPr>
          <w:rFonts w:ascii="Arial Narrow" w:hAnsi="Arial Narrow"/>
          <w:b/>
        </w:rPr>
      </w:pPr>
    </w:p>
    <w:p w14:paraId="2E1D7F91" w14:textId="55D351C7" w:rsidR="00C87960" w:rsidRDefault="00C87960" w:rsidP="00C87960">
      <w:pPr>
        <w:jc w:val="center"/>
        <w:rPr>
          <w:rFonts w:ascii="Arial Narrow" w:hAnsi="Arial Narrow"/>
          <w:b/>
        </w:rPr>
      </w:pPr>
      <w:r>
        <w:rPr>
          <w:rFonts w:ascii="Arial Narrow" w:hAnsi="Arial Narrow"/>
          <w:b/>
        </w:rPr>
        <w:t>POSITION DESCRIPTION</w:t>
      </w:r>
    </w:p>
    <w:p w14:paraId="3CB3B92A" w14:textId="77777777" w:rsidR="00C87960" w:rsidRDefault="00C87960" w:rsidP="00C87960">
      <w:pPr>
        <w:rPr>
          <w:rFonts w:ascii="Arial Narrow" w:hAnsi="Arial Narrow"/>
          <w:b/>
        </w:rPr>
      </w:pPr>
    </w:p>
    <w:p w14:paraId="6326B3E2" w14:textId="1CDA21C4" w:rsidR="00385B0B" w:rsidRPr="00C64AD8" w:rsidRDefault="00C87960" w:rsidP="00C64AD8">
      <w:pPr>
        <w:ind w:left="2160" w:hanging="2160"/>
        <w:rPr>
          <w:rFonts w:ascii="Arial Narrow" w:hAnsi="Arial Narrow"/>
        </w:rPr>
      </w:pPr>
      <w:r w:rsidRPr="00531CB1">
        <w:rPr>
          <w:rFonts w:ascii="Arial Narrow" w:hAnsi="Arial Narrow"/>
          <w:b/>
        </w:rPr>
        <w:t>POSITION TITLE</w:t>
      </w:r>
      <w:r w:rsidRPr="00531CB1">
        <w:rPr>
          <w:rFonts w:ascii="Arial Narrow" w:hAnsi="Arial Narrow"/>
        </w:rPr>
        <w:t>:</w:t>
      </w:r>
      <w:r w:rsidRPr="00531CB1">
        <w:rPr>
          <w:rFonts w:ascii="Arial Narrow" w:hAnsi="Arial Narrow"/>
        </w:rPr>
        <w:tab/>
      </w:r>
      <w:r w:rsidR="00B50CCE">
        <w:rPr>
          <w:rFonts w:ascii="Arial Narrow" w:hAnsi="Arial Narrow"/>
        </w:rPr>
        <w:t xml:space="preserve">Finance and Administration </w:t>
      </w:r>
      <w:r w:rsidR="00385B0B">
        <w:rPr>
          <w:rFonts w:ascii="Arial Narrow" w:hAnsi="Arial Narrow"/>
        </w:rPr>
        <w:t>Manager</w:t>
      </w:r>
      <w:r w:rsidR="00C64AD8">
        <w:rPr>
          <w:rFonts w:ascii="Arial Narrow" w:hAnsi="Arial Narrow"/>
        </w:rPr>
        <w:t xml:space="preserve">, Workforce Development for Bangladeshi </w:t>
      </w:r>
      <w:r w:rsidR="00C64AD8" w:rsidRPr="00410075">
        <w:rPr>
          <w:rFonts w:ascii="Arial Narrow" w:hAnsi="Arial Narrow"/>
        </w:rPr>
        <w:t>Youth</w:t>
      </w:r>
    </w:p>
    <w:p w14:paraId="2166000E" w14:textId="77777777" w:rsidR="00C64AD8" w:rsidRPr="00410075" w:rsidRDefault="00C64AD8" w:rsidP="00C64AD8">
      <w:pPr>
        <w:ind w:left="2160" w:hanging="2160"/>
        <w:rPr>
          <w:rFonts w:ascii="Arial Narrow" w:hAnsi="Arial Narrow"/>
        </w:rPr>
      </w:pPr>
      <w:r w:rsidRPr="00410075">
        <w:rPr>
          <w:rFonts w:ascii="Arial Narrow" w:hAnsi="Arial Narrow"/>
          <w:b/>
        </w:rPr>
        <w:t>LOCATION:</w:t>
      </w:r>
      <w:r w:rsidRPr="00410075">
        <w:rPr>
          <w:rFonts w:ascii="Arial Narrow" w:hAnsi="Arial Narrow"/>
        </w:rPr>
        <w:t xml:space="preserve"> </w:t>
      </w:r>
      <w:r w:rsidRPr="00410075">
        <w:rPr>
          <w:rFonts w:ascii="Arial Narrow" w:hAnsi="Arial Narrow"/>
        </w:rPr>
        <w:tab/>
        <w:t>Dhaka, Bangladesh</w:t>
      </w:r>
    </w:p>
    <w:p w14:paraId="611CD8D9" w14:textId="77777777" w:rsidR="00C64AD8" w:rsidRPr="00410075" w:rsidRDefault="00C64AD8" w:rsidP="00C64AD8">
      <w:pPr>
        <w:ind w:left="2160" w:hanging="2160"/>
        <w:rPr>
          <w:rFonts w:ascii="Arial Narrow" w:hAnsi="Arial Narrow"/>
        </w:rPr>
      </w:pPr>
      <w:r w:rsidRPr="00410075">
        <w:rPr>
          <w:rFonts w:ascii="Arial Narrow" w:hAnsi="Arial Narrow"/>
          <w:b/>
        </w:rPr>
        <w:t>DEPARTMENT:</w:t>
      </w:r>
      <w:r w:rsidRPr="00410075">
        <w:rPr>
          <w:rFonts w:ascii="Arial Narrow" w:hAnsi="Arial Narrow"/>
        </w:rPr>
        <w:tab/>
        <w:t>Civil Society &amp; Education</w:t>
      </w:r>
    </w:p>
    <w:p w14:paraId="2AB7ECC7" w14:textId="77777777" w:rsidR="00C64AD8" w:rsidRPr="00410075" w:rsidRDefault="00C64AD8" w:rsidP="00C64AD8">
      <w:pPr>
        <w:pStyle w:val="Heading3"/>
        <w:ind w:left="2160" w:right="-341" w:hanging="2160"/>
        <w:rPr>
          <w:rFonts w:ascii="Arial Narrow" w:hAnsi="Arial Narrow"/>
          <w:sz w:val="22"/>
          <w:szCs w:val="22"/>
        </w:rPr>
      </w:pPr>
      <w:bookmarkStart w:id="2" w:name="_Hlk513131841"/>
      <w:r w:rsidRPr="00410075">
        <w:rPr>
          <w:rFonts w:ascii="Arial Narrow" w:hAnsi="Arial Narrow"/>
          <w:b/>
          <w:sz w:val="22"/>
          <w:szCs w:val="22"/>
        </w:rPr>
        <w:t>STATUS:</w:t>
      </w:r>
      <w:r w:rsidRPr="00410075">
        <w:rPr>
          <w:rFonts w:ascii="Arial Narrow" w:hAnsi="Arial Narrow"/>
          <w:b/>
          <w:sz w:val="22"/>
          <w:szCs w:val="22"/>
        </w:rPr>
        <w:tab/>
      </w:r>
      <w:r w:rsidRPr="00410075">
        <w:rPr>
          <w:rFonts w:ascii="Arial Narrow" w:hAnsi="Arial Narrow"/>
          <w:sz w:val="22"/>
          <w:szCs w:val="22"/>
        </w:rPr>
        <w:t>Full time; contingent upon continuation of donor funding</w:t>
      </w:r>
      <w:bookmarkEnd w:id="2"/>
    </w:p>
    <w:p w14:paraId="6D035001" w14:textId="4D7E2042" w:rsidR="00C64AD8" w:rsidRPr="00531CB1" w:rsidRDefault="00C64AD8" w:rsidP="00C64AD8">
      <w:pPr>
        <w:pStyle w:val="Heading3"/>
        <w:ind w:left="2160" w:right="-341" w:hanging="2160"/>
        <w:rPr>
          <w:rFonts w:ascii="Arial Narrow" w:hAnsi="Arial Narrow"/>
        </w:rPr>
      </w:pPr>
      <w:r w:rsidRPr="00410075">
        <w:rPr>
          <w:rFonts w:ascii="Arial Narrow" w:hAnsi="Arial Narrow"/>
          <w:b/>
          <w:sz w:val="22"/>
          <w:szCs w:val="22"/>
        </w:rPr>
        <w:t>REPORTS TO:</w:t>
      </w:r>
      <w:r w:rsidRPr="00410075">
        <w:rPr>
          <w:rFonts w:ascii="Arial Narrow" w:hAnsi="Arial Narrow"/>
          <w:sz w:val="22"/>
          <w:szCs w:val="22"/>
        </w:rPr>
        <w:tab/>
        <w:t xml:space="preserve">Bangladesh Workforce Development for Bangladeshi Youth </w:t>
      </w:r>
      <w:r>
        <w:rPr>
          <w:rFonts w:ascii="Arial Narrow" w:hAnsi="Arial Narrow"/>
          <w:sz w:val="22"/>
          <w:szCs w:val="22"/>
        </w:rPr>
        <w:t>Chief of Party</w:t>
      </w:r>
    </w:p>
    <w:p w14:paraId="09FDBB4F" w14:textId="77777777" w:rsidR="00C87960" w:rsidRPr="00531CB1" w:rsidRDefault="00C87960" w:rsidP="00C87960">
      <w:pPr>
        <w:rPr>
          <w:rFonts w:ascii="Arial Narrow" w:hAnsi="Arial Narrow"/>
        </w:rPr>
      </w:pPr>
    </w:p>
    <w:p w14:paraId="0DC77703" w14:textId="77777777" w:rsidR="00C87960" w:rsidRDefault="00C87960" w:rsidP="00C87960">
      <w:pPr>
        <w:rPr>
          <w:rFonts w:ascii="Arial Narrow" w:hAnsi="Arial Narrow"/>
          <w:b/>
          <w:sz w:val="24"/>
          <w:szCs w:val="24"/>
        </w:rPr>
      </w:pPr>
    </w:p>
    <w:p w14:paraId="382D70DA" w14:textId="77777777" w:rsidR="00C87960" w:rsidRPr="0023632F" w:rsidRDefault="00C87960" w:rsidP="00C87960">
      <w:pPr>
        <w:rPr>
          <w:rFonts w:ascii="Arial Narrow" w:hAnsi="Arial Narrow"/>
          <w:sz w:val="24"/>
          <w:szCs w:val="24"/>
        </w:rPr>
      </w:pPr>
      <w:r w:rsidRPr="0023632F">
        <w:rPr>
          <w:rFonts w:ascii="Arial Narrow" w:hAnsi="Arial Narrow"/>
          <w:b/>
          <w:sz w:val="24"/>
          <w:szCs w:val="24"/>
        </w:rPr>
        <w:t>POSITION SUMMARY</w:t>
      </w:r>
      <w:r w:rsidRPr="0023632F">
        <w:rPr>
          <w:rFonts w:ascii="Arial Narrow" w:hAnsi="Arial Narrow"/>
          <w:sz w:val="24"/>
          <w:szCs w:val="24"/>
        </w:rPr>
        <w:t>:</w:t>
      </w:r>
    </w:p>
    <w:p w14:paraId="424F2EF7" w14:textId="77777777" w:rsidR="00C87960" w:rsidRPr="0023632F" w:rsidRDefault="00C87960" w:rsidP="00C87960">
      <w:pPr>
        <w:rPr>
          <w:rFonts w:ascii="Arial Narrow" w:hAnsi="Arial Narrow"/>
          <w:sz w:val="24"/>
          <w:szCs w:val="24"/>
        </w:rPr>
      </w:pPr>
    </w:p>
    <w:p w14:paraId="72C9966A" w14:textId="00AC45B9" w:rsidR="00C87960" w:rsidRPr="00893627" w:rsidRDefault="00C87960" w:rsidP="00C87960">
      <w:pPr>
        <w:tabs>
          <w:tab w:val="left" w:pos="6840"/>
        </w:tabs>
        <w:jc w:val="both"/>
        <w:rPr>
          <w:rFonts w:ascii="Arial Narrow" w:hAnsi="Arial Narrow"/>
        </w:rPr>
      </w:pPr>
      <w:r w:rsidRPr="00893627">
        <w:rPr>
          <w:rFonts w:ascii="Arial Narrow" w:hAnsi="Arial Narrow"/>
          <w:color w:val="000000"/>
        </w:rPr>
        <w:t xml:space="preserve">The </w:t>
      </w:r>
      <w:r w:rsidR="00B50CCE">
        <w:rPr>
          <w:rFonts w:ascii="Arial Narrow" w:hAnsi="Arial Narrow"/>
        </w:rPr>
        <w:t xml:space="preserve">Finance and Administration </w:t>
      </w:r>
      <w:r w:rsidR="00385B0B">
        <w:rPr>
          <w:rFonts w:ascii="Arial Narrow" w:hAnsi="Arial Narrow"/>
        </w:rPr>
        <w:t xml:space="preserve">Manager </w:t>
      </w:r>
      <w:r w:rsidRPr="00893627">
        <w:rPr>
          <w:rFonts w:ascii="Arial Narrow" w:hAnsi="Arial Narrow"/>
        </w:rPr>
        <w:t xml:space="preserve">will </w:t>
      </w:r>
      <w:r w:rsidR="00B50CCE" w:rsidRPr="076CEDF7">
        <w:rPr>
          <w:rFonts w:ascii="Arial Narrow" w:eastAsia="Arial Narrow" w:hAnsi="Arial Narrow" w:cs="Arial Narrow"/>
        </w:rPr>
        <w:t>oversee all financial accounting and general office services</w:t>
      </w:r>
      <w:r w:rsidRPr="00893627">
        <w:rPr>
          <w:rFonts w:ascii="Arial Narrow" w:hAnsi="Arial Narrow"/>
        </w:rPr>
        <w:t xml:space="preserve"> and maintain</w:t>
      </w:r>
      <w:r w:rsidR="00874468">
        <w:rPr>
          <w:rFonts w:ascii="Arial Narrow" w:hAnsi="Arial Narrow"/>
        </w:rPr>
        <w:t xml:space="preserve"> </w:t>
      </w:r>
      <w:r w:rsidRPr="00893627">
        <w:rPr>
          <w:rFonts w:ascii="Arial Narrow" w:hAnsi="Arial Narrow"/>
        </w:rPr>
        <w:t>organized records and documentation in adherence with</w:t>
      </w:r>
      <w:r w:rsidRPr="00893627">
        <w:rPr>
          <w:rFonts w:ascii="Arial Narrow" w:hAnsi="Arial Narrow"/>
          <w:color w:val="000000"/>
        </w:rPr>
        <w:t xml:space="preserve"> Winrock and </w:t>
      </w:r>
      <w:r w:rsidR="00C64AD8">
        <w:rPr>
          <w:rFonts w:ascii="Arial Narrow" w:hAnsi="Arial Narrow"/>
          <w:color w:val="000000"/>
        </w:rPr>
        <w:t>USAID</w:t>
      </w:r>
      <w:r w:rsidRPr="00893627">
        <w:rPr>
          <w:rFonts w:ascii="Arial Narrow" w:hAnsi="Arial Narrow"/>
          <w:color w:val="000000"/>
        </w:rPr>
        <w:t xml:space="preserve"> procedures.</w:t>
      </w:r>
      <w:r w:rsidRPr="00893627">
        <w:rPr>
          <w:rFonts w:ascii="Arial Narrow" w:hAnsi="Arial Narrow"/>
        </w:rPr>
        <w:t xml:space="preserve"> </w:t>
      </w:r>
    </w:p>
    <w:p w14:paraId="3A9C54CC" w14:textId="77777777" w:rsidR="00C87960" w:rsidRPr="00531CB1" w:rsidRDefault="00C87960" w:rsidP="00C87960">
      <w:pPr>
        <w:jc w:val="both"/>
        <w:rPr>
          <w:rFonts w:ascii="Arial Narrow" w:hAnsi="Arial Narrow"/>
          <w:color w:val="000000"/>
        </w:rPr>
      </w:pPr>
    </w:p>
    <w:p w14:paraId="1A6DEC5B" w14:textId="21E09EE1" w:rsidR="00C87960" w:rsidRPr="00531CB1" w:rsidRDefault="00C87960" w:rsidP="00C87960">
      <w:pPr>
        <w:pStyle w:val="BodyTextIndent"/>
        <w:ind w:left="0"/>
        <w:jc w:val="both"/>
        <w:rPr>
          <w:rFonts w:ascii="Arial Narrow" w:hAnsi="Arial Narrow"/>
          <w:b/>
          <w:sz w:val="22"/>
          <w:szCs w:val="22"/>
        </w:rPr>
      </w:pPr>
      <w:r>
        <w:rPr>
          <w:rFonts w:ascii="Arial Narrow" w:hAnsi="Arial Narrow"/>
          <w:b/>
          <w:sz w:val="22"/>
          <w:szCs w:val="22"/>
        </w:rPr>
        <w:t>Specific r</w:t>
      </w:r>
      <w:r w:rsidRPr="00531CB1">
        <w:rPr>
          <w:rFonts w:ascii="Arial Narrow" w:hAnsi="Arial Narrow"/>
          <w:b/>
          <w:sz w:val="22"/>
          <w:szCs w:val="22"/>
        </w:rPr>
        <w:t xml:space="preserve">esponsibilities include but are not limited to: </w:t>
      </w:r>
    </w:p>
    <w:p w14:paraId="69B3310B" w14:textId="2DA8675C" w:rsidR="004F4757" w:rsidRPr="004F4757" w:rsidRDefault="004F4757" w:rsidP="004F4757">
      <w:pPr>
        <w:pStyle w:val="p9"/>
        <w:numPr>
          <w:ilvl w:val="0"/>
          <w:numId w:val="4"/>
        </w:numPr>
        <w:tabs>
          <w:tab w:val="left" w:pos="360"/>
          <w:tab w:val="left" w:pos="2160"/>
        </w:tabs>
        <w:jc w:val="left"/>
        <w:rPr>
          <w:rFonts w:ascii="Arial Narrow" w:hAnsi="Arial Narrow"/>
          <w:sz w:val="22"/>
          <w:szCs w:val="20"/>
        </w:rPr>
      </w:pPr>
      <w:r>
        <w:rPr>
          <w:rFonts w:ascii="Arial Narrow" w:hAnsi="Arial Narrow"/>
          <w:sz w:val="22"/>
          <w:szCs w:val="20"/>
        </w:rPr>
        <w:t>Oversee and s</w:t>
      </w:r>
      <w:r w:rsidRPr="004F4757">
        <w:rPr>
          <w:rFonts w:ascii="Arial Narrow" w:hAnsi="Arial Narrow"/>
          <w:sz w:val="22"/>
          <w:szCs w:val="20"/>
        </w:rPr>
        <w:t>upervise</w:t>
      </w:r>
      <w:r>
        <w:rPr>
          <w:rFonts w:ascii="Arial Narrow" w:hAnsi="Arial Narrow"/>
          <w:sz w:val="22"/>
          <w:szCs w:val="20"/>
        </w:rPr>
        <w:t xml:space="preserve"> all</w:t>
      </w:r>
      <w:r w:rsidRPr="004F4757">
        <w:rPr>
          <w:rFonts w:ascii="Arial Narrow" w:hAnsi="Arial Narrow"/>
          <w:sz w:val="22"/>
          <w:szCs w:val="20"/>
        </w:rPr>
        <w:t xml:space="preserve"> accounting</w:t>
      </w:r>
      <w:r>
        <w:rPr>
          <w:rFonts w:ascii="Arial Narrow" w:hAnsi="Arial Narrow"/>
          <w:sz w:val="22"/>
          <w:szCs w:val="20"/>
        </w:rPr>
        <w:t xml:space="preserve">, HR, procurement and awards management within the project. </w:t>
      </w:r>
      <w:r w:rsidR="001B34E3">
        <w:rPr>
          <w:rFonts w:ascii="Arial Narrow" w:hAnsi="Arial Narrow"/>
          <w:sz w:val="22"/>
          <w:szCs w:val="20"/>
        </w:rPr>
        <w:t>Accounting activities include</w:t>
      </w:r>
      <w:r w:rsidRPr="004F4757">
        <w:rPr>
          <w:rFonts w:ascii="Arial Narrow" w:hAnsi="Arial Narrow"/>
          <w:sz w:val="22"/>
          <w:szCs w:val="20"/>
        </w:rPr>
        <w:t xml:space="preserve"> salary disbursement,</w:t>
      </w:r>
      <w:r>
        <w:rPr>
          <w:rFonts w:ascii="Arial Narrow" w:hAnsi="Arial Narrow"/>
          <w:sz w:val="22"/>
          <w:szCs w:val="20"/>
        </w:rPr>
        <w:t xml:space="preserve"> petty cash,</w:t>
      </w:r>
      <w:r w:rsidRPr="004F4757">
        <w:rPr>
          <w:rFonts w:ascii="Arial Narrow" w:hAnsi="Arial Narrow"/>
          <w:sz w:val="22"/>
          <w:szCs w:val="20"/>
        </w:rPr>
        <w:t xml:space="preserve"> monthly bills and tax withholdings, managing provident funds, approving ven</w:t>
      </w:r>
      <w:r>
        <w:rPr>
          <w:rFonts w:ascii="Arial Narrow" w:hAnsi="Arial Narrow"/>
          <w:sz w:val="22"/>
          <w:szCs w:val="20"/>
        </w:rPr>
        <w:t>dors bills, bank management</w:t>
      </w:r>
    </w:p>
    <w:p w14:paraId="502E3181" w14:textId="4FE0EF40" w:rsidR="0091629F" w:rsidRPr="00B41B55" w:rsidRDefault="0091629F" w:rsidP="0091629F">
      <w:pPr>
        <w:pStyle w:val="ListParagraph"/>
        <w:numPr>
          <w:ilvl w:val="0"/>
          <w:numId w:val="4"/>
        </w:numPr>
        <w:rPr>
          <w:rFonts w:ascii="Arial Narrow" w:eastAsia="Arial Narrow" w:hAnsi="Arial Narrow" w:cs="Arial Narrow"/>
        </w:rPr>
      </w:pPr>
      <w:r w:rsidRPr="076CEDF7">
        <w:rPr>
          <w:rFonts w:ascii="Arial Narrow" w:eastAsia="Arial Narrow" w:hAnsi="Arial Narrow" w:cs="Arial Narrow"/>
        </w:rPr>
        <w:t xml:space="preserve">Ensure </w:t>
      </w:r>
      <w:r w:rsidR="00FC4890">
        <w:rPr>
          <w:rFonts w:ascii="Arial Narrow" w:eastAsia="Arial Narrow" w:hAnsi="Arial Narrow" w:cs="Arial Narrow"/>
        </w:rPr>
        <w:t xml:space="preserve">compliance with </w:t>
      </w:r>
      <w:proofErr w:type="spellStart"/>
      <w:r w:rsidR="00FC4890">
        <w:rPr>
          <w:rFonts w:ascii="Arial Narrow" w:eastAsia="Arial Narrow" w:hAnsi="Arial Narrow" w:cs="Arial Narrow"/>
        </w:rPr>
        <w:t>Winrock’s</w:t>
      </w:r>
      <w:proofErr w:type="spellEnd"/>
      <w:r w:rsidR="00FC4890">
        <w:rPr>
          <w:rFonts w:ascii="Arial Narrow" w:eastAsia="Arial Narrow" w:hAnsi="Arial Narrow" w:cs="Arial Narrow"/>
        </w:rPr>
        <w:t xml:space="preserve"> </w:t>
      </w:r>
      <w:r w:rsidRPr="076CEDF7">
        <w:rPr>
          <w:rFonts w:ascii="Arial Narrow" w:eastAsia="Arial Narrow" w:hAnsi="Arial Narrow" w:cs="Arial Narrow"/>
        </w:rPr>
        <w:t>standard operating procedures, policies and accounting principles</w:t>
      </w:r>
      <w:r w:rsidR="00FC4890">
        <w:rPr>
          <w:rFonts w:ascii="Arial Narrow" w:eastAsia="Arial Narrow" w:hAnsi="Arial Narrow" w:cs="Arial Narrow"/>
        </w:rPr>
        <w:t xml:space="preserve"> and USAID’s polices and regulations. </w:t>
      </w:r>
      <w:r w:rsidRPr="076CEDF7">
        <w:rPr>
          <w:rFonts w:ascii="Arial Narrow" w:eastAsia="Arial Narrow" w:hAnsi="Arial Narrow" w:cs="Arial Narrow"/>
        </w:rPr>
        <w:t xml:space="preserve"> </w:t>
      </w:r>
    </w:p>
    <w:p w14:paraId="22D1A527" w14:textId="77777777" w:rsidR="00FC4890" w:rsidRDefault="00FC4890" w:rsidP="0091629F">
      <w:pPr>
        <w:pStyle w:val="ListParagraph"/>
        <w:numPr>
          <w:ilvl w:val="0"/>
          <w:numId w:val="4"/>
        </w:numPr>
        <w:rPr>
          <w:rFonts w:ascii="Arial Narrow" w:eastAsia="Arial Narrow" w:hAnsi="Arial Narrow" w:cs="Arial Narrow"/>
        </w:rPr>
      </w:pPr>
      <w:r>
        <w:rPr>
          <w:rFonts w:ascii="Arial Narrow" w:eastAsia="Arial Narrow" w:hAnsi="Arial Narrow" w:cs="Arial Narrow"/>
        </w:rPr>
        <w:t>With the COP, manage, m</w:t>
      </w:r>
      <w:r w:rsidR="0091629F" w:rsidRPr="076CEDF7">
        <w:rPr>
          <w:rFonts w:ascii="Arial Narrow" w:eastAsia="Arial Narrow" w:hAnsi="Arial Narrow" w:cs="Arial Narrow"/>
        </w:rPr>
        <w:t xml:space="preserve">onitoring project budgets, </w:t>
      </w:r>
      <w:r w:rsidRPr="076CEDF7">
        <w:rPr>
          <w:rFonts w:ascii="Arial Narrow" w:eastAsia="Arial Narrow" w:hAnsi="Arial Narrow" w:cs="Arial Narrow"/>
        </w:rPr>
        <w:t>and analyz</w:t>
      </w:r>
      <w:r>
        <w:rPr>
          <w:rFonts w:ascii="Arial Narrow" w:eastAsia="Arial Narrow" w:hAnsi="Arial Narrow" w:cs="Arial Narrow"/>
        </w:rPr>
        <w:t>e projects spending.</w:t>
      </w:r>
    </w:p>
    <w:p w14:paraId="586BED97" w14:textId="68405ED3" w:rsidR="0091629F" w:rsidRDefault="0067355D" w:rsidP="0091629F">
      <w:pPr>
        <w:pStyle w:val="ListParagraph"/>
        <w:numPr>
          <w:ilvl w:val="0"/>
          <w:numId w:val="4"/>
        </w:numPr>
        <w:rPr>
          <w:rFonts w:ascii="Arial Narrow" w:eastAsia="Arial Narrow" w:hAnsi="Arial Narrow" w:cs="Arial Narrow"/>
        </w:rPr>
      </w:pPr>
      <w:r>
        <w:rPr>
          <w:rFonts w:ascii="Arial Narrow" w:eastAsia="Arial Narrow" w:hAnsi="Arial Narrow" w:cs="Arial Narrow"/>
        </w:rPr>
        <w:t xml:space="preserve">Work with staff and COP to develop monthly budget and request operating funds. </w:t>
      </w:r>
    </w:p>
    <w:p w14:paraId="3F869BB6" w14:textId="17F210B4" w:rsidR="0091629F" w:rsidRDefault="0091629F" w:rsidP="0091629F">
      <w:pPr>
        <w:pStyle w:val="ListParagraph"/>
        <w:numPr>
          <w:ilvl w:val="0"/>
          <w:numId w:val="4"/>
        </w:numPr>
        <w:rPr>
          <w:rFonts w:ascii="Arial Narrow" w:eastAsia="Arial Narrow" w:hAnsi="Arial Narrow" w:cs="Arial Narrow"/>
        </w:rPr>
      </w:pPr>
      <w:r w:rsidRPr="076CEDF7">
        <w:rPr>
          <w:rFonts w:ascii="Arial Narrow" w:eastAsia="Arial Narrow" w:hAnsi="Arial Narrow" w:cs="Arial Narrow"/>
        </w:rPr>
        <w:t>Coordinate and oversee program tendering and procurement activities in country</w:t>
      </w:r>
      <w:r w:rsidR="0067355D">
        <w:rPr>
          <w:rFonts w:ascii="Arial Narrow" w:eastAsia="Arial Narrow" w:hAnsi="Arial Narrow" w:cs="Arial Narrow"/>
        </w:rPr>
        <w:t xml:space="preserve"> as per WI’s policy</w:t>
      </w:r>
    </w:p>
    <w:p w14:paraId="55CD584F" w14:textId="1FF0787A" w:rsidR="0067355D" w:rsidRPr="00B41B55" w:rsidRDefault="0067355D" w:rsidP="0091629F">
      <w:pPr>
        <w:pStyle w:val="ListParagraph"/>
        <w:numPr>
          <w:ilvl w:val="0"/>
          <w:numId w:val="4"/>
        </w:numPr>
        <w:rPr>
          <w:rFonts w:ascii="Arial Narrow" w:eastAsia="Arial Narrow" w:hAnsi="Arial Narrow" w:cs="Arial Narrow"/>
        </w:rPr>
      </w:pPr>
      <w:r>
        <w:rPr>
          <w:rFonts w:ascii="Arial Narrow" w:eastAsia="Arial Narrow" w:hAnsi="Arial Narrow" w:cs="Arial Narrow"/>
        </w:rPr>
        <w:t xml:space="preserve">Maintain </w:t>
      </w:r>
      <w:r w:rsidR="004F4757">
        <w:rPr>
          <w:rFonts w:ascii="Arial Narrow" w:eastAsia="Arial Narrow" w:hAnsi="Arial Narrow" w:cs="Arial Narrow"/>
        </w:rPr>
        <w:t xml:space="preserve">and </w:t>
      </w:r>
      <w:r>
        <w:rPr>
          <w:rFonts w:ascii="Arial Narrow" w:eastAsia="Arial Narrow" w:hAnsi="Arial Narrow" w:cs="Arial Narrow"/>
        </w:rPr>
        <w:t>update inventories</w:t>
      </w:r>
    </w:p>
    <w:p w14:paraId="2BCCB3C6" w14:textId="562DC487" w:rsidR="0091629F" w:rsidRPr="00C07997" w:rsidRDefault="0091629F" w:rsidP="0091629F">
      <w:pPr>
        <w:pStyle w:val="ListParagraph"/>
        <w:numPr>
          <w:ilvl w:val="0"/>
          <w:numId w:val="4"/>
        </w:numPr>
        <w:rPr>
          <w:rFonts w:ascii="Arial Narrow" w:eastAsia="Arial Narrow" w:hAnsi="Arial Narrow" w:cs="Arial Narrow"/>
        </w:rPr>
      </w:pPr>
      <w:r w:rsidRPr="076CEDF7">
        <w:rPr>
          <w:rFonts w:ascii="Arial Narrow" w:eastAsia="Arial Narrow" w:hAnsi="Arial Narrow" w:cs="Arial Narrow"/>
        </w:rPr>
        <w:t>Review and approve all vouchers prepared by the finance officer (disbursement, receipt and general journal vouchers) for expenditures and ensures that expenses are reasonable, allowable and allocable to the project;</w:t>
      </w:r>
    </w:p>
    <w:p w14:paraId="59235FC8" w14:textId="77777777" w:rsidR="0091629F" w:rsidRDefault="0091629F" w:rsidP="0091629F">
      <w:pPr>
        <w:pStyle w:val="ListParagraph"/>
        <w:numPr>
          <w:ilvl w:val="0"/>
          <w:numId w:val="4"/>
        </w:numPr>
        <w:rPr>
          <w:rFonts w:ascii="Arial Narrow" w:eastAsia="Arial Narrow" w:hAnsi="Arial Narrow" w:cs="Arial Narrow"/>
        </w:rPr>
      </w:pPr>
      <w:r w:rsidRPr="076CEDF7">
        <w:rPr>
          <w:rFonts w:ascii="Arial Narrow" w:eastAsia="Arial Narrow" w:hAnsi="Arial Narrow" w:cs="Arial Narrow"/>
        </w:rPr>
        <w:t xml:space="preserve">Oversee payroll procedures for national staff, administer payroll, and monitor employee time keeping </w:t>
      </w:r>
    </w:p>
    <w:p w14:paraId="3D1E6528" w14:textId="77777777" w:rsidR="0091629F" w:rsidRPr="00C07997" w:rsidRDefault="0091629F" w:rsidP="0091629F">
      <w:pPr>
        <w:numPr>
          <w:ilvl w:val="0"/>
          <w:numId w:val="4"/>
        </w:numPr>
        <w:rPr>
          <w:rFonts w:ascii="Arial Narrow" w:eastAsia="Arial Narrow" w:hAnsi="Arial Narrow" w:cs="Arial Narrow"/>
        </w:rPr>
      </w:pPr>
      <w:r w:rsidRPr="076CEDF7">
        <w:rPr>
          <w:rFonts w:ascii="Arial Narrow" w:eastAsia="Arial Narrow" w:hAnsi="Arial Narrow" w:cs="Arial Narrow"/>
        </w:rPr>
        <w:t>Develop and implement office administrative and personnel systems;</w:t>
      </w:r>
    </w:p>
    <w:p w14:paraId="521B7FC7" w14:textId="77777777" w:rsidR="0091629F" w:rsidRPr="00B41B55" w:rsidRDefault="0091629F" w:rsidP="0091629F">
      <w:pPr>
        <w:pStyle w:val="ListParagraph"/>
        <w:numPr>
          <w:ilvl w:val="0"/>
          <w:numId w:val="4"/>
        </w:numPr>
        <w:rPr>
          <w:rFonts w:ascii="Arial Narrow" w:eastAsia="Arial Narrow" w:hAnsi="Arial Narrow" w:cs="Arial Narrow"/>
        </w:rPr>
      </w:pPr>
      <w:r w:rsidRPr="076CEDF7">
        <w:rPr>
          <w:rFonts w:ascii="Arial Narrow" w:eastAsia="Arial Narrow" w:hAnsi="Arial Narrow" w:cs="Arial Narrow"/>
        </w:rPr>
        <w:t xml:space="preserve">Maintain financial controls and procedures for the management of funds and sub awards/contracts. </w:t>
      </w:r>
    </w:p>
    <w:p w14:paraId="0401E3BE" w14:textId="565E5733" w:rsidR="0091629F" w:rsidRPr="00B41B55" w:rsidRDefault="0067355D" w:rsidP="0091629F">
      <w:pPr>
        <w:pStyle w:val="ListParagraph"/>
        <w:numPr>
          <w:ilvl w:val="0"/>
          <w:numId w:val="4"/>
        </w:numPr>
        <w:rPr>
          <w:rFonts w:ascii="Arial Narrow" w:eastAsia="Arial Narrow" w:hAnsi="Arial Narrow" w:cs="Arial Narrow"/>
        </w:rPr>
      </w:pPr>
      <w:r>
        <w:rPr>
          <w:rFonts w:ascii="Arial Narrow" w:eastAsia="Arial Narrow" w:hAnsi="Arial Narrow" w:cs="Arial Narrow"/>
        </w:rPr>
        <w:t xml:space="preserve">Produce budget projections, accruals </w:t>
      </w:r>
      <w:r w:rsidR="0091629F" w:rsidRPr="076CEDF7">
        <w:rPr>
          <w:rFonts w:ascii="Arial Narrow" w:eastAsia="Arial Narrow" w:hAnsi="Arial Narrow" w:cs="Arial Narrow"/>
        </w:rPr>
        <w:t xml:space="preserve">and reports for submission to </w:t>
      </w:r>
      <w:r w:rsidR="00C64AD8">
        <w:rPr>
          <w:rFonts w:ascii="Arial Narrow" w:eastAsia="Arial Narrow" w:hAnsi="Arial Narrow" w:cs="Arial Narrow"/>
        </w:rPr>
        <w:t>USAID</w:t>
      </w:r>
      <w:r w:rsidR="0091629F" w:rsidRPr="076CEDF7">
        <w:rPr>
          <w:rFonts w:ascii="Arial Narrow" w:eastAsia="Arial Narrow" w:hAnsi="Arial Narrow" w:cs="Arial Narrow"/>
        </w:rPr>
        <w:t xml:space="preserve">. </w:t>
      </w:r>
    </w:p>
    <w:p w14:paraId="578A9975" w14:textId="777020E0" w:rsidR="0091629F" w:rsidRDefault="0091629F" w:rsidP="0091629F">
      <w:pPr>
        <w:pStyle w:val="ListParagraph"/>
        <w:numPr>
          <w:ilvl w:val="0"/>
          <w:numId w:val="4"/>
        </w:numPr>
        <w:rPr>
          <w:rFonts w:ascii="Arial Narrow" w:eastAsia="Arial Narrow" w:hAnsi="Arial Narrow" w:cs="Arial Narrow"/>
        </w:rPr>
      </w:pPr>
      <w:r w:rsidRPr="076CEDF7">
        <w:rPr>
          <w:rFonts w:ascii="Arial Narrow" w:eastAsia="Arial Narrow" w:hAnsi="Arial Narrow" w:cs="Arial Narrow"/>
        </w:rPr>
        <w:t xml:space="preserve">Liaise with the </w:t>
      </w:r>
      <w:r w:rsidR="0067355D">
        <w:rPr>
          <w:rFonts w:ascii="Arial Narrow" w:eastAsia="Arial Narrow" w:hAnsi="Arial Narrow" w:cs="Arial Narrow"/>
        </w:rPr>
        <w:t>COP</w:t>
      </w:r>
      <w:r w:rsidRPr="076CEDF7">
        <w:rPr>
          <w:rFonts w:ascii="Arial Narrow" w:eastAsia="Arial Narrow" w:hAnsi="Arial Narrow" w:cs="Arial Narrow"/>
        </w:rPr>
        <w:t xml:space="preserve"> to ensure the project needs are being met in terms of accounting, contracts, human resources, IT, and operations.</w:t>
      </w:r>
    </w:p>
    <w:p w14:paraId="7B2E0880" w14:textId="666FDFB0" w:rsidR="0091629F" w:rsidRPr="00B41B55" w:rsidRDefault="0091629F" w:rsidP="0091629F">
      <w:pPr>
        <w:pStyle w:val="ListParagraph"/>
        <w:numPr>
          <w:ilvl w:val="0"/>
          <w:numId w:val="4"/>
        </w:numPr>
        <w:rPr>
          <w:rFonts w:ascii="Arial Narrow" w:eastAsia="Arial Narrow" w:hAnsi="Arial Narrow" w:cs="Arial Narrow"/>
        </w:rPr>
      </w:pPr>
      <w:r w:rsidRPr="076CEDF7">
        <w:rPr>
          <w:rFonts w:ascii="Arial Narrow" w:eastAsia="Arial Narrow" w:hAnsi="Arial Narrow" w:cs="Arial Narrow"/>
        </w:rPr>
        <w:t>Supervise project staff and consultants worki</w:t>
      </w:r>
      <w:r>
        <w:rPr>
          <w:rFonts w:ascii="Arial Narrow" w:eastAsia="Arial Narrow" w:hAnsi="Arial Narrow" w:cs="Arial Narrow"/>
        </w:rPr>
        <w:t>ng on finance and administration</w:t>
      </w:r>
      <w:r w:rsidRPr="076CEDF7">
        <w:rPr>
          <w:rFonts w:ascii="Arial Narrow" w:eastAsia="Arial Narrow" w:hAnsi="Arial Narrow" w:cs="Arial Narrow"/>
        </w:rPr>
        <w:t xml:space="preserve"> for the project </w:t>
      </w:r>
    </w:p>
    <w:p w14:paraId="3008FF07" w14:textId="33D024ED" w:rsidR="0091629F" w:rsidRPr="00B41B55" w:rsidRDefault="0091629F" w:rsidP="0091629F">
      <w:pPr>
        <w:pStyle w:val="ListParagraph"/>
        <w:numPr>
          <w:ilvl w:val="0"/>
          <w:numId w:val="4"/>
        </w:numPr>
        <w:rPr>
          <w:rFonts w:ascii="Arial Narrow" w:eastAsia="Arial Narrow" w:hAnsi="Arial Narrow" w:cs="Arial Narrow"/>
        </w:rPr>
      </w:pPr>
      <w:r w:rsidRPr="076CEDF7">
        <w:rPr>
          <w:rFonts w:ascii="Arial Narrow" w:eastAsia="Arial Narrow" w:hAnsi="Arial Narrow" w:cs="Arial Narrow"/>
        </w:rPr>
        <w:t xml:space="preserve">Monitor partners’ management of funds and cross check source documents. </w:t>
      </w:r>
    </w:p>
    <w:p w14:paraId="642C7201" w14:textId="71CBA41E" w:rsidR="0091629F" w:rsidRDefault="0091629F" w:rsidP="0091629F">
      <w:pPr>
        <w:pStyle w:val="ListParagraph"/>
        <w:numPr>
          <w:ilvl w:val="0"/>
          <w:numId w:val="4"/>
        </w:numPr>
        <w:rPr>
          <w:rFonts w:ascii="Arial Narrow" w:eastAsia="Arial Narrow" w:hAnsi="Arial Narrow" w:cs="Arial Narrow"/>
        </w:rPr>
      </w:pPr>
      <w:r w:rsidRPr="076CEDF7">
        <w:rPr>
          <w:rFonts w:ascii="Arial Narrow" w:eastAsia="Arial Narrow" w:hAnsi="Arial Narrow" w:cs="Arial Narrow"/>
        </w:rPr>
        <w:t>Maintain financial</w:t>
      </w:r>
      <w:r w:rsidR="004F4757">
        <w:rPr>
          <w:rFonts w:ascii="Arial Narrow" w:eastAsia="Arial Narrow" w:hAnsi="Arial Narrow" w:cs="Arial Narrow"/>
        </w:rPr>
        <w:t xml:space="preserve">, procurement, </w:t>
      </w:r>
      <w:proofErr w:type="spellStart"/>
      <w:r w:rsidR="004F4757">
        <w:rPr>
          <w:rFonts w:ascii="Arial Narrow" w:eastAsia="Arial Narrow" w:hAnsi="Arial Narrow" w:cs="Arial Narrow"/>
        </w:rPr>
        <w:t>subaward</w:t>
      </w:r>
      <w:proofErr w:type="spellEnd"/>
      <w:r w:rsidR="004F4757">
        <w:rPr>
          <w:rFonts w:ascii="Arial Narrow" w:eastAsia="Arial Narrow" w:hAnsi="Arial Narrow" w:cs="Arial Narrow"/>
        </w:rPr>
        <w:t xml:space="preserve"> and HR</w:t>
      </w:r>
      <w:r w:rsidRPr="076CEDF7">
        <w:rPr>
          <w:rFonts w:ascii="Arial Narrow" w:eastAsia="Arial Narrow" w:hAnsi="Arial Narrow" w:cs="Arial Narrow"/>
        </w:rPr>
        <w:t xml:space="preserve"> files and support annual audits.</w:t>
      </w:r>
    </w:p>
    <w:p w14:paraId="25D504D7" w14:textId="77777777" w:rsidR="00B952C2" w:rsidRPr="004F4757" w:rsidRDefault="00B952C2" w:rsidP="00B952C2">
      <w:pPr>
        <w:pStyle w:val="p9"/>
        <w:numPr>
          <w:ilvl w:val="0"/>
          <w:numId w:val="4"/>
        </w:numPr>
        <w:tabs>
          <w:tab w:val="left" w:pos="360"/>
          <w:tab w:val="left" w:pos="2160"/>
        </w:tabs>
        <w:rPr>
          <w:rFonts w:ascii="Arial Narrow" w:hAnsi="Arial Narrow"/>
          <w:sz w:val="22"/>
          <w:szCs w:val="20"/>
        </w:rPr>
      </w:pPr>
      <w:r w:rsidRPr="004F4757">
        <w:rPr>
          <w:rFonts w:ascii="Arial Narrow" w:hAnsi="Arial Narrow"/>
          <w:sz w:val="22"/>
          <w:szCs w:val="20"/>
        </w:rPr>
        <w:t>Supervise inventory preparation of all non-expendable properties, coordinate periodic submission to USAID and processing disposal actions as per USAID regulations;</w:t>
      </w:r>
    </w:p>
    <w:p w14:paraId="6750F657" w14:textId="77777777" w:rsidR="00B952C2" w:rsidRPr="004F4757" w:rsidRDefault="00B952C2" w:rsidP="004F4757">
      <w:pPr>
        <w:ind w:left="720"/>
        <w:rPr>
          <w:rFonts w:ascii="Arial Narrow" w:eastAsia="Arial Narrow" w:hAnsi="Arial Narrow" w:cs="Arial Narrow"/>
        </w:rPr>
      </w:pPr>
    </w:p>
    <w:p w14:paraId="734071BB" w14:textId="77777777" w:rsidR="00C87960" w:rsidRDefault="00C87960" w:rsidP="00FC57D1">
      <w:pPr>
        <w:rPr>
          <w:rFonts w:ascii="Arial Narrow" w:hAnsi="Arial Narrow"/>
          <w:color w:val="000000"/>
          <w:sz w:val="24"/>
          <w:szCs w:val="24"/>
        </w:rPr>
      </w:pPr>
    </w:p>
    <w:p w14:paraId="0A580FEB" w14:textId="77777777" w:rsidR="00C87960" w:rsidRPr="00531CB1" w:rsidRDefault="00C87960" w:rsidP="00FC57D1">
      <w:pPr>
        <w:pStyle w:val="BodyTextIndent"/>
        <w:ind w:left="0"/>
        <w:rPr>
          <w:rFonts w:ascii="Arial Narrow" w:hAnsi="Arial Narrow"/>
          <w:b/>
          <w:sz w:val="22"/>
          <w:szCs w:val="22"/>
        </w:rPr>
      </w:pPr>
      <w:bookmarkStart w:id="3" w:name="_Hlk509603495"/>
      <w:r w:rsidRPr="00531CB1">
        <w:rPr>
          <w:rFonts w:ascii="Arial Narrow" w:hAnsi="Arial Narrow"/>
          <w:b/>
          <w:sz w:val="22"/>
          <w:szCs w:val="22"/>
        </w:rPr>
        <w:t xml:space="preserve">Qualifications: </w:t>
      </w:r>
    </w:p>
    <w:p w14:paraId="12663D4E" w14:textId="69ECE70B" w:rsidR="00F518BF" w:rsidRPr="00F518BF" w:rsidRDefault="00F518BF" w:rsidP="00F518BF">
      <w:pPr>
        <w:numPr>
          <w:ilvl w:val="0"/>
          <w:numId w:val="1"/>
        </w:numPr>
        <w:rPr>
          <w:rFonts w:ascii="Arial Narrow" w:hAnsi="Arial Narrow"/>
        </w:rPr>
      </w:pPr>
      <w:r w:rsidRPr="00F518BF">
        <w:rPr>
          <w:rFonts w:ascii="Arial Narrow" w:hAnsi="Arial Narrow"/>
        </w:rPr>
        <w:t xml:space="preserve">Master’s degree in </w:t>
      </w:r>
      <w:r w:rsidR="0091629F">
        <w:rPr>
          <w:rFonts w:ascii="Arial Narrow" w:hAnsi="Arial Narrow"/>
        </w:rPr>
        <w:t>accounting</w:t>
      </w:r>
      <w:r w:rsidRPr="00F518BF">
        <w:rPr>
          <w:rFonts w:ascii="Arial Narrow" w:hAnsi="Arial Narrow"/>
        </w:rPr>
        <w:t>, finance, or related field</w:t>
      </w:r>
    </w:p>
    <w:p w14:paraId="50A063E0" w14:textId="77777777" w:rsidR="0091629F" w:rsidRPr="00C07997" w:rsidRDefault="0091629F" w:rsidP="0091629F">
      <w:pPr>
        <w:numPr>
          <w:ilvl w:val="0"/>
          <w:numId w:val="1"/>
        </w:numPr>
        <w:rPr>
          <w:rFonts w:ascii="Arial Narrow" w:eastAsia="Arial Narrow" w:hAnsi="Arial Narrow" w:cs="Arial Narrow"/>
        </w:rPr>
      </w:pPr>
      <w:r w:rsidRPr="076CEDF7">
        <w:rPr>
          <w:rFonts w:ascii="Arial Narrow" w:eastAsia="Arial Narrow" w:hAnsi="Arial Narrow" w:cs="Arial Narrow"/>
        </w:rPr>
        <w:t>A minimum of 5 years’ progressive financial management and grants management experience on international development projects;</w:t>
      </w:r>
    </w:p>
    <w:p w14:paraId="1B6C0D97" w14:textId="20564B54" w:rsidR="0091629F" w:rsidRPr="000620A1" w:rsidRDefault="41DA49AC" w:rsidP="41DA49AC">
      <w:pPr>
        <w:numPr>
          <w:ilvl w:val="0"/>
          <w:numId w:val="1"/>
        </w:numPr>
        <w:rPr>
          <w:rFonts w:ascii="Arial Narrow" w:eastAsia="Arial Narrow" w:hAnsi="Arial Narrow" w:cs="Arial Narrow"/>
        </w:rPr>
      </w:pPr>
      <w:r w:rsidRPr="41DA49AC">
        <w:rPr>
          <w:rFonts w:ascii="Arial Narrow" w:eastAsia="Arial Narrow" w:hAnsi="Arial Narrow" w:cs="Arial Narrow"/>
        </w:rPr>
        <w:t>Excellent written and oral communication skill in English and Bengali is required;</w:t>
      </w:r>
    </w:p>
    <w:p w14:paraId="28A20871" w14:textId="2A90A557" w:rsidR="00F518BF" w:rsidRDefault="0091629F" w:rsidP="0091629F">
      <w:pPr>
        <w:numPr>
          <w:ilvl w:val="0"/>
          <w:numId w:val="1"/>
        </w:numPr>
        <w:rPr>
          <w:rFonts w:ascii="Arial Narrow" w:eastAsia="Arial Narrow" w:hAnsi="Arial Narrow" w:cs="Arial Narrow"/>
        </w:rPr>
      </w:pPr>
      <w:r w:rsidRPr="076CEDF7">
        <w:rPr>
          <w:rFonts w:ascii="Arial Narrow" w:eastAsia="Arial Narrow" w:hAnsi="Arial Narrow" w:cs="Arial Narrow"/>
        </w:rPr>
        <w:t>Strong analytical and computer skills, especially with accounting software, spreadsheets and financi</w:t>
      </w:r>
      <w:r>
        <w:rPr>
          <w:rFonts w:ascii="Arial Narrow" w:eastAsia="Arial Narrow" w:hAnsi="Arial Narrow" w:cs="Arial Narrow"/>
        </w:rPr>
        <w:t>al analysis</w:t>
      </w:r>
      <w:bookmarkEnd w:id="3"/>
    </w:p>
    <w:p w14:paraId="0A23CCE1" w14:textId="0FF41B9D" w:rsidR="004F4757" w:rsidRDefault="004F4757" w:rsidP="0091629F">
      <w:pPr>
        <w:numPr>
          <w:ilvl w:val="0"/>
          <w:numId w:val="1"/>
        </w:numPr>
        <w:rPr>
          <w:rFonts w:ascii="Arial Narrow" w:eastAsia="Arial Narrow" w:hAnsi="Arial Narrow" w:cs="Arial Narrow"/>
        </w:rPr>
      </w:pPr>
      <w:r>
        <w:rPr>
          <w:rFonts w:ascii="Arial Narrow" w:eastAsia="Arial Narrow" w:hAnsi="Arial Narrow" w:cs="Arial Narrow"/>
        </w:rPr>
        <w:lastRenderedPageBreak/>
        <w:t>Demonstrated experience managing $15M Projects</w:t>
      </w:r>
    </w:p>
    <w:p w14:paraId="678D8EE7" w14:textId="0CFAEF98" w:rsidR="004F4757" w:rsidRPr="0091629F" w:rsidRDefault="004F4757" w:rsidP="0091629F">
      <w:pPr>
        <w:numPr>
          <w:ilvl w:val="0"/>
          <w:numId w:val="1"/>
        </w:numPr>
        <w:rPr>
          <w:rFonts w:ascii="Arial Narrow" w:eastAsia="Arial Narrow" w:hAnsi="Arial Narrow" w:cs="Arial Narrow"/>
        </w:rPr>
      </w:pPr>
      <w:r>
        <w:rPr>
          <w:rFonts w:ascii="Arial Narrow" w:eastAsia="Arial Narrow" w:hAnsi="Arial Narrow" w:cs="Arial Narrow"/>
        </w:rPr>
        <w:t xml:space="preserve">Experience with USAID a plus. </w:t>
      </w:r>
    </w:p>
    <w:sectPr w:rsidR="004F4757" w:rsidRPr="0091629F" w:rsidSect="009E6D72">
      <w:footerReference w:type="default" r:id="rId12"/>
      <w:headerReference w:type="first" r:id="rId13"/>
      <w:footerReference w:type="first" r:id="rId14"/>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0E9EF" w14:textId="77777777" w:rsidR="00056F7B" w:rsidRDefault="00056F7B" w:rsidP="00696672">
      <w:r>
        <w:separator/>
      </w:r>
    </w:p>
  </w:endnote>
  <w:endnote w:type="continuationSeparator" w:id="0">
    <w:p w14:paraId="5FAF3111" w14:textId="77777777" w:rsidR="00056F7B" w:rsidRDefault="00056F7B" w:rsidP="0069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BD49" w14:textId="523C794E" w:rsidR="00702358" w:rsidRPr="00C23551" w:rsidRDefault="00702358" w:rsidP="00A8240C">
    <w:pPr>
      <w:pStyle w:val="Footer"/>
      <w:ind w:left="-720"/>
      <w:rPr>
        <w:sz w:val="20"/>
        <w:szCs w:val="20"/>
      </w:rPr>
    </w:pPr>
    <w:r w:rsidRPr="00C23551">
      <w:rPr>
        <w:sz w:val="20"/>
        <w:szCs w:val="20"/>
      </w:rPr>
      <w:t xml:space="preserve">Page </w:t>
    </w:r>
    <w:sdt>
      <w:sdtPr>
        <w:rPr>
          <w:sz w:val="20"/>
          <w:szCs w:val="20"/>
        </w:rPr>
        <w:id w:val="1014343887"/>
        <w:docPartObj>
          <w:docPartGallery w:val="Page Numbers (Bottom of Page)"/>
          <w:docPartUnique/>
        </w:docPartObj>
      </w:sdtPr>
      <w:sdtEndPr>
        <w:rPr>
          <w:noProof/>
        </w:rPr>
      </w:sdtEndPr>
      <w:sdtContent>
        <w:r w:rsidRPr="00C23551">
          <w:rPr>
            <w:sz w:val="20"/>
            <w:szCs w:val="20"/>
          </w:rPr>
          <w:fldChar w:fldCharType="begin"/>
        </w:r>
        <w:r w:rsidRPr="00C23551">
          <w:rPr>
            <w:sz w:val="20"/>
            <w:szCs w:val="20"/>
          </w:rPr>
          <w:instrText xml:space="preserve"> PAGE   \* MERGEFORMAT </w:instrText>
        </w:r>
        <w:r w:rsidRPr="00C23551">
          <w:rPr>
            <w:sz w:val="20"/>
            <w:szCs w:val="20"/>
          </w:rPr>
          <w:fldChar w:fldCharType="separate"/>
        </w:r>
        <w:r w:rsidR="00D433F8">
          <w:rPr>
            <w:noProof/>
            <w:sz w:val="20"/>
            <w:szCs w:val="20"/>
          </w:rPr>
          <w:t>3</w:t>
        </w:r>
        <w:r w:rsidRPr="00C23551">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BD4B" w14:textId="77777777" w:rsidR="00592499" w:rsidRDefault="007F0410">
    <w:pPr>
      <w:pStyle w:val="Footer"/>
    </w:pPr>
    <w:r>
      <w:rPr>
        <w:noProof/>
      </w:rPr>
      <mc:AlternateContent>
        <mc:Choice Requires="wpg">
          <w:drawing>
            <wp:anchor distT="0" distB="0" distL="114300" distR="114300" simplePos="0" relativeHeight="251663360" behindDoc="0" locked="0" layoutInCell="1" allowOverlap="1" wp14:anchorId="3620BD4E" wp14:editId="7076EEEE">
              <wp:simplePos x="0" y="0"/>
              <wp:positionH relativeFrom="margin">
                <wp:align>center</wp:align>
              </wp:positionH>
              <wp:positionV relativeFrom="paragraph">
                <wp:posOffset>0</wp:posOffset>
              </wp:positionV>
              <wp:extent cx="6868807" cy="359923"/>
              <wp:effectExtent l="0" t="0" r="8255" b="2540"/>
              <wp:wrapNone/>
              <wp:docPr id="7" name="Group 7"/>
              <wp:cNvGraphicFramePr/>
              <a:graphic xmlns:a="http://schemas.openxmlformats.org/drawingml/2006/main">
                <a:graphicData uri="http://schemas.microsoft.com/office/word/2010/wordprocessingGroup">
                  <wpg:wgp>
                    <wpg:cNvGrpSpPr/>
                    <wpg:grpSpPr>
                      <a:xfrm>
                        <a:off x="0" y="0"/>
                        <a:ext cx="6868807" cy="359923"/>
                        <a:chOff x="0" y="0"/>
                        <a:chExt cx="6868807" cy="359923"/>
                      </a:xfrm>
                    </wpg:grpSpPr>
                    <wps:wsp>
                      <wps:cNvPr id="2" name="Straight Connector 2"/>
                      <wps:cNvCnPr/>
                      <wps:spPr>
                        <a:xfrm>
                          <a:off x="0" y="0"/>
                          <a:ext cx="6858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 name="Text Box 3"/>
                      <wps:cNvSpPr txBox="1"/>
                      <wps:spPr>
                        <a:xfrm>
                          <a:off x="8626" y="68618"/>
                          <a:ext cx="2446655" cy="291305"/>
                        </a:xfrm>
                        <a:prstGeom prst="rect">
                          <a:avLst/>
                        </a:prstGeom>
                        <a:noFill/>
                        <a:ln w="6350">
                          <a:noFill/>
                        </a:ln>
                        <a:effectLst/>
                      </wps:spPr>
                      <wps:txbx>
                        <w:txbxContent>
                          <w:p w14:paraId="3620BD50" w14:textId="638265DA" w:rsidR="007F0410" w:rsidRPr="00592499" w:rsidRDefault="007F0410" w:rsidP="007F0410">
                            <w:pPr>
                              <w:rPr>
                                <w:rFonts w:cs="Arial"/>
                                <w:noProof/>
                                <w:color w:val="005293" w:themeColor="text2"/>
                                <w:spacing w:val="5"/>
                                <w:sz w:val="16"/>
                                <w:szCs w:val="16"/>
                              </w:rPr>
                            </w:pPr>
                            <w:r w:rsidRPr="00592499">
                              <w:rPr>
                                <w:rFonts w:cs="Arial"/>
                                <w:noProof/>
                                <w:color w:val="005293" w:themeColor="text2"/>
                                <w:spacing w:val="5"/>
                                <w:sz w:val="16"/>
                                <w:szCs w:val="16"/>
                              </w:rPr>
                              <w:t>2101 Riverfront Drive, Litt</w:t>
                            </w:r>
                            <w:r w:rsidR="00E04248">
                              <w:rPr>
                                <w:rFonts w:cs="Arial"/>
                                <w:noProof/>
                                <w:color w:val="005293" w:themeColor="text2"/>
                                <w:spacing w:val="5"/>
                                <w:sz w:val="16"/>
                                <w:szCs w:val="16"/>
                              </w:rPr>
                              <w:t>l</w:t>
                            </w:r>
                            <w:r w:rsidRPr="00592499">
                              <w:rPr>
                                <w:rFonts w:cs="Arial"/>
                                <w:noProof/>
                                <w:color w:val="005293" w:themeColor="text2"/>
                                <w:spacing w:val="5"/>
                                <w:sz w:val="16"/>
                                <w:szCs w:val="16"/>
                              </w:rPr>
                              <w:t>e Rock, Arkansas 72202</w:t>
                            </w:r>
                          </w:p>
                          <w:p w14:paraId="3620BD51" w14:textId="77777777" w:rsidR="007F0410" w:rsidRPr="00592499" w:rsidRDefault="007F0410" w:rsidP="007F0410">
                            <w:pPr>
                              <w:rPr>
                                <w:rFonts w:cs="Arial"/>
                                <w:noProof/>
                                <w:color w:val="005293" w:themeColor="text2"/>
                                <w:spacing w:val="5"/>
                                <w:sz w:val="16"/>
                                <w:szCs w:val="16"/>
                              </w:rPr>
                            </w:pPr>
                            <w:r w:rsidRPr="00592499">
                              <w:rPr>
                                <w:rFonts w:cs="Arial"/>
                                <w:noProof/>
                                <w:color w:val="005293" w:themeColor="text2"/>
                                <w:spacing w:val="5"/>
                                <w:sz w:val="16"/>
                                <w:szCs w:val="16"/>
                              </w:rPr>
                              <w:t>Ph + 1 501 280 3000  | fx +1 501 280 3090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 name="Text Box 5"/>
                      <wps:cNvSpPr txBox="1"/>
                      <wps:spPr>
                        <a:xfrm>
                          <a:off x="3252158" y="68918"/>
                          <a:ext cx="561340" cy="123190"/>
                        </a:xfrm>
                        <a:prstGeom prst="rect">
                          <a:avLst/>
                        </a:prstGeom>
                        <a:noFill/>
                        <a:ln w="6350">
                          <a:noFill/>
                        </a:ln>
                        <a:effectLst/>
                      </wps:spPr>
                      <wps:txbx>
                        <w:txbxContent>
                          <w:p w14:paraId="3620BD52" w14:textId="77777777" w:rsidR="007F0410" w:rsidRPr="00592499" w:rsidRDefault="007F0410" w:rsidP="007F0410">
                            <w:pPr>
                              <w:jc w:val="center"/>
                              <w:rPr>
                                <w:rFonts w:cs="Arial"/>
                                <w:noProof/>
                                <w:color w:val="005293" w:themeColor="text2"/>
                                <w:spacing w:val="5"/>
                                <w:sz w:val="16"/>
                                <w:szCs w:val="16"/>
                              </w:rPr>
                            </w:pPr>
                            <w:r w:rsidRPr="00592499">
                              <w:rPr>
                                <w:rFonts w:cs="Arial"/>
                                <w:noProof/>
                                <w:color w:val="005293" w:themeColor="text2"/>
                                <w:spacing w:val="5"/>
                                <w:sz w:val="16"/>
                                <w:szCs w:val="16"/>
                              </w:rPr>
                              <w:t>winrock.org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6" name="Text Box 6"/>
                      <wps:cNvSpPr txBox="1"/>
                      <wps:spPr>
                        <a:xfrm>
                          <a:off x="4719967" y="68918"/>
                          <a:ext cx="2148840" cy="240030"/>
                        </a:xfrm>
                        <a:prstGeom prst="rect">
                          <a:avLst/>
                        </a:prstGeom>
                        <a:noFill/>
                        <a:ln w="6350">
                          <a:noFill/>
                        </a:ln>
                        <a:effectLst/>
                      </wps:spPr>
                      <wps:txbx>
                        <w:txbxContent>
                          <w:p w14:paraId="3620BD53" w14:textId="77777777" w:rsidR="007F0410" w:rsidRPr="00592499" w:rsidRDefault="007F0410" w:rsidP="007F0410">
                            <w:pPr>
                              <w:jc w:val="right"/>
                              <w:rPr>
                                <w:rFonts w:cs="Arial"/>
                                <w:noProof/>
                                <w:color w:val="005293" w:themeColor="text2"/>
                                <w:spacing w:val="5"/>
                                <w:sz w:val="16"/>
                                <w:szCs w:val="16"/>
                              </w:rPr>
                            </w:pPr>
                            <w:r w:rsidRPr="00592499">
                              <w:rPr>
                                <w:rFonts w:cs="Arial"/>
                                <w:noProof/>
                                <w:color w:val="005293" w:themeColor="text2"/>
                                <w:spacing w:val="5"/>
                                <w:sz w:val="16"/>
                                <w:szCs w:val="16"/>
                              </w:rPr>
                              <w:t>2121 Crystal Drive, Arlington, Virginia 22202</w:t>
                            </w:r>
                          </w:p>
                          <w:p w14:paraId="3620BD54" w14:textId="77777777" w:rsidR="007F0410" w:rsidRPr="00592499" w:rsidRDefault="007F0410" w:rsidP="007F0410">
                            <w:pPr>
                              <w:jc w:val="right"/>
                              <w:rPr>
                                <w:rFonts w:cs="Arial"/>
                                <w:noProof/>
                                <w:color w:val="005293" w:themeColor="text2"/>
                                <w:spacing w:val="5"/>
                                <w:sz w:val="16"/>
                                <w:szCs w:val="16"/>
                              </w:rPr>
                            </w:pPr>
                            <w:r w:rsidRPr="00592499">
                              <w:rPr>
                                <w:rFonts w:cs="Arial"/>
                                <w:noProof/>
                                <w:color w:val="005293" w:themeColor="text2"/>
                                <w:spacing w:val="5"/>
                                <w:sz w:val="16"/>
                                <w:szCs w:val="16"/>
                              </w:rPr>
                              <w:t>Ph + 1 703 302 6500  | fx +1 703 302 6512</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620BD4E" id="Group 7" o:spid="_x0000_s1026" style="position:absolute;margin-left:0;margin-top:0;width:540.85pt;height:28.35pt;z-index:251663360;mso-position-horizontal:center;mso-position-horizontal-relative:margin;mso-width-relative:margin;mso-height-relative:margin" coordsize="68688,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">
              <v:line id="Straight Connector 2" o:spid="_x0000_s1027" style="position:absolute;visibility:visible;mso-wrap-style:square" from="0,0" to="68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" strokecolor="#005293 [3215]" strokeweight=".5pt">
                <v:stroke joinstyle="miter"/>
              </v:line>
              <v:shapetype id="_x0000_t202" coordsize="21600,21600" o:spt="202" path="m,l,21600r21600,l21600,xe">
                <v:stroke joinstyle="miter"/>
                <v:path gradientshapeok="t" o:connecttype="rect"/>
              </v:shapetype>
              <v:shape id="Text Box 3" o:spid="_x0000_s1028" type="#_x0000_t202" style="position:absolute;left:86;top:686;width:24466;height:29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" filled="f" stroked="f" strokeweight=".5pt">
                <v:textbox inset="0,0,0,0">
                  <w:txbxContent>
                    <w:p w14:paraId="3620BD50" w14:textId="638265DA" w:rsidR="007F0410" w:rsidRPr="00592499" w:rsidRDefault="007F0410" w:rsidP="007F0410">
                      <w:pPr>
                        <w:rPr>
                          <w:rFonts w:cs="Arial"/>
                          <w:noProof/>
                          <w:color w:val="005293" w:themeColor="text2"/>
                          <w:spacing w:val="5"/>
                          <w:sz w:val="16"/>
                          <w:szCs w:val="16"/>
                        </w:rPr>
                      </w:pPr>
                      <w:r w:rsidRPr="00592499">
                        <w:rPr>
                          <w:rFonts w:cs="Arial"/>
                          <w:noProof/>
                          <w:color w:val="005293" w:themeColor="text2"/>
                          <w:spacing w:val="5"/>
                          <w:sz w:val="16"/>
                          <w:szCs w:val="16"/>
                        </w:rPr>
                        <w:t>2101 Riverfront Drive, Litt</w:t>
                      </w:r>
                      <w:r w:rsidR="00E04248">
                        <w:rPr>
                          <w:rFonts w:cs="Arial"/>
                          <w:noProof/>
                          <w:color w:val="005293" w:themeColor="text2"/>
                          <w:spacing w:val="5"/>
                          <w:sz w:val="16"/>
                          <w:szCs w:val="16"/>
                        </w:rPr>
                        <w:t>l</w:t>
                      </w:r>
                      <w:r w:rsidRPr="00592499">
                        <w:rPr>
                          <w:rFonts w:cs="Arial"/>
                          <w:noProof/>
                          <w:color w:val="005293" w:themeColor="text2"/>
                          <w:spacing w:val="5"/>
                          <w:sz w:val="16"/>
                          <w:szCs w:val="16"/>
                        </w:rPr>
                        <w:t>e Rock, Arkansas 72202</w:t>
                      </w:r>
                    </w:p>
                    <w:p w14:paraId="3620BD51" w14:textId="77777777" w:rsidR="007F0410" w:rsidRPr="00592499" w:rsidRDefault="007F0410" w:rsidP="007F0410">
                      <w:pPr>
                        <w:rPr>
                          <w:rFonts w:cs="Arial"/>
                          <w:noProof/>
                          <w:color w:val="005293" w:themeColor="text2"/>
                          <w:spacing w:val="5"/>
                          <w:sz w:val="16"/>
                          <w:szCs w:val="16"/>
                        </w:rPr>
                      </w:pPr>
                      <w:r w:rsidRPr="00592499">
                        <w:rPr>
                          <w:rFonts w:cs="Arial"/>
                          <w:noProof/>
                          <w:color w:val="005293" w:themeColor="text2"/>
                          <w:spacing w:val="5"/>
                          <w:sz w:val="16"/>
                          <w:szCs w:val="16"/>
                        </w:rPr>
                        <w:t>Ph + 1 501 280 3000  | fx +1 501 280 3090</w:t>
                      </w:r>
                    </w:p>
                  </w:txbxContent>
                </v:textbox>
              </v:shape>
              <v:shape id="Text Box 5" o:spid="_x0000_s1029" type="#_x0000_t202" style="position:absolute;left:32521;top:689;width:5613;height:1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" filled="f" stroked="f" strokeweight=".5pt">
                <v:textbox style="mso-fit-shape-to-text:t" inset="0,0,0,0">
                  <w:txbxContent>
                    <w:p w14:paraId="3620BD52" w14:textId="77777777" w:rsidR="007F0410" w:rsidRPr="00592499" w:rsidRDefault="007F0410" w:rsidP="007F0410">
                      <w:pPr>
                        <w:jc w:val="center"/>
                        <w:rPr>
                          <w:rFonts w:cs="Arial"/>
                          <w:noProof/>
                          <w:color w:val="005293" w:themeColor="text2"/>
                          <w:spacing w:val="5"/>
                          <w:sz w:val="16"/>
                          <w:szCs w:val="16"/>
                        </w:rPr>
                      </w:pPr>
                      <w:r w:rsidRPr="00592499">
                        <w:rPr>
                          <w:rFonts w:cs="Arial"/>
                          <w:noProof/>
                          <w:color w:val="005293" w:themeColor="text2"/>
                          <w:spacing w:val="5"/>
                          <w:sz w:val="16"/>
                          <w:szCs w:val="16"/>
                        </w:rPr>
                        <w:t>winrock.org</w:t>
                      </w:r>
                    </w:p>
                  </w:txbxContent>
                </v:textbox>
              </v:shape>
              <v:shape id="Text Box 6" o:spid="_x0000_s1030" type="#_x0000_t202" style="position:absolute;left:47199;top:689;width:21489;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" filled="f" stroked="f" strokeweight=".5pt">
                <v:textbox style="mso-fit-shape-to-text:t" inset="0,0,0,0">
                  <w:txbxContent>
                    <w:p w14:paraId="3620BD53" w14:textId="77777777" w:rsidR="007F0410" w:rsidRPr="00592499" w:rsidRDefault="007F0410" w:rsidP="007F0410">
                      <w:pPr>
                        <w:jc w:val="right"/>
                        <w:rPr>
                          <w:rFonts w:cs="Arial"/>
                          <w:noProof/>
                          <w:color w:val="005293" w:themeColor="text2"/>
                          <w:spacing w:val="5"/>
                          <w:sz w:val="16"/>
                          <w:szCs w:val="16"/>
                        </w:rPr>
                      </w:pPr>
                      <w:r w:rsidRPr="00592499">
                        <w:rPr>
                          <w:rFonts w:cs="Arial"/>
                          <w:noProof/>
                          <w:color w:val="005293" w:themeColor="text2"/>
                          <w:spacing w:val="5"/>
                          <w:sz w:val="16"/>
                          <w:szCs w:val="16"/>
                        </w:rPr>
                        <w:t>2121 Crystal Drive, Arlington, Virginia 22202</w:t>
                      </w:r>
                    </w:p>
                    <w:p w14:paraId="3620BD54" w14:textId="77777777" w:rsidR="007F0410" w:rsidRPr="00592499" w:rsidRDefault="007F0410" w:rsidP="007F0410">
                      <w:pPr>
                        <w:jc w:val="right"/>
                        <w:rPr>
                          <w:rFonts w:cs="Arial"/>
                          <w:noProof/>
                          <w:color w:val="005293" w:themeColor="text2"/>
                          <w:spacing w:val="5"/>
                          <w:sz w:val="16"/>
                          <w:szCs w:val="16"/>
                        </w:rPr>
                      </w:pPr>
                      <w:r w:rsidRPr="00592499">
                        <w:rPr>
                          <w:rFonts w:cs="Arial"/>
                          <w:noProof/>
                          <w:color w:val="005293" w:themeColor="text2"/>
                          <w:spacing w:val="5"/>
                          <w:sz w:val="16"/>
                          <w:szCs w:val="16"/>
                        </w:rPr>
                        <w:t>Ph + 1 703 302 6500  | fx +1 703 302 6512</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8DAB8" w14:textId="77777777" w:rsidR="00056F7B" w:rsidRDefault="00056F7B" w:rsidP="00696672">
      <w:r>
        <w:separator/>
      </w:r>
    </w:p>
  </w:footnote>
  <w:footnote w:type="continuationSeparator" w:id="0">
    <w:p w14:paraId="635016E6" w14:textId="77777777" w:rsidR="00056F7B" w:rsidRDefault="00056F7B" w:rsidP="00696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BD4A" w14:textId="77777777" w:rsidR="00592499" w:rsidRDefault="00B040A8">
    <w:pPr>
      <w:pStyle w:val="Header"/>
    </w:pPr>
    <w:r>
      <w:rPr>
        <w:noProof/>
      </w:rPr>
      <w:drawing>
        <wp:anchor distT="0" distB="0" distL="114300" distR="114300" simplePos="0" relativeHeight="251661312" behindDoc="0" locked="0" layoutInCell="1" allowOverlap="1" wp14:anchorId="3620BD4C" wp14:editId="3620BD4D">
          <wp:simplePos x="0" y="0"/>
          <wp:positionH relativeFrom="leftMargin">
            <wp:posOffset>457200</wp:posOffset>
          </wp:positionH>
          <wp:positionV relativeFrom="topMargin">
            <wp:posOffset>457200</wp:posOffset>
          </wp:positionV>
          <wp:extent cx="2231136" cy="658368"/>
          <wp:effectExtent l="0" t="0" r="0" b="889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rock-logo_CS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136" cy="6583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797"/>
    <w:multiLevelType w:val="hybridMultilevel"/>
    <w:tmpl w:val="F70AE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D1DC3"/>
    <w:multiLevelType w:val="hybridMultilevel"/>
    <w:tmpl w:val="CFE64810"/>
    <w:lvl w:ilvl="0" w:tplc="37063DBC">
      <w:start w:val="1"/>
      <w:numFmt w:val="decimal"/>
      <w:lvlText w:val="(%1)"/>
      <w:lvlJc w:val="left"/>
      <w:pPr>
        <w:ind w:left="366" w:hanging="360"/>
      </w:p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2" w15:restartNumberingAfterBreak="0">
    <w:nsid w:val="175B3031"/>
    <w:multiLevelType w:val="hybridMultilevel"/>
    <w:tmpl w:val="B25C2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B03E1E"/>
    <w:multiLevelType w:val="hybridMultilevel"/>
    <w:tmpl w:val="89BA0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8128DB"/>
    <w:multiLevelType w:val="hybridMultilevel"/>
    <w:tmpl w:val="6D0CF6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03A320D"/>
    <w:multiLevelType w:val="hybridMultilevel"/>
    <w:tmpl w:val="DA2C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2F"/>
    <w:rsid w:val="000144FD"/>
    <w:rsid w:val="00056F7B"/>
    <w:rsid w:val="0005708A"/>
    <w:rsid w:val="00080260"/>
    <w:rsid w:val="000B5B5F"/>
    <w:rsid w:val="000C36E2"/>
    <w:rsid w:val="000C4691"/>
    <w:rsid w:val="000C5E0F"/>
    <w:rsid w:val="00112114"/>
    <w:rsid w:val="001306EC"/>
    <w:rsid w:val="00146E82"/>
    <w:rsid w:val="001652F6"/>
    <w:rsid w:val="001A4DFD"/>
    <w:rsid w:val="001B34E3"/>
    <w:rsid w:val="001C116E"/>
    <w:rsid w:val="001C1DB3"/>
    <w:rsid w:val="001D75C6"/>
    <w:rsid w:val="00226555"/>
    <w:rsid w:val="00233F56"/>
    <w:rsid w:val="0027102C"/>
    <w:rsid w:val="002767EA"/>
    <w:rsid w:val="0029246E"/>
    <w:rsid w:val="002B16A2"/>
    <w:rsid w:val="002C1B54"/>
    <w:rsid w:val="00347753"/>
    <w:rsid w:val="003859A4"/>
    <w:rsid w:val="00385B0B"/>
    <w:rsid w:val="00386EF4"/>
    <w:rsid w:val="00387E19"/>
    <w:rsid w:val="003902BA"/>
    <w:rsid w:val="003C7DC8"/>
    <w:rsid w:val="003D5C2B"/>
    <w:rsid w:val="00444AE0"/>
    <w:rsid w:val="0047323F"/>
    <w:rsid w:val="004867E0"/>
    <w:rsid w:val="004C1249"/>
    <w:rsid w:val="004F4757"/>
    <w:rsid w:val="00516A5B"/>
    <w:rsid w:val="00530DE3"/>
    <w:rsid w:val="00532560"/>
    <w:rsid w:val="00591071"/>
    <w:rsid w:val="00592499"/>
    <w:rsid w:val="0059253E"/>
    <w:rsid w:val="005A3BBB"/>
    <w:rsid w:val="005B2FDE"/>
    <w:rsid w:val="005D1DC6"/>
    <w:rsid w:val="005F516C"/>
    <w:rsid w:val="005F5A82"/>
    <w:rsid w:val="00604E77"/>
    <w:rsid w:val="006467E3"/>
    <w:rsid w:val="00651CF9"/>
    <w:rsid w:val="00653809"/>
    <w:rsid w:val="00666C8B"/>
    <w:rsid w:val="0067097E"/>
    <w:rsid w:val="0067355D"/>
    <w:rsid w:val="006800B2"/>
    <w:rsid w:val="00682C4C"/>
    <w:rsid w:val="00683252"/>
    <w:rsid w:val="00696672"/>
    <w:rsid w:val="006D5493"/>
    <w:rsid w:val="006F2568"/>
    <w:rsid w:val="00702358"/>
    <w:rsid w:val="00735742"/>
    <w:rsid w:val="00772743"/>
    <w:rsid w:val="00780A29"/>
    <w:rsid w:val="007D28FE"/>
    <w:rsid w:val="007F0410"/>
    <w:rsid w:val="007F2AD5"/>
    <w:rsid w:val="007F5CA6"/>
    <w:rsid w:val="007F6FB9"/>
    <w:rsid w:val="0081184F"/>
    <w:rsid w:val="00860ACF"/>
    <w:rsid w:val="008610B6"/>
    <w:rsid w:val="0087145C"/>
    <w:rsid w:val="00874468"/>
    <w:rsid w:val="00890E59"/>
    <w:rsid w:val="008C4BA7"/>
    <w:rsid w:val="0091629F"/>
    <w:rsid w:val="00917771"/>
    <w:rsid w:val="00925128"/>
    <w:rsid w:val="00953C5E"/>
    <w:rsid w:val="00977CB7"/>
    <w:rsid w:val="009A0FBC"/>
    <w:rsid w:val="009C0E7B"/>
    <w:rsid w:val="009D5DBD"/>
    <w:rsid w:val="009E4954"/>
    <w:rsid w:val="009E6D72"/>
    <w:rsid w:val="009F03E0"/>
    <w:rsid w:val="00A04D70"/>
    <w:rsid w:val="00A24263"/>
    <w:rsid w:val="00A4601C"/>
    <w:rsid w:val="00A4702F"/>
    <w:rsid w:val="00A8240C"/>
    <w:rsid w:val="00A9170C"/>
    <w:rsid w:val="00AA61FD"/>
    <w:rsid w:val="00AB2A66"/>
    <w:rsid w:val="00AE25A5"/>
    <w:rsid w:val="00B040A8"/>
    <w:rsid w:val="00B235A3"/>
    <w:rsid w:val="00B50CCE"/>
    <w:rsid w:val="00B95172"/>
    <w:rsid w:val="00B952C2"/>
    <w:rsid w:val="00B96BC8"/>
    <w:rsid w:val="00B977B2"/>
    <w:rsid w:val="00BC0887"/>
    <w:rsid w:val="00BD0C6C"/>
    <w:rsid w:val="00BE2A91"/>
    <w:rsid w:val="00C23551"/>
    <w:rsid w:val="00C506D4"/>
    <w:rsid w:val="00C64AD8"/>
    <w:rsid w:val="00C87960"/>
    <w:rsid w:val="00CD6F6A"/>
    <w:rsid w:val="00D06D64"/>
    <w:rsid w:val="00D12CBD"/>
    <w:rsid w:val="00D42358"/>
    <w:rsid w:val="00D433F8"/>
    <w:rsid w:val="00D473D5"/>
    <w:rsid w:val="00D671F8"/>
    <w:rsid w:val="00D968D0"/>
    <w:rsid w:val="00E04248"/>
    <w:rsid w:val="00E4146F"/>
    <w:rsid w:val="00E958E7"/>
    <w:rsid w:val="00EA5CF1"/>
    <w:rsid w:val="00EC47AB"/>
    <w:rsid w:val="00EC68F4"/>
    <w:rsid w:val="00EE6C7E"/>
    <w:rsid w:val="00F518BF"/>
    <w:rsid w:val="00F544E8"/>
    <w:rsid w:val="00F60CEF"/>
    <w:rsid w:val="00F76E64"/>
    <w:rsid w:val="00FB008A"/>
    <w:rsid w:val="00FB19EF"/>
    <w:rsid w:val="00FC4890"/>
    <w:rsid w:val="00FC57D1"/>
    <w:rsid w:val="00FE0A87"/>
    <w:rsid w:val="00FF5C33"/>
    <w:rsid w:val="41DA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0BD41"/>
  <w15:chartTrackingRefBased/>
  <w15:docId w15:val="{BDABB882-D3AD-4AC1-84E8-6624B8E9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FBC"/>
  </w:style>
  <w:style w:type="paragraph" w:styleId="Heading1">
    <w:name w:val="heading 1"/>
    <w:aliases w:val="Don't Use"/>
    <w:basedOn w:val="Normal"/>
    <w:next w:val="Normal"/>
    <w:link w:val="Heading1Char"/>
    <w:qFormat/>
    <w:rsid w:val="00C87960"/>
    <w:pPr>
      <w:keepNext/>
      <w:outlineLvl w:val="0"/>
    </w:pPr>
    <w:rPr>
      <w:rFonts w:ascii="Garamond" w:eastAsia="Times New Roman" w:hAnsi="Garamond" w:cs="Times New Roman"/>
      <w:sz w:val="24"/>
      <w:szCs w:val="20"/>
    </w:rPr>
  </w:style>
  <w:style w:type="paragraph" w:styleId="Heading3">
    <w:name w:val="heading 3"/>
    <w:basedOn w:val="Normal"/>
    <w:next w:val="Normal"/>
    <w:link w:val="Heading3Char"/>
    <w:qFormat/>
    <w:rsid w:val="00C87960"/>
    <w:pPr>
      <w:keepNext/>
      <w:ind w:hanging="22"/>
      <w:outlineLvl w:val="2"/>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672"/>
    <w:pPr>
      <w:tabs>
        <w:tab w:val="center" w:pos="4680"/>
        <w:tab w:val="right" w:pos="9360"/>
      </w:tabs>
    </w:pPr>
  </w:style>
  <w:style w:type="character" w:customStyle="1" w:styleId="HeaderChar">
    <w:name w:val="Header Char"/>
    <w:basedOn w:val="DefaultParagraphFont"/>
    <w:link w:val="Header"/>
    <w:uiPriority w:val="99"/>
    <w:rsid w:val="00696672"/>
  </w:style>
  <w:style w:type="paragraph" w:styleId="Footer">
    <w:name w:val="footer"/>
    <w:basedOn w:val="Normal"/>
    <w:link w:val="FooterChar"/>
    <w:uiPriority w:val="99"/>
    <w:unhideWhenUsed/>
    <w:rsid w:val="00696672"/>
    <w:pPr>
      <w:tabs>
        <w:tab w:val="center" w:pos="4680"/>
        <w:tab w:val="right" w:pos="9360"/>
      </w:tabs>
    </w:pPr>
  </w:style>
  <w:style w:type="character" w:customStyle="1" w:styleId="FooterChar">
    <w:name w:val="Footer Char"/>
    <w:basedOn w:val="DefaultParagraphFont"/>
    <w:link w:val="Footer"/>
    <w:uiPriority w:val="99"/>
    <w:rsid w:val="00696672"/>
  </w:style>
  <w:style w:type="character" w:customStyle="1" w:styleId="Heading1Char">
    <w:name w:val="Heading 1 Char"/>
    <w:aliases w:val="Don't Use Char"/>
    <w:basedOn w:val="DefaultParagraphFont"/>
    <w:link w:val="Heading1"/>
    <w:rsid w:val="00C87960"/>
    <w:rPr>
      <w:rFonts w:ascii="Garamond" w:eastAsia="Times New Roman" w:hAnsi="Garamond" w:cs="Times New Roman"/>
      <w:sz w:val="24"/>
      <w:szCs w:val="20"/>
    </w:rPr>
  </w:style>
  <w:style w:type="character" w:customStyle="1" w:styleId="Heading3Char">
    <w:name w:val="Heading 3 Char"/>
    <w:basedOn w:val="DefaultParagraphFont"/>
    <w:link w:val="Heading3"/>
    <w:rsid w:val="00C87960"/>
    <w:rPr>
      <w:rFonts w:ascii="Garamond" w:eastAsia="Times New Roman" w:hAnsi="Garamond" w:cs="Times New Roman"/>
      <w:sz w:val="24"/>
      <w:szCs w:val="20"/>
    </w:rPr>
  </w:style>
  <w:style w:type="paragraph" w:styleId="BodyTextIndent">
    <w:name w:val="Body Text Indent"/>
    <w:basedOn w:val="Normal"/>
    <w:link w:val="BodyTextIndentChar"/>
    <w:rsid w:val="00C87960"/>
    <w:pPr>
      <w:widowControl w:val="0"/>
      <w:autoSpaceDE w:val="0"/>
      <w:autoSpaceDN w:val="0"/>
      <w:adjustRightInd w:val="0"/>
      <w:spacing w:after="120"/>
      <w:ind w:left="360"/>
    </w:pPr>
    <w:rPr>
      <w:rFonts w:eastAsia="Times New Roman" w:cs="Arial"/>
      <w:sz w:val="20"/>
      <w:szCs w:val="20"/>
      <w:lang w:val="en-GB"/>
    </w:rPr>
  </w:style>
  <w:style w:type="character" w:customStyle="1" w:styleId="BodyTextIndentChar">
    <w:name w:val="Body Text Indent Char"/>
    <w:basedOn w:val="DefaultParagraphFont"/>
    <w:link w:val="BodyTextIndent"/>
    <w:rsid w:val="00C87960"/>
    <w:rPr>
      <w:rFonts w:eastAsia="Times New Roman" w:cs="Arial"/>
      <w:sz w:val="20"/>
      <w:szCs w:val="20"/>
      <w:lang w:val="en-GB"/>
    </w:rPr>
  </w:style>
  <w:style w:type="character" w:styleId="Hyperlink">
    <w:name w:val="Hyperlink"/>
    <w:uiPriority w:val="99"/>
    <w:unhideWhenUsed/>
    <w:rsid w:val="00C87960"/>
    <w:rPr>
      <w:color w:val="0563C1"/>
      <w:u w:val="single"/>
    </w:rPr>
  </w:style>
  <w:style w:type="character" w:styleId="CommentReference">
    <w:name w:val="annotation reference"/>
    <w:basedOn w:val="DefaultParagraphFont"/>
    <w:uiPriority w:val="99"/>
    <w:semiHidden/>
    <w:unhideWhenUsed/>
    <w:rsid w:val="00C87960"/>
    <w:rPr>
      <w:sz w:val="16"/>
      <w:szCs w:val="16"/>
    </w:rPr>
  </w:style>
  <w:style w:type="paragraph" w:styleId="CommentText">
    <w:name w:val="annotation text"/>
    <w:basedOn w:val="Normal"/>
    <w:link w:val="CommentTextChar"/>
    <w:uiPriority w:val="99"/>
    <w:semiHidden/>
    <w:unhideWhenUsed/>
    <w:rsid w:val="00C87960"/>
    <w:rPr>
      <w:sz w:val="20"/>
      <w:szCs w:val="20"/>
    </w:rPr>
  </w:style>
  <w:style w:type="character" w:customStyle="1" w:styleId="CommentTextChar">
    <w:name w:val="Comment Text Char"/>
    <w:basedOn w:val="DefaultParagraphFont"/>
    <w:link w:val="CommentText"/>
    <w:uiPriority w:val="99"/>
    <w:semiHidden/>
    <w:rsid w:val="00C87960"/>
    <w:rPr>
      <w:sz w:val="20"/>
      <w:szCs w:val="20"/>
    </w:rPr>
  </w:style>
  <w:style w:type="paragraph" w:styleId="CommentSubject">
    <w:name w:val="annotation subject"/>
    <w:basedOn w:val="CommentText"/>
    <w:next w:val="CommentText"/>
    <w:link w:val="CommentSubjectChar"/>
    <w:uiPriority w:val="99"/>
    <w:semiHidden/>
    <w:unhideWhenUsed/>
    <w:rsid w:val="00C87960"/>
    <w:rPr>
      <w:b/>
      <w:bCs/>
    </w:rPr>
  </w:style>
  <w:style w:type="character" w:customStyle="1" w:styleId="CommentSubjectChar">
    <w:name w:val="Comment Subject Char"/>
    <w:basedOn w:val="CommentTextChar"/>
    <w:link w:val="CommentSubject"/>
    <w:uiPriority w:val="99"/>
    <w:semiHidden/>
    <w:rsid w:val="00C87960"/>
    <w:rPr>
      <w:b/>
      <w:bCs/>
      <w:sz w:val="20"/>
      <w:szCs w:val="20"/>
    </w:rPr>
  </w:style>
  <w:style w:type="paragraph" w:styleId="BalloonText">
    <w:name w:val="Balloon Text"/>
    <w:basedOn w:val="Normal"/>
    <w:link w:val="BalloonTextChar"/>
    <w:uiPriority w:val="99"/>
    <w:semiHidden/>
    <w:unhideWhenUsed/>
    <w:rsid w:val="00C87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960"/>
    <w:rPr>
      <w:rFonts w:ascii="Segoe UI" w:hAnsi="Segoe UI" w:cs="Segoe UI"/>
      <w:sz w:val="18"/>
      <w:szCs w:val="18"/>
    </w:rPr>
  </w:style>
  <w:style w:type="paragraph" w:styleId="ListParagraph">
    <w:name w:val="List Paragraph"/>
    <w:basedOn w:val="Normal"/>
    <w:uiPriority w:val="34"/>
    <w:qFormat/>
    <w:rsid w:val="00BC0887"/>
    <w:pPr>
      <w:ind w:left="720"/>
      <w:contextualSpacing/>
    </w:pPr>
  </w:style>
  <w:style w:type="paragraph" w:styleId="BodyText">
    <w:name w:val="Body Text"/>
    <w:basedOn w:val="Normal"/>
    <w:link w:val="BodyTextChar"/>
    <w:uiPriority w:val="99"/>
    <w:semiHidden/>
    <w:unhideWhenUsed/>
    <w:rsid w:val="009D5DBD"/>
    <w:pPr>
      <w:spacing w:after="120"/>
    </w:pPr>
  </w:style>
  <w:style w:type="character" w:customStyle="1" w:styleId="BodyTextChar">
    <w:name w:val="Body Text Char"/>
    <w:basedOn w:val="DefaultParagraphFont"/>
    <w:link w:val="BodyText"/>
    <w:uiPriority w:val="99"/>
    <w:semiHidden/>
    <w:rsid w:val="009D5DBD"/>
  </w:style>
  <w:style w:type="paragraph" w:styleId="NormalWeb">
    <w:name w:val="Normal (Web)"/>
    <w:basedOn w:val="Normal"/>
    <w:rsid w:val="009D5DBD"/>
    <w:pPr>
      <w:spacing w:before="100" w:beforeAutospacing="1" w:after="100" w:afterAutospacing="1"/>
    </w:pPr>
    <w:rPr>
      <w:rFonts w:ascii="Arial Unicode MS" w:eastAsia="Arial Unicode MS" w:hAnsi="Arial Unicode MS" w:cs="Arial Unicode MS"/>
      <w:sz w:val="24"/>
      <w:szCs w:val="24"/>
    </w:rPr>
  </w:style>
  <w:style w:type="paragraph" w:customStyle="1" w:styleId="gmail-msolistparagraph">
    <w:name w:val="gmail-msolistparagraph"/>
    <w:basedOn w:val="Normal"/>
    <w:rsid w:val="00F518BF"/>
    <w:pPr>
      <w:spacing w:before="100" w:beforeAutospacing="1" w:after="100" w:afterAutospacing="1"/>
    </w:pPr>
    <w:rPr>
      <w:rFonts w:ascii="Calibri" w:eastAsia="Calibri" w:hAnsi="Calibri" w:cs="Calibri"/>
    </w:rPr>
  </w:style>
  <w:style w:type="paragraph" w:customStyle="1" w:styleId="p9">
    <w:name w:val="p9"/>
    <w:basedOn w:val="Normal"/>
    <w:uiPriority w:val="99"/>
    <w:rsid w:val="00B952C2"/>
    <w:pPr>
      <w:widowControl w:val="0"/>
      <w:autoSpaceDE w:val="0"/>
      <w:autoSpaceDN w:val="0"/>
      <w:adjustRightInd w:val="0"/>
      <w:ind w:left="6"/>
      <w:jc w:val="both"/>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867E0"/>
    <w:rPr>
      <w:color w:val="808080"/>
      <w:shd w:val="clear" w:color="auto" w:fill="E6E6E6"/>
    </w:rPr>
  </w:style>
  <w:style w:type="paragraph" w:styleId="Revision">
    <w:name w:val="Revision"/>
    <w:hidden/>
    <w:uiPriority w:val="99"/>
    <w:semiHidden/>
    <w:rsid w:val="00A2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0117">
      <w:bodyDiv w:val="1"/>
      <w:marLeft w:val="0"/>
      <w:marRight w:val="0"/>
      <w:marTop w:val="0"/>
      <w:marBottom w:val="0"/>
      <w:divBdr>
        <w:top w:val="none" w:sz="0" w:space="0" w:color="auto"/>
        <w:left w:val="none" w:sz="0" w:space="0" w:color="auto"/>
        <w:bottom w:val="none" w:sz="0" w:space="0" w:color="auto"/>
        <w:right w:val="none" w:sz="0" w:space="0" w:color="auto"/>
      </w:divBdr>
      <w:divsChild>
        <w:div w:id="743836152">
          <w:marLeft w:val="0"/>
          <w:marRight w:val="0"/>
          <w:marTop w:val="0"/>
          <w:marBottom w:val="0"/>
          <w:divBdr>
            <w:top w:val="none" w:sz="0" w:space="0" w:color="auto"/>
            <w:left w:val="none" w:sz="0" w:space="0" w:color="auto"/>
            <w:bottom w:val="none" w:sz="0" w:space="0" w:color="auto"/>
            <w:right w:val="none" w:sz="0" w:space="0" w:color="auto"/>
          </w:divBdr>
        </w:div>
        <w:div w:id="19666475">
          <w:marLeft w:val="0"/>
          <w:marRight w:val="0"/>
          <w:marTop w:val="0"/>
          <w:marBottom w:val="0"/>
          <w:divBdr>
            <w:top w:val="none" w:sz="0" w:space="0" w:color="auto"/>
            <w:left w:val="none" w:sz="0" w:space="0" w:color="auto"/>
            <w:bottom w:val="none" w:sz="0" w:space="0" w:color="auto"/>
            <w:right w:val="none" w:sz="0" w:space="0" w:color="auto"/>
          </w:divBdr>
        </w:div>
      </w:divsChild>
    </w:div>
    <w:div w:id="293948056">
      <w:bodyDiv w:val="1"/>
      <w:marLeft w:val="0"/>
      <w:marRight w:val="0"/>
      <w:marTop w:val="0"/>
      <w:marBottom w:val="0"/>
      <w:divBdr>
        <w:top w:val="none" w:sz="0" w:space="0" w:color="auto"/>
        <w:left w:val="none" w:sz="0" w:space="0" w:color="auto"/>
        <w:bottom w:val="none" w:sz="0" w:space="0" w:color="auto"/>
        <w:right w:val="none" w:sz="0" w:space="0" w:color="auto"/>
      </w:divBdr>
    </w:div>
    <w:div w:id="9950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pone.com/MainInfoReq.asp?R_ID=2002725&amp;B_ID=8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inrock colors">
      <a:dk1>
        <a:sysClr val="windowText" lastClr="000000"/>
      </a:dk1>
      <a:lt1>
        <a:sysClr val="window" lastClr="FFFFFF"/>
      </a:lt1>
      <a:dk2>
        <a:srgbClr val="005293"/>
      </a:dk2>
      <a:lt2>
        <a:srgbClr val="DCE6F2"/>
      </a:lt2>
      <a:accent1>
        <a:srgbClr val="3C8A2E"/>
      </a:accent1>
      <a:accent2>
        <a:srgbClr val="D2492A"/>
      </a:accent2>
      <a:accent3>
        <a:srgbClr val="A71930"/>
      </a:accent3>
      <a:accent4>
        <a:srgbClr val="414042"/>
      </a:accent4>
      <a:accent5>
        <a:srgbClr val="808285"/>
      </a:accent5>
      <a:accent6>
        <a:srgbClr val="BCBEC0"/>
      </a:accent6>
      <a:hlink>
        <a:srgbClr val="808285"/>
      </a:hlink>
      <a:folHlink>
        <a:srgbClr val="BCBEC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rtner xmlns="19427291-d5c2-434a-a1cd-6a04378fedbe" xsi:nil="true"/>
    <Tracker_x0020_ID_x0023_ xmlns="19427291-d5c2-434a-a1cd-6a04378fedbe" xsi:nil="true"/>
    <CV_x002d_Comments_x002c__x0020_Further_x0020_Action xmlns="19427291-d5c2-434a-a1cd-6a04378fedbe" xsi:nil="true"/>
    <Category xmlns="19427291-d5c2-434a-a1cd-6a04378fedbe">Job Descriptions</Category>
    <CountryList xmlns="f86f1a50-c6d8-475f-ba90-458dd11d4edb">-</CountryList>
    <CV_x002d_Reviewed_x0020_by_x0020_Team xmlns="19427291-d5c2-434a-a1cd-6a04378fedbe">Not Reviewed</CV_x002d_Reviewed_x0020_by_x0020_Team>
    <Effort_x0020_Name xmlns="19427291-d5c2-434a-a1cd-6a04378fedbe" xsi:nil="true"/>
    <Biodata_x0020_Back_x002d_Up_x0020_Info xmlns="19427291-d5c2-434a-a1cd-6a04378fedbe">-</Biodata_x0020_Back_x002d_Up_x0020_Info>
    <Biodata_x0020_Verified_x003f_ xmlns="19427291-d5c2-434a-a1cd-6a04378fedbe">No</Biodata_x0020_Verified_x003f_>
    <CV_x002d_Reviewed_x0020_by_x0020_HR_x002f_Rect_x002e_ xmlns="19427291-d5c2-434a-a1cd-6a04378fedbe">Not Reviewed</CV_x002d_Reviewed_x0020_by_x0020_HR_x002f_Rect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31EEE7FAE40409170918F764C77BB" ma:contentTypeVersion="" ma:contentTypeDescription="Create a new document." ma:contentTypeScope="" ma:versionID="31bca06c555ea615398dd1400431a676">
  <xsd:schema xmlns:xsd="http://www.w3.org/2001/XMLSchema" xmlns:xs="http://www.w3.org/2001/XMLSchema" xmlns:p="http://schemas.microsoft.com/office/2006/metadata/properties" xmlns:ns2="19427291-d5c2-434a-a1cd-6a04378fedbe" xmlns:ns3="f86f1a50-c6d8-475f-ba90-458dd11d4edb" targetNamespace="http://schemas.microsoft.com/office/2006/metadata/properties" ma:root="true" ma:fieldsID="ec16a49e7fc6598face858259847910a" ns2:_="" ns3:_="">
    <xsd:import namespace="19427291-d5c2-434a-a1cd-6a04378fedbe"/>
    <xsd:import namespace="f86f1a50-c6d8-475f-ba90-458dd11d4edb"/>
    <xsd:element name="properties">
      <xsd:complexType>
        <xsd:sequence>
          <xsd:element name="documentManagement">
            <xsd:complexType>
              <xsd:all>
                <xsd:element ref="ns2:Biodata_x0020_Back_x002d_Up_x0020_Info" minOccurs="0"/>
                <xsd:element ref="ns2:Biodata_x0020_Verified_x003f_" minOccurs="0"/>
                <xsd:element ref="ns2:Category" minOccurs="0"/>
                <xsd:element ref="ns3:CountryList" minOccurs="0"/>
                <xsd:element ref="ns2:CV_x002d_Comments_x002c__x0020_Further_x0020_Action" minOccurs="0"/>
                <xsd:element ref="ns2:CV_x002d_Reviewed_x0020_by_x0020_HR_x002f_Rect_x002e_" minOccurs="0"/>
                <xsd:element ref="ns2:CV_x002d_Reviewed_x0020_by_x0020_Team" minOccurs="0"/>
                <xsd:element ref="ns2:Effort_x0020_Name" minOccurs="0"/>
                <xsd:element ref="ns2:Partner" minOccurs="0"/>
                <xsd:element ref="ns2:Tracker_x0020_ID_x0023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27291-d5c2-434a-a1cd-6a04378fedbe" elementFormDefault="qualified">
    <xsd:import namespace="http://schemas.microsoft.com/office/2006/documentManagement/types"/>
    <xsd:import namespace="http://schemas.microsoft.com/office/infopath/2007/PartnerControls"/>
    <xsd:element name="Biodata_x0020_Back_x002d_Up_x0020_Info" ma:index="8" nillable="true" ma:displayName="Biodata Back-Up Info" ma:default="-" ma:format="Dropdown" ma:internalName="Biodata_x0020_Back_x002d_Up_x0020_Info">
      <xsd:simpleType>
        <xsd:union memberTypes="dms:Text">
          <xsd:simpleType>
            <xsd:restriction base="dms:Choice">
              <xsd:enumeration value="-"/>
              <xsd:enumeration value="Education"/>
              <xsd:enumeration value="Employment"/>
              <xsd:enumeration value="Salary"/>
            </xsd:restriction>
          </xsd:simpleType>
        </xsd:union>
      </xsd:simpleType>
    </xsd:element>
    <xsd:element name="Biodata_x0020_Verified_x003f_" ma:index="9" nillable="true" ma:displayName="Biodata Verified?" ma:default="No" ma:format="RadioButtons" ma:internalName="Biodata_x0020_Verified_x003f_">
      <xsd:simpleType>
        <xsd:restriction base="dms:Choice">
          <xsd:enumeration value="No"/>
          <xsd:enumeration value="Yes"/>
        </xsd:restriction>
      </xsd:simpleType>
    </xsd:element>
    <xsd:element name="Category" ma:index="10" nillable="true" ma:displayName="Category" ma:default="-" ma:format="Dropdown" ma:internalName="Category">
      <xsd:simpleType>
        <xsd:union memberTypes="dms:Text">
          <xsd:simpleType>
            <xsd:restriction base="dms:Choice">
              <xsd:enumeration value="-"/>
              <xsd:enumeration value="Biodata (1420)"/>
              <xsd:enumeration value="CV - COP/Proj Director"/>
              <xsd:enumeration value="CV - DCOP/Dep Proj Director"/>
              <xsd:enumeration value="CV - Finance"/>
              <xsd:enumeration value="CV - M&amp;E"/>
              <xsd:enumeration value="References"/>
              <xsd:enumeration value="Staffing - Other Documents"/>
            </xsd:restriction>
          </xsd:simpleType>
        </xsd:union>
      </xsd:simpleType>
    </xsd:element>
    <xsd:element name="CV_x002d_Comments_x002c__x0020_Further_x0020_Action" ma:index="12" nillable="true" ma:displayName="CV-Comments, Further Action" ma:internalName="CV_x002d_Comments_x002c__x0020_Further_x0020_Action">
      <xsd:simpleType>
        <xsd:restriction base="dms:Note">
          <xsd:maxLength value="255"/>
        </xsd:restriction>
      </xsd:simpleType>
    </xsd:element>
    <xsd:element name="CV_x002d_Reviewed_x0020_by_x0020_HR_x002f_Rect_x002e_" ma:index="13" nillable="true" ma:displayName="CV-Reviewed by HR/Rect." ma:default="Not Reviewed" ma:format="Dropdown" ma:internalName="CV_x002d_Reviewed_x0020_by_x0020_HR_x002f_Rect_x002e_">
      <xsd:simpleType>
        <xsd:union memberTypes="dms:Text">
          <xsd:simpleType>
            <xsd:restriction base="dms:Choice">
              <xsd:enumeration value="-"/>
              <xsd:enumeration value="Not Reviewed"/>
              <xsd:enumeration value="Green"/>
              <xsd:enumeration value="Yellow"/>
              <xsd:enumeration value="Red"/>
            </xsd:restriction>
          </xsd:simpleType>
        </xsd:union>
      </xsd:simpleType>
    </xsd:element>
    <xsd:element name="CV_x002d_Reviewed_x0020_by_x0020_Team" ma:index="14" nillable="true" ma:displayName="CV-Reviewed by Team" ma:default="Not Reviewed" ma:format="Dropdown" ma:internalName="CV_x002d_Reviewed_x0020_by_x0020_Team">
      <xsd:simpleType>
        <xsd:union memberTypes="dms:Text">
          <xsd:simpleType>
            <xsd:restriction base="dms:Choice">
              <xsd:enumeration value="-"/>
              <xsd:enumeration value="Not Reviewed"/>
              <xsd:enumeration value="Green"/>
              <xsd:enumeration value="Yellow"/>
              <xsd:enumeration value="Red"/>
            </xsd:restriction>
          </xsd:simpleType>
        </xsd:union>
      </xsd:simpleType>
    </xsd:element>
    <xsd:element name="Effort_x0020_Name" ma:index="15" nillable="true" ma:displayName="Effort Name" ma:internalName="Effort_x0020_Name">
      <xsd:simpleType>
        <xsd:restriction base="dms:Text">
          <xsd:maxLength value="255"/>
        </xsd:restriction>
      </xsd:simpleType>
    </xsd:element>
    <xsd:element name="Partner" ma:index="16" nillable="true" ma:displayName="Partner" ma:internalName="Partner">
      <xsd:simpleType>
        <xsd:restriction base="dms:Text">
          <xsd:maxLength value="255"/>
        </xsd:restriction>
      </xsd:simpleType>
    </xsd:element>
    <xsd:element name="Tracker_x0020_ID_x0023_" ma:index="17" nillable="true" ma:displayName="Tracker ID#" ma:internalName="Tracker_x0020_ID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f1a50-c6d8-475f-ba90-458dd11d4edb" elementFormDefault="qualified">
    <xsd:import namespace="http://schemas.microsoft.com/office/2006/documentManagement/types"/>
    <xsd:import namespace="http://schemas.microsoft.com/office/infopath/2007/PartnerControls"/>
    <xsd:element name="CountryList" ma:index="11" nillable="true" ma:displayName="CountryList" ma:default="-" ma:format="Dropdown" ma:internalName="CountryList">
      <xsd:simpleType>
        <xsd:restriction base="dms:Choice">
          <xsd:enumeration value="-"/>
          <xsd:enumeration value="Afghanistan"/>
          <xsd:enumeration value="AlandIslands"/>
          <xsd:enumeration value="Albania"/>
          <xsd:enumeration value="Algeria"/>
          <xsd:enumeration value="AmericanSamoa"/>
          <xsd:enumeration value="Andorra"/>
          <xsd:enumeration value="Angola"/>
          <xsd:enumeration value="Anguilla"/>
          <xsd:enumeration value="Antarctica"/>
          <xsd:enumeration value="AntiguaandBarbuda"/>
          <xsd:enumeration value="Argentina"/>
          <xsd:enumeration value="Armenia"/>
          <xsd:enumeration value="Aruba"/>
          <xsd:enumeration value="Asia"/>
          <xsd:enumeration value="Australia"/>
          <xsd:enumeration value="Austria"/>
          <xsd:enumeration value="Azerbaijan"/>
          <xsd:enumeration value="Bahamas(The)"/>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andHerzegovina"/>
          <xsd:enumeration value="Botswana"/>
          <xsd:enumeration value="BouvetIsland"/>
          <xsd:enumeration value="BritishIndianOceanTerritories"/>
          <xsd:enumeration value="Brazil"/>
          <xsd:enumeration value="BritishVirginIslands"/>
          <xsd:enumeration value="Brunei"/>
          <xsd:enumeration value="Bulgaria"/>
          <xsd:enumeration value="BurkinaFaso"/>
          <xsd:enumeration value="Burma(Myanmar)"/>
          <xsd:enumeration value="Burundi"/>
          <xsd:enumeration value="Cambodia"/>
          <xsd:enumeration value="Cameroon"/>
          <xsd:enumeration value="Canada"/>
          <xsd:enumeration value="CapeVerde"/>
          <xsd:enumeration value="CaymanIslands"/>
          <xsd:enumeration value="CentralAfricanRepublic"/>
          <xsd:enumeration value="Chad"/>
          <xsd:enumeration value="Chile"/>
          <xsd:enumeration value="China"/>
          <xsd:enumeration value="ChristmasIsland"/>
          <xsd:enumeration value="Cocos(Keeling)Islands"/>
          <xsd:enumeration value="Colombia"/>
          <xsd:enumeration value="Comoros"/>
          <xsd:enumeration value="Congo"/>
          <xsd:enumeration value="Congo(DemocraticRepublicofthe)"/>
          <xsd:enumeration value="CookIslands"/>
          <xsd:enumeration value="CostaRica"/>
          <xsd:enumeration value="CoteDIvoire"/>
          <xsd:enumeration value="Croatia"/>
          <xsd:enumeration value="Cuba"/>
          <xsd:enumeration value="Cyprus"/>
          <xsd:enumeration value="CzechRepublic"/>
          <xsd:enumeration value="Denmark"/>
          <xsd:enumeration value="Djibouti"/>
          <xsd:enumeration value="Dominica"/>
          <xsd:enumeration value="DominicanRepublic"/>
          <xsd:enumeration value="Ecuador"/>
          <xsd:enumeration value="Egypt"/>
          <xsd:enumeration value="ElSalvador"/>
          <xsd:enumeration value="EquatorialGuinea"/>
          <xsd:enumeration value="Eritrea"/>
          <xsd:enumeration value="Estonia"/>
          <xsd:enumeration value="Ethiopia"/>
          <xsd:enumeration value="Falkland(IslandMalvinas)"/>
          <xsd:enumeration value="FaroeIslands"/>
          <xsd:enumeration value="Fiji"/>
          <xsd:enumeration value="Finland"/>
          <xsd:enumeration value="FrenchSouthernandAntarcticLands"/>
          <xsd:enumeration value="France"/>
          <xsd:enumeration value="FrenchGuiana"/>
          <xsd:enumeration value="FrenchPolynesia"/>
          <xsd:enumeration value="Gabon"/>
          <xsd:enumeration value="Gambia(The)"/>
          <xsd:enumeration value="Georgia"/>
          <xsd:enumeration value="Germany"/>
          <xsd:enumeration value="Ghana"/>
          <xsd:enumeration value="Gibraltar"/>
          <xsd:enumeration value="Global"/>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andMcdonaldIslands"/>
          <xsd:enumeration value="Honduras"/>
          <xsd:enumeration value="HongKong"/>
          <xsd:enumeration value="Hungary"/>
          <xsd:enumeration value="Iceland"/>
          <xsd:enumeration value="India"/>
          <xsd:enumeration value="Indonesia"/>
          <xsd:enumeration value="Iran"/>
          <xsd:enumeration value="Iraq"/>
          <xsd:enumeration value="Ireland"/>
          <xsd:enumeration value="Israel"/>
          <xsd:enumeration value="Italy"/>
          <xsd:enumeration value="Jamaica"/>
          <xsd:enumeration value="Japan"/>
          <xsd:enumeration value="Jersey"/>
          <xsd:enumeration value="Jordan"/>
          <xsd:enumeration value="Kazakhstan"/>
          <xsd:enumeration value="Kenya"/>
          <xsd:enumeration value="Kiribati"/>
          <xsd:enumeration value="Korea(Republicof)"/>
          <xsd:enumeration value="Korea(DPR)"/>
          <xsd:enumeration value="Kuwait"/>
          <xsd:enumeration value="Kyrgyzstan"/>
          <xsd:enumeration value="Laos"/>
          <xsd:enumeration value="Latvia"/>
          <xsd:enumeration value="Lebanon"/>
          <xsd:enumeration value="Lesotho"/>
          <xsd:enumeration value="Liberia"/>
          <xsd:enumeration value="Libya"/>
          <xsd:enumeration value="Liechtenstein"/>
          <xsd:enumeration value="Lithuania"/>
          <xsd:enumeration value="Luxembourg"/>
          <xsd:enumeration value="Macau"/>
          <xsd:enumeration value="Macedonia"/>
          <xsd:enumeration value="Madagascar"/>
          <xsd:enumeration value="Malawi"/>
          <xsd:enumeration value="Malaysia"/>
          <xsd:enumeration value="Maldives"/>
          <xsd:enumeration value="Mali"/>
          <xsd:enumeration value="Malta"/>
          <xsd:enumeration value="Man(Isleof)"/>
          <xsd:enumeration value="MarshallIslands"/>
          <xsd:enumeration value="Martinique"/>
          <xsd:enumeration value="Mauritania"/>
          <xsd:enumeration value="Mauritius"/>
          <xsd:enumeration value="Mayotte"/>
          <xsd:enumeration value="Mexico"/>
          <xsd:enumeration value="Micronesia"/>
          <xsd:enumeration value="Moldova"/>
          <xsd:enumeration value="Monaco"/>
          <xsd:enumeration value="Mongolia"/>
          <xsd:enumeration value="Montenegro"/>
          <xsd:enumeration value="Montserrat"/>
          <xsd:enumeration value="Morocco"/>
          <xsd:enumeration value="Mozambique"/>
          <xsd:enumeration value="Namibia"/>
          <xsd:enumeration value="Nauru"/>
          <xsd:enumeration value="Nepal"/>
          <xsd:enumeration value="Netherlands"/>
          <xsd:enumeration value="NetherlandsAntilles"/>
          <xsd:enumeration value="NewCaledonia"/>
          <xsd:enumeration value="NewZealand"/>
          <xsd:enumeration value="Nicaragua"/>
          <xsd:enumeration value="Niger"/>
          <xsd:enumeration value="Nigeria"/>
          <xsd:enumeration value="Niue"/>
          <xsd:enumeration value="NorfolkIsland"/>
          <xsd:enumeration value="NorthernMarianaIsland"/>
          <xsd:enumeration value="Norway"/>
          <xsd:enumeration value="Oman"/>
          <xsd:enumeration value="Pakistan"/>
          <xsd:enumeration value="PalestinianTerritory(Occupied)"/>
          <xsd:enumeration value="Panama"/>
          <xsd:enumeration value="PapuaNewGuinea"/>
          <xsd:enumeration value="Paraguay"/>
          <xsd:enumeration value="Paulau(Republicof)"/>
          <xsd:enumeration value="Peru"/>
          <xsd:enumeration value="Philippines"/>
          <xsd:enumeration value="PitcairnIslands"/>
          <xsd:enumeration value="Poland"/>
          <xsd:enumeration value="Portugal"/>
          <xsd:enumeration value="PuertoRico"/>
          <xsd:enumeration value="Qatar"/>
          <xsd:enumeration value="Reunion"/>
          <xsd:enumeration value="Romania"/>
          <xsd:enumeration value="Russia"/>
          <xsd:enumeration value="Rwanda"/>
          <xsd:enumeration value="SGeorgiaSSandwichIslands"/>
          <xsd:enumeration value="SanMarino"/>
          <xsd:enumeration value="SaoTomeandPrincipe"/>
          <xsd:enumeration value="SaudiArabia"/>
          <xsd:enumeration value="Senegal"/>
          <xsd:enumeration value="Serbia"/>
          <xsd:enumeration value="Seychelles"/>
          <xsd:enumeration value="SierraLeone"/>
          <xsd:enumeration value="Singapore"/>
          <xsd:enumeration value="Slovakia"/>
          <xsd:enumeration value="Slovenia"/>
          <xsd:enumeration value="SolomonIslands"/>
          <xsd:enumeration value="Somalia"/>
          <xsd:enumeration value="SouthAfrica"/>
          <xsd:enumeration value="SouthSudan"/>
          <xsd:enumeration value="Spain"/>
          <xsd:enumeration value="SriLanka"/>
          <xsd:enumeration value="StLucia"/>
          <xsd:enumeration value="StHelena"/>
          <xsd:enumeration value="StKittsandNevis"/>
          <xsd:enumeration value="StPierreandMiquelon"/>
          <xsd:enumeration value="StVincentGrenadines"/>
          <xsd:enumeration value="StBarthelemy"/>
          <xsd:enumeration value="StMartin"/>
          <xsd:enumeration value="Sudan"/>
          <xsd:enumeration value="Suriname"/>
          <xsd:enumeration value="Swaziland"/>
          <xsd:enumeration value="Sweden"/>
          <xsd:enumeration value="Switzerland"/>
          <xsd:enumeration value="Syria"/>
          <xsd:enumeration value="Taiwan"/>
          <xsd:enumeration value="Tajikistan"/>
          <xsd:enumeration value="Tanzania"/>
          <xsd:enumeration value="Thailand"/>
          <xsd:enumeration value="TimorLeste"/>
          <xsd:enumeration value="Togo"/>
          <xsd:enumeration value="Tokelau"/>
          <xsd:enumeration value="Tonga"/>
          <xsd:enumeration value="TrinidadandTobago"/>
          <xsd:enumeration value="Tunisia"/>
          <xsd:enumeration value="Turkey"/>
          <xsd:enumeration value="Turkmenistan"/>
          <xsd:enumeration value="TurksandCaicosIslands"/>
          <xsd:enumeration value="Tuvalu"/>
          <xsd:enumeration value="USMinorOutlyingIsland"/>
          <xsd:enumeration value="Uganda"/>
          <xsd:enumeration value="Ukraine"/>
          <xsd:enumeration value="UnitedArabEmirates"/>
          <xsd:enumeration value="UnitedKingdom"/>
          <xsd:enumeration value="UnitedStates"/>
          <xsd:enumeration value="Uruguay"/>
          <xsd:enumeration value="Uzbekistan"/>
          <xsd:enumeration value="Vanuatu"/>
          <xsd:enumeration value="VaticanCity"/>
          <xsd:enumeration value="Venezuela"/>
          <xsd:enumeration value="Vietnam"/>
          <xsd:enumeration value="VirginIslands"/>
          <xsd:enumeration value="WallisandFutuna"/>
          <xsd:enumeration value="WesternSahara"/>
          <xsd:enumeration value="WesternSamoa"/>
          <xsd:enumeration value="Yemen"/>
          <xsd:enumeration value="Zambia"/>
          <xsd:enumeration value="Zimbabwe"/>
        </xsd:restrictio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06ECB-19DC-4602-BD4B-841C773349D1}">
  <ds:schemaRefs>
    <ds:schemaRef ds:uri="http://schemas.microsoft.com/office/2006/metadata/properties"/>
    <ds:schemaRef ds:uri="http://schemas.microsoft.com/office/infopath/2007/PartnerControls"/>
    <ds:schemaRef ds:uri="19427291-d5c2-434a-a1cd-6a04378fedbe"/>
    <ds:schemaRef ds:uri="f86f1a50-c6d8-475f-ba90-458dd11d4edb"/>
  </ds:schemaRefs>
</ds:datastoreItem>
</file>

<file path=customXml/itemProps2.xml><?xml version="1.0" encoding="utf-8"?>
<ds:datastoreItem xmlns:ds="http://schemas.openxmlformats.org/officeDocument/2006/customXml" ds:itemID="{2FDE9783-C1AE-4D3A-B769-54E61D44B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27291-d5c2-434a-a1cd-6a04378fedbe"/>
    <ds:schemaRef ds:uri="f86f1a50-c6d8-475f-ba90-458dd11d4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C7289-2CE1-44C2-8AEC-D0624066D687}">
  <ds:schemaRefs>
    <ds:schemaRef ds:uri="http://schemas.microsoft.com/sharepoint/v3/contenttype/forms"/>
  </ds:schemaRefs>
</ds:datastoreItem>
</file>

<file path=customXml/itemProps4.xml><?xml version="1.0" encoding="utf-8"?>
<ds:datastoreItem xmlns:ds="http://schemas.openxmlformats.org/officeDocument/2006/customXml" ds:itemID="{E8BA982C-B970-4252-8AC9-0461F2E5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Winrock Letterhead</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Winrock Letterhead</dc:title>
  <dc:subject/>
  <dc:creator>Leatxe, Denisse</dc:creator>
  <cp:keywords/>
  <dc:description/>
  <cp:lastModifiedBy>Nazbul Khan</cp:lastModifiedBy>
  <cp:revision>2</cp:revision>
  <dcterms:created xsi:type="dcterms:W3CDTF">2018-06-10T05:04:00Z</dcterms:created>
  <dcterms:modified xsi:type="dcterms:W3CDTF">2018-06-10T05:04:00Z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0x01010051631EEE7FAE40409170918F764C77BB</vt:lpwstr>
  </property>
  <property fmtid="{D5CDD505-2E9C-101B-9397-08002B2CF9AE}" pid="3" name="Business Unit">
    <vt:lpwstr>5;#Communications|34669cdd-f98e-43bb-b32f-2a479029ae9b</vt:lpwstr>
  </property>
  <property fmtid="{D5CDD505-2E9C-101B-9397-08002B2CF9AE}" pid="4" name="I Need To">
    <vt:lpwstr/>
  </property>
  <property fmtid="{D5CDD505-2E9C-101B-9397-08002B2CF9AE}" pid="5" name="Document Type">
    <vt:lpwstr>3;#Forms ＆ Templates|76ef8d7c-3f69-4c90-a316-da670f2e65f5</vt:lpwstr>
  </property>
</Properties>
</file>