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26" w:rsidRDefault="005F4626" w:rsidP="00477D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A3654" w:rsidRDefault="00EF6A3E" w:rsidP="00477D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Penny Appeal</w:t>
      </w:r>
      <w:r w:rsidR="000F3A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9143D" w:rsidRPr="000150FD" w:rsidRDefault="0009143D" w:rsidP="00477D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0FD">
        <w:rPr>
          <w:rFonts w:asciiTheme="minorHAnsi" w:hAnsiTheme="minorHAnsi" w:cstheme="minorHAnsi"/>
          <w:b/>
          <w:bCs/>
          <w:sz w:val="22"/>
          <w:szCs w:val="22"/>
        </w:rPr>
        <w:t>TERMS OF REFERENCE (TOR)</w:t>
      </w:r>
    </w:p>
    <w:p w:rsidR="00E82666" w:rsidRDefault="00AB6D21" w:rsidP="00EF6A3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4626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8A3654">
        <w:rPr>
          <w:rFonts w:asciiTheme="minorHAnsi" w:hAnsiTheme="minorHAnsi" w:cstheme="minorHAnsi"/>
          <w:b/>
          <w:bCs/>
          <w:sz w:val="22"/>
          <w:szCs w:val="22"/>
        </w:rPr>
        <w:t xml:space="preserve">or </w:t>
      </w:r>
      <w:r w:rsidR="00E31230">
        <w:rPr>
          <w:rFonts w:asciiTheme="minorHAnsi" w:hAnsiTheme="minorHAnsi" w:cstheme="minorHAnsi"/>
          <w:b/>
          <w:bCs/>
          <w:sz w:val="22"/>
          <w:szCs w:val="22"/>
        </w:rPr>
        <w:t xml:space="preserve">Producing </w:t>
      </w:r>
      <w:r w:rsidR="00E31230" w:rsidRPr="005F4626">
        <w:rPr>
          <w:rFonts w:asciiTheme="minorHAnsi" w:hAnsiTheme="minorHAnsi" w:cstheme="minorHAnsi"/>
          <w:b/>
          <w:bCs/>
          <w:sz w:val="22"/>
          <w:szCs w:val="22"/>
        </w:rPr>
        <w:t>Video</w:t>
      </w:r>
      <w:r w:rsidR="008A3654">
        <w:rPr>
          <w:rFonts w:asciiTheme="minorHAnsi" w:hAnsiTheme="minorHAnsi" w:cstheme="minorHAnsi"/>
          <w:b/>
          <w:bCs/>
          <w:sz w:val="22"/>
          <w:szCs w:val="22"/>
        </w:rPr>
        <w:t xml:space="preserve"> documentary</w:t>
      </w:r>
      <w:r w:rsidR="006B4D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A3654">
        <w:rPr>
          <w:rFonts w:asciiTheme="minorHAnsi" w:hAnsiTheme="minorHAnsi" w:cstheme="minorHAnsi"/>
          <w:b/>
          <w:bCs/>
          <w:sz w:val="22"/>
          <w:szCs w:val="22"/>
        </w:rPr>
        <w:t>for</w:t>
      </w:r>
      <w:r w:rsidR="00E82666" w:rsidRPr="005F4626">
        <w:rPr>
          <w:rFonts w:asciiTheme="minorHAnsi" w:hAnsiTheme="minorHAnsi" w:cstheme="minorHAnsi"/>
          <w:b/>
          <w:bCs/>
          <w:sz w:val="22"/>
          <w:szCs w:val="22"/>
        </w:rPr>
        <w:t xml:space="preserve"> the project</w:t>
      </w:r>
      <w:r w:rsidR="00EF6A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F6A3E" w:rsidRDefault="00EF6A3E" w:rsidP="00477D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“Emergency Assistance for the Forcibly Displaced Myanmar Nationals”</w:t>
      </w:r>
    </w:p>
    <w:p w:rsidR="006B4D37" w:rsidRPr="005F4626" w:rsidRDefault="006B4D37" w:rsidP="00477D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F4626" w:rsidRDefault="005F4626" w:rsidP="002649B1">
      <w:pPr>
        <w:ind w:righ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225C7" w:rsidRDefault="00243AB0" w:rsidP="002649B1">
      <w:pPr>
        <w:ind w:right="56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F552D">
        <w:rPr>
          <w:rFonts w:ascii="Arial" w:hAnsi="Arial" w:cs="Arial"/>
          <w:b/>
          <w:color w:val="000000"/>
          <w:sz w:val="20"/>
          <w:szCs w:val="20"/>
          <w:u w:val="single"/>
        </w:rPr>
        <w:t>Background</w:t>
      </w:r>
      <w:r w:rsidR="00E41F06" w:rsidRPr="006F552D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337E35" w:rsidRDefault="00337E35" w:rsidP="002649B1">
      <w:pPr>
        <w:ind w:righ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337E35" w:rsidRDefault="00E54A3A" w:rsidP="002649B1">
      <w:p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Penny Appeal is a charity organization registered and based in UK. </w:t>
      </w:r>
      <w:r w:rsidR="00337E35" w:rsidRPr="00337E35">
        <w:rPr>
          <w:rFonts w:ascii="Arial" w:hAnsi="Arial" w:cs="Arial"/>
          <w:color w:val="000000"/>
          <w:sz w:val="20"/>
          <w:szCs w:val="20"/>
        </w:rPr>
        <w:t xml:space="preserve">Since </w:t>
      </w:r>
      <w:r w:rsidR="00337E35">
        <w:rPr>
          <w:rFonts w:ascii="Arial" w:hAnsi="Arial" w:cs="Arial"/>
          <w:color w:val="000000"/>
          <w:sz w:val="20"/>
          <w:szCs w:val="20"/>
        </w:rPr>
        <w:t xml:space="preserve">the start of the </w:t>
      </w:r>
      <w:proofErr w:type="spellStart"/>
      <w:r w:rsidR="00337E35">
        <w:rPr>
          <w:rFonts w:ascii="Arial" w:hAnsi="Arial" w:cs="Arial"/>
          <w:color w:val="000000"/>
          <w:sz w:val="20"/>
          <w:szCs w:val="20"/>
        </w:rPr>
        <w:t>Rohingya</w:t>
      </w:r>
      <w:proofErr w:type="spellEnd"/>
      <w:r w:rsidR="00337E35">
        <w:rPr>
          <w:rFonts w:ascii="Arial" w:hAnsi="Arial" w:cs="Arial"/>
          <w:color w:val="000000"/>
          <w:sz w:val="20"/>
          <w:szCs w:val="20"/>
        </w:rPr>
        <w:t xml:space="preserve"> influx in August 2017, Penny Appeal UK is responding to the crisis in Cox’s Bazar.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 w:rsidR="00760EAF">
        <w:rPr>
          <w:rFonts w:ascii="Arial" w:hAnsi="Arial" w:cs="Arial"/>
          <w:color w:val="000000"/>
          <w:sz w:val="20"/>
          <w:szCs w:val="20"/>
        </w:rPr>
        <w:t>overty Eradication Program (PEP)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Agrajatra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337E35">
        <w:rPr>
          <w:rFonts w:ascii="Arial" w:hAnsi="Arial" w:cs="Arial"/>
          <w:color w:val="000000"/>
          <w:sz w:val="20"/>
          <w:szCs w:val="20"/>
        </w:rPr>
        <w:t xml:space="preserve">two of the implementing partners of Penny Appeal </w:t>
      </w:r>
      <w:r>
        <w:rPr>
          <w:rFonts w:ascii="Arial" w:hAnsi="Arial" w:cs="Arial"/>
          <w:color w:val="000000"/>
          <w:sz w:val="20"/>
          <w:szCs w:val="20"/>
        </w:rPr>
        <w:t xml:space="preserve">are there on the ground for supporting the Refugees. </w:t>
      </w:r>
    </w:p>
    <w:p w:rsidR="00337E35" w:rsidRDefault="00337E35" w:rsidP="002649B1">
      <w:p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F07A9" w:rsidRDefault="00E54A3A" w:rsidP="002649B1">
      <w:p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Starting from emergency food and </w:t>
      </w:r>
      <w:r w:rsidR="009A24C2">
        <w:rPr>
          <w:rFonts w:ascii="Arial" w:hAnsi="Arial" w:cs="Arial"/>
          <w:color w:val="000000"/>
          <w:sz w:val="20"/>
          <w:szCs w:val="20"/>
        </w:rPr>
        <w:t xml:space="preserve">drinking </w:t>
      </w:r>
      <w:r>
        <w:rPr>
          <w:rFonts w:ascii="Arial" w:hAnsi="Arial" w:cs="Arial"/>
          <w:color w:val="000000"/>
          <w:sz w:val="20"/>
          <w:szCs w:val="20"/>
        </w:rPr>
        <w:t xml:space="preserve">water distribution,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Agarajatra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has implemented different thematic interventions</w:t>
      </w:r>
      <w:r w:rsidR="004849F4">
        <w:rPr>
          <w:rFonts w:ascii="Arial" w:hAnsi="Arial" w:cs="Arial"/>
          <w:color w:val="000000"/>
          <w:sz w:val="20"/>
          <w:szCs w:val="20"/>
        </w:rPr>
        <w:t xml:space="preserve"> with the financial support from</w:t>
      </w:r>
      <w:r>
        <w:rPr>
          <w:rFonts w:ascii="Arial" w:hAnsi="Arial" w:cs="Arial"/>
          <w:color w:val="000000"/>
          <w:sz w:val="20"/>
          <w:szCs w:val="20"/>
        </w:rPr>
        <w:t xml:space="preserve"> Penny Appeal. Among those supports; Shelter, WASH, Child Protecti</w:t>
      </w:r>
      <w:r w:rsidR="006F07A9">
        <w:rPr>
          <w:rFonts w:ascii="Arial" w:hAnsi="Arial" w:cs="Arial"/>
          <w:color w:val="000000"/>
          <w:sz w:val="20"/>
          <w:szCs w:val="20"/>
        </w:rPr>
        <w:t>on</w:t>
      </w:r>
      <w:r w:rsidR="00E24C3A">
        <w:rPr>
          <w:rFonts w:ascii="Arial" w:hAnsi="Arial" w:cs="Arial"/>
          <w:color w:val="000000"/>
          <w:sz w:val="20"/>
          <w:szCs w:val="20"/>
        </w:rPr>
        <w:t>, Protection of Women &amp; Girls</w:t>
      </w:r>
      <w:r w:rsidR="006F07A9"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>Heal</w:t>
      </w:r>
      <w:r w:rsidR="006F07A9">
        <w:rPr>
          <w:rFonts w:ascii="Arial" w:hAnsi="Arial" w:cs="Arial"/>
          <w:color w:val="000000"/>
          <w:sz w:val="20"/>
          <w:szCs w:val="20"/>
        </w:rPr>
        <w:t>th are the major thematic areas to mention here.</w:t>
      </w:r>
    </w:p>
    <w:p w:rsidR="006F07A9" w:rsidRDefault="006F07A9" w:rsidP="002649B1">
      <w:pPr>
        <w:ind w:righ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E54A3A" w:rsidRDefault="006F07A9" w:rsidP="002649B1">
      <w:p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760EAF">
        <w:rPr>
          <w:rFonts w:ascii="Arial" w:hAnsi="Arial" w:cs="Arial"/>
          <w:sz w:val="20"/>
          <w:szCs w:val="20"/>
        </w:rPr>
        <w:t xml:space="preserve">PEP is a health focused organization and Penny Appeal has implemented a very good project titled “Open Your Eyes” which </w:t>
      </w:r>
      <w:r w:rsidR="009A24C2" w:rsidRPr="00760EAF">
        <w:rPr>
          <w:rFonts w:ascii="Arial" w:hAnsi="Arial" w:cs="Arial"/>
          <w:sz w:val="20"/>
          <w:szCs w:val="20"/>
        </w:rPr>
        <w:t>supports to the poor</w:t>
      </w:r>
      <w:r w:rsidR="009A24C2">
        <w:rPr>
          <w:rFonts w:ascii="Arial" w:hAnsi="Arial" w:cs="Arial"/>
          <w:color w:val="000000"/>
          <w:sz w:val="20"/>
          <w:szCs w:val="20"/>
        </w:rPr>
        <w:t xml:space="preserve"> people </w:t>
      </w:r>
      <w:r w:rsidR="00457ADB">
        <w:rPr>
          <w:rFonts w:ascii="Arial" w:hAnsi="Arial" w:cs="Arial"/>
          <w:color w:val="000000"/>
          <w:sz w:val="20"/>
          <w:szCs w:val="20"/>
        </w:rPr>
        <w:t xml:space="preserve">through eye camps, corrective surgery and referral </w:t>
      </w:r>
      <w:r w:rsidR="00C40D1F" w:rsidRPr="00760EAF">
        <w:rPr>
          <w:rFonts w:ascii="Arial" w:hAnsi="Arial" w:cs="Arial"/>
          <w:sz w:val="20"/>
          <w:szCs w:val="20"/>
        </w:rPr>
        <w:t>in the north</w:t>
      </w:r>
      <w:r w:rsidR="00760EAF" w:rsidRPr="00760EAF">
        <w:rPr>
          <w:rFonts w:ascii="Arial" w:hAnsi="Arial" w:cs="Arial"/>
          <w:sz w:val="20"/>
          <w:szCs w:val="20"/>
        </w:rPr>
        <w:t xml:space="preserve"> and northwestern </w:t>
      </w:r>
      <w:r w:rsidR="00C40D1F" w:rsidRPr="00760EAF">
        <w:rPr>
          <w:rFonts w:ascii="Arial" w:hAnsi="Arial" w:cs="Arial"/>
          <w:sz w:val="20"/>
          <w:szCs w:val="20"/>
        </w:rPr>
        <w:t xml:space="preserve">part of Bangladesh. PEP is </w:t>
      </w:r>
      <w:r w:rsidR="009A24C2" w:rsidRPr="00760EAF">
        <w:rPr>
          <w:rFonts w:ascii="Arial" w:hAnsi="Arial" w:cs="Arial"/>
          <w:sz w:val="20"/>
          <w:szCs w:val="20"/>
        </w:rPr>
        <w:t xml:space="preserve">also </w:t>
      </w:r>
      <w:r w:rsidR="00C40D1F" w:rsidRPr="00760EAF">
        <w:rPr>
          <w:rFonts w:ascii="Arial" w:hAnsi="Arial" w:cs="Arial"/>
          <w:sz w:val="20"/>
          <w:szCs w:val="20"/>
        </w:rPr>
        <w:t xml:space="preserve">responding to </w:t>
      </w:r>
      <w:r w:rsidR="00457ADB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0F3AF3">
        <w:rPr>
          <w:rFonts w:ascii="Arial" w:hAnsi="Arial" w:cs="Arial"/>
          <w:sz w:val="20"/>
          <w:szCs w:val="20"/>
        </w:rPr>
        <w:t>Rohingya</w:t>
      </w:r>
      <w:proofErr w:type="spellEnd"/>
      <w:r w:rsidR="000F3AF3">
        <w:rPr>
          <w:rFonts w:ascii="Arial" w:hAnsi="Arial" w:cs="Arial"/>
          <w:sz w:val="20"/>
          <w:szCs w:val="20"/>
        </w:rPr>
        <w:t xml:space="preserve"> Crisis in</w:t>
      </w:r>
      <w:r w:rsidR="00C40D1F" w:rsidRPr="00760EAF">
        <w:rPr>
          <w:rFonts w:ascii="Arial" w:hAnsi="Arial" w:cs="Arial"/>
          <w:sz w:val="20"/>
          <w:szCs w:val="20"/>
        </w:rPr>
        <w:t xml:space="preserve"> Cox’s Bazaar with the financial support of Penny Appeal. </w:t>
      </w:r>
      <w:r w:rsidR="009A24C2" w:rsidRPr="00760EAF">
        <w:rPr>
          <w:rFonts w:ascii="Arial" w:hAnsi="Arial" w:cs="Arial"/>
          <w:sz w:val="20"/>
          <w:szCs w:val="20"/>
        </w:rPr>
        <w:t>Even though, i</w:t>
      </w:r>
      <w:r w:rsidR="00C40D1F" w:rsidRPr="00760EAF">
        <w:rPr>
          <w:rFonts w:ascii="Arial" w:hAnsi="Arial" w:cs="Arial"/>
          <w:sz w:val="20"/>
          <w:szCs w:val="20"/>
        </w:rPr>
        <w:t xml:space="preserve">n the beginning </w:t>
      </w:r>
      <w:r w:rsidR="009A24C2" w:rsidRPr="00760EAF">
        <w:rPr>
          <w:rFonts w:ascii="Arial" w:hAnsi="Arial" w:cs="Arial"/>
          <w:sz w:val="20"/>
          <w:szCs w:val="20"/>
        </w:rPr>
        <w:t>they were involved in distributing rice husk</w:t>
      </w:r>
      <w:r w:rsidR="009A24C2">
        <w:rPr>
          <w:rFonts w:ascii="Arial" w:hAnsi="Arial" w:cs="Arial"/>
          <w:color w:val="000000"/>
          <w:sz w:val="20"/>
          <w:szCs w:val="20"/>
        </w:rPr>
        <w:t>, but currently they are going to distribute a number of “</w:t>
      </w:r>
      <w:r w:rsidR="00E24C3A">
        <w:rPr>
          <w:rFonts w:ascii="Arial" w:hAnsi="Arial" w:cs="Arial"/>
          <w:color w:val="000000"/>
          <w:sz w:val="20"/>
          <w:szCs w:val="20"/>
        </w:rPr>
        <w:t>D</w:t>
      </w:r>
      <w:r w:rsidR="009A24C2">
        <w:rPr>
          <w:rFonts w:ascii="Arial" w:hAnsi="Arial" w:cs="Arial"/>
          <w:color w:val="000000"/>
          <w:sz w:val="20"/>
          <w:szCs w:val="20"/>
        </w:rPr>
        <w:t xml:space="preserve">isability </w:t>
      </w:r>
      <w:r w:rsidR="00E24C3A">
        <w:rPr>
          <w:rFonts w:ascii="Arial" w:hAnsi="Arial" w:cs="Arial"/>
          <w:color w:val="000000"/>
          <w:sz w:val="20"/>
          <w:szCs w:val="20"/>
        </w:rPr>
        <w:t>Supportive D</w:t>
      </w:r>
      <w:r w:rsidR="009A24C2">
        <w:rPr>
          <w:rFonts w:ascii="Arial" w:hAnsi="Arial" w:cs="Arial"/>
          <w:color w:val="000000"/>
          <w:sz w:val="20"/>
          <w:szCs w:val="20"/>
        </w:rPr>
        <w:t xml:space="preserve">evices” to support to the disable people amongst the </w:t>
      </w:r>
      <w:proofErr w:type="spellStart"/>
      <w:r w:rsidR="009A24C2">
        <w:rPr>
          <w:rFonts w:ascii="Arial" w:hAnsi="Arial" w:cs="Arial"/>
          <w:color w:val="000000"/>
          <w:sz w:val="20"/>
          <w:szCs w:val="20"/>
        </w:rPr>
        <w:t>Rohingya</w:t>
      </w:r>
      <w:proofErr w:type="spellEnd"/>
      <w:r w:rsidR="009A24C2">
        <w:rPr>
          <w:rFonts w:ascii="Arial" w:hAnsi="Arial" w:cs="Arial"/>
          <w:color w:val="000000"/>
          <w:sz w:val="20"/>
          <w:szCs w:val="20"/>
        </w:rPr>
        <w:t xml:space="preserve"> Refugees.   </w:t>
      </w:r>
    </w:p>
    <w:p w:rsidR="00E54A3A" w:rsidRDefault="00E54A3A" w:rsidP="002649B1">
      <w:pPr>
        <w:ind w:righ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60EAF" w:rsidRDefault="00760EAF" w:rsidP="00E24C3A">
      <w:pPr>
        <w:autoSpaceDE w:val="0"/>
        <w:autoSpaceDN w:val="0"/>
        <w:adjustRightInd w:val="0"/>
        <w:ind w:right="47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Penny Appeal </w:t>
      </w:r>
      <w:r w:rsidR="009302F9" w:rsidRPr="004915A7">
        <w:rPr>
          <w:rFonts w:ascii="Arial" w:hAnsi="Arial" w:cs="Arial"/>
          <w:bCs/>
          <w:sz w:val="20"/>
          <w:szCs w:val="20"/>
        </w:rPr>
        <w:t>recognizes</w:t>
      </w:r>
      <w:r w:rsidR="00E82666" w:rsidRPr="004915A7">
        <w:rPr>
          <w:rFonts w:ascii="Arial" w:hAnsi="Arial" w:cs="Arial"/>
          <w:bCs/>
          <w:sz w:val="20"/>
          <w:szCs w:val="20"/>
        </w:rPr>
        <w:t xml:space="preserve"> that documentation and communicat</w:t>
      </w:r>
      <w:r>
        <w:rPr>
          <w:rFonts w:ascii="Arial" w:hAnsi="Arial" w:cs="Arial"/>
          <w:bCs/>
          <w:sz w:val="20"/>
          <w:szCs w:val="20"/>
        </w:rPr>
        <w:t>ions are</w:t>
      </w:r>
      <w:r w:rsidR="00733DE3" w:rsidRPr="004915A7">
        <w:rPr>
          <w:rFonts w:ascii="Arial" w:hAnsi="Arial" w:cs="Arial"/>
          <w:bCs/>
          <w:sz w:val="20"/>
          <w:szCs w:val="20"/>
        </w:rPr>
        <w:t xml:space="preserve"> fundamental to reach the </w:t>
      </w:r>
      <w:r w:rsidR="009302F9" w:rsidRPr="004915A7">
        <w:rPr>
          <w:rFonts w:ascii="Arial" w:hAnsi="Arial" w:cs="Arial"/>
          <w:bCs/>
          <w:sz w:val="20"/>
          <w:szCs w:val="20"/>
        </w:rPr>
        <w:t>organization’s</w:t>
      </w:r>
      <w:r w:rsidR="00E82666" w:rsidRPr="004915A7">
        <w:rPr>
          <w:rFonts w:ascii="Arial" w:hAnsi="Arial" w:cs="Arial"/>
          <w:bCs/>
          <w:sz w:val="20"/>
          <w:szCs w:val="20"/>
        </w:rPr>
        <w:t xml:space="preserve"> mission and objectives. </w:t>
      </w:r>
      <w:r>
        <w:rPr>
          <w:rFonts w:ascii="Arial" w:hAnsi="Arial" w:cs="Arial"/>
          <w:bCs/>
          <w:sz w:val="20"/>
          <w:szCs w:val="20"/>
        </w:rPr>
        <w:t xml:space="preserve">Penny Appeal </w:t>
      </w:r>
      <w:r w:rsidR="00E82666" w:rsidRPr="004915A7">
        <w:rPr>
          <w:rFonts w:ascii="Arial" w:hAnsi="Arial" w:cs="Arial"/>
          <w:bCs/>
          <w:sz w:val="20"/>
          <w:szCs w:val="20"/>
        </w:rPr>
        <w:t xml:space="preserve">therefore seeks qualified and experienced </w:t>
      </w:r>
      <w:r>
        <w:rPr>
          <w:rFonts w:ascii="Arial" w:hAnsi="Arial" w:cs="Arial"/>
          <w:bCs/>
          <w:sz w:val="20"/>
          <w:szCs w:val="20"/>
        </w:rPr>
        <w:t>video and photographer</w:t>
      </w:r>
      <w:r w:rsidR="00E82666" w:rsidRPr="004915A7">
        <w:rPr>
          <w:rFonts w:ascii="Arial" w:hAnsi="Arial" w:cs="Arial"/>
          <w:bCs/>
          <w:sz w:val="20"/>
          <w:szCs w:val="20"/>
        </w:rPr>
        <w:t xml:space="preserve"> to produce a video </w:t>
      </w:r>
      <w:r w:rsidRPr="004915A7">
        <w:rPr>
          <w:rFonts w:ascii="Arial" w:hAnsi="Arial" w:cs="Arial"/>
          <w:bCs/>
          <w:sz w:val="20"/>
          <w:szCs w:val="20"/>
        </w:rPr>
        <w:t xml:space="preserve">documentary </w:t>
      </w:r>
      <w:r>
        <w:rPr>
          <w:rFonts w:ascii="Arial" w:hAnsi="Arial" w:cs="Arial"/>
          <w:bCs/>
          <w:sz w:val="20"/>
          <w:szCs w:val="20"/>
        </w:rPr>
        <w:t xml:space="preserve">of the </w:t>
      </w:r>
      <w:proofErr w:type="spellStart"/>
      <w:r>
        <w:rPr>
          <w:rFonts w:ascii="Arial" w:hAnsi="Arial" w:cs="Arial"/>
          <w:bCs/>
          <w:sz w:val="20"/>
          <w:szCs w:val="20"/>
        </w:rPr>
        <w:t>Rohingya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Response activities. The assignment will focus mainly on current distribution but slightly would touch upon the previous and ongoing </w:t>
      </w:r>
      <w:r w:rsidR="00E24C3A">
        <w:rPr>
          <w:rFonts w:ascii="Arial" w:hAnsi="Arial" w:cs="Arial"/>
          <w:bCs/>
          <w:sz w:val="20"/>
          <w:szCs w:val="20"/>
        </w:rPr>
        <w:t>other responses of Penny Appeal at Cox’s Bazaar camps.</w:t>
      </w:r>
    </w:p>
    <w:p w:rsidR="00760EAF" w:rsidRDefault="00760EAF" w:rsidP="00CB742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5225C7" w:rsidRDefault="00E24C3A" w:rsidP="005F2FF1">
      <w:pPr>
        <w:autoSpaceDE w:val="0"/>
        <w:autoSpaceDN w:val="0"/>
        <w:adjustRightInd w:val="0"/>
        <w:ind w:right="4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72400B" w:rsidRPr="004915A7">
        <w:rPr>
          <w:rFonts w:ascii="Arial" w:hAnsi="Arial" w:cs="Arial"/>
          <w:sz w:val="20"/>
          <w:szCs w:val="20"/>
        </w:rPr>
        <w:t>Purpose of the TOR</w:t>
      </w:r>
      <w:r w:rsidR="0009143D" w:rsidRPr="004915A7">
        <w:rPr>
          <w:rFonts w:ascii="Arial" w:hAnsi="Arial" w:cs="Arial"/>
          <w:sz w:val="20"/>
          <w:szCs w:val="20"/>
        </w:rPr>
        <w:t xml:space="preserve"> is to produce a </w:t>
      </w:r>
      <w:r>
        <w:rPr>
          <w:rFonts w:ascii="Arial" w:hAnsi="Arial" w:cs="Arial"/>
          <w:sz w:val="20"/>
          <w:szCs w:val="20"/>
        </w:rPr>
        <w:t xml:space="preserve">very short video documentary </w:t>
      </w:r>
      <w:r w:rsidR="0009143D" w:rsidRPr="004915A7">
        <w:rPr>
          <w:rFonts w:ascii="Arial" w:hAnsi="Arial" w:cs="Arial"/>
          <w:sz w:val="20"/>
          <w:szCs w:val="20"/>
        </w:rPr>
        <w:t>for moti</w:t>
      </w:r>
      <w:r>
        <w:rPr>
          <w:rFonts w:ascii="Arial" w:hAnsi="Arial" w:cs="Arial"/>
          <w:sz w:val="20"/>
          <w:szCs w:val="20"/>
        </w:rPr>
        <w:t xml:space="preserve">vation and communication wider </w:t>
      </w:r>
      <w:r w:rsidR="00CF700A" w:rsidRPr="004915A7">
        <w:rPr>
          <w:rFonts w:ascii="Arial" w:hAnsi="Arial" w:cs="Arial"/>
          <w:sz w:val="20"/>
          <w:szCs w:val="20"/>
        </w:rPr>
        <w:t xml:space="preserve">stakeholders, </w:t>
      </w:r>
      <w:r w:rsidR="0009143D" w:rsidRPr="004915A7">
        <w:rPr>
          <w:rFonts w:ascii="Arial" w:hAnsi="Arial" w:cs="Arial"/>
          <w:sz w:val="20"/>
          <w:szCs w:val="20"/>
        </w:rPr>
        <w:t xml:space="preserve">policy makers and international audiences on </w:t>
      </w:r>
      <w:r w:rsidR="0072400B" w:rsidRPr="004915A7">
        <w:rPr>
          <w:rFonts w:ascii="Arial" w:hAnsi="Arial" w:cs="Arial"/>
          <w:sz w:val="20"/>
          <w:szCs w:val="20"/>
        </w:rPr>
        <w:t>a</w:t>
      </w:r>
      <w:r w:rsidR="00742FA0" w:rsidRPr="004915A7">
        <w:rPr>
          <w:rFonts w:ascii="Arial" w:hAnsi="Arial" w:cs="Arial"/>
          <w:sz w:val="20"/>
          <w:szCs w:val="20"/>
        </w:rPr>
        <w:t>ctivity of</w:t>
      </w:r>
      <w:r w:rsidR="0072400B" w:rsidRPr="004915A7">
        <w:rPr>
          <w:rFonts w:ascii="Arial" w:hAnsi="Arial" w:cs="Arial"/>
          <w:sz w:val="20"/>
          <w:szCs w:val="20"/>
        </w:rPr>
        <w:t xml:space="preserve"> emergency response for the said refugees.</w:t>
      </w:r>
    </w:p>
    <w:p w:rsidR="00DE6F8A" w:rsidRPr="004915A7" w:rsidRDefault="00DE6F8A" w:rsidP="00CB74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5A7" w:rsidRDefault="0072400B" w:rsidP="00CB7425">
      <w:p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F552D">
        <w:rPr>
          <w:rFonts w:ascii="Arial" w:hAnsi="Arial" w:cs="Arial"/>
          <w:color w:val="000000"/>
          <w:sz w:val="20"/>
          <w:szCs w:val="20"/>
        </w:rPr>
        <w:t>The overal</w:t>
      </w:r>
      <w:r w:rsidR="008A3654">
        <w:rPr>
          <w:rFonts w:ascii="Arial" w:hAnsi="Arial" w:cs="Arial"/>
          <w:color w:val="000000"/>
          <w:sz w:val="20"/>
          <w:szCs w:val="20"/>
        </w:rPr>
        <w:t>l objective of the documentary</w:t>
      </w:r>
      <w:r w:rsidRPr="006F552D">
        <w:rPr>
          <w:rFonts w:ascii="Arial" w:hAnsi="Arial" w:cs="Arial"/>
          <w:color w:val="000000"/>
          <w:sz w:val="20"/>
          <w:szCs w:val="20"/>
        </w:rPr>
        <w:t xml:space="preserve"> task will focus on the following:</w:t>
      </w:r>
    </w:p>
    <w:p w:rsidR="00E31230" w:rsidRPr="006F552D" w:rsidRDefault="00E31230" w:rsidP="00CB7425">
      <w:pPr>
        <w:ind w:righ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E24C3A" w:rsidRDefault="00E24C3A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F552D">
        <w:rPr>
          <w:rFonts w:ascii="Arial" w:hAnsi="Arial" w:cs="Arial"/>
          <w:color w:val="000000"/>
          <w:sz w:val="20"/>
          <w:szCs w:val="20"/>
        </w:rPr>
        <w:t>Capture</w:t>
      </w:r>
      <w:r>
        <w:rPr>
          <w:rFonts w:ascii="Arial" w:hAnsi="Arial" w:cs="Arial"/>
          <w:color w:val="000000"/>
          <w:sz w:val="20"/>
          <w:szCs w:val="20"/>
        </w:rPr>
        <w:t xml:space="preserve"> distribution of “Disability Supportive Devices” and “Rice Husk”.</w:t>
      </w:r>
    </w:p>
    <w:p w:rsidR="00137398" w:rsidRPr="006F552D" w:rsidRDefault="0072400B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F552D">
        <w:rPr>
          <w:rFonts w:ascii="Arial" w:hAnsi="Arial" w:cs="Arial"/>
          <w:color w:val="000000"/>
          <w:sz w:val="20"/>
          <w:szCs w:val="20"/>
        </w:rPr>
        <w:t xml:space="preserve">Capture and </w:t>
      </w:r>
      <w:r w:rsidR="00A331AA" w:rsidRPr="006F552D">
        <w:rPr>
          <w:rFonts w:ascii="Arial" w:hAnsi="Arial" w:cs="Arial"/>
          <w:color w:val="000000"/>
          <w:sz w:val="20"/>
          <w:szCs w:val="20"/>
        </w:rPr>
        <w:t>summaries</w:t>
      </w:r>
      <w:r w:rsidRPr="006F552D">
        <w:rPr>
          <w:rFonts w:ascii="Arial" w:hAnsi="Arial" w:cs="Arial"/>
          <w:color w:val="000000"/>
          <w:sz w:val="20"/>
          <w:szCs w:val="20"/>
        </w:rPr>
        <w:t xml:space="preserve"> the em</w:t>
      </w:r>
      <w:r w:rsidR="00E24C3A">
        <w:rPr>
          <w:rFonts w:ascii="Arial" w:hAnsi="Arial" w:cs="Arial"/>
          <w:color w:val="000000"/>
          <w:sz w:val="20"/>
          <w:szCs w:val="20"/>
        </w:rPr>
        <w:t xml:space="preserve">ergency response by the Penny Appeal </w:t>
      </w:r>
      <w:r w:rsidRPr="006F552D">
        <w:rPr>
          <w:rFonts w:ascii="Arial" w:hAnsi="Arial" w:cs="Arial"/>
          <w:color w:val="000000"/>
          <w:sz w:val="20"/>
          <w:szCs w:val="20"/>
        </w:rPr>
        <w:t>in selected sites, including the best practices and evidence</w:t>
      </w:r>
    </w:p>
    <w:p w:rsidR="00137398" w:rsidRPr="006F552D" w:rsidRDefault="0072400B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F552D">
        <w:rPr>
          <w:rFonts w:ascii="Arial" w:hAnsi="Arial" w:cs="Arial"/>
          <w:color w:val="000000"/>
          <w:sz w:val="20"/>
          <w:szCs w:val="20"/>
        </w:rPr>
        <w:t xml:space="preserve">Express </w:t>
      </w:r>
      <w:r w:rsidR="00137398" w:rsidRPr="006F552D">
        <w:rPr>
          <w:rFonts w:ascii="Arial" w:hAnsi="Arial" w:cs="Arial"/>
          <w:color w:val="000000"/>
          <w:sz w:val="20"/>
          <w:szCs w:val="20"/>
        </w:rPr>
        <w:t xml:space="preserve">most significant </w:t>
      </w:r>
      <w:r w:rsidRPr="006F552D">
        <w:rPr>
          <w:rFonts w:ascii="Arial" w:hAnsi="Arial" w:cs="Arial"/>
          <w:color w:val="000000"/>
          <w:sz w:val="20"/>
          <w:szCs w:val="20"/>
        </w:rPr>
        <w:t>personal s</w:t>
      </w:r>
      <w:r w:rsidR="00E24C3A">
        <w:rPr>
          <w:rFonts w:ascii="Arial" w:hAnsi="Arial" w:cs="Arial"/>
          <w:color w:val="000000"/>
          <w:sz w:val="20"/>
          <w:szCs w:val="20"/>
        </w:rPr>
        <w:t>tories from the beneficiaries.</w:t>
      </w:r>
    </w:p>
    <w:p w:rsidR="0072400B" w:rsidRPr="00E24C3A" w:rsidRDefault="0072400B" w:rsidP="00E24C3A">
      <w:pPr>
        <w:ind w:left="360" w:righ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225C7" w:rsidRDefault="005225C7" w:rsidP="00CB7425">
      <w:pPr>
        <w:ind w:right="56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4915A7" w:rsidRPr="006F552D" w:rsidRDefault="00AE2601" w:rsidP="00CB7425">
      <w:pPr>
        <w:ind w:right="56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F552D">
        <w:rPr>
          <w:rFonts w:ascii="Arial" w:hAnsi="Arial" w:cs="Arial"/>
          <w:b/>
          <w:color w:val="000000"/>
          <w:sz w:val="20"/>
          <w:szCs w:val="20"/>
          <w:u w:val="single"/>
        </w:rPr>
        <w:t>Thematic Areas</w:t>
      </w:r>
      <w:r w:rsidR="00E41F06" w:rsidRPr="006F552D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E24C3A" w:rsidRDefault="00E24C3A" w:rsidP="00CB7425">
      <w:pPr>
        <w:numPr>
          <w:ilvl w:val="0"/>
          <w:numId w:val="9"/>
        </w:num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Protection of Disable</w:t>
      </w:r>
      <w:r w:rsidR="00702E2C">
        <w:rPr>
          <w:rFonts w:ascii="Arial" w:hAnsi="Arial" w:cs="Arial"/>
          <w:color w:val="000000"/>
          <w:sz w:val="20"/>
          <w:szCs w:val="20"/>
        </w:rPr>
        <w:t xml:space="preserve"> people</w:t>
      </w:r>
    </w:p>
    <w:p w:rsidR="00AD4524" w:rsidRDefault="00AE2601" w:rsidP="00CB7425">
      <w:pPr>
        <w:numPr>
          <w:ilvl w:val="0"/>
          <w:numId w:val="9"/>
        </w:num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F552D">
        <w:rPr>
          <w:rFonts w:ascii="Arial" w:hAnsi="Arial" w:cs="Arial"/>
          <w:color w:val="000000"/>
          <w:sz w:val="20"/>
          <w:szCs w:val="20"/>
        </w:rPr>
        <w:t>Health</w:t>
      </w:r>
    </w:p>
    <w:p w:rsidR="00E24C3A" w:rsidRPr="006F552D" w:rsidRDefault="00E24C3A" w:rsidP="00E24C3A">
      <w:pPr>
        <w:numPr>
          <w:ilvl w:val="0"/>
          <w:numId w:val="9"/>
        </w:num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F552D">
        <w:rPr>
          <w:rFonts w:ascii="Arial" w:eastAsia="+mn-ea" w:hAnsi="Arial" w:cs="Arial"/>
          <w:bCs/>
          <w:color w:val="000000"/>
          <w:sz w:val="20"/>
          <w:szCs w:val="20"/>
        </w:rPr>
        <w:t>WASH</w:t>
      </w:r>
    </w:p>
    <w:p w:rsidR="00AE2601" w:rsidRDefault="00B4562B" w:rsidP="00E24C3A">
      <w:pPr>
        <w:numPr>
          <w:ilvl w:val="0"/>
          <w:numId w:val="9"/>
        </w:num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Child, Girl and Women Protection</w:t>
      </w:r>
    </w:p>
    <w:p w:rsidR="00702E2C" w:rsidRPr="00E24C3A" w:rsidRDefault="00702E2C" w:rsidP="00E24C3A">
      <w:pPr>
        <w:numPr>
          <w:ilvl w:val="0"/>
          <w:numId w:val="9"/>
        </w:num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Shelter</w:t>
      </w:r>
    </w:p>
    <w:p w:rsidR="005225C7" w:rsidRDefault="005225C7" w:rsidP="00CB7425">
      <w:pPr>
        <w:ind w:right="56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41F06" w:rsidRDefault="00243AB0" w:rsidP="00CB7425">
      <w:pPr>
        <w:ind w:right="56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F552D">
        <w:rPr>
          <w:rFonts w:ascii="Arial" w:hAnsi="Arial" w:cs="Arial"/>
          <w:b/>
          <w:color w:val="000000"/>
          <w:sz w:val="20"/>
          <w:szCs w:val="20"/>
          <w:u w:val="single"/>
        </w:rPr>
        <w:t>Proposed Methodology</w:t>
      </w:r>
      <w:r w:rsidR="00E41F06" w:rsidRPr="006F552D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4915A7" w:rsidRPr="006F552D" w:rsidRDefault="004915A7" w:rsidP="00CB7425">
      <w:pPr>
        <w:ind w:right="56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E2601" w:rsidRPr="006F552D" w:rsidRDefault="00702E2C" w:rsidP="00CB7425">
      <w:p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freelance videographer &amp; photographer or firm </w:t>
      </w:r>
      <w:r w:rsidR="00AE2601" w:rsidRPr="006F552D">
        <w:rPr>
          <w:rFonts w:ascii="Arial" w:hAnsi="Arial" w:cs="Arial"/>
          <w:color w:val="000000"/>
          <w:sz w:val="20"/>
          <w:szCs w:val="20"/>
        </w:rPr>
        <w:t xml:space="preserve">would have the following specific tasks to perform: </w:t>
      </w:r>
    </w:p>
    <w:p w:rsidR="009302F9" w:rsidRPr="006F552D" w:rsidRDefault="009302F9" w:rsidP="00CB7425">
      <w:pPr>
        <w:ind w:righ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243AB0" w:rsidRPr="009D1DBE" w:rsidRDefault="00AE2601" w:rsidP="009D1DBE">
      <w:pPr>
        <w:pStyle w:val="ListParagraph"/>
        <w:numPr>
          <w:ilvl w:val="0"/>
          <w:numId w:val="15"/>
        </w:num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F552D">
        <w:rPr>
          <w:rFonts w:ascii="Arial" w:hAnsi="Arial" w:cs="Arial"/>
          <w:color w:val="000000"/>
          <w:sz w:val="20"/>
          <w:szCs w:val="20"/>
        </w:rPr>
        <w:t xml:space="preserve">Hold initial orientation meetings with the </w:t>
      </w:r>
      <w:r w:rsidR="009D1DBE">
        <w:rPr>
          <w:rFonts w:ascii="Arial" w:hAnsi="Arial" w:cs="Arial"/>
          <w:color w:val="000000"/>
          <w:sz w:val="20"/>
          <w:szCs w:val="20"/>
        </w:rPr>
        <w:t xml:space="preserve">Penny Appeal </w:t>
      </w:r>
      <w:r w:rsidRPr="006F552D">
        <w:rPr>
          <w:rFonts w:ascii="Arial" w:hAnsi="Arial" w:cs="Arial"/>
          <w:color w:val="000000"/>
          <w:sz w:val="20"/>
          <w:szCs w:val="20"/>
        </w:rPr>
        <w:t>staff to gain an understanding of and key issues to be covered in the assi</w:t>
      </w:r>
      <w:r w:rsidR="009D1DBE">
        <w:rPr>
          <w:rFonts w:ascii="Arial" w:hAnsi="Arial" w:cs="Arial"/>
          <w:color w:val="000000"/>
          <w:sz w:val="20"/>
          <w:szCs w:val="20"/>
        </w:rPr>
        <w:t>gnment, list of sites and activities to be covered.</w:t>
      </w:r>
    </w:p>
    <w:p w:rsidR="00243AB0" w:rsidRPr="009D1DBE" w:rsidRDefault="00AE2601" w:rsidP="009D1DBE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F552D">
        <w:rPr>
          <w:rFonts w:ascii="Arial" w:hAnsi="Arial" w:cs="Arial"/>
          <w:color w:val="000000"/>
          <w:sz w:val="20"/>
          <w:szCs w:val="20"/>
        </w:rPr>
        <w:t>Develop tools</w:t>
      </w:r>
      <w:r w:rsidR="009D1D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F552D">
        <w:rPr>
          <w:rFonts w:ascii="Arial" w:hAnsi="Arial" w:cs="Arial"/>
          <w:color w:val="000000"/>
          <w:sz w:val="20"/>
          <w:szCs w:val="20"/>
        </w:rPr>
        <w:t xml:space="preserve">to be used in the field and share with </w:t>
      </w:r>
      <w:r w:rsidR="009D1DBE">
        <w:rPr>
          <w:rFonts w:ascii="Arial" w:hAnsi="Arial" w:cs="Arial"/>
          <w:color w:val="000000"/>
          <w:sz w:val="20"/>
          <w:szCs w:val="20"/>
        </w:rPr>
        <w:t>Penny Appeal</w:t>
      </w:r>
      <w:r w:rsidR="004A4741" w:rsidRPr="006F552D">
        <w:rPr>
          <w:rFonts w:ascii="Arial" w:hAnsi="Arial" w:cs="Arial"/>
          <w:color w:val="000000"/>
          <w:sz w:val="20"/>
          <w:szCs w:val="20"/>
        </w:rPr>
        <w:t>.</w:t>
      </w:r>
      <w:r w:rsidR="009D1DBE" w:rsidRPr="009D1DBE">
        <w:rPr>
          <w:rFonts w:ascii="Arial" w:hAnsi="Arial" w:cs="Arial"/>
          <w:color w:val="000000"/>
          <w:sz w:val="20"/>
          <w:szCs w:val="20"/>
        </w:rPr>
        <w:t xml:space="preserve"> </w:t>
      </w:r>
      <w:r w:rsidR="009D1DBE" w:rsidRPr="006F552D">
        <w:rPr>
          <w:rFonts w:ascii="Arial" w:hAnsi="Arial" w:cs="Arial"/>
          <w:color w:val="000000"/>
          <w:sz w:val="20"/>
          <w:szCs w:val="20"/>
        </w:rPr>
        <w:t>Generate a script that</w:t>
      </w:r>
      <w:r w:rsidR="009D1DBE">
        <w:rPr>
          <w:rFonts w:ascii="Arial" w:hAnsi="Arial" w:cs="Arial"/>
          <w:color w:val="000000"/>
          <w:sz w:val="20"/>
          <w:szCs w:val="20"/>
        </w:rPr>
        <w:t xml:space="preserve"> appropriately captures  organizational </w:t>
      </w:r>
      <w:r w:rsidR="009D1DBE" w:rsidRPr="006F552D">
        <w:rPr>
          <w:rFonts w:ascii="Arial" w:hAnsi="Arial" w:cs="Arial"/>
          <w:color w:val="000000"/>
          <w:sz w:val="20"/>
          <w:szCs w:val="20"/>
        </w:rPr>
        <w:t>initiatives in the footage</w:t>
      </w:r>
    </w:p>
    <w:p w:rsidR="00243AB0" w:rsidRPr="006F552D" w:rsidRDefault="00AE2601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F552D">
        <w:rPr>
          <w:rFonts w:ascii="Arial" w:hAnsi="Arial" w:cs="Arial"/>
          <w:color w:val="000000"/>
          <w:sz w:val="20"/>
          <w:szCs w:val="20"/>
        </w:rPr>
        <w:t xml:space="preserve">Undertake field work to document case studies, </w:t>
      </w:r>
      <w:r w:rsidR="00243AB0" w:rsidRPr="006F552D">
        <w:rPr>
          <w:rFonts w:ascii="Arial" w:hAnsi="Arial" w:cs="Arial"/>
          <w:color w:val="000000"/>
          <w:sz w:val="20"/>
          <w:szCs w:val="20"/>
        </w:rPr>
        <w:t>c</w:t>
      </w:r>
      <w:r w:rsidRPr="006F552D">
        <w:rPr>
          <w:rFonts w:ascii="Arial" w:hAnsi="Arial" w:cs="Arial"/>
          <w:color w:val="000000"/>
          <w:sz w:val="20"/>
          <w:szCs w:val="20"/>
        </w:rPr>
        <w:t>hange, capture video and photographic footage</w:t>
      </w:r>
    </w:p>
    <w:p w:rsidR="00243AB0" w:rsidRPr="006F552D" w:rsidRDefault="00AE2601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F552D">
        <w:rPr>
          <w:rFonts w:ascii="Arial" w:hAnsi="Arial" w:cs="Arial"/>
          <w:color w:val="000000"/>
          <w:sz w:val="20"/>
          <w:szCs w:val="20"/>
        </w:rPr>
        <w:t xml:space="preserve">Edit final video, inclusive of inputs from </w:t>
      </w:r>
      <w:r w:rsidR="00C37B08" w:rsidRPr="006F552D">
        <w:rPr>
          <w:rFonts w:ascii="Arial" w:hAnsi="Arial" w:cs="Arial"/>
          <w:color w:val="000000"/>
          <w:sz w:val="20"/>
          <w:szCs w:val="20"/>
        </w:rPr>
        <w:t>p</w:t>
      </w:r>
      <w:r w:rsidRPr="006F552D">
        <w:rPr>
          <w:rFonts w:ascii="Arial" w:hAnsi="Arial" w:cs="Arial"/>
          <w:color w:val="000000"/>
          <w:sz w:val="20"/>
          <w:szCs w:val="20"/>
        </w:rPr>
        <w:t xml:space="preserve">roject </w:t>
      </w:r>
      <w:r w:rsidR="00C37B08" w:rsidRPr="006F552D">
        <w:rPr>
          <w:rFonts w:ascii="Arial" w:hAnsi="Arial" w:cs="Arial"/>
          <w:color w:val="000000"/>
          <w:sz w:val="20"/>
          <w:szCs w:val="20"/>
        </w:rPr>
        <w:t>t</w:t>
      </w:r>
      <w:r w:rsidRPr="006F552D">
        <w:rPr>
          <w:rFonts w:ascii="Arial" w:hAnsi="Arial" w:cs="Arial"/>
          <w:color w:val="000000"/>
          <w:sz w:val="20"/>
          <w:szCs w:val="20"/>
        </w:rPr>
        <w:t>eam</w:t>
      </w:r>
      <w:r w:rsidR="009D1DBE">
        <w:rPr>
          <w:rFonts w:ascii="Arial" w:hAnsi="Arial" w:cs="Arial"/>
          <w:color w:val="000000"/>
          <w:sz w:val="20"/>
          <w:szCs w:val="20"/>
        </w:rPr>
        <w:t xml:space="preserve"> members at Partners level and CEO of Penny Appeal</w:t>
      </w:r>
      <w:r w:rsidRPr="006F552D">
        <w:rPr>
          <w:rFonts w:ascii="Arial" w:hAnsi="Arial" w:cs="Arial"/>
          <w:color w:val="000000"/>
          <w:sz w:val="20"/>
          <w:szCs w:val="20"/>
        </w:rPr>
        <w:t xml:space="preserve"> and work on the final production. This will involve putting together all the clips, putting voice overs/narration, appropriate music, fonts/titles, and</w:t>
      </w:r>
      <w:r w:rsidR="006F3315" w:rsidRPr="006F552D">
        <w:rPr>
          <w:rFonts w:ascii="Arial" w:hAnsi="Arial" w:cs="Arial"/>
          <w:color w:val="000000"/>
          <w:sz w:val="20"/>
          <w:szCs w:val="20"/>
        </w:rPr>
        <w:t xml:space="preserve"> subtitle/ voice over</w:t>
      </w:r>
      <w:r w:rsidRPr="006F552D">
        <w:rPr>
          <w:rFonts w:ascii="Arial" w:hAnsi="Arial" w:cs="Arial"/>
          <w:color w:val="000000"/>
          <w:sz w:val="20"/>
          <w:szCs w:val="20"/>
        </w:rPr>
        <w:t xml:space="preserve"> translations</w:t>
      </w:r>
      <w:r w:rsidR="006F3315" w:rsidRPr="006F552D">
        <w:rPr>
          <w:rFonts w:ascii="Arial" w:hAnsi="Arial" w:cs="Arial"/>
          <w:color w:val="000000"/>
          <w:sz w:val="20"/>
          <w:szCs w:val="20"/>
        </w:rPr>
        <w:t xml:space="preserve"> into English</w:t>
      </w:r>
      <w:r w:rsidRPr="006F552D">
        <w:rPr>
          <w:rFonts w:ascii="Arial" w:hAnsi="Arial" w:cs="Arial"/>
          <w:color w:val="000000"/>
          <w:sz w:val="20"/>
          <w:szCs w:val="20"/>
        </w:rPr>
        <w:t xml:space="preserve"> (where appropriate)</w:t>
      </w:r>
    </w:p>
    <w:p w:rsidR="00152716" w:rsidRPr="006F552D" w:rsidRDefault="00AE5893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F552D">
        <w:rPr>
          <w:rFonts w:ascii="Arial" w:hAnsi="Arial" w:cs="Arial"/>
          <w:bCs/>
          <w:color w:val="000000"/>
          <w:sz w:val="20"/>
          <w:szCs w:val="20"/>
        </w:rPr>
        <w:t>Excellent and creative visual composition/cinematography (camera angles, camera movement, lighting, framing of shots)</w:t>
      </w:r>
    </w:p>
    <w:p w:rsidR="005225C7" w:rsidRPr="004915A7" w:rsidRDefault="00AE5893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F552D">
        <w:rPr>
          <w:rFonts w:ascii="Arial" w:hAnsi="Arial" w:cs="Arial"/>
          <w:bCs/>
          <w:color w:val="000000"/>
          <w:sz w:val="20"/>
          <w:szCs w:val="20"/>
        </w:rPr>
        <w:t xml:space="preserve">High quality sound and excellent </w:t>
      </w:r>
      <w:r w:rsidR="00C37B08" w:rsidRPr="006F552D">
        <w:rPr>
          <w:rFonts w:ascii="Arial" w:hAnsi="Arial" w:cs="Arial"/>
          <w:bCs/>
          <w:color w:val="000000"/>
          <w:sz w:val="20"/>
          <w:szCs w:val="20"/>
        </w:rPr>
        <w:t>use of music for the soundtrack</w:t>
      </w:r>
    </w:p>
    <w:p w:rsidR="004915A7" w:rsidRPr="004915A7" w:rsidRDefault="004915A7" w:rsidP="004915A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915A7">
        <w:rPr>
          <w:rFonts w:ascii="Arial" w:hAnsi="Arial" w:cs="Arial"/>
          <w:sz w:val="20"/>
          <w:szCs w:val="20"/>
        </w:rPr>
        <w:t xml:space="preserve">DVD (high resolution and high quality master copy) </w:t>
      </w:r>
    </w:p>
    <w:p w:rsidR="004915A7" w:rsidRPr="004915A7" w:rsidRDefault="004915A7" w:rsidP="004915A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915A7">
        <w:rPr>
          <w:rFonts w:ascii="Arial" w:hAnsi="Arial" w:cs="Arial"/>
          <w:sz w:val="20"/>
          <w:szCs w:val="20"/>
        </w:rPr>
        <w:lastRenderedPageBreak/>
        <w:t>High resolution and quality MP4 format</w:t>
      </w:r>
    </w:p>
    <w:p w:rsidR="004915A7" w:rsidRPr="004E211F" w:rsidRDefault="004915A7" w:rsidP="004E211F">
      <w:pPr>
        <w:numPr>
          <w:ilvl w:val="0"/>
          <w:numId w:val="12"/>
        </w:numPr>
        <w:jc w:val="both"/>
        <w:rPr>
          <w:rFonts w:ascii="Arial" w:hAnsi="Arial" w:cs="Arial"/>
          <w:szCs w:val="22"/>
        </w:rPr>
      </w:pPr>
      <w:r w:rsidRPr="004915A7">
        <w:rPr>
          <w:rFonts w:ascii="Arial" w:hAnsi="Arial" w:cs="Arial"/>
          <w:sz w:val="20"/>
          <w:szCs w:val="20"/>
        </w:rPr>
        <w:t>High quality, sharable MP4 medium resolution format</w:t>
      </w:r>
      <w:r>
        <w:rPr>
          <w:rFonts w:ascii="Arial" w:hAnsi="Arial" w:cs="Arial"/>
          <w:szCs w:val="22"/>
        </w:rPr>
        <w:t xml:space="preserve">. </w:t>
      </w:r>
    </w:p>
    <w:p w:rsidR="0059751C" w:rsidRDefault="0059751C" w:rsidP="00CB74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9751C" w:rsidRPr="006F552D" w:rsidRDefault="0009143D" w:rsidP="00CB74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F552D">
        <w:rPr>
          <w:rFonts w:ascii="Arial" w:hAnsi="Arial" w:cs="Arial"/>
          <w:b/>
          <w:bCs/>
          <w:sz w:val="20"/>
          <w:szCs w:val="20"/>
          <w:u w:val="single"/>
        </w:rPr>
        <w:t>Scope of Work</w:t>
      </w:r>
      <w:r w:rsidR="00B2530A" w:rsidRPr="006F552D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D0286A" w:rsidRPr="006F552D" w:rsidRDefault="005F4548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Penny Appeal </w:t>
      </w:r>
      <w:r w:rsidR="0009143D" w:rsidRPr="006F552D">
        <w:rPr>
          <w:rFonts w:ascii="Arial" w:hAnsi="Arial" w:cs="Arial"/>
          <w:bCs/>
          <w:color w:val="000000"/>
          <w:sz w:val="20"/>
          <w:szCs w:val="20"/>
        </w:rPr>
        <w:t xml:space="preserve">seeks a qualified and competent individual </w:t>
      </w:r>
      <w:r>
        <w:rPr>
          <w:rFonts w:ascii="Arial" w:hAnsi="Arial" w:cs="Arial"/>
          <w:bCs/>
          <w:color w:val="000000"/>
          <w:sz w:val="20"/>
          <w:szCs w:val="20"/>
        </w:rPr>
        <w:t>Videographer/</w:t>
      </w:r>
      <w:r w:rsidR="008A3654">
        <w:rPr>
          <w:rFonts w:ascii="Arial" w:hAnsi="Arial" w:cs="Arial"/>
          <w:bCs/>
          <w:color w:val="000000"/>
          <w:sz w:val="20"/>
          <w:szCs w:val="20"/>
        </w:rPr>
        <w:t>Film Producer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A3654">
        <w:rPr>
          <w:rFonts w:ascii="Arial" w:hAnsi="Arial" w:cs="Arial"/>
          <w:bCs/>
          <w:color w:val="000000"/>
          <w:sz w:val="20"/>
          <w:szCs w:val="20"/>
        </w:rPr>
        <w:t xml:space="preserve">to develop video, edit and finalize </w:t>
      </w:r>
      <w:r w:rsidR="0009143D" w:rsidRPr="006F552D">
        <w:rPr>
          <w:rFonts w:ascii="Arial" w:hAnsi="Arial" w:cs="Arial"/>
          <w:bCs/>
          <w:color w:val="000000"/>
          <w:sz w:val="20"/>
          <w:szCs w:val="20"/>
        </w:rPr>
        <w:t xml:space="preserve">on </w:t>
      </w:r>
      <w:r w:rsidR="00F74C65" w:rsidRPr="006F552D">
        <w:rPr>
          <w:rFonts w:ascii="Arial" w:hAnsi="Arial" w:cs="Arial"/>
          <w:bCs/>
          <w:color w:val="000000"/>
          <w:sz w:val="20"/>
          <w:szCs w:val="20"/>
        </w:rPr>
        <w:t xml:space="preserve">activity of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Rohingya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Response</w:t>
      </w:r>
      <w:r w:rsidR="008A3654">
        <w:rPr>
          <w:rFonts w:ascii="Arial" w:hAnsi="Arial" w:cs="Arial"/>
          <w:bCs/>
          <w:color w:val="000000"/>
          <w:sz w:val="20"/>
          <w:szCs w:val="20"/>
        </w:rPr>
        <w:t xml:space="preserve"> which will be an instrument to motivate</w:t>
      </w:r>
      <w:r w:rsidR="0009143D" w:rsidRPr="006F552D">
        <w:rPr>
          <w:rFonts w:ascii="Arial" w:hAnsi="Arial" w:cs="Arial"/>
          <w:bCs/>
          <w:color w:val="000000"/>
          <w:sz w:val="20"/>
          <w:szCs w:val="20"/>
        </w:rPr>
        <w:t xml:space="preserve"> and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A3654">
        <w:rPr>
          <w:rFonts w:ascii="Arial" w:hAnsi="Arial" w:cs="Arial"/>
          <w:bCs/>
          <w:color w:val="000000"/>
          <w:sz w:val="20"/>
          <w:szCs w:val="20"/>
        </w:rPr>
        <w:t>communicate</w:t>
      </w:r>
      <w:r w:rsidR="0009143D" w:rsidRPr="006F552D">
        <w:rPr>
          <w:rFonts w:ascii="Arial" w:hAnsi="Arial" w:cs="Arial"/>
          <w:bCs/>
          <w:color w:val="000000"/>
          <w:sz w:val="20"/>
          <w:szCs w:val="20"/>
        </w:rPr>
        <w:t xml:space="preserve"> local and international audience</w:t>
      </w:r>
      <w:r w:rsidR="008A3654">
        <w:rPr>
          <w:rFonts w:ascii="Arial" w:hAnsi="Arial" w:cs="Arial"/>
          <w:bCs/>
          <w:color w:val="000000"/>
          <w:sz w:val="20"/>
          <w:szCs w:val="20"/>
        </w:rPr>
        <w:t xml:space="preserve"> for raising fund.</w:t>
      </w:r>
    </w:p>
    <w:p w:rsidR="00DE2852" w:rsidRPr="006F552D" w:rsidRDefault="006F3315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F552D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09143D" w:rsidRPr="006F552D">
        <w:rPr>
          <w:rFonts w:ascii="Arial" w:hAnsi="Arial" w:cs="Arial"/>
          <w:bCs/>
          <w:color w:val="000000"/>
          <w:sz w:val="20"/>
          <w:szCs w:val="20"/>
        </w:rPr>
        <w:t>work plan should be produce</w:t>
      </w:r>
      <w:r w:rsidR="005F4548">
        <w:rPr>
          <w:rFonts w:ascii="Arial" w:hAnsi="Arial" w:cs="Arial"/>
          <w:bCs/>
          <w:color w:val="000000"/>
          <w:sz w:val="20"/>
          <w:szCs w:val="20"/>
        </w:rPr>
        <w:t xml:space="preserve">d by the individual/firm </w:t>
      </w:r>
      <w:r w:rsidR="0009143D" w:rsidRPr="006F552D">
        <w:rPr>
          <w:rFonts w:ascii="Arial" w:hAnsi="Arial" w:cs="Arial"/>
          <w:bCs/>
          <w:color w:val="000000"/>
          <w:sz w:val="20"/>
          <w:szCs w:val="20"/>
        </w:rPr>
        <w:t xml:space="preserve">and approved by </w:t>
      </w:r>
      <w:r w:rsidR="005F4548">
        <w:rPr>
          <w:rFonts w:ascii="Arial" w:hAnsi="Arial" w:cs="Arial"/>
          <w:bCs/>
          <w:color w:val="000000"/>
          <w:sz w:val="20"/>
          <w:szCs w:val="20"/>
        </w:rPr>
        <w:t>Penny Appeal</w:t>
      </w:r>
      <w:r w:rsidR="000E31B8" w:rsidRPr="006F552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182C81" w:rsidRPr="006F552D" w:rsidRDefault="00DE2852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F552D">
        <w:rPr>
          <w:rFonts w:ascii="Arial" w:hAnsi="Arial" w:cs="Arial"/>
          <w:bCs/>
          <w:color w:val="000000"/>
          <w:sz w:val="20"/>
          <w:szCs w:val="20"/>
        </w:rPr>
        <w:t>Script writing, shooting, editing such as audio dubbing, voiceovers, animations, titling, subtitling</w:t>
      </w:r>
      <w:r w:rsidR="007E2A6A" w:rsidRPr="006F552D">
        <w:rPr>
          <w:rFonts w:ascii="Arial" w:hAnsi="Arial" w:cs="Arial"/>
          <w:bCs/>
          <w:color w:val="000000"/>
          <w:sz w:val="20"/>
          <w:szCs w:val="20"/>
        </w:rPr>
        <w:t xml:space="preserve"> (in English)</w:t>
      </w:r>
      <w:r w:rsidRPr="006F552D">
        <w:rPr>
          <w:rFonts w:ascii="Arial" w:hAnsi="Arial" w:cs="Arial"/>
          <w:bCs/>
          <w:color w:val="000000"/>
          <w:sz w:val="20"/>
          <w:szCs w:val="20"/>
        </w:rPr>
        <w:t xml:space="preserve">, and so on and sharing those with </w:t>
      </w:r>
      <w:r w:rsidR="005F4548">
        <w:rPr>
          <w:rFonts w:ascii="Arial" w:hAnsi="Arial" w:cs="Arial"/>
          <w:bCs/>
          <w:color w:val="000000"/>
          <w:sz w:val="20"/>
          <w:szCs w:val="20"/>
        </w:rPr>
        <w:t>CEO Penny Appeal.</w:t>
      </w:r>
    </w:p>
    <w:p w:rsidR="007E2A6A" w:rsidRPr="006F552D" w:rsidRDefault="0009143D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F552D">
        <w:rPr>
          <w:rFonts w:ascii="Arial" w:hAnsi="Arial" w:cs="Arial"/>
          <w:bCs/>
          <w:color w:val="000000"/>
          <w:sz w:val="20"/>
          <w:szCs w:val="20"/>
        </w:rPr>
        <w:t>Video footage will be as required in line with the agreed storyline and scripts and should be filmed</w:t>
      </w:r>
      <w:r w:rsidR="005F454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F552D">
        <w:rPr>
          <w:rFonts w:ascii="Arial" w:hAnsi="Arial" w:cs="Arial"/>
          <w:bCs/>
          <w:color w:val="000000"/>
          <w:sz w:val="20"/>
          <w:szCs w:val="20"/>
        </w:rPr>
        <w:t>as required, along with s</w:t>
      </w:r>
      <w:r w:rsidR="00C82B57" w:rsidRPr="006F552D">
        <w:rPr>
          <w:rFonts w:ascii="Arial" w:hAnsi="Arial" w:cs="Arial"/>
          <w:bCs/>
          <w:color w:val="000000"/>
          <w:sz w:val="20"/>
          <w:szCs w:val="20"/>
        </w:rPr>
        <w:t>uitable interviews and dialogue</w:t>
      </w:r>
      <w:r w:rsidR="000E31B8" w:rsidRPr="006F552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C37B08" w:rsidRPr="006F552D" w:rsidRDefault="00C37B08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F552D">
        <w:rPr>
          <w:rFonts w:ascii="Arial" w:hAnsi="Arial" w:cs="Arial"/>
          <w:bCs/>
          <w:color w:val="000000"/>
          <w:sz w:val="20"/>
          <w:szCs w:val="20"/>
        </w:rPr>
        <w:t xml:space="preserve">Interview will be included </w:t>
      </w:r>
      <w:proofErr w:type="spellStart"/>
      <w:r w:rsidRPr="006F552D">
        <w:rPr>
          <w:rFonts w:ascii="Arial" w:hAnsi="Arial" w:cs="Arial"/>
          <w:bCs/>
          <w:color w:val="000000"/>
          <w:sz w:val="20"/>
          <w:szCs w:val="20"/>
        </w:rPr>
        <w:t>Rohingya</w:t>
      </w:r>
      <w:proofErr w:type="spellEnd"/>
      <w:r w:rsidRPr="006F552D">
        <w:rPr>
          <w:rFonts w:ascii="Arial" w:hAnsi="Arial" w:cs="Arial"/>
          <w:bCs/>
          <w:color w:val="000000"/>
          <w:sz w:val="20"/>
          <w:szCs w:val="20"/>
        </w:rPr>
        <w:t xml:space="preserve"> community </w:t>
      </w:r>
      <w:r w:rsidR="005F4548">
        <w:rPr>
          <w:rFonts w:ascii="Arial" w:hAnsi="Arial" w:cs="Arial"/>
          <w:bCs/>
          <w:color w:val="000000"/>
          <w:sz w:val="20"/>
          <w:szCs w:val="20"/>
        </w:rPr>
        <w:t>disable persons received supportive devices, guardian of the persons with disability</w:t>
      </w:r>
      <w:r w:rsidRPr="006F552D">
        <w:rPr>
          <w:rFonts w:ascii="Arial" w:hAnsi="Arial" w:cs="Arial"/>
          <w:bCs/>
          <w:color w:val="000000"/>
          <w:sz w:val="20"/>
          <w:szCs w:val="20"/>
        </w:rPr>
        <w:t>, leader/</w:t>
      </w:r>
      <w:proofErr w:type="spellStart"/>
      <w:r w:rsidRPr="006F552D">
        <w:rPr>
          <w:rFonts w:ascii="Arial" w:hAnsi="Arial" w:cs="Arial"/>
          <w:bCs/>
          <w:color w:val="000000"/>
          <w:sz w:val="20"/>
          <w:szCs w:val="20"/>
        </w:rPr>
        <w:t>majhee</w:t>
      </w:r>
      <w:proofErr w:type="spellEnd"/>
      <w:r w:rsidRPr="006F552D">
        <w:rPr>
          <w:rFonts w:ascii="Arial" w:hAnsi="Arial" w:cs="Arial"/>
          <w:bCs/>
          <w:color w:val="000000"/>
          <w:sz w:val="20"/>
          <w:szCs w:val="20"/>
        </w:rPr>
        <w:t>, women &amp; children, Govt. officials (local</w:t>
      </w:r>
      <w:r w:rsidR="005F4548">
        <w:rPr>
          <w:rFonts w:ascii="Arial" w:hAnsi="Arial" w:cs="Arial"/>
          <w:bCs/>
          <w:color w:val="000000"/>
          <w:sz w:val="20"/>
          <w:szCs w:val="20"/>
        </w:rPr>
        <w:t xml:space="preserve">), partners and &amp; PA </w:t>
      </w:r>
      <w:r w:rsidRPr="006F552D">
        <w:rPr>
          <w:rFonts w:ascii="Arial" w:hAnsi="Arial" w:cs="Arial"/>
          <w:bCs/>
          <w:color w:val="000000"/>
          <w:sz w:val="20"/>
          <w:szCs w:val="20"/>
        </w:rPr>
        <w:t>staffs</w:t>
      </w:r>
      <w:r w:rsidR="000E31B8" w:rsidRPr="006F552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2649B1" w:rsidRDefault="00531728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F552D">
        <w:rPr>
          <w:rFonts w:ascii="Arial" w:hAnsi="Arial" w:cs="Arial"/>
          <w:bCs/>
          <w:color w:val="000000"/>
          <w:sz w:val="20"/>
          <w:szCs w:val="20"/>
        </w:rPr>
        <w:t xml:space="preserve">Presentation of the draft documentary for comments and suggestions from </w:t>
      </w:r>
      <w:r w:rsidR="005F4548">
        <w:rPr>
          <w:rFonts w:ascii="Arial" w:hAnsi="Arial" w:cs="Arial"/>
          <w:bCs/>
          <w:color w:val="000000"/>
          <w:sz w:val="20"/>
          <w:szCs w:val="20"/>
        </w:rPr>
        <w:t>PA</w:t>
      </w:r>
      <w:r w:rsidR="00C82B57" w:rsidRPr="006F552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F552D">
        <w:rPr>
          <w:rFonts w:ascii="Arial" w:hAnsi="Arial" w:cs="Arial"/>
          <w:bCs/>
          <w:color w:val="000000"/>
          <w:sz w:val="20"/>
          <w:szCs w:val="20"/>
        </w:rPr>
        <w:t>staff</w:t>
      </w:r>
      <w:r w:rsidR="000E31B8" w:rsidRPr="006F552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095C57" w:rsidRPr="006F552D" w:rsidRDefault="00095C57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Original video &amp; photographer in the field would require 2 full days at Cox’s Bazaar.</w:t>
      </w:r>
    </w:p>
    <w:p w:rsidR="00A41C7D" w:rsidRPr="006F552D" w:rsidRDefault="00A41C7D" w:rsidP="00900E94">
      <w:pPr>
        <w:pStyle w:val="ListParagraph"/>
        <w:ind w:right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41C7D" w:rsidRDefault="002649B1" w:rsidP="00CB7425">
      <w:pPr>
        <w:pStyle w:val="Default"/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6F552D">
        <w:rPr>
          <w:b/>
          <w:bCs/>
          <w:sz w:val="20"/>
          <w:szCs w:val="20"/>
          <w:u w:val="single"/>
        </w:rPr>
        <w:t>Locations</w:t>
      </w:r>
      <w:r w:rsidR="00115498" w:rsidRPr="006F552D">
        <w:rPr>
          <w:b/>
          <w:bCs/>
          <w:sz w:val="20"/>
          <w:szCs w:val="20"/>
          <w:u w:val="single"/>
        </w:rPr>
        <w:t>:</w:t>
      </w:r>
    </w:p>
    <w:p w:rsidR="005225C7" w:rsidRPr="006F552D" w:rsidRDefault="005225C7" w:rsidP="00CB7425">
      <w:pPr>
        <w:pStyle w:val="Default"/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0"/>
        <w:gridCol w:w="2070"/>
        <w:gridCol w:w="5130"/>
      </w:tblGrid>
      <w:tr w:rsidR="00DE42DC" w:rsidRPr="006F552D" w:rsidTr="005F2FF1">
        <w:tc>
          <w:tcPr>
            <w:tcW w:w="2520" w:type="dxa"/>
          </w:tcPr>
          <w:p w:rsidR="00DE42DC" w:rsidRPr="00005F62" w:rsidRDefault="00DE42DC" w:rsidP="00005F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5F62">
              <w:rPr>
                <w:rFonts w:ascii="Arial" w:eastAsia="Calibri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2070" w:type="dxa"/>
          </w:tcPr>
          <w:p w:rsidR="00DE42DC" w:rsidRPr="00005F62" w:rsidRDefault="00DE42DC" w:rsidP="00005F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5F62">
              <w:rPr>
                <w:rFonts w:ascii="Arial" w:eastAsia="Calibri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5130" w:type="dxa"/>
          </w:tcPr>
          <w:p w:rsidR="00DE42DC" w:rsidRPr="00005F62" w:rsidRDefault="00DE42DC" w:rsidP="00005F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005F62">
              <w:rPr>
                <w:rFonts w:ascii="Arial" w:eastAsia="Calibri" w:hAnsi="Arial" w:cs="Arial"/>
                <w:b/>
                <w:sz w:val="20"/>
                <w:szCs w:val="20"/>
              </w:rPr>
              <w:t>Programme</w:t>
            </w:r>
            <w:proofErr w:type="spellEnd"/>
            <w:r w:rsidRPr="00005F62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Activity</w:t>
            </w:r>
          </w:p>
        </w:tc>
      </w:tr>
      <w:tr w:rsidR="00DE42DC" w:rsidRPr="006F552D" w:rsidTr="005F2FF1">
        <w:tc>
          <w:tcPr>
            <w:tcW w:w="2520" w:type="dxa"/>
          </w:tcPr>
          <w:p w:rsidR="00EF6A3E" w:rsidRDefault="00EF6A3E" w:rsidP="00CB742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Moynarghona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camp</w:t>
            </w:r>
            <w:r w:rsidR="00095C57">
              <w:rPr>
                <w:rFonts w:ascii="Arial" w:eastAsia="Calibri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(11, 12 and 16)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Ukhiya</w:t>
            </w:r>
            <w:proofErr w:type="spellEnd"/>
            <w:r w:rsidR="00095C57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095C57" w:rsidRPr="006F552D">
              <w:rPr>
                <w:rFonts w:ascii="Arial" w:eastAsia="Calibri" w:hAnsi="Arial" w:cs="Arial"/>
                <w:sz w:val="20"/>
                <w:szCs w:val="20"/>
              </w:rPr>
              <w:t xml:space="preserve"> Cox’s Bazar</w:t>
            </w:r>
          </w:p>
          <w:p w:rsidR="00EF6A3E" w:rsidRDefault="00EF6A3E" w:rsidP="00CB742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F6A3E" w:rsidRDefault="00095C57" w:rsidP="00CB742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Hakimpara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6A3E">
              <w:rPr>
                <w:rFonts w:ascii="Arial" w:eastAsia="Calibri" w:hAnsi="Arial" w:cs="Arial"/>
                <w:sz w:val="20"/>
                <w:szCs w:val="20"/>
              </w:rPr>
              <w:t>Refugee Camp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(14), </w:t>
            </w:r>
            <w:proofErr w:type="spellStart"/>
            <w:r w:rsidR="00EF6A3E">
              <w:rPr>
                <w:rFonts w:ascii="Arial" w:eastAsia="Calibri" w:hAnsi="Arial" w:cs="Arial"/>
                <w:sz w:val="20"/>
                <w:szCs w:val="20"/>
              </w:rPr>
              <w:t>Ukhiya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6F552D">
              <w:rPr>
                <w:rFonts w:ascii="Arial" w:eastAsia="Calibri" w:hAnsi="Arial" w:cs="Arial"/>
                <w:sz w:val="20"/>
                <w:szCs w:val="20"/>
              </w:rPr>
              <w:t xml:space="preserve"> Cox’s Bazar</w:t>
            </w:r>
          </w:p>
          <w:p w:rsidR="00EF6A3E" w:rsidRDefault="00EF6A3E" w:rsidP="00CB742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42DC" w:rsidRPr="006F552D" w:rsidRDefault="00095C57" w:rsidP="00095C5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Balukhali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Refugee Camps-(9,10)</w:t>
            </w:r>
            <w:r w:rsidR="00661CAE" w:rsidRPr="006F55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661CAE" w:rsidRPr="006F552D">
              <w:rPr>
                <w:rFonts w:ascii="Arial" w:eastAsia="Calibri" w:hAnsi="Arial" w:cs="Arial"/>
                <w:sz w:val="20"/>
                <w:szCs w:val="20"/>
              </w:rPr>
              <w:t>Ukhia</w:t>
            </w:r>
            <w:proofErr w:type="spellEnd"/>
            <w:r w:rsidR="00661CAE" w:rsidRPr="006F552D">
              <w:rPr>
                <w:rFonts w:ascii="Arial" w:eastAsia="Calibri" w:hAnsi="Arial" w:cs="Arial"/>
                <w:sz w:val="20"/>
                <w:szCs w:val="20"/>
              </w:rPr>
              <w:t>, Cox’s Bazar</w:t>
            </w:r>
          </w:p>
        </w:tc>
        <w:tc>
          <w:tcPr>
            <w:tcW w:w="2070" w:type="dxa"/>
          </w:tcPr>
          <w:p w:rsidR="00DE42DC" w:rsidRPr="006F552D" w:rsidRDefault="00095C57" w:rsidP="00CB742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month</w:t>
            </w:r>
            <w:r w:rsidR="00661CAE" w:rsidRPr="006F55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:rsidR="00095C57" w:rsidRDefault="00095C57" w:rsidP="00095C57">
            <w:pPr>
              <w:numPr>
                <w:ilvl w:val="0"/>
                <w:numId w:val="9"/>
              </w:numPr>
              <w:ind w:righ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Protection of Disable people</w:t>
            </w:r>
          </w:p>
          <w:p w:rsidR="00095C57" w:rsidRDefault="00095C57" w:rsidP="00095C57">
            <w:pPr>
              <w:numPr>
                <w:ilvl w:val="0"/>
                <w:numId w:val="9"/>
              </w:numPr>
              <w:ind w:righ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52D">
              <w:rPr>
                <w:rFonts w:ascii="Arial" w:hAnsi="Arial" w:cs="Arial"/>
                <w:color w:val="000000"/>
                <w:sz w:val="20"/>
                <w:szCs w:val="20"/>
              </w:rPr>
              <w:t>Health</w:t>
            </w:r>
          </w:p>
          <w:p w:rsidR="00095C57" w:rsidRPr="006F552D" w:rsidRDefault="00095C57" w:rsidP="00095C57">
            <w:pPr>
              <w:numPr>
                <w:ilvl w:val="0"/>
                <w:numId w:val="9"/>
              </w:numPr>
              <w:ind w:righ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52D">
              <w:rPr>
                <w:rFonts w:ascii="Arial" w:eastAsia="+mn-ea" w:hAnsi="Arial" w:cs="Arial"/>
                <w:bCs/>
                <w:color w:val="000000"/>
                <w:sz w:val="20"/>
                <w:szCs w:val="20"/>
              </w:rPr>
              <w:t>WASH</w:t>
            </w:r>
          </w:p>
          <w:p w:rsidR="00095C57" w:rsidRDefault="00095C57" w:rsidP="00095C57">
            <w:pPr>
              <w:numPr>
                <w:ilvl w:val="0"/>
                <w:numId w:val="9"/>
              </w:numPr>
              <w:ind w:righ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Child, Girl and Women Protection</w:t>
            </w:r>
          </w:p>
          <w:p w:rsidR="00095C57" w:rsidRPr="00E24C3A" w:rsidRDefault="00095C57" w:rsidP="00095C57">
            <w:pPr>
              <w:numPr>
                <w:ilvl w:val="0"/>
                <w:numId w:val="9"/>
              </w:numPr>
              <w:ind w:righ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Shelter</w:t>
            </w:r>
          </w:p>
          <w:p w:rsidR="00DE42DC" w:rsidRPr="006F552D" w:rsidRDefault="00DE42DC" w:rsidP="00095C57">
            <w:pPr>
              <w:ind w:left="432" w:right="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225C7" w:rsidRDefault="005225C7" w:rsidP="00CB742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D3FC6" w:rsidRDefault="000D3FC6" w:rsidP="00CB742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552D">
        <w:rPr>
          <w:rFonts w:ascii="Arial" w:hAnsi="Arial" w:cs="Arial"/>
          <w:b/>
          <w:sz w:val="20"/>
          <w:szCs w:val="20"/>
          <w:u w:val="single"/>
        </w:rPr>
        <w:t>Deliverable</w:t>
      </w:r>
      <w:r w:rsidR="007458C7" w:rsidRPr="006F552D">
        <w:rPr>
          <w:rFonts w:ascii="Arial" w:hAnsi="Arial" w:cs="Arial"/>
          <w:b/>
          <w:sz w:val="20"/>
          <w:szCs w:val="20"/>
          <w:u w:val="single"/>
        </w:rPr>
        <w:t>/Outputs</w:t>
      </w:r>
      <w:r w:rsidR="00B6606F" w:rsidRPr="006F552D">
        <w:rPr>
          <w:rFonts w:ascii="Arial" w:hAnsi="Arial" w:cs="Arial"/>
          <w:b/>
          <w:sz w:val="20"/>
          <w:szCs w:val="20"/>
          <w:u w:val="single"/>
        </w:rPr>
        <w:t>:</w:t>
      </w:r>
    </w:p>
    <w:p w:rsidR="00DE52F6" w:rsidRPr="006F552D" w:rsidRDefault="00DE52F6" w:rsidP="00CB742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49B1" w:rsidRPr="006F552D" w:rsidRDefault="005B5C6E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7</w:t>
      </w:r>
      <w:r w:rsidR="002649B1" w:rsidRPr="006F552D">
        <w:rPr>
          <w:rFonts w:ascii="Arial" w:hAnsi="Arial" w:cs="Arial"/>
          <w:bCs/>
          <w:color w:val="000000"/>
          <w:sz w:val="20"/>
          <w:szCs w:val="20"/>
        </w:rPr>
        <w:t xml:space="preserve"> minute high resolution documentary (final version)</w:t>
      </w:r>
      <w:r w:rsidR="005A14F5" w:rsidRPr="006F552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2649B1" w:rsidRPr="006F552D" w:rsidRDefault="005B5C6E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 addition 2 minute </w:t>
      </w:r>
      <w:r w:rsidR="002649B1" w:rsidRPr="006F552D">
        <w:rPr>
          <w:rFonts w:ascii="Arial" w:hAnsi="Arial" w:cs="Arial"/>
          <w:bCs/>
          <w:color w:val="000000"/>
          <w:sz w:val="20"/>
          <w:szCs w:val="20"/>
        </w:rPr>
        <w:t xml:space="preserve">high resolution video </w:t>
      </w:r>
      <w:r w:rsidR="00A71FF4" w:rsidRPr="006F552D">
        <w:rPr>
          <w:rFonts w:ascii="Arial" w:hAnsi="Arial" w:cs="Arial"/>
          <w:bCs/>
          <w:color w:val="000000"/>
          <w:sz w:val="20"/>
          <w:szCs w:val="20"/>
        </w:rPr>
        <w:t>documentary (final version) also is</w:t>
      </w:r>
      <w:r w:rsidR="002649B1" w:rsidRPr="006F552D">
        <w:rPr>
          <w:rFonts w:ascii="Arial" w:hAnsi="Arial" w:cs="Arial"/>
          <w:bCs/>
          <w:color w:val="000000"/>
          <w:sz w:val="20"/>
          <w:szCs w:val="20"/>
        </w:rPr>
        <w:t xml:space="preserve"> required</w:t>
      </w:r>
      <w:r w:rsidR="005A14F5" w:rsidRPr="006F552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982038" w:rsidRPr="006F552D" w:rsidRDefault="007458C7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F552D">
        <w:rPr>
          <w:rFonts w:ascii="Arial" w:hAnsi="Arial" w:cs="Arial"/>
          <w:bCs/>
          <w:color w:val="000000"/>
          <w:sz w:val="20"/>
          <w:szCs w:val="20"/>
        </w:rPr>
        <w:t xml:space="preserve">Final video documentary in DVD format </w:t>
      </w:r>
      <w:r w:rsidR="006F3315" w:rsidRPr="006F552D">
        <w:rPr>
          <w:rFonts w:ascii="Arial" w:hAnsi="Arial" w:cs="Arial"/>
          <w:bCs/>
          <w:color w:val="000000"/>
          <w:sz w:val="20"/>
          <w:szCs w:val="20"/>
        </w:rPr>
        <w:t>10</w:t>
      </w:r>
      <w:r w:rsidRPr="006F552D">
        <w:rPr>
          <w:rFonts w:ascii="Arial" w:hAnsi="Arial" w:cs="Arial"/>
          <w:bCs/>
          <w:color w:val="000000"/>
          <w:sz w:val="20"/>
          <w:szCs w:val="20"/>
        </w:rPr>
        <w:t xml:space="preserve"> copies</w:t>
      </w:r>
      <w:r w:rsidR="006F3315" w:rsidRPr="006F552D">
        <w:rPr>
          <w:rFonts w:ascii="Arial" w:hAnsi="Arial" w:cs="Arial"/>
          <w:bCs/>
          <w:color w:val="000000"/>
          <w:sz w:val="20"/>
          <w:szCs w:val="20"/>
        </w:rPr>
        <w:t xml:space="preserve"> and mp4 format (1 x large file size and 1 x small file size)</w:t>
      </w:r>
      <w:r w:rsidR="005A14F5" w:rsidRPr="006F552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7458C7" w:rsidRDefault="00982038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F552D">
        <w:rPr>
          <w:rFonts w:ascii="Arial" w:hAnsi="Arial" w:cs="Arial"/>
          <w:bCs/>
          <w:color w:val="000000"/>
          <w:sz w:val="20"/>
          <w:szCs w:val="20"/>
        </w:rPr>
        <w:t>All draft documents</w:t>
      </w:r>
      <w:r w:rsidR="00900E94">
        <w:rPr>
          <w:rFonts w:ascii="Arial" w:hAnsi="Arial" w:cs="Arial"/>
          <w:bCs/>
          <w:color w:val="000000"/>
          <w:sz w:val="20"/>
          <w:szCs w:val="20"/>
        </w:rPr>
        <w:t xml:space="preserve"> and raw footage</w:t>
      </w:r>
      <w:r w:rsidRPr="006F552D">
        <w:rPr>
          <w:rFonts w:ascii="Arial" w:hAnsi="Arial" w:cs="Arial"/>
          <w:bCs/>
          <w:color w:val="000000"/>
          <w:sz w:val="20"/>
          <w:szCs w:val="20"/>
        </w:rPr>
        <w:t xml:space="preserve"> (Video, Audio &amp; Photography)</w:t>
      </w:r>
      <w:r w:rsidR="005A14F5" w:rsidRPr="006F552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5E259C" w:rsidRPr="006F552D" w:rsidRDefault="005E259C" w:rsidP="00CB7425">
      <w:pPr>
        <w:pStyle w:val="ListParagraph"/>
        <w:numPr>
          <w:ilvl w:val="0"/>
          <w:numId w:val="12"/>
        </w:numPr>
        <w:ind w:right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At least 20 quality still photographs.</w:t>
      </w:r>
    </w:p>
    <w:p w:rsidR="00EB6AF8" w:rsidRPr="006F552D" w:rsidRDefault="00EB6AF8" w:rsidP="00CB742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bidi="ar-SA"/>
        </w:rPr>
      </w:pPr>
      <w:r w:rsidRPr="006F552D"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The production and all background documentation will </w:t>
      </w:r>
      <w:r w:rsidR="005B5C6E">
        <w:rPr>
          <w:rFonts w:ascii="Arial" w:hAnsi="Arial" w:cs="Arial"/>
          <w:bCs/>
          <w:color w:val="000000"/>
          <w:sz w:val="20"/>
          <w:szCs w:val="20"/>
          <w:lang w:bidi="ar-SA"/>
        </w:rPr>
        <w:t>remain the property of Penny Appeal</w:t>
      </w:r>
      <w:r w:rsidR="005A14F5" w:rsidRPr="006F552D">
        <w:rPr>
          <w:rFonts w:ascii="Arial" w:hAnsi="Arial" w:cs="Arial"/>
          <w:bCs/>
          <w:color w:val="000000"/>
          <w:sz w:val="20"/>
          <w:szCs w:val="20"/>
          <w:lang w:bidi="ar-SA"/>
        </w:rPr>
        <w:t>.</w:t>
      </w:r>
    </w:p>
    <w:p w:rsidR="005B5C6E" w:rsidRDefault="00B71C48" w:rsidP="006810A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bidi="ar-SA"/>
        </w:rPr>
      </w:pPr>
      <w:r w:rsidRPr="006F552D">
        <w:rPr>
          <w:rFonts w:ascii="Arial" w:hAnsi="Arial" w:cs="Arial"/>
          <w:bCs/>
          <w:color w:val="000000"/>
          <w:sz w:val="20"/>
          <w:szCs w:val="20"/>
          <w:lang w:bidi="ar-SA"/>
        </w:rPr>
        <w:t>The video documentary must be a high quality film that is the same standard as the follow two samples:</w:t>
      </w:r>
    </w:p>
    <w:p w:rsidR="00B01D94" w:rsidRPr="006810A7" w:rsidRDefault="00B01D94" w:rsidP="00B01D9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bidi="ar-SA"/>
        </w:rPr>
      </w:pPr>
      <w:r w:rsidRPr="006F552D">
        <w:rPr>
          <w:rFonts w:ascii="Arial" w:hAnsi="Arial" w:cs="Arial"/>
          <w:bCs/>
          <w:color w:val="000000"/>
          <w:sz w:val="20"/>
          <w:szCs w:val="20"/>
          <w:lang w:bidi="ar-SA"/>
        </w:rPr>
        <w:t>1)</w:t>
      </w:r>
      <w:hyperlink r:id="rId9" w:history="1">
        <w:r w:rsidRPr="006F552D">
          <w:rPr>
            <w:rStyle w:val="Hyperlink"/>
            <w:rFonts w:ascii="Arial" w:hAnsi="Arial" w:cs="Arial"/>
            <w:bCs/>
            <w:sz w:val="20"/>
            <w:szCs w:val="20"/>
            <w:lang w:bidi="ar-SA"/>
          </w:rPr>
          <w:t>https://www.youtube.com/watch?v=myFVmTHDpp8</w:t>
        </w:r>
      </w:hyperlink>
    </w:p>
    <w:p w:rsidR="00B01D94" w:rsidRPr="006F552D" w:rsidRDefault="00B01D94" w:rsidP="00B01D9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bidi="ar-SA"/>
        </w:rPr>
      </w:pPr>
      <w:r w:rsidRPr="006F552D"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2) </w:t>
      </w:r>
      <w:hyperlink r:id="rId10" w:history="1">
        <w:r w:rsidRPr="004A1E1C">
          <w:rPr>
            <w:rStyle w:val="Hyperlink"/>
            <w:rFonts w:ascii="Arial" w:hAnsi="Arial" w:cs="Arial"/>
            <w:bCs/>
            <w:sz w:val="20"/>
            <w:szCs w:val="20"/>
            <w:lang w:bidi="ar-SA"/>
          </w:rPr>
          <w:t>https://www.youtube.com/watch?v=bbt1QuDLEZg</w:t>
        </w:r>
      </w:hyperlink>
    </w:p>
    <w:p w:rsidR="00B71C48" w:rsidRPr="00B01D94" w:rsidRDefault="00B71C48" w:rsidP="00B01D9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bidi="ar-SA"/>
        </w:rPr>
      </w:pPr>
    </w:p>
    <w:p w:rsidR="00B71C48" w:rsidRDefault="00900E94" w:rsidP="005F2FF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479"/>
        <w:jc w:val="both"/>
        <w:rPr>
          <w:rFonts w:ascii="Arial" w:hAnsi="Arial" w:cs="Arial"/>
          <w:bCs/>
          <w:color w:val="000000"/>
          <w:sz w:val="20"/>
          <w:szCs w:val="20"/>
          <w:lang w:bidi="ar-SA"/>
        </w:rPr>
      </w:pPr>
      <w:r>
        <w:rPr>
          <w:rFonts w:ascii="Arial" w:hAnsi="Arial" w:cs="Arial"/>
          <w:bCs/>
          <w:color w:val="000000"/>
          <w:sz w:val="20"/>
          <w:szCs w:val="20"/>
          <w:lang w:bidi="ar-SA"/>
        </w:rPr>
        <w:t>The Video documentary</w:t>
      </w:r>
      <w:r w:rsidR="005B5C6E"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 must follow Penny Appeal (PA) </w:t>
      </w:r>
      <w:r w:rsidR="00B71C48" w:rsidRPr="006F552D">
        <w:rPr>
          <w:rFonts w:ascii="Arial" w:hAnsi="Arial" w:cs="Arial"/>
          <w:bCs/>
          <w:color w:val="000000"/>
          <w:sz w:val="20"/>
          <w:szCs w:val="20"/>
          <w:lang w:bidi="ar-SA"/>
        </w:rPr>
        <w:t>branding guidelines when using t</w:t>
      </w:r>
      <w:r w:rsidR="005B5C6E">
        <w:rPr>
          <w:rFonts w:ascii="Arial" w:hAnsi="Arial" w:cs="Arial"/>
          <w:bCs/>
          <w:color w:val="000000"/>
          <w:sz w:val="20"/>
          <w:szCs w:val="20"/>
          <w:lang w:bidi="ar-SA"/>
        </w:rPr>
        <w:t>he PA</w:t>
      </w:r>
      <w:r w:rsidR="005A14F5" w:rsidRPr="006F552D"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 logo, font style and colo</w:t>
      </w:r>
      <w:r w:rsidR="00B71C48" w:rsidRPr="006F552D">
        <w:rPr>
          <w:rFonts w:ascii="Arial" w:hAnsi="Arial" w:cs="Arial"/>
          <w:bCs/>
          <w:color w:val="000000"/>
          <w:sz w:val="20"/>
          <w:szCs w:val="20"/>
          <w:lang w:bidi="ar-SA"/>
        </w:rPr>
        <w:t>r pallet.</w:t>
      </w:r>
      <w:r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 (To be provided to the winner only)</w:t>
      </w:r>
    </w:p>
    <w:p w:rsidR="00095C57" w:rsidRPr="006F552D" w:rsidRDefault="00095C57" w:rsidP="00CB742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bidi="ar-SA"/>
        </w:rPr>
      </w:pPr>
      <w:r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The assignment will start </w:t>
      </w:r>
      <w:r w:rsidR="00B01D94">
        <w:rPr>
          <w:rFonts w:ascii="Arial" w:hAnsi="Arial" w:cs="Arial"/>
          <w:bCs/>
          <w:color w:val="000000"/>
          <w:sz w:val="20"/>
          <w:szCs w:val="20"/>
          <w:lang w:bidi="ar-SA"/>
        </w:rPr>
        <w:t>as soon as the agreement is signed off.</w:t>
      </w:r>
    </w:p>
    <w:p w:rsidR="00B71C48" w:rsidRPr="004E211F" w:rsidRDefault="00B71C48" w:rsidP="00CB742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4E211F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A draft edit of </w:t>
      </w:r>
      <w:r w:rsidR="005B5C6E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the film must be delivered to </w:t>
      </w:r>
      <w:r w:rsidR="00B01D94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CEO-PA within 15 days of agreement signing</w:t>
      </w:r>
      <w:r w:rsidR="004E211F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,</w:t>
      </w:r>
      <w:r w:rsidRPr="004E211F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 </w:t>
      </w:r>
      <w:r w:rsidR="00820ACF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f</w:t>
      </w:r>
      <w:r w:rsidRPr="004E211F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or feedback</w:t>
      </w:r>
      <w:r w:rsidR="005A14F5" w:rsidRPr="004E211F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.</w:t>
      </w:r>
    </w:p>
    <w:p w:rsidR="00B71C48" w:rsidRPr="00E07D31" w:rsidRDefault="00B71C48" w:rsidP="00CB742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E07D31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A final edit of </w:t>
      </w:r>
      <w:r w:rsidR="00B01D94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the film must be delivered to CEO-PA within 30 days of agreement signing.</w:t>
      </w:r>
    </w:p>
    <w:p w:rsidR="00D41869" w:rsidRPr="00E07D31" w:rsidRDefault="00D41869" w:rsidP="00CB74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bidi="ar-SA"/>
        </w:rPr>
      </w:pPr>
    </w:p>
    <w:p w:rsidR="00A71FF4" w:rsidRDefault="00B71C48" w:rsidP="005F2FF1">
      <w:pPr>
        <w:autoSpaceDE w:val="0"/>
        <w:autoSpaceDN w:val="0"/>
        <w:adjustRightInd w:val="0"/>
        <w:ind w:right="659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bidi="ar-SA"/>
        </w:rPr>
      </w:pPr>
      <w:r w:rsidRPr="006F552D">
        <w:rPr>
          <w:rFonts w:ascii="Arial" w:hAnsi="Arial" w:cs="Arial"/>
          <w:b/>
          <w:bCs/>
          <w:color w:val="000000"/>
          <w:sz w:val="20"/>
          <w:szCs w:val="20"/>
          <w:u w:val="single"/>
          <w:lang w:bidi="ar-SA"/>
        </w:rPr>
        <w:t>Mode of Payment</w:t>
      </w:r>
      <w:r w:rsidR="00A71FF4" w:rsidRPr="006F552D">
        <w:rPr>
          <w:rFonts w:ascii="Arial" w:hAnsi="Arial" w:cs="Arial"/>
          <w:b/>
          <w:bCs/>
          <w:color w:val="000000"/>
          <w:sz w:val="20"/>
          <w:szCs w:val="20"/>
          <w:u w:val="single"/>
          <w:lang w:bidi="ar-SA"/>
        </w:rPr>
        <w:t>:</w:t>
      </w:r>
    </w:p>
    <w:p w:rsidR="005225C7" w:rsidRPr="006F552D" w:rsidRDefault="005225C7" w:rsidP="005F2FF1">
      <w:pPr>
        <w:autoSpaceDE w:val="0"/>
        <w:autoSpaceDN w:val="0"/>
        <w:adjustRightInd w:val="0"/>
        <w:ind w:right="659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bidi="ar-SA"/>
        </w:rPr>
      </w:pPr>
    </w:p>
    <w:p w:rsidR="00B71C48" w:rsidRPr="00B01D94" w:rsidRDefault="00B71C48" w:rsidP="005F2FF1">
      <w:pPr>
        <w:autoSpaceDE w:val="0"/>
        <w:autoSpaceDN w:val="0"/>
        <w:adjustRightInd w:val="0"/>
        <w:ind w:right="659"/>
        <w:jc w:val="both"/>
        <w:rPr>
          <w:rFonts w:ascii="Arial" w:hAnsi="Arial" w:cs="Arial"/>
          <w:bCs/>
          <w:sz w:val="20"/>
          <w:szCs w:val="20"/>
          <w:lang w:bidi="ar-SA"/>
        </w:rPr>
      </w:pPr>
      <w:r w:rsidRPr="00B01D94">
        <w:rPr>
          <w:rFonts w:ascii="Arial" w:hAnsi="Arial" w:cs="Arial"/>
          <w:bCs/>
          <w:sz w:val="20"/>
          <w:szCs w:val="20"/>
          <w:lang w:bidi="ar-SA"/>
        </w:rPr>
        <w:t xml:space="preserve">The payment will be made by </w:t>
      </w:r>
      <w:r w:rsidR="00A71FF4" w:rsidRPr="00B01D94">
        <w:rPr>
          <w:rFonts w:ascii="Arial" w:hAnsi="Arial" w:cs="Arial"/>
          <w:bCs/>
          <w:sz w:val="20"/>
          <w:szCs w:val="20"/>
          <w:lang w:bidi="ar-SA"/>
        </w:rPr>
        <w:t xml:space="preserve">A/C Payee </w:t>
      </w:r>
      <w:proofErr w:type="spellStart"/>
      <w:r w:rsidRPr="00B01D94">
        <w:rPr>
          <w:rFonts w:ascii="Arial" w:hAnsi="Arial" w:cs="Arial"/>
          <w:bCs/>
          <w:sz w:val="20"/>
          <w:szCs w:val="20"/>
          <w:lang w:bidi="ar-SA"/>
        </w:rPr>
        <w:t>cheque</w:t>
      </w:r>
      <w:proofErr w:type="spellEnd"/>
      <w:r w:rsidRPr="00B01D94">
        <w:rPr>
          <w:rFonts w:ascii="Arial" w:hAnsi="Arial" w:cs="Arial"/>
          <w:bCs/>
          <w:sz w:val="20"/>
          <w:szCs w:val="20"/>
          <w:lang w:bidi="ar-SA"/>
        </w:rPr>
        <w:t xml:space="preserve"> in </w:t>
      </w:r>
      <w:r w:rsidR="00A71FF4" w:rsidRPr="00B01D94">
        <w:rPr>
          <w:rFonts w:ascii="Arial" w:hAnsi="Arial" w:cs="Arial"/>
          <w:bCs/>
          <w:sz w:val="20"/>
          <w:szCs w:val="20"/>
          <w:lang w:bidi="ar-SA"/>
        </w:rPr>
        <w:t>favor</w:t>
      </w:r>
      <w:r w:rsidRPr="00B01D94">
        <w:rPr>
          <w:rFonts w:ascii="Arial" w:hAnsi="Arial" w:cs="Arial"/>
          <w:bCs/>
          <w:sz w:val="20"/>
          <w:szCs w:val="20"/>
          <w:lang w:bidi="ar-SA"/>
        </w:rPr>
        <w:t xml:space="preserve"> of the Assignee by United Purpose</w:t>
      </w:r>
      <w:r w:rsidR="005B5C6E" w:rsidRPr="00B01D94">
        <w:rPr>
          <w:rFonts w:ascii="Arial" w:hAnsi="Arial" w:cs="Arial"/>
          <w:bCs/>
          <w:sz w:val="20"/>
          <w:szCs w:val="20"/>
          <w:lang w:bidi="ar-SA"/>
        </w:rPr>
        <w:t xml:space="preserve"> on behalf of Penny Appeal (PA)</w:t>
      </w:r>
      <w:r w:rsidR="00965944" w:rsidRPr="00B01D94">
        <w:rPr>
          <w:rFonts w:ascii="Arial" w:hAnsi="Arial" w:cs="Arial"/>
          <w:bCs/>
          <w:sz w:val="20"/>
          <w:szCs w:val="20"/>
          <w:lang w:bidi="ar-SA"/>
        </w:rPr>
        <w:t xml:space="preserve"> </w:t>
      </w:r>
      <w:r w:rsidR="000F3AF3" w:rsidRPr="00B01D94">
        <w:rPr>
          <w:rFonts w:ascii="Arial" w:hAnsi="Arial" w:cs="Arial"/>
          <w:bCs/>
          <w:sz w:val="20"/>
          <w:szCs w:val="20"/>
          <w:lang w:bidi="ar-SA"/>
        </w:rPr>
        <w:t>on</w:t>
      </w:r>
      <w:r w:rsidR="00965944" w:rsidRPr="00B01D94">
        <w:rPr>
          <w:rFonts w:ascii="Arial" w:hAnsi="Arial" w:cs="Arial"/>
          <w:bCs/>
          <w:sz w:val="20"/>
          <w:szCs w:val="20"/>
          <w:lang w:bidi="ar-SA"/>
        </w:rPr>
        <w:t xml:space="preserve"> the two installments. This includes </w:t>
      </w:r>
      <w:r w:rsidR="000F3AF3" w:rsidRPr="00B01D94">
        <w:rPr>
          <w:rFonts w:ascii="Arial" w:hAnsi="Arial" w:cs="Arial"/>
          <w:bCs/>
          <w:sz w:val="20"/>
          <w:szCs w:val="20"/>
          <w:lang w:bidi="ar-SA"/>
        </w:rPr>
        <w:t xml:space="preserve">in the agreement between </w:t>
      </w:r>
      <w:r w:rsidR="00965944" w:rsidRPr="00B01D94">
        <w:rPr>
          <w:rFonts w:ascii="Arial" w:hAnsi="Arial" w:cs="Arial"/>
          <w:bCs/>
          <w:sz w:val="20"/>
          <w:szCs w:val="20"/>
          <w:lang w:bidi="ar-SA"/>
        </w:rPr>
        <w:t xml:space="preserve">Penny Appeal UK </w:t>
      </w:r>
      <w:r w:rsidR="000F3AF3" w:rsidRPr="00B01D94">
        <w:rPr>
          <w:rFonts w:ascii="Arial" w:hAnsi="Arial" w:cs="Arial"/>
          <w:bCs/>
          <w:sz w:val="20"/>
          <w:szCs w:val="20"/>
          <w:lang w:bidi="ar-SA"/>
        </w:rPr>
        <w:t xml:space="preserve">and </w:t>
      </w:r>
      <w:r w:rsidR="00965944" w:rsidRPr="00B01D94">
        <w:rPr>
          <w:rFonts w:ascii="Arial" w:hAnsi="Arial" w:cs="Arial"/>
          <w:bCs/>
          <w:sz w:val="20"/>
          <w:szCs w:val="20"/>
          <w:lang w:bidi="ar-SA"/>
        </w:rPr>
        <w:t>United Purpose.</w:t>
      </w:r>
      <w:r w:rsidRPr="00B01D94">
        <w:rPr>
          <w:rFonts w:ascii="Arial" w:hAnsi="Arial" w:cs="Arial"/>
          <w:bCs/>
          <w:sz w:val="20"/>
          <w:szCs w:val="20"/>
          <w:lang w:bidi="ar-SA"/>
        </w:rPr>
        <w:t xml:space="preserve"> </w:t>
      </w:r>
    </w:p>
    <w:p w:rsidR="000F3AF3" w:rsidRPr="00B01D94" w:rsidRDefault="000F3AF3" w:rsidP="005F2FF1">
      <w:pPr>
        <w:autoSpaceDE w:val="0"/>
        <w:autoSpaceDN w:val="0"/>
        <w:adjustRightInd w:val="0"/>
        <w:ind w:right="659"/>
        <w:jc w:val="both"/>
        <w:rPr>
          <w:rFonts w:ascii="Arial" w:hAnsi="Arial" w:cs="Arial"/>
          <w:bCs/>
          <w:sz w:val="20"/>
          <w:szCs w:val="20"/>
          <w:lang w:bidi="ar-SA"/>
        </w:rPr>
      </w:pPr>
    </w:p>
    <w:p w:rsidR="00965944" w:rsidRPr="00B01D94" w:rsidRDefault="00965944" w:rsidP="005F2FF1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659"/>
        <w:jc w:val="both"/>
        <w:rPr>
          <w:rFonts w:ascii="Arial" w:hAnsi="Arial" w:cs="Arial"/>
          <w:bCs/>
          <w:sz w:val="20"/>
          <w:szCs w:val="20"/>
          <w:lang w:bidi="ar-SA"/>
        </w:rPr>
      </w:pPr>
      <w:r w:rsidRPr="00B01D94">
        <w:rPr>
          <w:rFonts w:ascii="Arial" w:hAnsi="Arial" w:cs="Arial"/>
          <w:bCs/>
          <w:sz w:val="20"/>
          <w:szCs w:val="20"/>
          <w:lang w:bidi="ar-SA"/>
        </w:rPr>
        <w:t xml:space="preserve">An agreement will be signed off between CEO Penny Appeal and selected individual or firm. </w:t>
      </w:r>
    </w:p>
    <w:p w:rsidR="00A71FF4" w:rsidRPr="00B01D94" w:rsidRDefault="00F67CF5" w:rsidP="005F2FF1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659"/>
        <w:jc w:val="both"/>
        <w:rPr>
          <w:rFonts w:ascii="Arial" w:hAnsi="Arial" w:cs="Arial"/>
          <w:bCs/>
          <w:sz w:val="20"/>
          <w:szCs w:val="20"/>
          <w:lang w:bidi="ar-SA"/>
        </w:rPr>
      </w:pPr>
      <w:r w:rsidRPr="00B01D94">
        <w:rPr>
          <w:rFonts w:ascii="Arial" w:hAnsi="Arial" w:cs="Arial"/>
          <w:bCs/>
          <w:sz w:val="20"/>
          <w:szCs w:val="20"/>
          <w:lang w:bidi="ar-SA"/>
        </w:rPr>
        <w:t xml:space="preserve">30 </w:t>
      </w:r>
      <w:r w:rsidR="00B71C48" w:rsidRPr="00B01D94">
        <w:rPr>
          <w:rFonts w:ascii="Arial" w:hAnsi="Arial" w:cs="Arial"/>
          <w:bCs/>
          <w:sz w:val="20"/>
          <w:szCs w:val="20"/>
          <w:lang w:bidi="ar-SA"/>
        </w:rPr>
        <w:t>% of total contracted amount will be paid on signing of this agreement.</w:t>
      </w:r>
    </w:p>
    <w:p w:rsidR="00B71C48" w:rsidRPr="00B01D94" w:rsidRDefault="00185DA0" w:rsidP="005F2FF1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659"/>
        <w:jc w:val="both"/>
        <w:rPr>
          <w:rFonts w:ascii="Arial" w:hAnsi="Arial" w:cs="Arial"/>
          <w:bCs/>
          <w:sz w:val="20"/>
          <w:szCs w:val="20"/>
          <w:lang w:bidi="ar-SA"/>
        </w:rPr>
      </w:pPr>
      <w:r w:rsidRPr="00B01D94">
        <w:rPr>
          <w:rFonts w:ascii="Arial" w:hAnsi="Arial" w:cs="Arial"/>
          <w:bCs/>
          <w:sz w:val="20"/>
          <w:szCs w:val="20"/>
          <w:lang w:bidi="ar-SA"/>
        </w:rPr>
        <w:t>The remaining 7</w:t>
      </w:r>
      <w:r w:rsidR="00B71C48" w:rsidRPr="00B01D94">
        <w:rPr>
          <w:rFonts w:ascii="Arial" w:hAnsi="Arial" w:cs="Arial"/>
          <w:bCs/>
          <w:sz w:val="20"/>
          <w:szCs w:val="20"/>
          <w:lang w:bidi="ar-SA"/>
        </w:rPr>
        <w:t xml:space="preserve">0% will be paid after acceptance of the final delivery of </w:t>
      </w:r>
      <w:r w:rsidR="00A71FF4" w:rsidRPr="00B01D94">
        <w:rPr>
          <w:rFonts w:ascii="Arial" w:hAnsi="Arial" w:cs="Arial"/>
          <w:bCs/>
          <w:sz w:val="20"/>
          <w:szCs w:val="20"/>
          <w:lang w:bidi="ar-SA"/>
        </w:rPr>
        <w:t>video documentary</w:t>
      </w:r>
      <w:r w:rsidR="005B5C6E" w:rsidRPr="00B01D94">
        <w:rPr>
          <w:rFonts w:ascii="Arial" w:hAnsi="Arial" w:cs="Arial"/>
          <w:bCs/>
          <w:sz w:val="20"/>
          <w:szCs w:val="20"/>
          <w:lang w:bidi="ar-SA"/>
        </w:rPr>
        <w:t xml:space="preserve"> </w:t>
      </w:r>
      <w:r w:rsidR="00A71FF4" w:rsidRPr="00B01D94">
        <w:rPr>
          <w:rFonts w:ascii="Arial" w:hAnsi="Arial" w:cs="Arial"/>
          <w:bCs/>
          <w:sz w:val="20"/>
          <w:szCs w:val="20"/>
          <w:lang w:bidi="ar-SA"/>
        </w:rPr>
        <w:t xml:space="preserve">Or </w:t>
      </w:r>
      <w:r w:rsidR="00B71C48" w:rsidRPr="00B01D94">
        <w:rPr>
          <w:rFonts w:ascii="Arial" w:hAnsi="Arial" w:cs="Arial"/>
          <w:bCs/>
          <w:sz w:val="20"/>
          <w:szCs w:val="20"/>
          <w:lang w:bidi="ar-SA"/>
        </w:rPr>
        <w:t xml:space="preserve">Total payment will paid by final deliver of VDO document. </w:t>
      </w:r>
    </w:p>
    <w:p w:rsidR="00844567" w:rsidRPr="00B01D94" w:rsidRDefault="00B71C48" w:rsidP="005F2FF1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659"/>
        <w:jc w:val="both"/>
        <w:rPr>
          <w:rFonts w:ascii="Arial" w:hAnsi="Arial" w:cs="Arial"/>
          <w:bCs/>
          <w:sz w:val="20"/>
          <w:szCs w:val="20"/>
          <w:lang w:bidi="ar-SA"/>
        </w:rPr>
      </w:pPr>
      <w:r w:rsidRPr="00B01D94">
        <w:rPr>
          <w:rFonts w:ascii="Arial" w:hAnsi="Arial" w:cs="Arial"/>
          <w:bCs/>
          <w:sz w:val="20"/>
          <w:szCs w:val="20"/>
          <w:lang w:bidi="ar-SA"/>
        </w:rPr>
        <w:t>All payments are subject to the receipt of an invoice to UP by the Assignee an</w:t>
      </w:r>
      <w:r w:rsidR="00A41C7D" w:rsidRPr="00B01D94">
        <w:rPr>
          <w:rFonts w:ascii="Arial" w:hAnsi="Arial" w:cs="Arial"/>
          <w:bCs/>
          <w:sz w:val="20"/>
          <w:szCs w:val="20"/>
          <w:lang w:bidi="ar-SA"/>
        </w:rPr>
        <w:t>d deduction of GOB taxes by UPB</w:t>
      </w:r>
    </w:p>
    <w:p w:rsidR="00A41C7D" w:rsidRPr="00B01D94" w:rsidRDefault="00A41C7D" w:rsidP="005F2FF1">
      <w:pPr>
        <w:autoSpaceDE w:val="0"/>
        <w:autoSpaceDN w:val="0"/>
        <w:adjustRightInd w:val="0"/>
        <w:ind w:right="659"/>
        <w:jc w:val="both"/>
        <w:rPr>
          <w:rFonts w:ascii="Arial" w:hAnsi="Arial" w:cs="Arial"/>
          <w:bCs/>
          <w:sz w:val="20"/>
          <w:szCs w:val="20"/>
          <w:lang w:bidi="ar-SA"/>
        </w:rPr>
      </w:pPr>
    </w:p>
    <w:p w:rsidR="00076313" w:rsidRDefault="00347DB3" w:rsidP="005F2FF1">
      <w:pPr>
        <w:autoSpaceDE w:val="0"/>
        <w:autoSpaceDN w:val="0"/>
        <w:adjustRightInd w:val="0"/>
        <w:ind w:right="659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bidi="ar-SA"/>
        </w:rPr>
      </w:pPr>
      <w:r w:rsidRPr="006F552D">
        <w:rPr>
          <w:rFonts w:ascii="Arial" w:hAnsi="Arial" w:cs="Arial"/>
          <w:b/>
          <w:bCs/>
          <w:color w:val="000000"/>
          <w:sz w:val="20"/>
          <w:szCs w:val="20"/>
          <w:u w:val="single"/>
          <w:lang w:bidi="ar-SA"/>
        </w:rPr>
        <w:t xml:space="preserve">Profile of </w:t>
      </w:r>
      <w:r w:rsidR="00EB6AF8" w:rsidRPr="006F552D">
        <w:rPr>
          <w:rFonts w:ascii="Arial" w:hAnsi="Arial" w:cs="Arial"/>
          <w:b/>
          <w:bCs/>
          <w:color w:val="000000"/>
          <w:sz w:val="20"/>
          <w:szCs w:val="20"/>
          <w:u w:val="single"/>
          <w:lang w:bidi="ar-SA"/>
        </w:rPr>
        <w:t>t</w:t>
      </w:r>
      <w:r w:rsidRPr="006F552D">
        <w:rPr>
          <w:rFonts w:ascii="Arial" w:hAnsi="Arial" w:cs="Arial"/>
          <w:b/>
          <w:bCs/>
          <w:color w:val="000000"/>
          <w:sz w:val="20"/>
          <w:szCs w:val="20"/>
          <w:u w:val="single"/>
          <w:lang w:bidi="ar-SA"/>
        </w:rPr>
        <w:t xml:space="preserve">he </w:t>
      </w:r>
      <w:r w:rsidR="00EB6AF8" w:rsidRPr="006F552D">
        <w:rPr>
          <w:rFonts w:ascii="Arial" w:hAnsi="Arial" w:cs="Arial"/>
          <w:b/>
          <w:bCs/>
          <w:color w:val="000000"/>
          <w:sz w:val="20"/>
          <w:szCs w:val="20"/>
          <w:u w:val="single"/>
          <w:lang w:bidi="ar-SA"/>
        </w:rPr>
        <w:t>c</w:t>
      </w:r>
      <w:r w:rsidRPr="006F552D">
        <w:rPr>
          <w:rFonts w:ascii="Arial" w:hAnsi="Arial" w:cs="Arial"/>
          <w:b/>
          <w:bCs/>
          <w:color w:val="000000"/>
          <w:sz w:val="20"/>
          <w:szCs w:val="20"/>
          <w:u w:val="single"/>
          <w:lang w:bidi="ar-SA"/>
        </w:rPr>
        <w:t>onsultant</w:t>
      </w:r>
      <w:r w:rsidR="00EB6AF8" w:rsidRPr="006F552D">
        <w:rPr>
          <w:rFonts w:ascii="Arial" w:hAnsi="Arial" w:cs="Arial"/>
          <w:b/>
          <w:bCs/>
          <w:color w:val="000000"/>
          <w:sz w:val="20"/>
          <w:szCs w:val="20"/>
          <w:u w:val="single"/>
          <w:lang w:bidi="ar-SA"/>
        </w:rPr>
        <w:t xml:space="preserve"> and proposal submission</w:t>
      </w:r>
      <w:r w:rsidR="00076313" w:rsidRPr="006F552D">
        <w:rPr>
          <w:rFonts w:ascii="Arial" w:hAnsi="Arial" w:cs="Arial"/>
          <w:b/>
          <w:bCs/>
          <w:color w:val="000000"/>
          <w:sz w:val="20"/>
          <w:szCs w:val="20"/>
          <w:u w:val="single"/>
          <w:lang w:bidi="ar-SA"/>
        </w:rPr>
        <w:t>:</w:t>
      </w:r>
    </w:p>
    <w:p w:rsidR="005225C7" w:rsidRPr="006F552D" w:rsidRDefault="005225C7" w:rsidP="005F2FF1">
      <w:pPr>
        <w:autoSpaceDE w:val="0"/>
        <w:autoSpaceDN w:val="0"/>
        <w:adjustRightInd w:val="0"/>
        <w:ind w:right="659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bidi="ar-SA"/>
        </w:rPr>
      </w:pPr>
    </w:p>
    <w:p w:rsidR="00EB6AF8" w:rsidRPr="006F552D" w:rsidRDefault="00D41869" w:rsidP="005F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659"/>
        <w:jc w:val="both"/>
        <w:rPr>
          <w:rFonts w:ascii="Arial" w:hAnsi="Arial" w:cs="Arial"/>
          <w:bCs/>
          <w:color w:val="000000"/>
          <w:sz w:val="20"/>
          <w:szCs w:val="20"/>
          <w:lang w:bidi="ar-SA"/>
        </w:rPr>
      </w:pPr>
      <w:r w:rsidRPr="006F552D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The </w:t>
      </w:r>
      <w:r w:rsidR="005B5C6E">
        <w:rPr>
          <w:rFonts w:ascii="Arial" w:hAnsi="Arial" w:cs="Arial"/>
          <w:bCs/>
          <w:color w:val="000000"/>
          <w:sz w:val="20"/>
          <w:szCs w:val="20"/>
        </w:rPr>
        <w:t>vide and photographer should possess at least 5</w:t>
      </w:r>
      <w:r w:rsidRPr="006F552D">
        <w:rPr>
          <w:rFonts w:ascii="Arial" w:hAnsi="Arial" w:cs="Arial"/>
          <w:bCs/>
          <w:color w:val="000000"/>
          <w:sz w:val="20"/>
          <w:szCs w:val="20"/>
        </w:rPr>
        <w:t>-10 years of professional</w:t>
      </w:r>
      <w:r w:rsidR="005B5C6E"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 experience in c</w:t>
      </w:r>
      <w:r w:rsidRPr="006F552D">
        <w:rPr>
          <w:rFonts w:ascii="Arial" w:hAnsi="Arial" w:cs="Arial"/>
          <w:bCs/>
          <w:color w:val="000000"/>
          <w:sz w:val="20"/>
          <w:szCs w:val="20"/>
          <w:lang w:bidi="ar-SA"/>
        </w:rPr>
        <w:t>ommunications, production, and editing of relevance</w:t>
      </w:r>
      <w:r w:rsidR="00EB6AF8" w:rsidRPr="006F552D"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 video documentation</w:t>
      </w:r>
    </w:p>
    <w:p w:rsidR="00D41869" w:rsidRPr="006F552D" w:rsidRDefault="005B5C6E" w:rsidP="005F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659"/>
        <w:jc w:val="both"/>
        <w:rPr>
          <w:rFonts w:ascii="Arial" w:hAnsi="Arial" w:cs="Arial"/>
          <w:bCs/>
          <w:color w:val="000000"/>
          <w:sz w:val="20"/>
          <w:szCs w:val="20"/>
          <w:lang w:bidi="ar-SA"/>
        </w:rPr>
      </w:pPr>
      <w:r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The lead person and team members </w:t>
      </w:r>
      <w:r w:rsidR="00D41869" w:rsidRPr="006F552D"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should be conversant with gender analysis methodologies (required). </w:t>
      </w:r>
    </w:p>
    <w:p w:rsidR="00EB6AF8" w:rsidRPr="005F4548" w:rsidRDefault="00E57010" w:rsidP="005F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659"/>
        <w:jc w:val="both"/>
        <w:rPr>
          <w:rFonts w:ascii="Arial" w:hAnsi="Arial" w:cs="Arial"/>
          <w:bCs/>
          <w:color w:val="000000"/>
          <w:sz w:val="20"/>
          <w:szCs w:val="20"/>
          <w:lang w:bidi="ar-SA"/>
        </w:rPr>
      </w:pPr>
      <w:r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S/he should </w:t>
      </w:r>
      <w:r w:rsidR="00EB6AF8" w:rsidRPr="006F552D">
        <w:rPr>
          <w:rFonts w:ascii="Arial" w:hAnsi="Arial" w:cs="Arial"/>
          <w:bCs/>
          <w:color w:val="000000"/>
          <w:sz w:val="20"/>
          <w:szCs w:val="20"/>
          <w:lang w:bidi="ar-SA"/>
        </w:rPr>
        <w:t>submit a</w:t>
      </w:r>
      <w:r w:rsidR="00D41869" w:rsidRPr="006F552D"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 technical proposal inclusive of work plan, work methodology and detailed budget</w:t>
      </w:r>
      <w:r w:rsidR="00EB6AF8" w:rsidRPr="006F552D"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 and t</w:t>
      </w:r>
      <w:r w:rsidR="00D41869" w:rsidRPr="006F552D"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wo samples of </w:t>
      </w:r>
      <w:r w:rsidR="00D41869" w:rsidRPr="00CE617A">
        <w:rPr>
          <w:rFonts w:ascii="Arial" w:hAnsi="Arial" w:cs="Arial"/>
          <w:bCs/>
          <w:color w:val="000000" w:themeColor="text1"/>
          <w:sz w:val="20"/>
          <w:szCs w:val="20"/>
          <w:lang w:bidi="ar-SA"/>
        </w:rPr>
        <w:t>previous work</w:t>
      </w:r>
      <w:r w:rsidR="006C0A38" w:rsidRPr="00CE617A">
        <w:rPr>
          <w:rFonts w:ascii="Arial" w:hAnsi="Arial" w:cs="Arial"/>
          <w:bCs/>
          <w:color w:val="000000" w:themeColor="text1"/>
          <w:sz w:val="20"/>
          <w:szCs w:val="20"/>
          <w:lang w:bidi="ar-SA"/>
        </w:rPr>
        <w:t xml:space="preserve"> through web link or e-mai</w:t>
      </w:r>
      <w:bookmarkStart w:id="0" w:name="_GoBack"/>
      <w:bookmarkEnd w:id="0"/>
      <w:r w:rsidR="006C0A38" w:rsidRPr="00CE617A">
        <w:rPr>
          <w:rFonts w:ascii="Arial" w:hAnsi="Arial" w:cs="Arial"/>
          <w:bCs/>
          <w:color w:val="000000" w:themeColor="text1"/>
          <w:sz w:val="20"/>
          <w:szCs w:val="20"/>
          <w:lang w:bidi="ar-SA"/>
        </w:rPr>
        <w:t>l:</w:t>
      </w:r>
      <w:r w:rsidR="005F4548" w:rsidRPr="00CE617A">
        <w:rPr>
          <w:rFonts w:ascii="Arial" w:hAnsi="Arial" w:cs="Arial"/>
          <w:bCs/>
          <w:color w:val="000000" w:themeColor="text1"/>
          <w:sz w:val="20"/>
          <w:szCs w:val="20"/>
          <w:lang w:bidi="ar-SA"/>
        </w:rPr>
        <w:t xml:space="preserve"> </w:t>
      </w:r>
      <w:hyperlink r:id="rId11" w:history="1">
        <w:r w:rsidR="00CF13C6" w:rsidRPr="007C7FFC">
          <w:rPr>
            <w:rStyle w:val="Hyperlink"/>
            <w:rFonts w:ascii="Arial" w:hAnsi="Arial" w:cs="Arial"/>
            <w:bCs/>
            <w:sz w:val="20"/>
            <w:szCs w:val="20"/>
            <w:lang w:bidi="ar-SA"/>
          </w:rPr>
          <w:t>fahmida.khanam@united-purpose.org</w:t>
        </w:r>
      </w:hyperlink>
      <w:r w:rsidR="005F4548"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 with a copy to </w:t>
      </w:r>
      <w:hyperlink r:id="rId12" w:history="1">
        <w:r w:rsidR="005F4548" w:rsidRPr="00321259">
          <w:rPr>
            <w:rStyle w:val="Hyperlink"/>
            <w:rFonts w:ascii="Arial" w:hAnsi="Arial" w:cs="Arial"/>
            <w:bCs/>
            <w:sz w:val="20"/>
            <w:szCs w:val="20"/>
            <w:lang w:bidi="ar-SA"/>
          </w:rPr>
          <w:t>shamina.akhtar@pennyappeal.org</w:t>
        </w:r>
      </w:hyperlink>
      <w:r w:rsidR="005F4548"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 </w:t>
      </w:r>
      <w:r w:rsidR="006C0A38" w:rsidRPr="005F4548">
        <w:rPr>
          <w:rFonts w:ascii="Arial" w:hAnsi="Arial" w:cs="Arial"/>
          <w:bCs/>
          <w:color w:val="000000"/>
          <w:sz w:val="20"/>
          <w:szCs w:val="20"/>
          <w:lang w:bidi="ar-SA"/>
        </w:rPr>
        <w:t>;</w:t>
      </w:r>
      <w:r w:rsidR="00D41869" w:rsidRPr="005F4548"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 preferably relevant to </w:t>
      </w:r>
      <w:r w:rsidR="00EB6AF8" w:rsidRPr="005F4548">
        <w:rPr>
          <w:rFonts w:ascii="Arial" w:hAnsi="Arial" w:cs="Arial"/>
          <w:bCs/>
          <w:color w:val="000000"/>
          <w:sz w:val="20"/>
          <w:szCs w:val="20"/>
          <w:lang w:bidi="ar-SA"/>
        </w:rPr>
        <w:t>the subjects of this assignment</w:t>
      </w:r>
    </w:p>
    <w:p w:rsidR="00D41869" w:rsidRDefault="00D41869" w:rsidP="005F2FF1">
      <w:pPr>
        <w:autoSpaceDE w:val="0"/>
        <w:autoSpaceDN w:val="0"/>
        <w:adjustRightInd w:val="0"/>
        <w:ind w:right="659"/>
        <w:jc w:val="both"/>
        <w:rPr>
          <w:rFonts w:ascii="Arial" w:hAnsi="Arial" w:cs="Arial"/>
          <w:bCs/>
          <w:color w:val="000000"/>
          <w:sz w:val="20"/>
          <w:szCs w:val="20"/>
          <w:lang w:bidi="ar-SA"/>
        </w:rPr>
      </w:pPr>
    </w:p>
    <w:p w:rsidR="00095C57" w:rsidRDefault="00095C57" w:rsidP="005F2FF1">
      <w:pPr>
        <w:autoSpaceDE w:val="0"/>
        <w:autoSpaceDN w:val="0"/>
        <w:adjustRightInd w:val="0"/>
        <w:ind w:right="659"/>
        <w:jc w:val="both"/>
        <w:rPr>
          <w:rFonts w:ascii="Arial" w:hAnsi="Arial" w:cs="Arial"/>
          <w:bCs/>
          <w:color w:val="000000"/>
          <w:sz w:val="20"/>
          <w:szCs w:val="20"/>
          <w:lang w:bidi="ar-SA"/>
        </w:rPr>
      </w:pPr>
    </w:p>
    <w:p w:rsidR="00095C57" w:rsidRDefault="00095C57" w:rsidP="00CB74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bidi="ar-SA"/>
        </w:rPr>
      </w:pPr>
    </w:p>
    <w:p w:rsidR="00DE52F6" w:rsidRDefault="00DE52F6" w:rsidP="00CB74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u w:val="single"/>
        </w:rPr>
      </w:pPr>
      <w:r w:rsidRPr="00DE52F6">
        <w:rPr>
          <w:rFonts w:ascii="Arial" w:hAnsi="Arial" w:cs="Arial"/>
          <w:b/>
          <w:bCs/>
          <w:sz w:val="20"/>
          <w:u w:val="single"/>
        </w:rPr>
        <w:t>Selection Weight</w:t>
      </w:r>
      <w:r>
        <w:rPr>
          <w:rFonts w:ascii="Arial" w:hAnsi="Arial" w:cs="Arial"/>
          <w:b/>
          <w:bCs/>
          <w:sz w:val="20"/>
          <w:u w:val="single"/>
        </w:rPr>
        <w:t>:</w:t>
      </w:r>
    </w:p>
    <w:p w:rsidR="008D573E" w:rsidRDefault="008D573E" w:rsidP="00CB74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u w:val="single"/>
        </w:rPr>
      </w:pPr>
    </w:p>
    <w:tbl>
      <w:tblPr>
        <w:tblStyle w:val="TableGrid"/>
        <w:tblW w:w="0" w:type="auto"/>
        <w:tblInd w:w="1002" w:type="dxa"/>
        <w:tblLook w:val="04A0" w:firstRow="1" w:lastRow="0" w:firstColumn="1" w:lastColumn="0" w:noHBand="0" w:noVBand="1"/>
      </w:tblPr>
      <w:tblGrid>
        <w:gridCol w:w="378"/>
        <w:gridCol w:w="6457"/>
        <w:gridCol w:w="1103"/>
      </w:tblGrid>
      <w:tr w:rsidR="008D573E" w:rsidTr="002E57E4">
        <w:trPr>
          <w:trHeight w:val="125"/>
        </w:trPr>
        <w:tc>
          <w:tcPr>
            <w:tcW w:w="378" w:type="dxa"/>
          </w:tcPr>
          <w:p w:rsidR="008D573E" w:rsidRPr="008D573E" w:rsidRDefault="008D573E" w:rsidP="00CB7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8D573E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6457" w:type="dxa"/>
          </w:tcPr>
          <w:p w:rsidR="008D573E" w:rsidRDefault="008D573E" w:rsidP="00CB7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0F56AC">
              <w:rPr>
                <w:rFonts w:ascii="Arial" w:hAnsi="Arial" w:cs="Arial"/>
                <w:sz w:val="20"/>
                <w:szCs w:val="20"/>
              </w:rPr>
              <w:t xml:space="preserve">Background      </w:t>
            </w:r>
          </w:p>
        </w:tc>
        <w:tc>
          <w:tcPr>
            <w:tcW w:w="1103" w:type="dxa"/>
          </w:tcPr>
          <w:p w:rsidR="008D573E" w:rsidRPr="008D573E" w:rsidRDefault="008D573E" w:rsidP="008D573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D573E" w:rsidTr="002E57E4">
        <w:tc>
          <w:tcPr>
            <w:tcW w:w="378" w:type="dxa"/>
          </w:tcPr>
          <w:p w:rsidR="008D573E" w:rsidRPr="008D573E" w:rsidRDefault="008D573E" w:rsidP="00CB7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8D573E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6457" w:type="dxa"/>
          </w:tcPr>
          <w:p w:rsidR="008D573E" w:rsidRDefault="008D573E" w:rsidP="00CB7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0F56AC">
              <w:rPr>
                <w:rFonts w:ascii="Arial" w:hAnsi="Arial" w:cs="Arial"/>
                <w:sz w:val="20"/>
                <w:szCs w:val="20"/>
              </w:rPr>
              <w:t xml:space="preserve">Relevant Experience 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observing </w:t>
            </w:r>
            <w:r w:rsidRPr="008D573E">
              <w:rPr>
                <w:rFonts w:ascii="Arial" w:hAnsi="Arial" w:cs="Arial"/>
                <w:sz w:val="20"/>
                <w:szCs w:val="20"/>
              </w:rPr>
              <w:t xml:space="preserve">previous work (two CDs)                     </w:t>
            </w:r>
          </w:p>
        </w:tc>
        <w:tc>
          <w:tcPr>
            <w:tcW w:w="1103" w:type="dxa"/>
          </w:tcPr>
          <w:p w:rsidR="008D573E" w:rsidRPr="008D573E" w:rsidRDefault="008D573E" w:rsidP="00CB7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8D573E">
              <w:rPr>
                <w:rFonts w:ascii="Arial" w:hAnsi="Arial" w:cs="Arial"/>
                <w:bCs/>
                <w:sz w:val="20"/>
              </w:rPr>
              <w:t>30</w:t>
            </w:r>
          </w:p>
        </w:tc>
      </w:tr>
      <w:tr w:rsidR="008D573E" w:rsidTr="002E57E4">
        <w:tc>
          <w:tcPr>
            <w:tcW w:w="378" w:type="dxa"/>
          </w:tcPr>
          <w:p w:rsidR="008D573E" w:rsidRPr="008D573E" w:rsidRDefault="008D573E" w:rsidP="00CB7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8D573E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6457" w:type="dxa"/>
          </w:tcPr>
          <w:p w:rsidR="008D573E" w:rsidRDefault="008D573E" w:rsidP="00CB7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composition  </w:t>
            </w:r>
          </w:p>
        </w:tc>
        <w:tc>
          <w:tcPr>
            <w:tcW w:w="1103" w:type="dxa"/>
          </w:tcPr>
          <w:p w:rsidR="008D573E" w:rsidRPr="008D573E" w:rsidRDefault="008D573E" w:rsidP="00CB7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8D573E">
              <w:rPr>
                <w:rFonts w:ascii="Arial" w:hAnsi="Arial" w:cs="Arial"/>
                <w:bCs/>
                <w:sz w:val="20"/>
              </w:rPr>
              <w:t>25</w:t>
            </w:r>
          </w:p>
        </w:tc>
      </w:tr>
      <w:tr w:rsidR="008D573E" w:rsidTr="002E57E4">
        <w:tc>
          <w:tcPr>
            <w:tcW w:w="378" w:type="dxa"/>
          </w:tcPr>
          <w:p w:rsidR="008D573E" w:rsidRPr="008D573E" w:rsidRDefault="008D573E" w:rsidP="00CB7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8D573E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6457" w:type="dxa"/>
          </w:tcPr>
          <w:p w:rsidR="008D573E" w:rsidRDefault="008D573E" w:rsidP="00CB7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0F56AC">
              <w:rPr>
                <w:rFonts w:ascii="Arial" w:hAnsi="Arial" w:cs="Arial"/>
                <w:sz w:val="20"/>
                <w:szCs w:val="20"/>
                <w:u w:val="single"/>
              </w:rPr>
              <w:t xml:space="preserve">Financial Proposal                               </w:t>
            </w:r>
          </w:p>
        </w:tc>
        <w:tc>
          <w:tcPr>
            <w:tcW w:w="1103" w:type="dxa"/>
          </w:tcPr>
          <w:p w:rsidR="008D573E" w:rsidRPr="008D573E" w:rsidRDefault="008D573E" w:rsidP="00CB7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8D573E">
              <w:rPr>
                <w:rFonts w:ascii="Arial" w:hAnsi="Arial" w:cs="Arial"/>
                <w:bCs/>
                <w:sz w:val="20"/>
              </w:rPr>
              <w:t>30</w:t>
            </w:r>
          </w:p>
        </w:tc>
      </w:tr>
      <w:tr w:rsidR="002E57E4" w:rsidTr="00207961">
        <w:tc>
          <w:tcPr>
            <w:tcW w:w="6835" w:type="dxa"/>
            <w:gridSpan w:val="2"/>
          </w:tcPr>
          <w:p w:rsidR="002E57E4" w:rsidRPr="002E57E4" w:rsidRDefault="002E57E4" w:rsidP="002E57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7E4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1103" w:type="dxa"/>
          </w:tcPr>
          <w:p w:rsidR="002E57E4" w:rsidRPr="002E57E4" w:rsidRDefault="002E57E4" w:rsidP="00CB74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E57E4"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</w:tr>
    </w:tbl>
    <w:p w:rsidR="00E37682" w:rsidRDefault="00E37682" w:rsidP="00CB74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bidi="ar-SA"/>
        </w:rPr>
      </w:pPr>
    </w:p>
    <w:p w:rsidR="00E37682" w:rsidRDefault="00E37682" w:rsidP="00CB74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bidi="ar-SA"/>
        </w:rPr>
      </w:pPr>
    </w:p>
    <w:p w:rsidR="00900E94" w:rsidRPr="008363B6" w:rsidRDefault="00900E94" w:rsidP="00900E94">
      <w:pPr>
        <w:jc w:val="center"/>
        <w:rPr>
          <w:rFonts w:ascii="Arial" w:hAnsi="Arial" w:cs="Arial"/>
          <w:sz w:val="22"/>
          <w:szCs w:val="22"/>
        </w:rPr>
      </w:pPr>
    </w:p>
    <w:p w:rsidR="00900E94" w:rsidRPr="008363B6" w:rsidRDefault="00900E94" w:rsidP="00900E94">
      <w:pPr>
        <w:rPr>
          <w:rFonts w:ascii="Arial" w:hAnsi="Arial" w:cs="Arial"/>
          <w:sz w:val="22"/>
          <w:szCs w:val="22"/>
        </w:rPr>
      </w:pPr>
    </w:p>
    <w:p w:rsidR="008A3654" w:rsidRPr="00F36CAB" w:rsidRDefault="00F36CAB" w:rsidP="00F36C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0"/>
          <w:szCs w:val="20"/>
          <w:lang w:bidi="ar-SA"/>
        </w:rPr>
      </w:pPr>
      <w:r w:rsidRPr="00F36CAB">
        <w:rPr>
          <w:rFonts w:ascii="Arial" w:hAnsi="Arial" w:cs="Arial"/>
          <w:b/>
          <w:bCs/>
          <w:color w:val="000000"/>
          <w:sz w:val="50"/>
          <w:szCs w:val="20"/>
          <w:lang w:bidi="ar-SA"/>
        </w:rPr>
        <w:t>***</w:t>
      </w:r>
    </w:p>
    <w:sectPr w:rsidR="008A3654" w:rsidRPr="00F36CAB" w:rsidSect="00DE6F8A">
      <w:pgSz w:w="11909" w:h="16834" w:code="9"/>
      <w:pgMar w:top="288" w:right="432" w:bottom="432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E9" w:rsidRDefault="00CB71E9" w:rsidP="000F3AF3">
      <w:r>
        <w:separator/>
      </w:r>
    </w:p>
  </w:endnote>
  <w:endnote w:type="continuationSeparator" w:id="0">
    <w:p w:rsidR="00CB71E9" w:rsidRDefault="00CB71E9" w:rsidP="000F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E9" w:rsidRDefault="00CB71E9" w:rsidP="000F3AF3">
      <w:r>
        <w:separator/>
      </w:r>
    </w:p>
  </w:footnote>
  <w:footnote w:type="continuationSeparator" w:id="0">
    <w:p w:rsidR="00CB71E9" w:rsidRDefault="00CB71E9" w:rsidP="000F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07B"/>
    <w:multiLevelType w:val="hybridMultilevel"/>
    <w:tmpl w:val="CDD03480"/>
    <w:lvl w:ilvl="0" w:tplc="29ECCFB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6BE5"/>
    <w:multiLevelType w:val="hybridMultilevel"/>
    <w:tmpl w:val="F4D2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3597"/>
    <w:multiLevelType w:val="hybridMultilevel"/>
    <w:tmpl w:val="20B298E8"/>
    <w:lvl w:ilvl="0" w:tplc="29ECCFB8">
      <w:start w:val="1"/>
      <w:numFmt w:val="bullet"/>
      <w:lvlText w:val="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48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0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A8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A6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4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E2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C8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6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E17DB2"/>
    <w:multiLevelType w:val="hybridMultilevel"/>
    <w:tmpl w:val="03AE73D6"/>
    <w:lvl w:ilvl="0" w:tplc="29ECCFB8">
      <w:start w:val="1"/>
      <w:numFmt w:val="bullet"/>
      <w:lvlText w:val=""/>
      <w:lvlJc w:val="righ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F0DE1"/>
    <w:multiLevelType w:val="hybridMultilevel"/>
    <w:tmpl w:val="30EA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B35CB"/>
    <w:multiLevelType w:val="hybridMultilevel"/>
    <w:tmpl w:val="ABB01586"/>
    <w:lvl w:ilvl="0" w:tplc="29ECCFB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E5B45"/>
    <w:multiLevelType w:val="hybridMultilevel"/>
    <w:tmpl w:val="793A0C60"/>
    <w:lvl w:ilvl="0" w:tplc="F27AE3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7DE5"/>
    <w:multiLevelType w:val="hybridMultilevel"/>
    <w:tmpl w:val="9FB438BC"/>
    <w:lvl w:ilvl="0" w:tplc="F27AE3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C5089"/>
    <w:multiLevelType w:val="hybridMultilevel"/>
    <w:tmpl w:val="4D9E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50FA6"/>
    <w:multiLevelType w:val="hybridMultilevel"/>
    <w:tmpl w:val="A900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21B33"/>
    <w:multiLevelType w:val="hybridMultilevel"/>
    <w:tmpl w:val="F63AD7CC"/>
    <w:lvl w:ilvl="0" w:tplc="29ECCFB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41023"/>
    <w:multiLevelType w:val="hybridMultilevel"/>
    <w:tmpl w:val="88084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30BD9"/>
    <w:multiLevelType w:val="hybridMultilevel"/>
    <w:tmpl w:val="475E5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6423F"/>
    <w:multiLevelType w:val="hybridMultilevel"/>
    <w:tmpl w:val="B1BE4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9746A"/>
    <w:multiLevelType w:val="hybridMultilevel"/>
    <w:tmpl w:val="AA980762"/>
    <w:lvl w:ilvl="0" w:tplc="F27AE3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218AA"/>
    <w:multiLevelType w:val="hybridMultilevel"/>
    <w:tmpl w:val="4D9E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22DDC"/>
    <w:multiLevelType w:val="hybridMultilevel"/>
    <w:tmpl w:val="A5BA5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C3A79"/>
    <w:multiLevelType w:val="hybridMultilevel"/>
    <w:tmpl w:val="8B281DC0"/>
    <w:lvl w:ilvl="0" w:tplc="29ECCFB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7"/>
  </w:num>
  <w:num w:numId="13">
    <w:abstractNumId w:val="14"/>
  </w:num>
  <w:num w:numId="14">
    <w:abstractNumId w:val="1"/>
  </w:num>
  <w:num w:numId="15">
    <w:abstractNumId w:val="6"/>
  </w:num>
  <w:num w:numId="16">
    <w:abstractNumId w:val="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EB"/>
    <w:rsid w:val="00005F62"/>
    <w:rsid w:val="000150FD"/>
    <w:rsid w:val="00076180"/>
    <w:rsid w:val="00076313"/>
    <w:rsid w:val="0009143D"/>
    <w:rsid w:val="00095C57"/>
    <w:rsid w:val="000B66B5"/>
    <w:rsid w:val="000D3FC6"/>
    <w:rsid w:val="000E31B8"/>
    <w:rsid w:val="000F3AF3"/>
    <w:rsid w:val="00104ECD"/>
    <w:rsid w:val="00115498"/>
    <w:rsid w:val="00137398"/>
    <w:rsid w:val="001514C5"/>
    <w:rsid w:val="00152716"/>
    <w:rsid w:val="001727CA"/>
    <w:rsid w:val="00182C81"/>
    <w:rsid w:val="00185DA0"/>
    <w:rsid w:val="001B2B4A"/>
    <w:rsid w:val="001D0FBF"/>
    <w:rsid w:val="001E7A5A"/>
    <w:rsid w:val="00212936"/>
    <w:rsid w:val="00215A6E"/>
    <w:rsid w:val="00217673"/>
    <w:rsid w:val="00223931"/>
    <w:rsid w:val="00243AB0"/>
    <w:rsid w:val="00245C3B"/>
    <w:rsid w:val="002649B1"/>
    <w:rsid w:val="00273C9E"/>
    <w:rsid w:val="002A2FA1"/>
    <w:rsid w:val="002A321A"/>
    <w:rsid w:val="002A696C"/>
    <w:rsid w:val="002C39C2"/>
    <w:rsid w:val="002E0E9D"/>
    <w:rsid w:val="002E57E4"/>
    <w:rsid w:val="00337E35"/>
    <w:rsid w:val="00346DD4"/>
    <w:rsid w:val="00347DB3"/>
    <w:rsid w:val="003952A8"/>
    <w:rsid w:val="003E475B"/>
    <w:rsid w:val="00414E29"/>
    <w:rsid w:val="00430C91"/>
    <w:rsid w:val="00431047"/>
    <w:rsid w:val="00435DB1"/>
    <w:rsid w:val="0045453B"/>
    <w:rsid w:val="00457ADB"/>
    <w:rsid w:val="00477D08"/>
    <w:rsid w:val="00480E08"/>
    <w:rsid w:val="004849F4"/>
    <w:rsid w:val="004915A7"/>
    <w:rsid w:val="00492F09"/>
    <w:rsid w:val="004A4741"/>
    <w:rsid w:val="004D144C"/>
    <w:rsid w:val="004E211F"/>
    <w:rsid w:val="004E78ED"/>
    <w:rsid w:val="00502EE5"/>
    <w:rsid w:val="00512ADF"/>
    <w:rsid w:val="00513BCD"/>
    <w:rsid w:val="005225C7"/>
    <w:rsid w:val="00531728"/>
    <w:rsid w:val="005522C1"/>
    <w:rsid w:val="00554E99"/>
    <w:rsid w:val="00576759"/>
    <w:rsid w:val="00580058"/>
    <w:rsid w:val="00591615"/>
    <w:rsid w:val="005934BB"/>
    <w:rsid w:val="0059751C"/>
    <w:rsid w:val="005A14F5"/>
    <w:rsid w:val="005B5C6E"/>
    <w:rsid w:val="005C1E88"/>
    <w:rsid w:val="005D10A3"/>
    <w:rsid w:val="005D2EE2"/>
    <w:rsid w:val="005E259C"/>
    <w:rsid w:val="005F2FF1"/>
    <w:rsid w:val="005F4548"/>
    <w:rsid w:val="005F4626"/>
    <w:rsid w:val="006028DD"/>
    <w:rsid w:val="006070FE"/>
    <w:rsid w:val="00640392"/>
    <w:rsid w:val="00640C25"/>
    <w:rsid w:val="006471DF"/>
    <w:rsid w:val="00661CAE"/>
    <w:rsid w:val="00663FC4"/>
    <w:rsid w:val="006810A7"/>
    <w:rsid w:val="006A3745"/>
    <w:rsid w:val="006B4D37"/>
    <w:rsid w:val="006C0A38"/>
    <w:rsid w:val="006C372D"/>
    <w:rsid w:val="006C3DBC"/>
    <w:rsid w:val="006D3EAC"/>
    <w:rsid w:val="006F07A9"/>
    <w:rsid w:val="006F3315"/>
    <w:rsid w:val="006F552D"/>
    <w:rsid w:val="00702E2C"/>
    <w:rsid w:val="00722911"/>
    <w:rsid w:val="0072400B"/>
    <w:rsid w:val="00733DE3"/>
    <w:rsid w:val="00742FA0"/>
    <w:rsid w:val="007458C7"/>
    <w:rsid w:val="00756718"/>
    <w:rsid w:val="00760EAF"/>
    <w:rsid w:val="007A00EF"/>
    <w:rsid w:val="007A0326"/>
    <w:rsid w:val="007A29A4"/>
    <w:rsid w:val="007E2A6A"/>
    <w:rsid w:val="007F36A4"/>
    <w:rsid w:val="00810E34"/>
    <w:rsid w:val="008203B4"/>
    <w:rsid w:val="00820ACF"/>
    <w:rsid w:val="00831192"/>
    <w:rsid w:val="00834A8F"/>
    <w:rsid w:val="00844567"/>
    <w:rsid w:val="00855BBD"/>
    <w:rsid w:val="00856F90"/>
    <w:rsid w:val="0086433E"/>
    <w:rsid w:val="00894828"/>
    <w:rsid w:val="008A3654"/>
    <w:rsid w:val="008D573E"/>
    <w:rsid w:val="00900E94"/>
    <w:rsid w:val="00924B5E"/>
    <w:rsid w:val="009302F9"/>
    <w:rsid w:val="00942197"/>
    <w:rsid w:val="00957514"/>
    <w:rsid w:val="00957ACD"/>
    <w:rsid w:val="00962D1D"/>
    <w:rsid w:val="00965944"/>
    <w:rsid w:val="00982038"/>
    <w:rsid w:val="009871AF"/>
    <w:rsid w:val="009A24C2"/>
    <w:rsid w:val="009B0E06"/>
    <w:rsid w:val="009D1DBE"/>
    <w:rsid w:val="009F4BA2"/>
    <w:rsid w:val="00A06B74"/>
    <w:rsid w:val="00A12491"/>
    <w:rsid w:val="00A25BD8"/>
    <w:rsid w:val="00A331AA"/>
    <w:rsid w:val="00A41C7D"/>
    <w:rsid w:val="00A443DE"/>
    <w:rsid w:val="00A5133F"/>
    <w:rsid w:val="00A618EB"/>
    <w:rsid w:val="00A6218C"/>
    <w:rsid w:val="00A71FF4"/>
    <w:rsid w:val="00A752ED"/>
    <w:rsid w:val="00A760ED"/>
    <w:rsid w:val="00A81285"/>
    <w:rsid w:val="00A85BB4"/>
    <w:rsid w:val="00AB6D21"/>
    <w:rsid w:val="00AD4524"/>
    <w:rsid w:val="00AE2601"/>
    <w:rsid w:val="00AE5893"/>
    <w:rsid w:val="00B01D94"/>
    <w:rsid w:val="00B10F74"/>
    <w:rsid w:val="00B200F9"/>
    <w:rsid w:val="00B2530A"/>
    <w:rsid w:val="00B30F5A"/>
    <w:rsid w:val="00B4562B"/>
    <w:rsid w:val="00B6606F"/>
    <w:rsid w:val="00B665FA"/>
    <w:rsid w:val="00B71C48"/>
    <w:rsid w:val="00B75944"/>
    <w:rsid w:val="00BA7DBE"/>
    <w:rsid w:val="00BB1998"/>
    <w:rsid w:val="00BD0A92"/>
    <w:rsid w:val="00C02316"/>
    <w:rsid w:val="00C066A0"/>
    <w:rsid w:val="00C13D81"/>
    <w:rsid w:val="00C37B08"/>
    <w:rsid w:val="00C40D1F"/>
    <w:rsid w:val="00C632C0"/>
    <w:rsid w:val="00C82B57"/>
    <w:rsid w:val="00C8625C"/>
    <w:rsid w:val="00C905F0"/>
    <w:rsid w:val="00CB10BD"/>
    <w:rsid w:val="00CB71E9"/>
    <w:rsid w:val="00CB7425"/>
    <w:rsid w:val="00CE617A"/>
    <w:rsid w:val="00CF13C6"/>
    <w:rsid w:val="00CF3EFE"/>
    <w:rsid w:val="00CF700A"/>
    <w:rsid w:val="00D01697"/>
    <w:rsid w:val="00D0286A"/>
    <w:rsid w:val="00D144D6"/>
    <w:rsid w:val="00D32ED1"/>
    <w:rsid w:val="00D35D50"/>
    <w:rsid w:val="00D37AE1"/>
    <w:rsid w:val="00D41869"/>
    <w:rsid w:val="00D52BEB"/>
    <w:rsid w:val="00D71DFE"/>
    <w:rsid w:val="00D81B61"/>
    <w:rsid w:val="00DB1CA3"/>
    <w:rsid w:val="00DE2852"/>
    <w:rsid w:val="00DE42DC"/>
    <w:rsid w:val="00DE52F6"/>
    <w:rsid w:val="00DE6F8A"/>
    <w:rsid w:val="00E07D31"/>
    <w:rsid w:val="00E1309A"/>
    <w:rsid w:val="00E1541E"/>
    <w:rsid w:val="00E2333D"/>
    <w:rsid w:val="00E24C3A"/>
    <w:rsid w:val="00E31230"/>
    <w:rsid w:val="00E33FB2"/>
    <w:rsid w:val="00E37682"/>
    <w:rsid w:val="00E41F06"/>
    <w:rsid w:val="00E54A3A"/>
    <w:rsid w:val="00E55AEA"/>
    <w:rsid w:val="00E57010"/>
    <w:rsid w:val="00E66495"/>
    <w:rsid w:val="00E76327"/>
    <w:rsid w:val="00E82666"/>
    <w:rsid w:val="00EA219E"/>
    <w:rsid w:val="00EB6AF8"/>
    <w:rsid w:val="00EC7DC4"/>
    <w:rsid w:val="00ED46BF"/>
    <w:rsid w:val="00ED7356"/>
    <w:rsid w:val="00EE2A39"/>
    <w:rsid w:val="00EF484A"/>
    <w:rsid w:val="00EF6A3E"/>
    <w:rsid w:val="00EF6E8C"/>
    <w:rsid w:val="00F11483"/>
    <w:rsid w:val="00F3354A"/>
    <w:rsid w:val="00F36CAB"/>
    <w:rsid w:val="00F47D77"/>
    <w:rsid w:val="00F67CF5"/>
    <w:rsid w:val="00F74C65"/>
    <w:rsid w:val="00FA0218"/>
    <w:rsid w:val="00FA3FB4"/>
    <w:rsid w:val="00FB73EE"/>
    <w:rsid w:val="00FE246E"/>
    <w:rsid w:val="00FE41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2333D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3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3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3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3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3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3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3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8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99"/>
    <w:rsid w:val="00E2333D"/>
    <w:rPr>
      <w:sz w:val="24"/>
      <w:szCs w:val="24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5C2D14"/>
    <w:rPr>
      <w:sz w:val="24"/>
      <w:szCs w:val="32"/>
    </w:rPr>
  </w:style>
  <w:style w:type="character" w:styleId="PlaceholderText">
    <w:name w:val="Placeholder Text"/>
    <w:uiPriority w:val="99"/>
    <w:semiHidden/>
    <w:rsid w:val="007D0C04"/>
    <w:rPr>
      <w:color w:val="808080"/>
    </w:rPr>
  </w:style>
  <w:style w:type="paragraph" w:customStyle="1" w:styleId="Default">
    <w:name w:val="Default"/>
    <w:rsid w:val="00DB1CA3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Heading1Char">
    <w:name w:val="Heading 1 Char"/>
    <w:link w:val="Heading1"/>
    <w:uiPriority w:val="9"/>
    <w:rsid w:val="00E2333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2333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2333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2333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2333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2333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2333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2333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2333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233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2333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33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2333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E2333D"/>
    <w:rPr>
      <w:b/>
      <w:bCs/>
    </w:rPr>
  </w:style>
  <w:style w:type="character" w:styleId="Emphasis">
    <w:name w:val="Emphasis"/>
    <w:uiPriority w:val="20"/>
    <w:qFormat/>
    <w:rsid w:val="00E2333D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E233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33D"/>
    <w:rPr>
      <w:i/>
    </w:rPr>
  </w:style>
  <w:style w:type="character" w:customStyle="1" w:styleId="QuoteChar">
    <w:name w:val="Quote Char"/>
    <w:link w:val="Quote"/>
    <w:uiPriority w:val="29"/>
    <w:rsid w:val="00E233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3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2333D"/>
    <w:rPr>
      <w:b/>
      <w:i/>
      <w:sz w:val="24"/>
    </w:rPr>
  </w:style>
  <w:style w:type="character" w:styleId="SubtleEmphasis">
    <w:name w:val="Subtle Emphasis"/>
    <w:uiPriority w:val="19"/>
    <w:qFormat/>
    <w:rsid w:val="00E2333D"/>
    <w:rPr>
      <w:i/>
      <w:color w:val="5A5A5A"/>
    </w:rPr>
  </w:style>
  <w:style w:type="character" w:styleId="IntenseEmphasis">
    <w:name w:val="Intense Emphasis"/>
    <w:uiPriority w:val="21"/>
    <w:qFormat/>
    <w:rsid w:val="00E2333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2333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2333D"/>
    <w:rPr>
      <w:b/>
      <w:sz w:val="24"/>
      <w:u w:val="single"/>
    </w:rPr>
  </w:style>
  <w:style w:type="character" w:styleId="BookTitle">
    <w:name w:val="Book Title"/>
    <w:uiPriority w:val="33"/>
    <w:qFormat/>
    <w:rsid w:val="00E2333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33D"/>
    <w:pPr>
      <w:outlineLvl w:val="9"/>
    </w:pPr>
  </w:style>
  <w:style w:type="character" w:styleId="Hyperlink">
    <w:name w:val="Hyperlink"/>
    <w:unhideWhenUsed/>
    <w:rsid w:val="00B665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EE5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rsid w:val="008D573E"/>
    <w:pPr>
      <w:spacing w:after="120"/>
      <w:ind w:left="360"/>
    </w:pPr>
    <w:rPr>
      <w:rFonts w:ascii="Century Schoolbook" w:hAnsi="Century Schoolbook"/>
      <w:sz w:val="16"/>
      <w:szCs w:val="16"/>
      <w:lang w:val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8D573E"/>
    <w:rPr>
      <w:rFonts w:ascii="Century Schoolbook" w:hAnsi="Century Schoolbook"/>
      <w:sz w:val="16"/>
      <w:szCs w:val="16"/>
      <w:lang w:eastAsia="en-US"/>
    </w:rPr>
  </w:style>
  <w:style w:type="paragraph" w:customStyle="1" w:styleId="ZDGName">
    <w:name w:val="Z_DGName"/>
    <w:basedOn w:val="Normal"/>
    <w:rsid w:val="002E57E4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F3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AF3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F3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AF3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2333D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3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3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3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3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3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3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3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8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99"/>
    <w:rsid w:val="00E2333D"/>
    <w:rPr>
      <w:sz w:val="24"/>
      <w:szCs w:val="24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5C2D14"/>
    <w:rPr>
      <w:sz w:val="24"/>
      <w:szCs w:val="32"/>
    </w:rPr>
  </w:style>
  <w:style w:type="character" w:styleId="PlaceholderText">
    <w:name w:val="Placeholder Text"/>
    <w:uiPriority w:val="99"/>
    <w:semiHidden/>
    <w:rsid w:val="007D0C04"/>
    <w:rPr>
      <w:color w:val="808080"/>
    </w:rPr>
  </w:style>
  <w:style w:type="paragraph" w:customStyle="1" w:styleId="Default">
    <w:name w:val="Default"/>
    <w:rsid w:val="00DB1CA3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Heading1Char">
    <w:name w:val="Heading 1 Char"/>
    <w:link w:val="Heading1"/>
    <w:uiPriority w:val="9"/>
    <w:rsid w:val="00E2333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2333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2333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2333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2333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2333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2333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2333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2333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233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2333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33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2333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E2333D"/>
    <w:rPr>
      <w:b/>
      <w:bCs/>
    </w:rPr>
  </w:style>
  <w:style w:type="character" w:styleId="Emphasis">
    <w:name w:val="Emphasis"/>
    <w:uiPriority w:val="20"/>
    <w:qFormat/>
    <w:rsid w:val="00E2333D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E233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33D"/>
    <w:rPr>
      <w:i/>
    </w:rPr>
  </w:style>
  <w:style w:type="character" w:customStyle="1" w:styleId="QuoteChar">
    <w:name w:val="Quote Char"/>
    <w:link w:val="Quote"/>
    <w:uiPriority w:val="29"/>
    <w:rsid w:val="00E233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3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2333D"/>
    <w:rPr>
      <w:b/>
      <w:i/>
      <w:sz w:val="24"/>
    </w:rPr>
  </w:style>
  <w:style w:type="character" w:styleId="SubtleEmphasis">
    <w:name w:val="Subtle Emphasis"/>
    <w:uiPriority w:val="19"/>
    <w:qFormat/>
    <w:rsid w:val="00E2333D"/>
    <w:rPr>
      <w:i/>
      <w:color w:val="5A5A5A"/>
    </w:rPr>
  </w:style>
  <w:style w:type="character" w:styleId="IntenseEmphasis">
    <w:name w:val="Intense Emphasis"/>
    <w:uiPriority w:val="21"/>
    <w:qFormat/>
    <w:rsid w:val="00E2333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2333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2333D"/>
    <w:rPr>
      <w:b/>
      <w:sz w:val="24"/>
      <w:u w:val="single"/>
    </w:rPr>
  </w:style>
  <w:style w:type="character" w:styleId="BookTitle">
    <w:name w:val="Book Title"/>
    <w:uiPriority w:val="33"/>
    <w:qFormat/>
    <w:rsid w:val="00E2333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33D"/>
    <w:pPr>
      <w:outlineLvl w:val="9"/>
    </w:pPr>
  </w:style>
  <w:style w:type="character" w:styleId="Hyperlink">
    <w:name w:val="Hyperlink"/>
    <w:unhideWhenUsed/>
    <w:rsid w:val="00B665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EE5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rsid w:val="008D573E"/>
    <w:pPr>
      <w:spacing w:after="120"/>
      <w:ind w:left="360"/>
    </w:pPr>
    <w:rPr>
      <w:rFonts w:ascii="Century Schoolbook" w:hAnsi="Century Schoolbook"/>
      <w:sz w:val="16"/>
      <w:szCs w:val="16"/>
      <w:lang w:val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8D573E"/>
    <w:rPr>
      <w:rFonts w:ascii="Century Schoolbook" w:hAnsi="Century Schoolbook"/>
      <w:sz w:val="16"/>
      <w:szCs w:val="16"/>
      <w:lang w:eastAsia="en-US"/>
    </w:rPr>
  </w:style>
  <w:style w:type="paragraph" w:customStyle="1" w:styleId="ZDGName">
    <w:name w:val="Z_DGName"/>
    <w:basedOn w:val="Normal"/>
    <w:rsid w:val="002E57E4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F3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AF3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F3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AF3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6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1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8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3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amina.akhtar@pennyappe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hmida.khanam@united-purpose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bbt1QuDLEZ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yFVmTHDpp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C16F-CBD4-4A65-9361-B75C319A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1196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MuslimAid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Tanvir</dc:creator>
  <cp:lastModifiedBy>Mamun</cp:lastModifiedBy>
  <cp:revision>8</cp:revision>
  <dcterms:created xsi:type="dcterms:W3CDTF">2018-03-18T10:33:00Z</dcterms:created>
  <dcterms:modified xsi:type="dcterms:W3CDTF">2018-03-19T05:52:00Z</dcterms:modified>
</cp:coreProperties>
</file>