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7A8E4" w14:textId="60956A63" w:rsidR="00C52AF2" w:rsidRPr="00B51ADF" w:rsidRDefault="00DC321B" w:rsidP="00C22153">
      <w:pPr>
        <w:jc w:val="center"/>
        <w:rPr>
          <w:rFonts w:asciiTheme="minorHAnsi" w:hAnsiTheme="minorHAnsi" w:cstheme="minorHAnsi"/>
          <w:b/>
          <w:szCs w:val="22"/>
        </w:rPr>
      </w:pPr>
      <w:r w:rsidRPr="00B51ADF">
        <w:rPr>
          <w:rFonts w:asciiTheme="minorHAnsi" w:hAnsiTheme="minorHAnsi" w:cstheme="minorHAnsi"/>
          <w:b/>
          <w:noProof/>
          <w:szCs w:val="22"/>
        </w:rPr>
        <w:drawing>
          <wp:anchor distT="0" distB="0" distL="114300" distR="114300" simplePos="0" relativeHeight="251659264" behindDoc="1" locked="0" layoutInCell="1" allowOverlap="1" wp14:anchorId="71E02A84" wp14:editId="4EA0C491">
            <wp:simplePos x="0" y="0"/>
            <wp:positionH relativeFrom="column">
              <wp:posOffset>5343525</wp:posOffset>
            </wp:positionH>
            <wp:positionV relativeFrom="paragraph">
              <wp:posOffset>-427990</wp:posOffset>
            </wp:positionV>
            <wp:extent cx="1028700" cy="558778"/>
            <wp:effectExtent l="0" t="0" r="0" b="0"/>
            <wp:wrapNone/>
            <wp:docPr id="6" name="Picture 6" descr="C:\Users\Gopal\Desktop\Sisimpur-Logo-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opal\Desktop\Sisimpur-Logo-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55877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4D46B26" wp14:editId="034B949C">
            <wp:simplePos x="0" y="0"/>
            <wp:positionH relativeFrom="column">
              <wp:posOffset>-352425</wp:posOffset>
            </wp:positionH>
            <wp:positionV relativeFrom="paragraph">
              <wp:posOffset>-331609</wp:posOffset>
            </wp:positionV>
            <wp:extent cx="1485900" cy="494804"/>
            <wp:effectExtent l="0" t="0" r="0" b="635"/>
            <wp:wrapNone/>
            <wp:docPr id="1" name="Picture 1" descr="C:\Users\HP\AppData\Local\Microsoft\Windows\INetCache\Content.Word\Usai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INetCache\Content.Word\Usaid-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6945" cy="4951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F70A91" w14:textId="74EA4C60" w:rsidR="00C71472" w:rsidRPr="00B51ADF" w:rsidRDefault="00C71472" w:rsidP="00DC321B">
      <w:pPr>
        <w:jc w:val="left"/>
        <w:rPr>
          <w:rFonts w:asciiTheme="minorHAnsi" w:hAnsiTheme="minorHAnsi" w:cstheme="minorHAnsi"/>
          <w:szCs w:val="22"/>
        </w:rPr>
      </w:pPr>
    </w:p>
    <w:p w14:paraId="095D516B" w14:textId="2476B62B" w:rsidR="00C71472" w:rsidRPr="00B51ADF" w:rsidRDefault="00C71472" w:rsidP="00C71472">
      <w:pPr>
        <w:jc w:val="center"/>
        <w:rPr>
          <w:rFonts w:asciiTheme="minorHAnsi" w:hAnsiTheme="minorHAnsi" w:cstheme="minorHAnsi"/>
          <w:b/>
          <w:szCs w:val="22"/>
        </w:rPr>
      </w:pPr>
    </w:p>
    <w:p w14:paraId="5C092958" w14:textId="77777777" w:rsidR="00C71472" w:rsidRPr="00B51ADF" w:rsidRDefault="00C71472" w:rsidP="00C71472">
      <w:pPr>
        <w:jc w:val="center"/>
        <w:rPr>
          <w:rFonts w:asciiTheme="minorHAnsi" w:hAnsiTheme="minorHAnsi" w:cstheme="minorHAnsi"/>
          <w:b/>
          <w:szCs w:val="22"/>
        </w:rPr>
      </w:pPr>
    </w:p>
    <w:p w14:paraId="66840D00" w14:textId="77777777" w:rsidR="00C71472" w:rsidRPr="00B51ADF" w:rsidRDefault="00C71472" w:rsidP="00C71472">
      <w:pPr>
        <w:jc w:val="center"/>
        <w:rPr>
          <w:rFonts w:asciiTheme="minorHAnsi" w:hAnsiTheme="minorHAnsi" w:cstheme="minorHAnsi"/>
          <w:b/>
          <w:szCs w:val="22"/>
        </w:rPr>
      </w:pPr>
    </w:p>
    <w:p w14:paraId="72F3B8C0" w14:textId="77777777" w:rsidR="00C71472" w:rsidRPr="00B51ADF" w:rsidRDefault="00C71472" w:rsidP="00C71472">
      <w:pPr>
        <w:jc w:val="center"/>
        <w:rPr>
          <w:rFonts w:asciiTheme="minorHAnsi" w:hAnsiTheme="minorHAnsi" w:cstheme="minorHAnsi"/>
          <w:b/>
          <w:szCs w:val="22"/>
        </w:rPr>
      </w:pPr>
      <w:r w:rsidRPr="00B51ADF">
        <w:rPr>
          <w:rFonts w:asciiTheme="minorHAnsi" w:hAnsiTheme="minorHAnsi" w:cstheme="minorHAnsi"/>
          <w:b/>
          <w:szCs w:val="22"/>
        </w:rPr>
        <w:t>Sesame Workshop Bangladesh</w:t>
      </w:r>
    </w:p>
    <w:p w14:paraId="0B039258" w14:textId="77777777" w:rsidR="00CE1114" w:rsidRPr="00B51ADF" w:rsidRDefault="00CE1114" w:rsidP="00597493">
      <w:pPr>
        <w:jc w:val="center"/>
        <w:rPr>
          <w:rFonts w:asciiTheme="minorHAnsi" w:hAnsiTheme="minorHAnsi" w:cstheme="minorHAnsi"/>
          <w:b/>
          <w:szCs w:val="22"/>
        </w:rPr>
      </w:pPr>
    </w:p>
    <w:p w14:paraId="2311DF5C" w14:textId="77777777" w:rsidR="001A18EC" w:rsidRPr="00B51ADF" w:rsidRDefault="009F3DA7" w:rsidP="12075ADD">
      <w:pPr>
        <w:jc w:val="center"/>
        <w:rPr>
          <w:rFonts w:asciiTheme="minorHAnsi" w:hAnsiTheme="minorHAnsi" w:cstheme="minorHAnsi"/>
          <w:b/>
          <w:bCs/>
          <w:szCs w:val="22"/>
        </w:rPr>
      </w:pPr>
      <w:r w:rsidRPr="00B51ADF">
        <w:rPr>
          <w:rFonts w:asciiTheme="minorHAnsi" w:hAnsiTheme="minorHAnsi" w:cstheme="minorHAnsi"/>
          <w:b/>
          <w:bCs/>
          <w:szCs w:val="22"/>
        </w:rPr>
        <w:t>TERMS OF REFERENCE</w:t>
      </w:r>
      <w:r w:rsidR="00C71472" w:rsidRPr="00B51ADF">
        <w:rPr>
          <w:rFonts w:asciiTheme="minorHAnsi" w:hAnsiTheme="minorHAnsi" w:cstheme="minorHAnsi"/>
          <w:b/>
          <w:bCs/>
          <w:szCs w:val="22"/>
        </w:rPr>
        <w:t xml:space="preserve"> (TOR)</w:t>
      </w:r>
    </w:p>
    <w:p w14:paraId="7FB29865" w14:textId="77777777" w:rsidR="00C71472" w:rsidRPr="00B51ADF" w:rsidRDefault="00C71472" w:rsidP="12075ADD">
      <w:pPr>
        <w:jc w:val="center"/>
        <w:rPr>
          <w:rFonts w:asciiTheme="minorHAnsi" w:hAnsiTheme="minorHAnsi" w:cstheme="minorHAnsi"/>
          <w:b/>
          <w:bCs/>
          <w:szCs w:val="22"/>
        </w:rPr>
      </w:pPr>
    </w:p>
    <w:p w14:paraId="018D61F1" w14:textId="77777777" w:rsidR="00C71472" w:rsidRPr="00B51ADF" w:rsidRDefault="00C71472" w:rsidP="12075ADD">
      <w:pPr>
        <w:jc w:val="center"/>
        <w:rPr>
          <w:rFonts w:asciiTheme="minorHAnsi" w:hAnsiTheme="minorHAnsi" w:cstheme="minorHAnsi"/>
          <w:b/>
          <w:bCs/>
          <w:szCs w:val="22"/>
        </w:rPr>
      </w:pPr>
      <w:r w:rsidRPr="00B51ADF">
        <w:rPr>
          <w:rFonts w:asciiTheme="minorHAnsi" w:hAnsiTheme="minorHAnsi" w:cstheme="minorHAnsi"/>
          <w:b/>
          <w:bCs/>
          <w:szCs w:val="22"/>
        </w:rPr>
        <w:t xml:space="preserve"> </w:t>
      </w:r>
      <w:bookmarkStart w:id="0" w:name="_GoBack"/>
      <w:bookmarkEnd w:id="0"/>
    </w:p>
    <w:p w14:paraId="27F308C9" w14:textId="77777777" w:rsidR="00C71472" w:rsidRPr="00B51ADF" w:rsidRDefault="00C71472" w:rsidP="67BA35BE">
      <w:pPr>
        <w:jc w:val="center"/>
        <w:rPr>
          <w:rFonts w:asciiTheme="minorHAnsi" w:hAnsiTheme="minorHAnsi" w:cstheme="minorHAnsi"/>
          <w:b/>
          <w:bCs/>
          <w:szCs w:val="22"/>
        </w:rPr>
      </w:pPr>
    </w:p>
    <w:p w14:paraId="31A4BD45" w14:textId="7AB8794B" w:rsidR="00A34385" w:rsidRPr="00B51ADF" w:rsidRDefault="00C71472" w:rsidP="67BA35BE">
      <w:pPr>
        <w:jc w:val="center"/>
        <w:rPr>
          <w:rFonts w:asciiTheme="minorHAnsi" w:hAnsiTheme="minorHAnsi" w:cstheme="minorHAnsi"/>
          <w:b/>
          <w:bCs/>
          <w:color w:val="FF0000"/>
          <w:szCs w:val="22"/>
        </w:rPr>
      </w:pPr>
      <w:r w:rsidRPr="00B51ADF">
        <w:rPr>
          <w:rFonts w:asciiTheme="minorHAnsi" w:hAnsiTheme="minorHAnsi" w:cstheme="minorHAnsi"/>
          <w:b/>
          <w:bCs/>
          <w:szCs w:val="22"/>
        </w:rPr>
        <w:t xml:space="preserve">Title of the Consultancy: </w:t>
      </w:r>
      <w:r w:rsidR="00DF04AE">
        <w:rPr>
          <w:rFonts w:asciiTheme="minorHAnsi" w:hAnsiTheme="minorHAnsi" w:cstheme="minorHAnsi"/>
          <w:b/>
          <w:bCs/>
          <w:szCs w:val="22"/>
        </w:rPr>
        <w:t xml:space="preserve">Sisimpur’s </w:t>
      </w:r>
      <w:r w:rsidR="00E50029">
        <w:rPr>
          <w:rFonts w:asciiTheme="minorHAnsi" w:hAnsiTheme="minorHAnsi" w:cstheme="minorHAnsi"/>
          <w:b/>
          <w:bCs/>
          <w:szCs w:val="22"/>
        </w:rPr>
        <w:t xml:space="preserve">Five-Year </w:t>
      </w:r>
      <w:r w:rsidR="00E77A10" w:rsidRPr="00B51ADF">
        <w:rPr>
          <w:rFonts w:asciiTheme="minorHAnsi" w:hAnsiTheme="minorHAnsi" w:cstheme="minorHAnsi"/>
          <w:b/>
          <w:bCs/>
          <w:szCs w:val="22"/>
        </w:rPr>
        <w:t>Business Plan</w:t>
      </w:r>
      <w:r w:rsidR="00DF04AE">
        <w:rPr>
          <w:rFonts w:asciiTheme="minorHAnsi" w:hAnsiTheme="minorHAnsi" w:cstheme="minorHAnsi"/>
          <w:b/>
          <w:bCs/>
          <w:szCs w:val="22"/>
        </w:rPr>
        <w:t xml:space="preserve"> Review</w:t>
      </w:r>
      <w:r w:rsidR="67BA35BE" w:rsidRPr="00B51ADF">
        <w:rPr>
          <w:rFonts w:asciiTheme="minorHAnsi" w:hAnsiTheme="minorHAnsi" w:cstheme="minorHAnsi"/>
          <w:b/>
          <w:bCs/>
          <w:color w:val="FF0000"/>
          <w:szCs w:val="22"/>
        </w:rPr>
        <w:t xml:space="preserve">  </w:t>
      </w:r>
    </w:p>
    <w:p w14:paraId="17FDD287" w14:textId="77777777" w:rsidR="00A34385" w:rsidRPr="00B51ADF" w:rsidRDefault="12075ADD" w:rsidP="12075ADD">
      <w:pPr>
        <w:jc w:val="center"/>
        <w:rPr>
          <w:rFonts w:asciiTheme="minorHAnsi" w:hAnsiTheme="minorHAnsi" w:cstheme="minorHAnsi"/>
          <w:b/>
          <w:bCs/>
          <w:szCs w:val="22"/>
        </w:rPr>
      </w:pPr>
      <w:r w:rsidRPr="00B51ADF">
        <w:rPr>
          <w:rFonts w:asciiTheme="minorHAnsi" w:hAnsiTheme="minorHAnsi" w:cstheme="minorHAnsi"/>
          <w:b/>
          <w:bCs/>
          <w:szCs w:val="22"/>
        </w:rPr>
        <w:t xml:space="preserve">Project: </w:t>
      </w:r>
      <w:r w:rsidR="00E77A10" w:rsidRPr="00B51ADF">
        <w:rPr>
          <w:rFonts w:asciiTheme="minorHAnsi" w:hAnsiTheme="minorHAnsi" w:cstheme="minorHAnsi"/>
          <w:b/>
          <w:bCs/>
          <w:szCs w:val="22"/>
        </w:rPr>
        <w:t>Sesame Workshop</w:t>
      </w:r>
      <w:r w:rsidR="00E50029">
        <w:rPr>
          <w:rFonts w:asciiTheme="minorHAnsi" w:hAnsiTheme="minorHAnsi" w:cstheme="minorHAnsi"/>
          <w:b/>
          <w:bCs/>
          <w:szCs w:val="22"/>
        </w:rPr>
        <w:t xml:space="preserve"> Bangladesh</w:t>
      </w:r>
    </w:p>
    <w:p w14:paraId="7F8247B0" w14:textId="77777777" w:rsidR="00C71472" w:rsidRPr="00B51ADF" w:rsidRDefault="00C71472" w:rsidP="12075ADD">
      <w:pPr>
        <w:jc w:val="center"/>
        <w:rPr>
          <w:rFonts w:asciiTheme="minorHAnsi" w:hAnsiTheme="minorHAnsi" w:cstheme="minorHAnsi"/>
          <w:szCs w:val="22"/>
        </w:rPr>
      </w:pPr>
    </w:p>
    <w:p w14:paraId="44052DCD" w14:textId="77777777" w:rsidR="00C71472" w:rsidRPr="00B51ADF" w:rsidRDefault="00C71472" w:rsidP="12075ADD">
      <w:pPr>
        <w:jc w:val="center"/>
        <w:rPr>
          <w:rFonts w:asciiTheme="minorHAnsi" w:hAnsiTheme="minorHAnsi" w:cstheme="minorHAnsi"/>
          <w:szCs w:val="22"/>
        </w:rPr>
      </w:pPr>
    </w:p>
    <w:p w14:paraId="43A858FE" w14:textId="3B281BC4" w:rsidR="00C71472" w:rsidRDefault="00C71472" w:rsidP="12075ADD">
      <w:pPr>
        <w:jc w:val="center"/>
        <w:rPr>
          <w:rFonts w:asciiTheme="minorHAnsi" w:hAnsiTheme="minorHAnsi" w:cstheme="minorHAnsi"/>
          <w:szCs w:val="22"/>
        </w:rPr>
      </w:pPr>
    </w:p>
    <w:p w14:paraId="0CBDF743" w14:textId="77777777" w:rsidR="00DC321B" w:rsidRPr="00B51ADF" w:rsidRDefault="00DC321B" w:rsidP="12075ADD">
      <w:pPr>
        <w:jc w:val="center"/>
        <w:rPr>
          <w:rFonts w:asciiTheme="minorHAnsi" w:hAnsiTheme="minorHAnsi" w:cstheme="minorHAnsi"/>
          <w:szCs w:val="22"/>
        </w:rPr>
      </w:pPr>
    </w:p>
    <w:p w14:paraId="2C6ADF91" w14:textId="77777777" w:rsidR="00C71472" w:rsidRPr="00B51ADF" w:rsidRDefault="00C71472" w:rsidP="12075ADD">
      <w:pPr>
        <w:jc w:val="center"/>
        <w:rPr>
          <w:rFonts w:asciiTheme="minorHAnsi" w:hAnsiTheme="minorHAnsi" w:cstheme="minorHAnsi"/>
          <w:szCs w:val="22"/>
        </w:rPr>
      </w:pPr>
    </w:p>
    <w:p w14:paraId="1B0F889B" w14:textId="77777777" w:rsidR="00C71472" w:rsidRPr="00B51ADF" w:rsidRDefault="00C71472" w:rsidP="12075ADD">
      <w:pPr>
        <w:jc w:val="center"/>
        <w:rPr>
          <w:rFonts w:asciiTheme="minorHAnsi" w:hAnsiTheme="minorHAnsi" w:cstheme="minorHAnsi"/>
          <w:szCs w:val="22"/>
        </w:rPr>
      </w:pPr>
    </w:p>
    <w:p w14:paraId="697DB31B" w14:textId="77777777" w:rsidR="00034338" w:rsidRPr="00B51ADF" w:rsidRDefault="00034338">
      <w:pPr>
        <w:rPr>
          <w:rFonts w:asciiTheme="minorHAnsi" w:hAnsiTheme="minorHAnsi" w:cstheme="minorHAnsi"/>
          <w:szCs w:val="22"/>
        </w:rPr>
      </w:pPr>
      <w:r w:rsidRPr="00B51ADF">
        <w:rPr>
          <w:rFonts w:asciiTheme="minorHAnsi" w:hAnsiTheme="minorHAnsi" w:cstheme="minorHAnsi"/>
          <w:szCs w:val="22"/>
        </w:rPr>
        <w:br w:type="page"/>
      </w:r>
    </w:p>
    <w:p w14:paraId="164D07B3" w14:textId="77777777" w:rsidR="006E6FB5" w:rsidRPr="00B51ADF" w:rsidRDefault="67BA35BE" w:rsidP="00253036">
      <w:pPr>
        <w:pStyle w:val="Heading1"/>
        <w:rPr>
          <w:rFonts w:asciiTheme="minorHAnsi" w:hAnsiTheme="minorHAnsi" w:cstheme="minorHAnsi"/>
          <w:sz w:val="22"/>
          <w:szCs w:val="22"/>
        </w:rPr>
      </w:pPr>
      <w:r w:rsidRPr="00B51ADF">
        <w:rPr>
          <w:rFonts w:asciiTheme="minorHAnsi" w:hAnsiTheme="minorHAnsi" w:cstheme="minorHAnsi"/>
          <w:sz w:val="22"/>
          <w:szCs w:val="22"/>
        </w:rPr>
        <w:lastRenderedPageBreak/>
        <w:t>About Sesame Workshop Bangladesh</w:t>
      </w:r>
    </w:p>
    <w:p w14:paraId="242D1F4B" w14:textId="2BE8B86D" w:rsidR="00F95BE5" w:rsidRPr="00B51ADF" w:rsidRDefault="1C6D382F" w:rsidP="12075ADD">
      <w:pPr>
        <w:spacing w:before="120" w:after="120"/>
        <w:rPr>
          <w:rFonts w:asciiTheme="minorHAnsi" w:hAnsiTheme="minorHAnsi" w:cstheme="minorHAnsi"/>
          <w:szCs w:val="22"/>
        </w:rPr>
      </w:pPr>
      <w:r w:rsidRPr="00B51ADF">
        <w:rPr>
          <w:rFonts w:asciiTheme="minorHAnsi" w:hAnsiTheme="minorHAnsi" w:cstheme="minorHAnsi"/>
          <w:szCs w:val="22"/>
        </w:rPr>
        <w:t>Sesame Workshop Bangladesh (SWB), the country office of Sesame Workshop, produces Sisimpur, the local version of world-famous children’s television program Sesame Street in Bangladesh. The TV show has been airing since 200</w:t>
      </w:r>
      <w:r w:rsidR="00772C54">
        <w:rPr>
          <w:rFonts w:asciiTheme="minorHAnsi" w:hAnsiTheme="minorHAnsi" w:cstheme="minorHAnsi"/>
          <w:szCs w:val="22"/>
        </w:rPr>
        <w:t>5</w:t>
      </w:r>
      <w:r w:rsidRPr="00B51ADF">
        <w:rPr>
          <w:rFonts w:asciiTheme="minorHAnsi" w:hAnsiTheme="minorHAnsi" w:cstheme="minorHAnsi"/>
          <w:szCs w:val="22"/>
        </w:rPr>
        <w:t xml:space="preserve"> with a view to making early childhood education delightful and enjoyable for Bangladeshi children. This program has been developed to address educational needs of children between the ages of 3 and 8. Along with the children, parents, care givers and teachers are involved in Sisimpur through different school and community based intervention. SWB undertakes different school and community-based intervention to reinforce the messages aired through TV program. It develops and distributes school based educational materials, train teachers, monitors classroom activities and provides technical assistance for using them in the classroom along with community engagement and outreach programs. Since its inception, Sisimpur has been a tremendous success in Bangladesh and within a very short </w:t>
      </w:r>
      <w:r w:rsidRPr="00B51ADF">
        <w:rPr>
          <w:rFonts w:asciiTheme="minorHAnsi" w:hAnsiTheme="minorHAnsi" w:cstheme="minorHAnsi"/>
          <w:noProof/>
          <w:szCs w:val="22"/>
        </w:rPr>
        <w:t>time,</w:t>
      </w:r>
      <w:r w:rsidRPr="00B51ADF">
        <w:rPr>
          <w:rFonts w:asciiTheme="minorHAnsi" w:hAnsiTheme="minorHAnsi" w:cstheme="minorHAnsi"/>
          <w:szCs w:val="22"/>
        </w:rPr>
        <w:t xml:space="preserve"> it became the most famous television program for children as well as their caregivers.</w:t>
      </w:r>
      <w:r w:rsidR="00DF04AE">
        <w:rPr>
          <w:rFonts w:asciiTheme="minorHAnsi" w:hAnsiTheme="minorHAnsi" w:cstheme="minorHAnsi"/>
          <w:szCs w:val="22"/>
        </w:rPr>
        <w:t xml:space="preserve"> </w:t>
      </w:r>
      <w:r w:rsidR="12075ADD" w:rsidRPr="00B51ADF">
        <w:rPr>
          <w:rFonts w:asciiTheme="minorHAnsi" w:hAnsiTheme="minorHAnsi" w:cstheme="minorHAnsi"/>
          <w:szCs w:val="22"/>
        </w:rPr>
        <w:t xml:space="preserve">Further information can be found at </w:t>
      </w:r>
      <w:hyperlink r:id="rId10">
        <w:r w:rsidR="12075ADD" w:rsidRPr="00B51ADF">
          <w:rPr>
            <w:rStyle w:val="Hyperlink"/>
            <w:rFonts w:asciiTheme="minorHAnsi" w:hAnsiTheme="minorHAnsi" w:cstheme="minorHAnsi"/>
            <w:szCs w:val="22"/>
          </w:rPr>
          <w:t>www.sisimpur.org.bd</w:t>
        </w:r>
      </w:hyperlink>
      <w:r w:rsidR="12075ADD" w:rsidRPr="00B51ADF">
        <w:rPr>
          <w:rFonts w:asciiTheme="minorHAnsi" w:hAnsiTheme="minorHAnsi" w:cstheme="minorHAnsi"/>
          <w:szCs w:val="22"/>
        </w:rPr>
        <w:t xml:space="preserve"> and </w:t>
      </w:r>
      <w:hyperlink r:id="rId11">
        <w:r w:rsidR="12075ADD" w:rsidRPr="00B51ADF">
          <w:rPr>
            <w:rStyle w:val="Hyperlink"/>
            <w:rFonts w:asciiTheme="minorHAnsi" w:hAnsiTheme="minorHAnsi" w:cstheme="minorHAnsi"/>
            <w:szCs w:val="22"/>
          </w:rPr>
          <w:t>www.sesameworkshop.org/</w:t>
        </w:r>
      </w:hyperlink>
      <w:r w:rsidR="12075ADD" w:rsidRPr="00B51ADF">
        <w:rPr>
          <w:rFonts w:asciiTheme="minorHAnsi" w:hAnsiTheme="minorHAnsi" w:cstheme="minorHAnsi"/>
          <w:szCs w:val="22"/>
        </w:rPr>
        <w:t xml:space="preserve">  </w:t>
      </w:r>
    </w:p>
    <w:p w14:paraId="72163BBD" w14:textId="77777777" w:rsidR="00E73E8A" w:rsidRPr="00B51ADF" w:rsidRDefault="67BA35BE" w:rsidP="12075ADD">
      <w:pPr>
        <w:pStyle w:val="Heading1"/>
        <w:rPr>
          <w:rFonts w:asciiTheme="minorHAnsi" w:hAnsiTheme="minorHAnsi" w:cstheme="minorHAnsi"/>
          <w:sz w:val="22"/>
          <w:szCs w:val="22"/>
        </w:rPr>
      </w:pPr>
      <w:r w:rsidRPr="00B51ADF">
        <w:rPr>
          <w:rFonts w:asciiTheme="minorHAnsi" w:hAnsiTheme="minorHAnsi" w:cstheme="minorHAnsi"/>
          <w:sz w:val="22"/>
          <w:szCs w:val="22"/>
        </w:rPr>
        <w:t xml:space="preserve">About the </w:t>
      </w:r>
      <w:r w:rsidR="00DF04AE">
        <w:rPr>
          <w:rFonts w:asciiTheme="minorHAnsi" w:hAnsiTheme="minorHAnsi" w:cstheme="minorHAnsi"/>
          <w:sz w:val="22"/>
          <w:szCs w:val="22"/>
        </w:rPr>
        <w:t xml:space="preserve">Consultancy </w:t>
      </w:r>
    </w:p>
    <w:p w14:paraId="59FEA40A" w14:textId="77777777" w:rsidR="00E77A10" w:rsidRPr="00B51ADF" w:rsidRDefault="00E77A10" w:rsidP="00E77A10">
      <w:pPr>
        <w:spacing w:before="120" w:after="120"/>
        <w:rPr>
          <w:rFonts w:asciiTheme="minorHAnsi" w:hAnsiTheme="minorHAnsi" w:cstheme="minorHAnsi"/>
          <w:szCs w:val="22"/>
        </w:rPr>
      </w:pPr>
      <w:r w:rsidRPr="00B51ADF">
        <w:rPr>
          <w:rFonts w:asciiTheme="minorHAnsi" w:hAnsiTheme="minorHAnsi" w:cstheme="minorHAnsi"/>
          <w:szCs w:val="22"/>
        </w:rPr>
        <w:t xml:space="preserve">Sesame Workshop Bangladesh has been making significant differences in the lives of kids in Bangladesh since 2005. Currently on its 10th season the already famous kid’s TV show, Sisimpur, alone has become a household name. In addition to the TV show, Sesame Workshop Bangladesh has reached to the classrooms and the front &amp; backyards in the houses of many rural communities through its outreach interventions. Storybooks, learning and play materials are in the list of favorites of the little ones across the country. With all its past achievements Sesame Workshop Bangladesh reached </w:t>
      </w:r>
      <w:r w:rsidR="00DF04AE">
        <w:rPr>
          <w:rFonts w:asciiTheme="minorHAnsi" w:hAnsiTheme="minorHAnsi" w:cstheme="minorHAnsi"/>
          <w:szCs w:val="22"/>
        </w:rPr>
        <w:t xml:space="preserve">to </w:t>
      </w:r>
      <w:r w:rsidRPr="00B51ADF">
        <w:rPr>
          <w:rFonts w:asciiTheme="minorHAnsi" w:hAnsiTheme="minorHAnsi" w:cstheme="minorHAnsi"/>
          <w:szCs w:val="22"/>
        </w:rPr>
        <w:t xml:space="preserve">prepare a “Business Plan” where the future promises enormous opportunities to realize its global vision of helping kids grow smarter, stronger, and kinder. </w:t>
      </w:r>
    </w:p>
    <w:p w14:paraId="18E80082" w14:textId="77777777" w:rsidR="00E77A10" w:rsidRPr="00B51ADF" w:rsidRDefault="00E77A10" w:rsidP="00E77A10">
      <w:pPr>
        <w:spacing w:before="120" w:after="120"/>
        <w:rPr>
          <w:rFonts w:asciiTheme="minorHAnsi" w:hAnsiTheme="minorHAnsi" w:cstheme="minorHAnsi"/>
          <w:szCs w:val="22"/>
        </w:rPr>
      </w:pPr>
      <w:r w:rsidRPr="00B51ADF">
        <w:rPr>
          <w:rFonts w:asciiTheme="minorHAnsi" w:hAnsiTheme="minorHAnsi" w:cstheme="minorHAnsi"/>
          <w:szCs w:val="22"/>
        </w:rPr>
        <w:t xml:space="preserve">The initial business plan </w:t>
      </w:r>
      <w:r w:rsidR="00EE4275" w:rsidRPr="00B51ADF">
        <w:rPr>
          <w:rFonts w:asciiTheme="minorHAnsi" w:hAnsiTheme="minorHAnsi" w:cstheme="minorHAnsi"/>
          <w:szCs w:val="22"/>
        </w:rPr>
        <w:t>formulated in 2017 for the period</w:t>
      </w:r>
      <w:r w:rsidRPr="00B51ADF">
        <w:rPr>
          <w:rFonts w:asciiTheme="minorHAnsi" w:hAnsiTheme="minorHAnsi" w:cstheme="minorHAnsi"/>
          <w:szCs w:val="22"/>
        </w:rPr>
        <w:t xml:space="preserve"> 2017-</w:t>
      </w:r>
      <w:r w:rsidR="00EE4275" w:rsidRPr="00B51ADF">
        <w:rPr>
          <w:rFonts w:asciiTheme="minorHAnsi" w:hAnsiTheme="minorHAnsi" w:cstheme="minorHAnsi"/>
          <w:szCs w:val="22"/>
        </w:rPr>
        <w:t>20</w:t>
      </w:r>
      <w:r w:rsidRPr="00B51ADF">
        <w:rPr>
          <w:rFonts w:asciiTheme="minorHAnsi" w:hAnsiTheme="minorHAnsi" w:cstheme="minorHAnsi"/>
          <w:szCs w:val="22"/>
        </w:rPr>
        <w:t>22</w:t>
      </w:r>
      <w:r w:rsidR="00EE4275" w:rsidRPr="00B51ADF">
        <w:rPr>
          <w:rFonts w:asciiTheme="minorHAnsi" w:hAnsiTheme="minorHAnsi" w:cstheme="minorHAnsi"/>
          <w:szCs w:val="22"/>
        </w:rPr>
        <w:t>,</w:t>
      </w:r>
      <w:r w:rsidRPr="00B51ADF">
        <w:rPr>
          <w:rFonts w:asciiTheme="minorHAnsi" w:hAnsiTheme="minorHAnsi" w:cstheme="minorHAnsi"/>
          <w:szCs w:val="22"/>
        </w:rPr>
        <w:t xml:space="preserve"> draws up the roadmap of ensuring organizational sustainability. The overall objective of the business plan was to map out the long-term sustainability plan and devise key strategies to achieve a greater organizational goal for SWB from 2017-2022. This </w:t>
      </w:r>
      <w:r w:rsidR="00EE4275" w:rsidRPr="00B51ADF">
        <w:rPr>
          <w:rFonts w:asciiTheme="minorHAnsi" w:hAnsiTheme="minorHAnsi" w:cstheme="minorHAnsi"/>
          <w:szCs w:val="22"/>
        </w:rPr>
        <w:t xml:space="preserve">initial </w:t>
      </w:r>
      <w:r w:rsidRPr="00B51ADF">
        <w:rPr>
          <w:rFonts w:asciiTheme="minorHAnsi" w:hAnsiTheme="minorHAnsi" w:cstheme="minorHAnsi"/>
          <w:szCs w:val="22"/>
        </w:rPr>
        <w:t>business plan ha</w:t>
      </w:r>
      <w:r w:rsidR="00EE4275" w:rsidRPr="00B51ADF">
        <w:rPr>
          <w:rFonts w:asciiTheme="minorHAnsi" w:hAnsiTheme="minorHAnsi" w:cstheme="minorHAnsi"/>
          <w:szCs w:val="22"/>
        </w:rPr>
        <w:t>d</w:t>
      </w:r>
      <w:r w:rsidRPr="00B51ADF">
        <w:rPr>
          <w:rFonts w:asciiTheme="minorHAnsi" w:hAnsiTheme="minorHAnsi" w:cstheme="minorHAnsi"/>
          <w:szCs w:val="22"/>
        </w:rPr>
        <w:t xml:space="preserve"> been developed under close supervision of senior leaders of Sesame Workshop New York, Delhi, Dhaka and external consultants. </w:t>
      </w:r>
      <w:r w:rsidR="00EE4275" w:rsidRPr="00B51ADF">
        <w:rPr>
          <w:rFonts w:asciiTheme="minorHAnsi" w:hAnsiTheme="minorHAnsi" w:cstheme="minorHAnsi"/>
          <w:szCs w:val="22"/>
        </w:rPr>
        <w:t>Moreover,</w:t>
      </w:r>
      <w:r w:rsidRPr="00B51ADF">
        <w:rPr>
          <w:rFonts w:asciiTheme="minorHAnsi" w:hAnsiTheme="minorHAnsi" w:cstheme="minorHAnsi"/>
          <w:szCs w:val="22"/>
        </w:rPr>
        <w:t xml:space="preserve"> all the staff members of Sesame Workshop Bangladesh were engaged and contributed in the development of the plan. </w:t>
      </w:r>
      <w:r w:rsidR="00EE4275" w:rsidRPr="00B51ADF">
        <w:rPr>
          <w:rFonts w:asciiTheme="minorHAnsi" w:hAnsiTheme="minorHAnsi" w:cstheme="minorHAnsi"/>
          <w:szCs w:val="22"/>
        </w:rPr>
        <w:t>SWB</w:t>
      </w:r>
      <w:r w:rsidRPr="00B51ADF">
        <w:rPr>
          <w:rFonts w:asciiTheme="minorHAnsi" w:hAnsiTheme="minorHAnsi" w:cstheme="minorHAnsi"/>
          <w:szCs w:val="22"/>
        </w:rPr>
        <w:t xml:space="preserve"> staff members went through a rigorous exercise to set an overall goal of reaching - </w:t>
      </w:r>
      <w:r w:rsidRPr="00B51ADF">
        <w:rPr>
          <w:rFonts w:asciiTheme="minorHAnsi" w:hAnsiTheme="minorHAnsi" w:cstheme="minorHAnsi"/>
          <w:b/>
          <w:szCs w:val="22"/>
        </w:rPr>
        <w:t>30 million</w:t>
      </w:r>
      <w:r w:rsidRPr="00B51ADF">
        <w:rPr>
          <w:rFonts w:asciiTheme="minorHAnsi" w:hAnsiTheme="minorHAnsi" w:cstheme="minorHAnsi"/>
          <w:szCs w:val="22"/>
        </w:rPr>
        <w:t xml:space="preserve"> </w:t>
      </w:r>
      <w:r w:rsidR="00DF04AE">
        <w:rPr>
          <w:rFonts w:asciiTheme="minorHAnsi" w:hAnsiTheme="minorHAnsi" w:cstheme="minorHAnsi"/>
          <w:szCs w:val="22"/>
        </w:rPr>
        <w:t>children</w:t>
      </w:r>
      <w:r w:rsidR="00DF04AE" w:rsidRPr="00B51ADF">
        <w:rPr>
          <w:rFonts w:asciiTheme="minorHAnsi" w:hAnsiTheme="minorHAnsi" w:cstheme="minorHAnsi"/>
          <w:szCs w:val="22"/>
        </w:rPr>
        <w:t xml:space="preserve"> </w:t>
      </w:r>
      <w:r w:rsidRPr="00B51ADF">
        <w:rPr>
          <w:rFonts w:asciiTheme="minorHAnsi" w:hAnsiTheme="minorHAnsi" w:cstheme="minorHAnsi"/>
          <w:szCs w:val="22"/>
        </w:rPr>
        <w:t xml:space="preserve">and deeply impacting </w:t>
      </w:r>
      <w:r w:rsidRPr="00B51ADF">
        <w:rPr>
          <w:rFonts w:asciiTheme="minorHAnsi" w:hAnsiTheme="minorHAnsi" w:cstheme="minorHAnsi"/>
          <w:b/>
          <w:szCs w:val="22"/>
        </w:rPr>
        <w:t>6</w:t>
      </w:r>
      <w:r w:rsidRPr="00B51ADF">
        <w:rPr>
          <w:rFonts w:asciiTheme="minorHAnsi" w:hAnsiTheme="minorHAnsi" w:cstheme="minorHAnsi"/>
          <w:szCs w:val="22"/>
        </w:rPr>
        <w:t xml:space="preserve"> </w:t>
      </w:r>
      <w:r w:rsidRPr="00B51ADF">
        <w:rPr>
          <w:rFonts w:asciiTheme="minorHAnsi" w:hAnsiTheme="minorHAnsi" w:cstheme="minorHAnsi"/>
          <w:b/>
          <w:szCs w:val="22"/>
        </w:rPr>
        <w:t>million</w:t>
      </w:r>
      <w:r w:rsidRPr="00B51ADF">
        <w:rPr>
          <w:rFonts w:asciiTheme="minorHAnsi" w:hAnsiTheme="minorHAnsi" w:cstheme="minorHAnsi"/>
          <w:szCs w:val="22"/>
        </w:rPr>
        <w:t xml:space="preserve"> of them over the next five years cumulatively. Sesame Workshop Bangladesh arrived </w:t>
      </w:r>
      <w:r w:rsidR="00EE4275" w:rsidRPr="00B51ADF">
        <w:rPr>
          <w:rFonts w:asciiTheme="minorHAnsi" w:hAnsiTheme="minorHAnsi" w:cstheme="minorHAnsi"/>
          <w:szCs w:val="22"/>
        </w:rPr>
        <w:t>at this</w:t>
      </w:r>
      <w:r w:rsidRPr="00B51ADF">
        <w:rPr>
          <w:rFonts w:asciiTheme="minorHAnsi" w:hAnsiTheme="minorHAnsi" w:cstheme="minorHAnsi"/>
          <w:szCs w:val="22"/>
        </w:rPr>
        <w:t xml:space="preserve"> goal by carefully analyzing demographic factors, population growth, and social, economic, technology, religious, political trends and factors. </w:t>
      </w:r>
    </w:p>
    <w:p w14:paraId="17682BC8" w14:textId="77777777" w:rsidR="00D51719" w:rsidRPr="00B51ADF" w:rsidRDefault="00E77A10" w:rsidP="00E77A10">
      <w:pPr>
        <w:keepNext/>
        <w:spacing w:before="120" w:after="120"/>
        <w:rPr>
          <w:rFonts w:asciiTheme="minorHAnsi" w:hAnsiTheme="minorHAnsi" w:cstheme="minorHAnsi"/>
          <w:szCs w:val="22"/>
        </w:rPr>
      </w:pPr>
      <w:r w:rsidRPr="00B51ADF">
        <w:rPr>
          <w:rFonts w:asciiTheme="minorHAnsi" w:hAnsiTheme="minorHAnsi" w:cstheme="minorHAnsi"/>
          <w:szCs w:val="22"/>
        </w:rPr>
        <w:t>The strategies of the next five years are: 1. Increase frequency</w:t>
      </w:r>
      <w:r w:rsidR="00DF04AE">
        <w:rPr>
          <w:rFonts w:asciiTheme="minorHAnsi" w:hAnsiTheme="minorHAnsi" w:cstheme="minorHAnsi"/>
          <w:szCs w:val="22"/>
        </w:rPr>
        <w:t xml:space="preserve"> of viewing Sisimpur</w:t>
      </w:r>
      <w:r w:rsidRPr="00B51ADF">
        <w:rPr>
          <w:rFonts w:asciiTheme="minorHAnsi" w:hAnsiTheme="minorHAnsi" w:cstheme="minorHAnsi"/>
          <w:szCs w:val="22"/>
        </w:rPr>
        <w:t xml:space="preserve"> and increase number of TV channels</w:t>
      </w:r>
      <w:r w:rsidR="00DF04AE">
        <w:rPr>
          <w:rFonts w:asciiTheme="minorHAnsi" w:hAnsiTheme="minorHAnsi" w:cstheme="minorHAnsi"/>
          <w:szCs w:val="22"/>
        </w:rPr>
        <w:t xml:space="preserve"> for such viewing;</w:t>
      </w:r>
      <w:r w:rsidRPr="00B51ADF">
        <w:rPr>
          <w:rFonts w:asciiTheme="minorHAnsi" w:hAnsiTheme="minorHAnsi" w:cstheme="minorHAnsi"/>
          <w:szCs w:val="22"/>
        </w:rPr>
        <w:t xml:space="preserve"> 2. Introduce Sisimpur on Radio</w:t>
      </w:r>
      <w:r w:rsidR="00DF04AE">
        <w:rPr>
          <w:rFonts w:asciiTheme="minorHAnsi" w:hAnsiTheme="minorHAnsi" w:cstheme="minorHAnsi"/>
          <w:szCs w:val="22"/>
        </w:rPr>
        <w:t xml:space="preserve"> channels</w:t>
      </w:r>
      <w:r w:rsidRPr="00B51ADF">
        <w:rPr>
          <w:rFonts w:asciiTheme="minorHAnsi" w:hAnsiTheme="minorHAnsi" w:cstheme="minorHAnsi"/>
          <w:szCs w:val="22"/>
        </w:rPr>
        <w:t xml:space="preserve"> and scale up</w:t>
      </w:r>
      <w:r w:rsidR="00DF04AE">
        <w:rPr>
          <w:rFonts w:asciiTheme="minorHAnsi" w:hAnsiTheme="minorHAnsi" w:cstheme="minorHAnsi"/>
          <w:szCs w:val="22"/>
        </w:rPr>
        <w:t>;</w:t>
      </w:r>
      <w:r w:rsidRPr="00B51ADF">
        <w:rPr>
          <w:rFonts w:asciiTheme="minorHAnsi" w:hAnsiTheme="minorHAnsi" w:cstheme="minorHAnsi"/>
          <w:szCs w:val="22"/>
        </w:rPr>
        <w:t xml:space="preserve"> 3. Scale up the school</w:t>
      </w:r>
      <w:r w:rsidR="00DF04AE">
        <w:rPr>
          <w:rFonts w:asciiTheme="minorHAnsi" w:hAnsiTheme="minorHAnsi" w:cstheme="minorHAnsi"/>
          <w:szCs w:val="22"/>
        </w:rPr>
        <w:t xml:space="preserve"> and community</w:t>
      </w:r>
      <w:r w:rsidRPr="00B51ADF">
        <w:rPr>
          <w:rFonts w:asciiTheme="minorHAnsi" w:hAnsiTheme="minorHAnsi" w:cstheme="minorHAnsi"/>
          <w:szCs w:val="22"/>
        </w:rPr>
        <w:t xml:space="preserve"> outreach program in partnership with the government</w:t>
      </w:r>
      <w:r w:rsidR="00DF04AE">
        <w:rPr>
          <w:rFonts w:asciiTheme="minorHAnsi" w:hAnsiTheme="minorHAnsi" w:cstheme="minorHAnsi"/>
          <w:szCs w:val="22"/>
        </w:rPr>
        <w:t>;</w:t>
      </w:r>
      <w:r w:rsidRPr="00B51ADF">
        <w:rPr>
          <w:rFonts w:asciiTheme="minorHAnsi" w:hAnsiTheme="minorHAnsi" w:cstheme="minorHAnsi"/>
          <w:szCs w:val="22"/>
        </w:rPr>
        <w:t xml:space="preserve"> 4. Build digital preparedness</w:t>
      </w:r>
      <w:r w:rsidR="00DF04AE">
        <w:rPr>
          <w:rFonts w:asciiTheme="minorHAnsi" w:hAnsiTheme="minorHAnsi" w:cstheme="minorHAnsi"/>
          <w:szCs w:val="22"/>
        </w:rPr>
        <w:t>;</w:t>
      </w:r>
      <w:r w:rsidRPr="00B51ADF">
        <w:rPr>
          <w:rFonts w:asciiTheme="minorHAnsi" w:hAnsiTheme="minorHAnsi" w:cstheme="minorHAnsi"/>
          <w:szCs w:val="22"/>
        </w:rPr>
        <w:t xml:space="preserve"> 5. Wider distribution of Sisimpur books, learning and play materials.  The strategies are aligned with the organization’s core strengths and focused in three major areas – mass media, targeted distribution, and advocacy. This business plan is highly expected to be useful in </w:t>
      </w:r>
      <w:r w:rsidRPr="00B51ADF">
        <w:rPr>
          <w:rFonts w:asciiTheme="minorHAnsi" w:hAnsiTheme="minorHAnsi" w:cstheme="minorHAnsi"/>
          <w:szCs w:val="22"/>
        </w:rPr>
        <w:lastRenderedPageBreak/>
        <w:t>ensuring the sustainability of Sesame Workshop Bangladesh to further advance the organization’s mission in Bangladesh.</w:t>
      </w:r>
    </w:p>
    <w:p w14:paraId="1264661C" w14:textId="374A18EA" w:rsidR="00EE4275" w:rsidRPr="00B51ADF" w:rsidRDefault="00EE4275" w:rsidP="00E77A10">
      <w:pPr>
        <w:keepNext/>
        <w:spacing w:before="120" w:after="120"/>
        <w:rPr>
          <w:rFonts w:asciiTheme="minorHAnsi" w:hAnsiTheme="minorHAnsi" w:cstheme="minorHAnsi"/>
          <w:szCs w:val="22"/>
        </w:rPr>
      </w:pPr>
      <w:r w:rsidRPr="00B51ADF">
        <w:rPr>
          <w:rFonts w:asciiTheme="minorHAnsi" w:hAnsiTheme="minorHAnsi" w:cstheme="minorHAnsi"/>
          <w:szCs w:val="22"/>
        </w:rPr>
        <w:t>Sesame Workshop Bangladesh consider</w:t>
      </w:r>
      <w:r w:rsidR="00E50029">
        <w:rPr>
          <w:rFonts w:asciiTheme="minorHAnsi" w:hAnsiTheme="minorHAnsi" w:cstheme="minorHAnsi"/>
          <w:szCs w:val="22"/>
        </w:rPr>
        <w:t>s</w:t>
      </w:r>
      <w:r w:rsidRPr="00B51ADF">
        <w:rPr>
          <w:rFonts w:asciiTheme="minorHAnsi" w:hAnsiTheme="minorHAnsi" w:cstheme="minorHAnsi"/>
          <w:szCs w:val="22"/>
        </w:rPr>
        <w:t xml:space="preserve"> </w:t>
      </w:r>
      <w:r w:rsidR="00E50029">
        <w:rPr>
          <w:rFonts w:asciiTheme="minorHAnsi" w:hAnsiTheme="minorHAnsi" w:cstheme="minorHAnsi"/>
          <w:szCs w:val="22"/>
        </w:rPr>
        <w:t>the Business Plan</w:t>
      </w:r>
      <w:r w:rsidRPr="00B51ADF">
        <w:rPr>
          <w:rFonts w:asciiTheme="minorHAnsi" w:hAnsiTheme="minorHAnsi" w:cstheme="minorHAnsi"/>
          <w:szCs w:val="22"/>
        </w:rPr>
        <w:t xml:space="preserve"> as </w:t>
      </w:r>
      <w:r w:rsidR="00E50029">
        <w:rPr>
          <w:rFonts w:asciiTheme="minorHAnsi" w:hAnsiTheme="minorHAnsi" w:cstheme="minorHAnsi"/>
          <w:szCs w:val="22"/>
        </w:rPr>
        <w:t xml:space="preserve">a </w:t>
      </w:r>
      <w:r w:rsidRPr="00B51ADF">
        <w:rPr>
          <w:rFonts w:asciiTheme="minorHAnsi" w:hAnsiTheme="minorHAnsi" w:cstheme="minorHAnsi"/>
          <w:szCs w:val="22"/>
        </w:rPr>
        <w:t xml:space="preserve">living document and will review </w:t>
      </w:r>
      <w:r w:rsidR="00E50029">
        <w:rPr>
          <w:rFonts w:asciiTheme="minorHAnsi" w:hAnsiTheme="minorHAnsi" w:cstheme="minorHAnsi"/>
          <w:szCs w:val="22"/>
        </w:rPr>
        <w:t>and revise it every six months</w:t>
      </w:r>
      <w:r w:rsidRPr="00B51ADF">
        <w:rPr>
          <w:rFonts w:asciiTheme="minorHAnsi" w:hAnsiTheme="minorHAnsi" w:cstheme="minorHAnsi"/>
          <w:szCs w:val="22"/>
        </w:rPr>
        <w:t>.</w:t>
      </w:r>
    </w:p>
    <w:p w14:paraId="30ADFA78" w14:textId="75906639" w:rsidR="00F06A6E" w:rsidRPr="00B51ADF" w:rsidRDefault="00AA5082" w:rsidP="67BA35BE">
      <w:pPr>
        <w:rPr>
          <w:rFonts w:asciiTheme="minorHAnsi" w:hAnsiTheme="minorHAnsi" w:cstheme="minorHAnsi"/>
          <w:szCs w:val="22"/>
        </w:rPr>
      </w:pPr>
      <w:r w:rsidRPr="00B51ADF">
        <w:rPr>
          <w:rFonts w:asciiTheme="minorHAnsi" w:hAnsiTheme="minorHAnsi" w:cstheme="minorHAnsi"/>
          <w:szCs w:val="22"/>
        </w:rPr>
        <w:t>For doing</w:t>
      </w:r>
      <w:r w:rsidR="00DF04AE">
        <w:rPr>
          <w:rFonts w:asciiTheme="minorHAnsi" w:hAnsiTheme="minorHAnsi" w:cstheme="minorHAnsi"/>
          <w:szCs w:val="22"/>
        </w:rPr>
        <w:t xml:space="preserve"> the first </w:t>
      </w:r>
      <w:r w:rsidR="00E50029">
        <w:rPr>
          <w:rFonts w:asciiTheme="minorHAnsi" w:hAnsiTheme="minorHAnsi" w:cstheme="minorHAnsi"/>
          <w:szCs w:val="22"/>
        </w:rPr>
        <w:t>biannual</w:t>
      </w:r>
      <w:r w:rsidR="00DF04AE">
        <w:rPr>
          <w:rFonts w:asciiTheme="minorHAnsi" w:hAnsiTheme="minorHAnsi" w:cstheme="minorHAnsi"/>
          <w:szCs w:val="22"/>
        </w:rPr>
        <w:t xml:space="preserve"> review</w:t>
      </w:r>
      <w:r w:rsidRPr="00B51ADF">
        <w:rPr>
          <w:rFonts w:asciiTheme="minorHAnsi" w:hAnsiTheme="minorHAnsi" w:cstheme="minorHAnsi"/>
          <w:szCs w:val="22"/>
        </w:rPr>
        <w:t xml:space="preserve">, </w:t>
      </w:r>
      <w:r w:rsidR="67BA35BE" w:rsidRPr="00B51ADF">
        <w:rPr>
          <w:rFonts w:asciiTheme="minorHAnsi" w:hAnsiTheme="minorHAnsi" w:cstheme="minorHAnsi"/>
          <w:szCs w:val="22"/>
        </w:rPr>
        <w:t xml:space="preserve">Sesame Workshop Bangladesh invites </w:t>
      </w:r>
      <w:r w:rsidR="00E50029">
        <w:rPr>
          <w:rFonts w:asciiTheme="minorHAnsi" w:hAnsiTheme="minorHAnsi" w:cstheme="minorHAnsi"/>
          <w:szCs w:val="22"/>
        </w:rPr>
        <w:t xml:space="preserve">a </w:t>
      </w:r>
      <w:r w:rsidR="67BA35BE" w:rsidRPr="00B51ADF">
        <w:rPr>
          <w:rFonts w:asciiTheme="minorHAnsi" w:hAnsiTheme="minorHAnsi" w:cstheme="minorHAnsi"/>
          <w:szCs w:val="22"/>
        </w:rPr>
        <w:t xml:space="preserve">sealed </w:t>
      </w:r>
      <w:r w:rsidR="00EE4275" w:rsidRPr="00B51ADF">
        <w:rPr>
          <w:rFonts w:asciiTheme="minorHAnsi" w:hAnsiTheme="minorHAnsi" w:cstheme="minorHAnsi"/>
          <w:szCs w:val="22"/>
        </w:rPr>
        <w:t xml:space="preserve">technical and </w:t>
      </w:r>
      <w:r w:rsidR="67BA35BE" w:rsidRPr="00B51ADF">
        <w:rPr>
          <w:rFonts w:asciiTheme="minorHAnsi" w:hAnsiTheme="minorHAnsi" w:cstheme="minorHAnsi"/>
          <w:szCs w:val="22"/>
        </w:rPr>
        <w:t xml:space="preserve">financial proposal from </w:t>
      </w:r>
      <w:r w:rsidR="00E50029">
        <w:rPr>
          <w:rFonts w:asciiTheme="minorHAnsi" w:hAnsiTheme="minorHAnsi" w:cstheme="minorHAnsi"/>
          <w:szCs w:val="22"/>
        </w:rPr>
        <w:t xml:space="preserve">a </w:t>
      </w:r>
      <w:r w:rsidR="67BA35BE" w:rsidRPr="00B51ADF">
        <w:rPr>
          <w:rFonts w:asciiTheme="minorHAnsi" w:hAnsiTheme="minorHAnsi" w:cstheme="minorHAnsi"/>
          <w:szCs w:val="22"/>
        </w:rPr>
        <w:t>repute</w:t>
      </w:r>
      <w:r w:rsidR="00E93D6E" w:rsidRPr="00B51ADF">
        <w:rPr>
          <w:rFonts w:asciiTheme="minorHAnsi" w:hAnsiTheme="minorHAnsi" w:cstheme="minorHAnsi"/>
          <w:szCs w:val="22"/>
        </w:rPr>
        <w:t>d and experienced</w:t>
      </w:r>
      <w:r w:rsidR="00EE4275" w:rsidRPr="00B51ADF">
        <w:rPr>
          <w:rFonts w:asciiTheme="minorHAnsi" w:hAnsiTheme="minorHAnsi" w:cstheme="minorHAnsi"/>
          <w:szCs w:val="22"/>
        </w:rPr>
        <w:t xml:space="preserve"> consultant or</w:t>
      </w:r>
      <w:r w:rsidR="00E93D6E" w:rsidRPr="00B51ADF">
        <w:rPr>
          <w:rFonts w:asciiTheme="minorHAnsi" w:hAnsiTheme="minorHAnsi" w:cstheme="minorHAnsi"/>
          <w:szCs w:val="22"/>
        </w:rPr>
        <w:t xml:space="preserve"> organization</w:t>
      </w:r>
      <w:r w:rsidR="005D0EB0">
        <w:rPr>
          <w:rFonts w:asciiTheme="minorHAnsi" w:hAnsiTheme="minorHAnsi" w:cstheme="minorHAnsi"/>
          <w:szCs w:val="22"/>
        </w:rPr>
        <w:t xml:space="preserve">. This review should cover the desk review of the relevant documents, conducting a SWB staff workshop to facilitate the review and revising the business plan to incorporate the review findings. </w:t>
      </w:r>
    </w:p>
    <w:p w14:paraId="1D6E8D36" w14:textId="77777777" w:rsidR="00CC40F5" w:rsidRPr="00B51ADF" w:rsidRDefault="67BA35BE" w:rsidP="12075ADD">
      <w:pPr>
        <w:pStyle w:val="Heading1"/>
        <w:rPr>
          <w:rFonts w:asciiTheme="minorHAnsi" w:hAnsiTheme="minorHAnsi" w:cstheme="minorHAnsi"/>
          <w:sz w:val="22"/>
          <w:szCs w:val="22"/>
        </w:rPr>
      </w:pPr>
      <w:r w:rsidRPr="00B51ADF">
        <w:rPr>
          <w:rFonts w:asciiTheme="minorHAnsi" w:hAnsiTheme="minorHAnsi" w:cstheme="minorHAnsi"/>
          <w:sz w:val="22"/>
          <w:szCs w:val="22"/>
        </w:rPr>
        <w:t>Scope of work</w:t>
      </w:r>
    </w:p>
    <w:p w14:paraId="352C0C43" w14:textId="58239198" w:rsidR="001E073F" w:rsidRPr="002B1D5A" w:rsidRDefault="00775D86" w:rsidP="1C6D382F">
      <w:pPr>
        <w:spacing w:before="120" w:after="120"/>
        <w:rPr>
          <w:rFonts w:asciiTheme="minorHAnsi" w:hAnsiTheme="minorHAnsi" w:cstheme="minorHAnsi"/>
          <w:bCs/>
          <w:szCs w:val="22"/>
        </w:rPr>
      </w:pPr>
      <w:r>
        <w:rPr>
          <w:rFonts w:asciiTheme="minorHAnsi" w:hAnsiTheme="minorHAnsi" w:cstheme="minorHAnsi"/>
          <w:szCs w:val="22"/>
        </w:rPr>
        <w:t>T</w:t>
      </w:r>
      <w:r w:rsidR="1C6D382F" w:rsidRPr="002B1D5A">
        <w:rPr>
          <w:rFonts w:asciiTheme="minorHAnsi" w:hAnsiTheme="minorHAnsi" w:cstheme="minorHAnsi"/>
          <w:szCs w:val="22"/>
        </w:rPr>
        <w:t xml:space="preserve">he scope of this </w:t>
      </w:r>
      <w:r w:rsidR="005D0EB0">
        <w:rPr>
          <w:rFonts w:asciiTheme="minorHAnsi" w:hAnsiTheme="minorHAnsi" w:cstheme="minorHAnsi"/>
          <w:szCs w:val="22"/>
        </w:rPr>
        <w:t>consultancy</w:t>
      </w:r>
      <w:r w:rsidR="005D0EB0" w:rsidRPr="002B1D5A">
        <w:rPr>
          <w:rFonts w:asciiTheme="minorHAnsi" w:hAnsiTheme="minorHAnsi" w:cstheme="minorHAnsi"/>
          <w:szCs w:val="22"/>
        </w:rPr>
        <w:t xml:space="preserve"> </w:t>
      </w:r>
      <w:r w:rsidR="0046344E" w:rsidRPr="002B1D5A">
        <w:rPr>
          <w:rFonts w:asciiTheme="minorHAnsi" w:hAnsiTheme="minorHAnsi" w:cstheme="minorHAnsi"/>
          <w:szCs w:val="22"/>
        </w:rPr>
        <w:t xml:space="preserve">is </w:t>
      </w:r>
      <w:r w:rsidR="005D0EB0">
        <w:rPr>
          <w:rFonts w:asciiTheme="minorHAnsi" w:hAnsiTheme="minorHAnsi" w:cstheme="minorHAnsi"/>
          <w:szCs w:val="22"/>
        </w:rPr>
        <w:t>to</w:t>
      </w:r>
      <w:r w:rsidR="00E50029">
        <w:rPr>
          <w:rFonts w:asciiTheme="minorHAnsi" w:hAnsiTheme="minorHAnsi" w:cstheme="minorHAnsi"/>
          <w:szCs w:val="22"/>
        </w:rPr>
        <w:t>:</w:t>
      </w:r>
      <w:r w:rsidR="005D0EB0">
        <w:rPr>
          <w:rFonts w:asciiTheme="minorHAnsi" w:hAnsiTheme="minorHAnsi" w:cstheme="minorHAnsi"/>
          <w:szCs w:val="22"/>
        </w:rPr>
        <w:t xml:space="preserve"> update the existing </w:t>
      </w:r>
      <w:r w:rsidR="00E50029">
        <w:rPr>
          <w:rFonts w:asciiTheme="minorHAnsi" w:hAnsiTheme="minorHAnsi" w:cstheme="minorHAnsi"/>
          <w:szCs w:val="22"/>
        </w:rPr>
        <w:t>Five-</w:t>
      </w:r>
      <w:r w:rsidR="005D0EB0">
        <w:rPr>
          <w:rFonts w:asciiTheme="minorHAnsi" w:hAnsiTheme="minorHAnsi" w:cstheme="minorHAnsi"/>
          <w:szCs w:val="22"/>
        </w:rPr>
        <w:t xml:space="preserve">Year Business Plan </w:t>
      </w:r>
      <w:r w:rsidR="00057AB0">
        <w:rPr>
          <w:rFonts w:asciiTheme="minorHAnsi" w:hAnsiTheme="minorHAnsi" w:cstheme="minorHAnsi"/>
          <w:szCs w:val="22"/>
        </w:rPr>
        <w:t>with clear</w:t>
      </w:r>
      <w:r w:rsidR="005D0EB0">
        <w:rPr>
          <w:rFonts w:asciiTheme="minorHAnsi" w:hAnsiTheme="minorHAnsi" w:cstheme="minorHAnsi"/>
          <w:szCs w:val="22"/>
        </w:rPr>
        <w:t xml:space="preserve"> indications and planning of multiple business strategies for SWB </w:t>
      </w:r>
      <w:r w:rsidR="001C5152" w:rsidRPr="002B1D5A">
        <w:rPr>
          <w:rFonts w:asciiTheme="minorHAnsi" w:hAnsiTheme="minorHAnsi" w:cstheme="minorHAnsi"/>
          <w:iCs/>
          <w:szCs w:val="22"/>
        </w:rPr>
        <w:t>to transition to a more economically viable organization</w:t>
      </w:r>
      <w:r w:rsidR="00E50029">
        <w:rPr>
          <w:rFonts w:asciiTheme="minorHAnsi" w:hAnsiTheme="minorHAnsi" w:cstheme="minorHAnsi"/>
          <w:iCs/>
          <w:szCs w:val="22"/>
        </w:rPr>
        <w:t>;</w:t>
      </w:r>
      <w:r>
        <w:rPr>
          <w:rFonts w:asciiTheme="minorHAnsi" w:hAnsiTheme="minorHAnsi" w:cstheme="minorHAnsi"/>
          <w:bCs/>
          <w:szCs w:val="22"/>
        </w:rPr>
        <w:t xml:space="preserve"> </w:t>
      </w:r>
      <w:r w:rsidR="00E50029">
        <w:rPr>
          <w:rFonts w:asciiTheme="minorHAnsi" w:hAnsiTheme="minorHAnsi" w:cstheme="minorHAnsi"/>
          <w:bCs/>
          <w:szCs w:val="22"/>
        </w:rPr>
        <w:t>conduct</w:t>
      </w:r>
      <w:r w:rsidR="00FF4690">
        <w:rPr>
          <w:rFonts w:asciiTheme="minorHAnsi" w:hAnsiTheme="minorHAnsi" w:cstheme="minorHAnsi"/>
          <w:bCs/>
          <w:szCs w:val="22"/>
        </w:rPr>
        <w:t xml:space="preserve"> </w:t>
      </w:r>
      <w:r w:rsidR="00E50029">
        <w:rPr>
          <w:rFonts w:asciiTheme="minorHAnsi" w:hAnsiTheme="minorHAnsi" w:cstheme="minorHAnsi"/>
          <w:bCs/>
          <w:szCs w:val="22"/>
        </w:rPr>
        <w:t xml:space="preserve">a thorough </w:t>
      </w:r>
      <w:r>
        <w:rPr>
          <w:rFonts w:asciiTheme="minorHAnsi" w:hAnsiTheme="minorHAnsi" w:cstheme="minorHAnsi"/>
          <w:bCs/>
          <w:szCs w:val="22"/>
        </w:rPr>
        <w:t xml:space="preserve">review of relevant documents, </w:t>
      </w:r>
      <w:r w:rsidR="00E50029">
        <w:rPr>
          <w:rFonts w:asciiTheme="minorHAnsi" w:hAnsiTheme="minorHAnsi" w:cstheme="minorHAnsi"/>
          <w:bCs/>
          <w:szCs w:val="22"/>
        </w:rPr>
        <w:t xml:space="preserve">conduct </w:t>
      </w:r>
      <w:r>
        <w:rPr>
          <w:rFonts w:asciiTheme="minorHAnsi" w:hAnsiTheme="minorHAnsi" w:cstheme="minorHAnsi"/>
          <w:bCs/>
          <w:szCs w:val="22"/>
        </w:rPr>
        <w:t>a two-day workshop</w:t>
      </w:r>
      <w:r w:rsidR="00135683">
        <w:rPr>
          <w:rFonts w:asciiTheme="minorHAnsi" w:hAnsiTheme="minorHAnsi" w:cstheme="minorHAnsi"/>
          <w:bCs/>
          <w:szCs w:val="22"/>
        </w:rPr>
        <w:t xml:space="preserve"> with SWB staff</w:t>
      </w:r>
      <w:r>
        <w:rPr>
          <w:rFonts w:asciiTheme="minorHAnsi" w:hAnsiTheme="minorHAnsi" w:cstheme="minorHAnsi"/>
          <w:bCs/>
          <w:szCs w:val="22"/>
        </w:rPr>
        <w:t xml:space="preserve"> and </w:t>
      </w:r>
      <w:r w:rsidR="00E50029">
        <w:rPr>
          <w:rFonts w:asciiTheme="minorHAnsi" w:hAnsiTheme="minorHAnsi" w:cstheme="minorHAnsi"/>
          <w:bCs/>
          <w:szCs w:val="22"/>
        </w:rPr>
        <w:t xml:space="preserve">revise </w:t>
      </w:r>
      <w:r>
        <w:rPr>
          <w:rFonts w:asciiTheme="minorHAnsi" w:hAnsiTheme="minorHAnsi" w:cstheme="minorHAnsi"/>
          <w:bCs/>
          <w:szCs w:val="22"/>
        </w:rPr>
        <w:t>the existing business plan document</w:t>
      </w:r>
      <w:r w:rsidR="00135683">
        <w:rPr>
          <w:rFonts w:asciiTheme="minorHAnsi" w:hAnsiTheme="minorHAnsi" w:cstheme="minorHAnsi"/>
          <w:bCs/>
          <w:szCs w:val="22"/>
        </w:rPr>
        <w:t xml:space="preserve">. </w:t>
      </w:r>
      <w:r w:rsidR="00E50029">
        <w:rPr>
          <w:rFonts w:asciiTheme="minorHAnsi" w:hAnsiTheme="minorHAnsi" w:cstheme="minorHAnsi"/>
          <w:bCs/>
          <w:szCs w:val="22"/>
        </w:rPr>
        <w:t xml:space="preserve">This </w:t>
      </w:r>
      <w:r w:rsidR="00135683">
        <w:rPr>
          <w:rFonts w:asciiTheme="minorHAnsi" w:hAnsiTheme="minorHAnsi" w:cstheme="minorHAnsi"/>
          <w:bCs/>
          <w:szCs w:val="22"/>
        </w:rPr>
        <w:t xml:space="preserve">will be a 6-day assignment to complete the relevant activities and to submit the revised </w:t>
      </w:r>
      <w:r w:rsidR="00E50029">
        <w:rPr>
          <w:rFonts w:asciiTheme="minorHAnsi" w:hAnsiTheme="minorHAnsi" w:cstheme="minorHAnsi"/>
          <w:bCs/>
          <w:szCs w:val="22"/>
        </w:rPr>
        <w:t>Five-</w:t>
      </w:r>
      <w:r w:rsidR="00135683">
        <w:rPr>
          <w:rFonts w:asciiTheme="minorHAnsi" w:hAnsiTheme="minorHAnsi" w:cstheme="minorHAnsi"/>
          <w:bCs/>
          <w:szCs w:val="22"/>
        </w:rPr>
        <w:t xml:space="preserve">Year Business Plan. </w:t>
      </w:r>
    </w:p>
    <w:p w14:paraId="75DF304B" w14:textId="77777777" w:rsidR="00DA0928" w:rsidRDefault="00DA0928" w:rsidP="008D1655">
      <w:pPr>
        <w:pStyle w:val="BodyText"/>
        <w:autoSpaceDE w:val="0"/>
        <w:autoSpaceDN w:val="0"/>
        <w:adjustRightInd w:val="0"/>
        <w:spacing w:after="0" w:line="240" w:lineRule="auto"/>
        <w:rPr>
          <w:rFonts w:asciiTheme="minorHAnsi" w:hAnsiTheme="minorHAnsi"/>
          <w:b/>
          <w:sz w:val="24"/>
        </w:rPr>
      </w:pPr>
    </w:p>
    <w:p w14:paraId="0E4C91CE" w14:textId="77777777" w:rsidR="00FF131D" w:rsidRPr="00B51ADF" w:rsidRDefault="00FF131D" w:rsidP="00FF131D">
      <w:pPr>
        <w:pStyle w:val="BodyText"/>
        <w:spacing w:line="360" w:lineRule="auto"/>
        <w:ind w:left="720"/>
        <w:rPr>
          <w:rFonts w:asciiTheme="minorHAnsi" w:hAnsiTheme="minorHAnsi" w:cstheme="minorHAnsi"/>
          <w:b/>
          <w:i/>
          <w:szCs w:val="22"/>
        </w:rPr>
      </w:pPr>
      <w:r w:rsidRPr="00B51ADF">
        <w:rPr>
          <w:rFonts w:asciiTheme="minorHAnsi" w:hAnsiTheme="minorHAnsi" w:cstheme="minorHAnsi"/>
          <w:b/>
          <w:szCs w:val="22"/>
        </w:rPr>
        <w:t>Objectives</w:t>
      </w:r>
      <w:r w:rsidR="00057AB0">
        <w:rPr>
          <w:rFonts w:asciiTheme="minorHAnsi" w:hAnsiTheme="minorHAnsi" w:cstheme="minorHAnsi"/>
          <w:b/>
          <w:szCs w:val="22"/>
        </w:rPr>
        <w:t xml:space="preserve"> of the consultancy</w:t>
      </w:r>
    </w:p>
    <w:p w14:paraId="2A823652" w14:textId="64FBB38C" w:rsidR="00FF131D" w:rsidRPr="00B51ADF" w:rsidRDefault="00775D86" w:rsidP="00FF131D">
      <w:pPr>
        <w:pStyle w:val="BodyText"/>
        <w:numPr>
          <w:ilvl w:val="0"/>
          <w:numId w:val="21"/>
        </w:numPr>
        <w:spacing w:after="0" w:line="360" w:lineRule="auto"/>
        <w:rPr>
          <w:rFonts w:asciiTheme="minorHAnsi" w:hAnsiTheme="minorHAnsi" w:cstheme="minorHAnsi"/>
          <w:i/>
          <w:szCs w:val="22"/>
        </w:rPr>
      </w:pPr>
      <w:r>
        <w:rPr>
          <w:rFonts w:asciiTheme="minorHAnsi" w:hAnsiTheme="minorHAnsi" w:cstheme="minorHAnsi"/>
          <w:szCs w:val="22"/>
        </w:rPr>
        <w:t>To r</w:t>
      </w:r>
      <w:r w:rsidR="00DA0928">
        <w:rPr>
          <w:rFonts w:asciiTheme="minorHAnsi" w:hAnsiTheme="minorHAnsi" w:cstheme="minorHAnsi"/>
          <w:szCs w:val="22"/>
        </w:rPr>
        <w:t>evise the SWB</w:t>
      </w:r>
      <w:r w:rsidR="00FF131D" w:rsidRPr="00B51ADF">
        <w:rPr>
          <w:rFonts w:asciiTheme="minorHAnsi" w:hAnsiTheme="minorHAnsi" w:cstheme="minorHAnsi"/>
          <w:szCs w:val="22"/>
        </w:rPr>
        <w:t xml:space="preserve"> </w:t>
      </w:r>
      <w:r w:rsidR="00E50029">
        <w:rPr>
          <w:rFonts w:asciiTheme="minorHAnsi" w:hAnsiTheme="minorHAnsi" w:cstheme="minorHAnsi"/>
          <w:szCs w:val="22"/>
        </w:rPr>
        <w:t xml:space="preserve">Five-Year </w:t>
      </w:r>
      <w:r w:rsidR="00FF131D" w:rsidRPr="00B51ADF">
        <w:rPr>
          <w:rFonts w:asciiTheme="minorHAnsi" w:hAnsiTheme="minorHAnsi" w:cstheme="minorHAnsi"/>
          <w:szCs w:val="22"/>
        </w:rPr>
        <w:t>Business Plan</w:t>
      </w:r>
      <w:r w:rsidR="00DA0928">
        <w:rPr>
          <w:rFonts w:asciiTheme="minorHAnsi" w:hAnsiTheme="minorHAnsi" w:cstheme="minorHAnsi"/>
          <w:szCs w:val="22"/>
        </w:rPr>
        <w:t>.</w:t>
      </w:r>
      <w:r w:rsidR="00FF131D" w:rsidRPr="00B51ADF">
        <w:rPr>
          <w:rFonts w:asciiTheme="minorHAnsi" w:hAnsiTheme="minorHAnsi" w:cstheme="minorHAnsi"/>
          <w:szCs w:val="22"/>
        </w:rPr>
        <w:t xml:space="preserve">                                                                     </w:t>
      </w:r>
    </w:p>
    <w:p w14:paraId="606AC140" w14:textId="77777777" w:rsidR="00057AB0" w:rsidRDefault="00057AB0" w:rsidP="00FF131D">
      <w:pPr>
        <w:pStyle w:val="BodyText"/>
        <w:spacing w:line="360" w:lineRule="auto"/>
        <w:ind w:left="720"/>
        <w:rPr>
          <w:rFonts w:asciiTheme="minorHAnsi" w:hAnsiTheme="minorHAnsi" w:cstheme="minorHAnsi"/>
          <w:b/>
          <w:szCs w:val="22"/>
        </w:rPr>
      </w:pPr>
    </w:p>
    <w:p w14:paraId="7A84AFCE" w14:textId="77777777" w:rsidR="00FF131D" w:rsidRPr="00DA0928" w:rsidRDefault="00FF131D" w:rsidP="00FF131D">
      <w:pPr>
        <w:pStyle w:val="BodyText"/>
        <w:spacing w:line="360" w:lineRule="auto"/>
        <w:ind w:left="720"/>
        <w:rPr>
          <w:rFonts w:asciiTheme="minorHAnsi" w:hAnsiTheme="minorHAnsi" w:cstheme="minorHAnsi"/>
          <w:b/>
          <w:i/>
          <w:szCs w:val="22"/>
        </w:rPr>
      </w:pPr>
      <w:r w:rsidRPr="00DA0928">
        <w:rPr>
          <w:rFonts w:asciiTheme="minorHAnsi" w:hAnsiTheme="minorHAnsi" w:cstheme="minorHAnsi"/>
          <w:b/>
          <w:szCs w:val="22"/>
        </w:rPr>
        <w:t>Activities</w:t>
      </w:r>
    </w:p>
    <w:p w14:paraId="4F595FD4" w14:textId="77777777" w:rsidR="00057AB0" w:rsidRPr="007B406B" w:rsidRDefault="00057AB0" w:rsidP="00135683">
      <w:pPr>
        <w:pStyle w:val="BodyText"/>
        <w:numPr>
          <w:ilvl w:val="0"/>
          <w:numId w:val="32"/>
        </w:numPr>
        <w:spacing w:after="0" w:line="360" w:lineRule="auto"/>
        <w:rPr>
          <w:rFonts w:asciiTheme="minorHAnsi" w:hAnsiTheme="minorHAnsi" w:cstheme="minorHAnsi"/>
          <w:b/>
          <w:i/>
          <w:szCs w:val="22"/>
        </w:rPr>
      </w:pPr>
      <w:r w:rsidRPr="007B406B">
        <w:rPr>
          <w:rFonts w:asciiTheme="minorHAnsi" w:hAnsiTheme="minorHAnsi" w:cstheme="minorHAnsi"/>
          <w:b/>
          <w:szCs w:val="22"/>
        </w:rPr>
        <w:t xml:space="preserve">Desk Work (Two Days): </w:t>
      </w:r>
    </w:p>
    <w:p w14:paraId="32BE3ABB" w14:textId="77777777" w:rsidR="00135683" w:rsidRPr="00135683" w:rsidRDefault="00135683" w:rsidP="00FF131D">
      <w:pPr>
        <w:pStyle w:val="BodyText"/>
        <w:numPr>
          <w:ilvl w:val="0"/>
          <w:numId w:val="21"/>
        </w:numPr>
        <w:spacing w:after="0" w:line="360" w:lineRule="auto"/>
        <w:rPr>
          <w:rFonts w:asciiTheme="minorHAnsi" w:hAnsiTheme="minorHAnsi" w:cstheme="minorHAnsi"/>
          <w:i/>
          <w:szCs w:val="22"/>
        </w:rPr>
      </w:pPr>
      <w:r>
        <w:rPr>
          <w:rFonts w:asciiTheme="minorHAnsi" w:hAnsiTheme="minorHAnsi" w:cstheme="minorHAnsi"/>
          <w:szCs w:val="22"/>
        </w:rPr>
        <w:t>To review the existing plan and other relevant document to understand the task</w:t>
      </w:r>
    </w:p>
    <w:p w14:paraId="46DFF54B" w14:textId="77777777" w:rsidR="00057AB0" w:rsidRPr="007B406B" w:rsidRDefault="00DA0928" w:rsidP="00FF131D">
      <w:pPr>
        <w:pStyle w:val="BodyText"/>
        <w:numPr>
          <w:ilvl w:val="0"/>
          <w:numId w:val="21"/>
        </w:numPr>
        <w:spacing w:after="0" w:line="360" w:lineRule="auto"/>
        <w:rPr>
          <w:rFonts w:asciiTheme="minorHAnsi" w:hAnsiTheme="minorHAnsi" w:cstheme="minorHAnsi"/>
          <w:i/>
          <w:szCs w:val="22"/>
        </w:rPr>
      </w:pPr>
      <w:r w:rsidRPr="00DA0928">
        <w:rPr>
          <w:rFonts w:asciiTheme="minorHAnsi" w:hAnsiTheme="minorHAnsi" w:cstheme="minorHAnsi"/>
          <w:szCs w:val="22"/>
        </w:rPr>
        <w:t>To identify the organizational performance</w:t>
      </w:r>
      <w:r w:rsidR="00135683">
        <w:rPr>
          <w:rFonts w:asciiTheme="minorHAnsi" w:hAnsiTheme="minorHAnsi" w:cstheme="minorHAnsi"/>
          <w:szCs w:val="22"/>
        </w:rPr>
        <w:t xml:space="preserve"> of year 1 since the business plan adopted</w:t>
      </w:r>
    </w:p>
    <w:p w14:paraId="18D22487" w14:textId="77777777" w:rsidR="00FF131D" w:rsidRPr="00DA0928" w:rsidRDefault="00057AB0" w:rsidP="00FF131D">
      <w:pPr>
        <w:pStyle w:val="BodyText"/>
        <w:numPr>
          <w:ilvl w:val="0"/>
          <w:numId w:val="21"/>
        </w:numPr>
        <w:spacing w:after="0" w:line="360" w:lineRule="auto"/>
        <w:rPr>
          <w:rFonts w:asciiTheme="minorHAnsi" w:hAnsiTheme="minorHAnsi" w:cstheme="minorHAnsi"/>
          <w:i/>
          <w:szCs w:val="22"/>
        </w:rPr>
      </w:pPr>
      <w:r>
        <w:rPr>
          <w:rFonts w:asciiTheme="minorHAnsi" w:hAnsiTheme="minorHAnsi" w:cstheme="minorHAnsi"/>
          <w:szCs w:val="22"/>
        </w:rPr>
        <w:t>T</w:t>
      </w:r>
      <w:r w:rsidR="00775D86">
        <w:rPr>
          <w:rFonts w:asciiTheme="minorHAnsi" w:hAnsiTheme="minorHAnsi" w:cstheme="minorHAnsi"/>
          <w:szCs w:val="22"/>
        </w:rPr>
        <w:t>o identify the multiple areas</w:t>
      </w:r>
      <w:r w:rsidR="00135683">
        <w:rPr>
          <w:rFonts w:asciiTheme="minorHAnsi" w:hAnsiTheme="minorHAnsi" w:cstheme="minorHAnsi"/>
          <w:szCs w:val="22"/>
        </w:rPr>
        <w:t xml:space="preserve"> and strategies</w:t>
      </w:r>
      <w:r w:rsidR="00775D86">
        <w:rPr>
          <w:rFonts w:asciiTheme="minorHAnsi" w:hAnsiTheme="minorHAnsi" w:cstheme="minorHAnsi"/>
          <w:szCs w:val="22"/>
        </w:rPr>
        <w:t xml:space="preserve"> of future business development</w:t>
      </w:r>
      <w:r>
        <w:rPr>
          <w:rFonts w:asciiTheme="minorHAnsi" w:hAnsiTheme="minorHAnsi" w:cstheme="minorHAnsi"/>
          <w:szCs w:val="22"/>
        </w:rPr>
        <w:t xml:space="preserve"> </w:t>
      </w:r>
      <w:r w:rsidR="00FF131D" w:rsidRPr="00DA0928">
        <w:rPr>
          <w:rFonts w:asciiTheme="minorHAnsi" w:hAnsiTheme="minorHAnsi" w:cstheme="minorHAnsi"/>
          <w:szCs w:val="22"/>
        </w:rPr>
        <w:t xml:space="preserve"> </w:t>
      </w:r>
    </w:p>
    <w:p w14:paraId="50D00032" w14:textId="77777777" w:rsidR="00FF131D" w:rsidRPr="00DA0928" w:rsidRDefault="00FF131D" w:rsidP="00FF131D">
      <w:pPr>
        <w:pStyle w:val="BodyText"/>
        <w:numPr>
          <w:ilvl w:val="0"/>
          <w:numId w:val="21"/>
        </w:numPr>
        <w:spacing w:after="0" w:line="360" w:lineRule="auto"/>
        <w:rPr>
          <w:rFonts w:asciiTheme="minorHAnsi" w:hAnsiTheme="minorHAnsi" w:cstheme="minorHAnsi"/>
          <w:i/>
          <w:szCs w:val="22"/>
        </w:rPr>
      </w:pPr>
      <w:r w:rsidRPr="00DA0928">
        <w:rPr>
          <w:rFonts w:asciiTheme="minorHAnsi" w:hAnsiTheme="minorHAnsi" w:cstheme="minorHAnsi"/>
          <w:szCs w:val="22"/>
        </w:rPr>
        <w:t xml:space="preserve">To </w:t>
      </w:r>
      <w:r w:rsidR="00DA0928" w:rsidRPr="00DA0928">
        <w:rPr>
          <w:rFonts w:asciiTheme="minorHAnsi" w:hAnsiTheme="minorHAnsi" w:cstheme="minorHAnsi"/>
          <w:szCs w:val="22"/>
        </w:rPr>
        <w:t>finalize</w:t>
      </w:r>
      <w:r w:rsidRPr="00DA0928">
        <w:rPr>
          <w:rFonts w:asciiTheme="minorHAnsi" w:hAnsiTheme="minorHAnsi" w:cstheme="minorHAnsi"/>
          <w:szCs w:val="22"/>
        </w:rPr>
        <w:t xml:space="preserve"> the detailed session plans</w:t>
      </w:r>
      <w:r w:rsidR="00DA0928" w:rsidRPr="00DA0928">
        <w:rPr>
          <w:rFonts w:asciiTheme="minorHAnsi" w:hAnsiTheme="minorHAnsi" w:cstheme="minorHAnsi"/>
          <w:szCs w:val="22"/>
        </w:rPr>
        <w:t xml:space="preserve"> of </w:t>
      </w:r>
      <w:r w:rsidR="00775D86">
        <w:rPr>
          <w:rFonts w:asciiTheme="minorHAnsi" w:hAnsiTheme="minorHAnsi" w:cstheme="minorHAnsi"/>
          <w:szCs w:val="22"/>
        </w:rPr>
        <w:t xml:space="preserve">two-day long </w:t>
      </w:r>
      <w:r w:rsidR="00135683">
        <w:rPr>
          <w:rFonts w:asciiTheme="minorHAnsi" w:hAnsiTheme="minorHAnsi" w:cstheme="minorHAnsi"/>
          <w:szCs w:val="22"/>
        </w:rPr>
        <w:t>review workshop</w:t>
      </w:r>
    </w:p>
    <w:p w14:paraId="56A45DFF" w14:textId="77777777" w:rsidR="00135683" w:rsidRDefault="00135683" w:rsidP="00135683">
      <w:pPr>
        <w:pStyle w:val="BodyText"/>
        <w:numPr>
          <w:ilvl w:val="0"/>
          <w:numId w:val="21"/>
        </w:numPr>
        <w:spacing w:after="0" w:line="360" w:lineRule="auto"/>
        <w:rPr>
          <w:rFonts w:asciiTheme="minorHAnsi" w:hAnsiTheme="minorHAnsi" w:cstheme="minorHAnsi"/>
          <w:i/>
          <w:szCs w:val="22"/>
        </w:rPr>
      </w:pPr>
      <w:r>
        <w:rPr>
          <w:rFonts w:asciiTheme="minorHAnsi" w:hAnsiTheme="minorHAnsi" w:cstheme="minorHAnsi"/>
          <w:szCs w:val="22"/>
        </w:rPr>
        <w:t>To develop session-wise supporting</w:t>
      </w:r>
      <w:r w:rsidR="00FF131D" w:rsidRPr="00DA0928">
        <w:rPr>
          <w:rFonts w:asciiTheme="minorHAnsi" w:hAnsiTheme="minorHAnsi" w:cstheme="minorHAnsi"/>
          <w:szCs w:val="22"/>
        </w:rPr>
        <w:t xml:space="preserve"> aids and</w:t>
      </w:r>
      <w:r>
        <w:rPr>
          <w:rFonts w:asciiTheme="minorHAnsi" w:hAnsiTheme="minorHAnsi" w:cstheme="minorHAnsi"/>
          <w:szCs w:val="22"/>
        </w:rPr>
        <w:t xml:space="preserve"> tools like presentations, hand</w:t>
      </w:r>
      <w:r w:rsidR="00FF131D" w:rsidRPr="00DA0928">
        <w:rPr>
          <w:rFonts w:asciiTheme="minorHAnsi" w:hAnsiTheme="minorHAnsi" w:cstheme="minorHAnsi"/>
          <w:szCs w:val="22"/>
        </w:rPr>
        <w:t>outs</w:t>
      </w:r>
    </w:p>
    <w:p w14:paraId="7AB6E5B0" w14:textId="77777777" w:rsidR="00135683" w:rsidRPr="00135683" w:rsidRDefault="00135683" w:rsidP="00135683">
      <w:pPr>
        <w:pStyle w:val="BodyText"/>
        <w:spacing w:after="0" w:line="360" w:lineRule="auto"/>
        <w:ind w:left="1440"/>
        <w:rPr>
          <w:rFonts w:asciiTheme="minorHAnsi" w:hAnsiTheme="minorHAnsi" w:cstheme="minorHAnsi"/>
          <w:i/>
          <w:szCs w:val="22"/>
        </w:rPr>
      </w:pPr>
    </w:p>
    <w:p w14:paraId="559679E9" w14:textId="77777777" w:rsidR="00057AB0" w:rsidRPr="00626E13" w:rsidRDefault="00057AB0" w:rsidP="00135683">
      <w:pPr>
        <w:pStyle w:val="BodyText"/>
        <w:numPr>
          <w:ilvl w:val="0"/>
          <w:numId w:val="32"/>
        </w:numPr>
        <w:spacing w:after="0" w:line="360" w:lineRule="auto"/>
        <w:rPr>
          <w:rFonts w:asciiTheme="minorHAnsi" w:hAnsiTheme="minorHAnsi" w:cstheme="minorHAnsi"/>
          <w:b/>
          <w:i/>
          <w:szCs w:val="22"/>
        </w:rPr>
      </w:pPr>
      <w:r>
        <w:rPr>
          <w:rFonts w:asciiTheme="minorHAnsi" w:hAnsiTheme="minorHAnsi" w:cstheme="minorHAnsi"/>
          <w:b/>
          <w:szCs w:val="22"/>
        </w:rPr>
        <w:t xml:space="preserve">Workshop Facilitation </w:t>
      </w:r>
      <w:r w:rsidRPr="00626E13">
        <w:rPr>
          <w:rFonts w:asciiTheme="minorHAnsi" w:hAnsiTheme="minorHAnsi" w:cstheme="minorHAnsi"/>
          <w:b/>
          <w:szCs w:val="22"/>
        </w:rPr>
        <w:t xml:space="preserve">(Two Days): </w:t>
      </w:r>
    </w:p>
    <w:p w14:paraId="08CFCBEB" w14:textId="5D9D25EE" w:rsidR="00FF131D" w:rsidRPr="007B406B" w:rsidRDefault="00FF131D" w:rsidP="00FF131D">
      <w:pPr>
        <w:pStyle w:val="BodyText"/>
        <w:numPr>
          <w:ilvl w:val="0"/>
          <w:numId w:val="21"/>
        </w:numPr>
        <w:spacing w:after="0" w:line="360" w:lineRule="auto"/>
        <w:rPr>
          <w:rFonts w:asciiTheme="minorHAnsi" w:hAnsiTheme="minorHAnsi" w:cstheme="minorHAnsi"/>
          <w:i/>
          <w:szCs w:val="22"/>
        </w:rPr>
      </w:pPr>
      <w:r w:rsidRPr="00DA0928">
        <w:rPr>
          <w:rFonts w:asciiTheme="minorHAnsi" w:hAnsiTheme="minorHAnsi" w:cstheme="minorHAnsi"/>
          <w:szCs w:val="22"/>
        </w:rPr>
        <w:t xml:space="preserve">To </w:t>
      </w:r>
      <w:r w:rsidR="00775D86">
        <w:rPr>
          <w:rFonts w:asciiTheme="minorHAnsi" w:hAnsiTheme="minorHAnsi" w:cstheme="minorHAnsi"/>
          <w:szCs w:val="22"/>
        </w:rPr>
        <w:t xml:space="preserve">facilitate the designed </w:t>
      </w:r>
      <w:r w:rsidR="00751206">
        <w:rPr>
          <w:rFonts w:asciiTheme="minorHAnsi" w:hAnsiTheme="minorHAnsi" w:cstheme="minorHAnsi"/>
          <w:szCs w:val="22"/>
        </w:rPr>
        <w:t>two-</w:t>
      </w:r>
      <w:r w:rsidR="00775D86">
        <w:rPr>
          <w:rFonts w:asciiTheme="minorHAnsi" w:hAnsiTheme="minorHAnsi" w:cstheme="minorHAnsi"/>
          <w:szCs w:val="22"/>
        </w:rPr>
        <w:t xml:space="preserve">day </w:t>
      </w:r>
      <w:r w:rsidRPr="00DA0928">
        <w:rPr>
          <w:rFonts w:asciiTheme="minorHAnsi" w:hAnsiTheme="minorHAnsi" w:cstheme="minorHAnsi"/>
          <w:szCs w:val="22"/>
        </w:rPr>
        <w:t>workshop</w:t>
      </w:r>
      <w:r w:rsidR="00751206">
        <w:rPr>
          <w:rFonts w:asciiTheme="minorHAnsi" w:hAnsiTheme="minorHAnsi" w:cstheme="minorHAnsi"/>
          <w:szCs w:val="22"/>
        </w:rPr>
        <w:t xml:space="preserve"> (scheduled for </w:t>
      </w:r>
      <w:r w:rsidR="00CA6FA7">
        <w:rPr>
          <w:rFonts w:asciiTheme="minorHAnsi" w:hAnsiTheme="minorHAnsi" w:cstheme="minorHAnsi"/>
          <w:szCs w:val="22"/>
        </w:rPr>
        <w:t>April 1</w:t>
      </w:r>
      <w:r w:rsidR="00CA6FA7" w:rsidRPr="002064D6">
        <w:rPr>
          <w:rFonts w:asciiTheme="minorHAnsi" w:hAnsiTheme="minorHAnsi" w:cstheme="minorHAnsi"/>
          <w:szCs w:val="22"/>
          <w:vertAlign w:val="superscript"/>
        </w:rPr>
        <w:t>st</w:t>
      </w:r>
      <w:r w:rsidR="00CA6FA7">
        <w:rPr>
          <w:rFonts w:asciiTheme="minorHAnsi" w:hAnsiTheme="minorHAnsi" w:cstheme="minorHAnsi"/>
          <w:szCs w:val="22"/>
        </w:rPr>
        <w:t xml:space="preserve"> </w:t>
      </w:r>
      <w:r w:rsidR="00751206">
        <w:rPr>
          <w:rFonts w:asciiTheme="minorHAnsi" w:hAnsiTheme="minorHAnsi" w:cstheme="minorHAnsi"/>
          <w:szCs w:val="22"/>
        </w:rPr>
        <w:t xml:space="preserve">and </w:t>
      </w:r>
      <w:r w:rsidR="002064D6">
        <w:rPr>
          <w:rFonts w:asciiTheme="minorHAnsi" w:hAnsiTheme="minorHAnsi" w:cstheme="minorHAnsi"/>
          <w:szCs w:val="22"/>
        </w:rPr>
        <w:t>2</w:t>
      </w:r>
      <w:r w:rsidR="002064D6" w:rsidRPr="002064D6">
        <w:rPr>
          <w:rFonts w:asciiTheme="minorHAnsi" w:hAnsiTheme="minorHAnsi" w:cstheme="minorHAnsi"/>
          <w:szCs w:val="22"/>
          <w:vertAlign w:val="superscript"/>
        </w:rPr>
        <w:t>nd</w:t>
      </w:r>
      <w:r w:rsidR="002064D6">
        <w:rPr>
          <w:rFonts w:asciiTheme="minorHAnsi" w:hAnsiTheme="minorHAnsi" w:cstheme="minorHAnsi"/>
          <w:szCs w:val="22"/>
        </w:rPr>
        <w:t xml:space="preserve"> </w:t>
      </w:r>
      <w:r w:rsidR="00751206">
        <w:rPr>
          <w:rFonts w:asciiTheme="minorHAnsi" w:hAnsiTheme="minorHAnsi" w:cstheme="minorHAnsi"/>
          <w:szCs w:val="22"/>
        </w:rPr>
        <w:t>in Cox’s Bazaar)</w:t>
      </w:r>
    </w:p>
    <w:p w14:paraId="26CEBBE8" w14:textId="77777777" w:rsidR="00057AB0" w:rsidRPr="00135683" w:rsidRDefault="00057AB0" w:rsidP="00FF131D">
      <w:pPr>
        <w:pStyle w:val="BodyText"/>
        <w:numPr>
          <w:ilvl w:val="0"/>
          <w:numId w:val="21"/>
        </w:numPr>
        <w:spacing w:after="0" w:line="360" w:lineRule="auto"/>
        <w:rPr>
          <w:rFonts w:asciiTheme="minorHAnsi" w:hAnsiTheme="minorHAnsi" w:cstheme="minorHAnsi"/>
          <w:i/>
          <w:szCs w:val="22"/>
        </w:rPr>
      </w:pPr>
      <w:r>
        <w:rPr>
          <w:rFonts w:asciiTheme="minorHAnsi" w:hAnsiTheme="minorHAnsi" w:cstheme="minorHAnsi"/>
          <w:szCs w:val="22"/>
        </w:rPr>
        <w:t>To identify the strategic directions for the business plan review</w:t>
      </w:r>
    </w:p>
    <w:p w14:paraId="640B7C56" w14:textId="77777777" w:rsidR="00135683" w:rsidRPr="00DA0928" w:rsidRDefault="00135683" w:rsidP="00135683">
      <w:pPr>
        <w:pStyle w:val="BodyText"/>
        <w:spacing w:after="0" w:line="360" w:lineRule="auto"/>
        <w:ind w:left="1440"/>
        <w:rPr>
          <w:rFonts w:asciiTheme="minorHAnsi" w:hAnsiTheme="minorHAnsi" w:cstheme="minorHAnsi"/>
          <w:i/>
          <w:szCs w:val="22"/>
        </w:rPr>
      </w:pPr>
    </w:p>
    <w:p w14:paraId="27ADCCE8" w14:textId="77777777" w:rsidR="00057AB0" w:rsidRPr="00626E13" w:rsidRDefault="00057AB0" w:rsidP="00135683">
      <w:pPr>
        <w:pStyle w:val="BodyText"/>
        <w:numPr>
          <w:ilvl w:val="0"/>
          <w:numId w:val="32"/>
        </w:numPr>
        <w:spacing w:after="0" w:line="360" w:lineRule="auto"/>
        <w:rPr>
          <w:rFonts w:asciiTheme="minorHAnsi" w:hAnsiTheme="minorHAnsi" w:cstheme="minorHAnsi"/>
          <w:b/>
          <w:i/>
          <w:szCs w:val="22"/>
        </w:rPr>
      </w:pPr>
      <w:r>
        <w:rPr>
          <w:rFonts w:asciiTheme="minorHAnsi" w:hAnsiTheme="minorHAnsi" w:cstheme="minorHAnsi"/>
          <w:b/>
          <w:szCs w:val="22"/>
        </w:rPr>
        <w:t xml:space="preserve">Revise the Business Plan Document and Submit </w:t>
      </w:r>
      <w:r w:rsidRPr="00626E13">
        <w:rPr>
          <w:rFonts w:asciiTheme="minorHAnsi" w:hAnsiTheme="minorHAnsi" w:cstheme="minorHAnsi"/>
          <w:b/>
          <w:szCs w:val="22"/>
        </w:rPr>
        <w:t xml:space="preserve">(Two Days): </w:t>
      </w:r>
    </w:p>
    <w:p w14:paraId="519A95B4" w14:textId="77777777" w:rsidR="00135683" w:rsidRPr="00135683" w:rsidRDefault="00135683" w:rsidP="007B406B">
      <w:pPr>
        <w:pStyle w:val="BodyText"/>
        <w:numPr>
          <w:ilvl w:val="0"/>
          <w:numId w:val="21"/>
        </w:numPr>
        <w:spacing w:after="0" w:line="360" w:lineRule="auto"/>
        <w:rPr>
          <w:rFonts w:asciiTheme="minorHAnsi" w:hAnsiTheme="minorHAnsi" w:cstheme="minorHAnsi"/>
          <w:i/>
          <w:szCs w:val="22"/>
        </w:rPr>
      </w:pPr>
      <w:r>
        <w:rPr>
          <w:rFonts w:asciiTheme="minorHAnsi" w:hAnsiTheme="minorHAnsi" w:cstheme="minorHAnsi"/>
          <w:szCs w:val="22"/>
        </w:rPr>
        <w:t xml:space="preserve">To incorporate findings from the desk review and from the workshop in the business plan  </w:t>
      </w:r>
    </w:p>
    <w:p w14:paraId="326E07C9" w14:textId="77777777" w:rsidR="00057AB0" w:rsidRPr="007B406B" w:rsidRDefault="00057AB0" w:rsidP="007B406B">
      <w:pPr>
        <w:pStyle w:val="BodyText"/>
        <w:numPr>
          <w:ilvl w:val="0"/>
          <w:numId w:val="21"/>
        </w:numPr>
        <w:spacing w:after="0" w:line="360" w:lineRule="auto"/>
        <w:rPr>
          <w:rFonts w:asciiTheme="minorHAnsi" w:hAnsiTheme="minorHAnsi" w:cstheme="minorHAnsi"/>
          <w:i/>
          <w:szCs w:val="22"/>
        </w:rPr>
      </w:pPr>
      <w:r w:rsidRPr="00DA0928">
        <w:rPr>
          <w:rFonts w:asciiTheme="minorHAnsi" w:hAnsiTheme="minorHAnsi" w:cstheme="minorHAnsi"/>
          <w:szCs w:val="22"/>
        </w:rPr>
        <w:t xml:space="preserve">To </w:t>
      </w:r>
      <w:r>
        <w:rPr>
          <w:rFonts w:asciiTheme="minorHAnsi" w:hAnsiTheme="minorHAnsi" w:cstheme="minorHAnsi"/>
          <w:szCs w:val="22"/>
        </w:rPr>
        <w:t>revise the business plan document and finalize for submission</w:t>
      </w:r>
    </w:p>
    <w:p w14:paraId="422D8B5A" w14:textId="77777777" w:rsidR="00057AB0" w:rsidRDefault="00057AB0" w:rsidP="00FF131D">
      <w:pPr>
        <w:pStyle w:val="BodyText"/>
        <w:spacing w:line="360" w:lineRule="auto"/>
        <w:ind w:left="720"/>
        <w:rPr>
          <w:rFonts w:asciiTheme="minorHAnsi" w:hAnsiTheme="minorHAnsi" w:cstheme="minorHAnsi"/>
          <w:b/>
          <w:szCs w:val="22"/>
        </w:rPr>
      </w:pPr>
    </w:p>
    <w:p w14:paraId="6847D3A9" w14:textId="77777777" w:rsidR="00FF131D" w:rsidRPr="00DA0928" w:rsidRDefault="00FF131D" w:rsidP="00FF131D">
      <w:pPr>
        <w:pStyle w:val="BodyText"/>
        <w:spacing w:line="360" w:lineRule="auto"/>
        <w:ind w:left="720"/>
        <w:rPr>
          <w:rFonts w:asciiTheme="minorHAnsi" w:hAnsiTheme="minorHAnsi" w:cstheme="minorHAnsi"/>
          <w:b/>
          <w:i/>
          <w:szCs w:val="22"/>
        </w:rPr>
      </w:pPr>
      <w:r w:rsidRPr="00DA0928">
        <w:rPr>
          <w:rFonts w:asciiTheme="minorHAnsi" w:hAnsiTheme="minorHAnsi" w:cstheme="minorHAnsi"/>
          <w:b/>
          <w:szCs w:val="22"/>
        </w:rPr>
        <w:t>Methodology</w:t>
      </w:r>
    </w:p>
    <w:p w14:paraId="268FDDAD" w14:textId="77777777" w:rsidR="00775D86" w:rsidRPr="007B406B" w:rsidRDefault="00775D86" w:rsidP="00FF131D">
      <w:pPr>
        <w:pStyle w:val="BodyText"/>
        <w:numPr>
          <w:ilvl w:val="0"/>
          <w:numId w:val="22"/>
        </w:numPr>
        <w:spacing w:after="0" w:line="360" w:lineRule="auto"/>
        <w:rPr>
          <w:rFonts w:asciiTheme="minorHAnsi" w:hAnsiTheme="minorHAnsi" w:cstheme="minorHAnsi"/>
          <w:i/>
          <w:szCs w:val="22"/>
        </w:rPr>
      </w:pPr>
      <w:r>
        <w:rPr>
          <w:rFonts w:asciiTheme="minorHAnsi" w:hAnsiTheme="minorHAnsi" w:cstheme="minorHAnsi"/>
          <w:szCs w:val="22"/>
        </w:rPr>
        <w:t xml:space="preserve">Desk review of relevant documents </w:t>
      </w:r>
    </w:p>
    <w:p w14:paraId="7838032C" w14:textId="77777777" w:rsidR="00FF131D" w:rsidRPr="00DA0928" w:rsidRDefault="00DA0928" w:rsidP="00FF131D">
      <w:pPr>
        <w:pStyle w:val="BodyText"/>
        <w:numPr>
          <w:ilvl w:val="0"/>
          <w:numId w:val="22"/>
        </w:numPr>
        <w:spacing w:after="0" w:line="360" w:lineRule="auto"/>
        <w:rPr>
          <w:rFonts w:asciiTheme="minorHAnsi" w:hAnsiTheme="minorHAnsi" w:cstheme="minorHAnsi"/>
          <w:i/>
          <w:szCs w:val="22"/>
        </w:rPr>
      </w:pPr>
      <w:r w:rsidRPr="00DA0928">
        <w:rPr>
          <w:rFonts w:asciiTheme="minorHAnsi" w:hAnsiTheme="minorHAnsi" w:cstheme="minorHAnsi"/>
          <w:szCs w:val="22"/>
        </w:rPr>
        <w:t>Practical</w:t>
      </w:r>
      <w:r w:rsidR="00FF131D" w:rsidRPr="00DA0928">
        <w:rPr>
          <w:rFonts w:asciiTheme="minorHAnsi" w:hAnsiTheme="minorHAnsi" w:cstheme="minorHAnsi"/>
          <w:szCs w:val="22"/>
        </w:rPr>
        <w:t xml:space="preserve"> interactive workshop </w:t>
      </w:r>
      <w:r w:rsidR="00775D86">
        <w:rPr>
          <w:rFonts w:asciiTheme="minorHAnsi" w:hAnsiTheme="minorHAnsi" w:cstheme="minorHAnsi"/>
          <w:szCs w:val="22"/>
        </w:rPr>
        <w:t xml:space="preserve">facilitation </w:t>
      </w:r>
    </w:p>
    <w:p w14:paraId="17DE9A36" w14:textId="77777777" w:rsidR="67BA35BE" w:rsidRPr="002B1D5A" w:rsidRDefault="67BA35BE" w:rsidP="00FF131D">
      <w:pPr>
        <w:pStyle w:val="Heading1"/>
        <w:rPr>
          <w:rFonts w:asciiTheme="minorHAnsi" w:hAnsiTheme="minorHAnsi" w:cstheme="minorHAnsi"/>
          <w:sz w:val="22"/>
          <w:szCs w:val="22"/>
        </w:rPr>
      </w:pPr>
      <w:r w:rsidRPr="002B1D5A">
        <w:rPr>
          <w:rFonts w:asciiTheme="minorHAnsi" w:hAnsiTheme="minorHAnsi" w:cstheme="minorHAnsi"/>
          <w:sz w:val="22"/>
          <w:szCs w:val="22"/>
        </w:rPr>
        <w:t>Technical Specifications</w:t>
      </w:r>
      <w:r w:rsidR="00645091">
        <w:rPr>
          <w:rFonts w:asciiTheme="minorHAnsi" w:hAnsiTheme="minorHAnsi" w:cstheme="minorHAnsi"/>
          <w:sz w:val="22"/>
          <w:szCs w:val="22"/>
        </w:rPr>
        <w:t xml:space="preserve"> of the consultant </w:t>
      </w:r>
      <w:r w:rsidR="00720E80" w:rsidRPr="002B1D5A">
        <w:rPr>
          <w:rFonts w:asciiTheme="minorHAnsi" w:hAnsiTheme="minorHAnsi" w:cstheme="minorHAnsi"/>
          <w:sz w:val="22"/>
          <w:szCs w:val="22"/>
        </w:rPr>
        <w:t xml:space="preserve"> </w:t>
      </w:r>
    </w:p>
    <w:p w14:paraId="51CEBA65" w14:textId="77777777" w:rsidR="00645091" w:rsidRDefault="004E6EE1" w:rsidP="007B406B">
      <w:pPr>
        <w:pStyle w:val="ListParagraph"/>
        <w:numPr>
          <w:ilvl w:val="0"/>
          <w:numId w:val="28"/>
        </w:numPr>
        <w:rPr>
          <w:rFonts w:asciiTheme="minorHAnsi" w:hAnsiTheme="minorHAnsi" w:cstheme="minorHAnsi"/>
        </w:rPr>
      </w:pPr>
      <w:r w:rsidRPr="007B406B">
        <w:rPr>
          <w:rFonts w:asciiTheme="minorHAnsi" w:hAnsiTheme="minorHAnsi" w:cstheme="minorHAnsi"/>
        </w:rPr>
        <w:t xml:space="preserve">Consultant or consultancy firm </w:t>
      </w:r>
      <w:r w:rsidR="00645091">
        <w:rPr>
          <w:rFonts w:asciiTheme="minorHAnsi" w:hAnsiTheme="minorHAnsi" w:cstheme="minorHAnsi"/>
        </w:rPr>
        <w:t>has successful track record of preparing or reviewing organizational business plan of renowned brands</w:t>
      </w:r>
    </w:p>
    <w:p w14:paraId="02D1980D" w14:textId="77777777" w:rsidR="00CD59E0" w:rsidRPr="00D2663F" w:rsidRDefault="00645091" w:rsidP="00CD59E0">
      <w:pPr>
        <w:pStyle w:val="ListParagraph"/>
        <w:numPr>
          <w:ilvl w:val="0"/>
          <w:numId w:val="28"/>
        </w:numPr>
        <w:rPr>
          <w:rFonts w:asciiTheme="minorHAnsi" w:hAnsiTheme="minorHAnsi" w:cstheme="minorHAnsi"/>
        </w:rPr>
      </w:pPr>
      <w:r>
        <w:rPr>
          <w:rFonts w:asciiTheme="minorHAnsi" w:hAnsiTheme="minorHAnsi" w:cstheme="minorHAnsi"/>
        </w:rPr>
        <w:t xml:space="preserve">The consultants are qualified by education with background of business degrees from renowned local or international institutions  </w:t>
      </w:r>
    </w:p>
    <w:p w14:paraId="3DC2D8A7" w14:textId="77777777" w:rsidR="00A006FE" w:rsidRPr="00B51ADF" w:rsidRDefault="67BA35BE" w:rsidP="12075ADD">
      <w:pPr>
        <w:pStyle w:val="Heading1"/>
        <w:rPr>
          <w:rFonts w:asciiTheme="minorHAnsi" w:hAnsiTheme="minorHAnsi" w:cstheme="minorHAnsi"/>
          <w:sz w:val="22"/>
          <w:szCs w:val="22"/>
        </w:rPr>
      </w:pPr>
      <w:r w:rsidRPr="00B51ADF">
        <w:rPr>
          <w:rFonts w:asciiTheme="minorHAnsi" w:hAnsiTheme="minorHAnsi" w:cstheme="minorHAnsi"/>
          <w:sz w:val="22"/>
          <w:szCs w:val="22"/>
        </w:rPr>
        <w:t>Deliverables</w:t>
      </w:r>
    </w:p>
    <w:p w14:paraId="76FE65C5" w14:textId="77777777" w:rsidR="7AE19758" w:rsidRPr="002B1D5A" w:rsidRDefault="12075ADD" w:rsidP="12075ADD">
      <w:pPr>
        <w:rPr>
          <w:rFonts w:asciiTheme="minorHAnsi" w:hAnsiTheme="minorHAnsi" w:cstheme="minorHAnsi"/>
          <w:szCs w:val="22"/>
        </w:rPr>
      </w:pPr>
      <w:r w:rsidRPr="002B1D5A">
        <w:rPr>
          <w:rFonts w:asciiTheme="minorHAnsi" w:hAnsiTheme="minorHAnsi" w:cstheme="minorHAnsi"/>
          <w:szCs w:val="22"/>
        </w:rPr>
        <w:t>The deliverables of the project are below-</w:t>
      </w:r>
    </w:p>
    <w:p w14:paraId="18932503" w14:textId="77777777" w:rsidR="00CD59E0" w:rsidRPr="002B1D5A" w:rsidRDefault="00841DE8" w:rsidP="00CD59E0">
      <w:pPr>
        <w:pStyle w:val="BodyText"/>
        <w:numPr>
          <w:ilvl w:val="0"/>
          <w:numId w:val="23"/>
        </w:numPr>
        <w:spacing w:after="0" w:line="360" w:lineRule="auto"/>
        <w:rPr>
          <w:rFonts w:asciiTheme="minorHAnsi" w:hAnsiTheme="minorHAnsi" w:cstheme="minorHAnsi"/>
          <w:i/>
          <w:szCs w:val="22"/>
        </w:rPr>
      </w:pPr>
      <w:r>
        <w:rPr>
          <w:rFonts w:asciiTheme="minorHAnsi" w:hAnsiTheme="minorHAnsi" w:cstheme="minorHAnsi"/>
          <w:szCs w:val="22"/>
        </w:rPr>
        <w:t>T</w:t>
      </w:r>
      <w:r w:rsidR="00CD59E0" w:rsidRPr="002B1D5A">
        <w:rPr>
          <w:rFonts w:asciiTheme="minorHAnsi" w:hAnsiTheme="minorHAnsi" w:cstheme="minorHAnsi"/>
          <w:szCs w:val="22"/>
        </w:rPr>
        <w:t xml:space="preserve">he Business Planning </w:t>
      </w:r>
      <w:r>
        <w:rPr>
          <w:rFonts w:asciiTheme="minorHAnsi" w:hAnsiTheme="minorHAnsi" w:cstheme="minorHAnsi"/>
          <w:szCs w:val="22"/>
        </w:rPr>
        <w:t>W</w:t>
      </w:r>
      <w:r w:rsidR="00CD59E0" w:rsidRPr="002B1D5A">
        <w:rPr>
          <w:rFonts w:asciiTheme="minorHAnsi" w:hAnsiTheme="minorHAnsi" w:cstheme="minorHAnsi"/>
          <w:szCs w:val="22"/>
        </w:rPr>
        <w:t>orkshop</w:t>
      </w:r>
      <w:r>
        <w:rPr>
          <w:rFonts w:asciiTheme="minorHAnsi" w:hAnsiTheme="minorHAnsi" w:cstheme="minorHAnsi"/>
          <w:szCs w:val="22"/>
        </w:rPr>
        <w:t xml:space="preserve"> </w:t>
      </w:r>
      <w:r w:rsidR="00775D86">
        <w:rPr>
          <w:rFonts w:asciiTheme="minorHAnsi" w:hAnsiTheme="minorHAnsi" w:cstheme="minorHAnsi"/>
          <w:szCs w:val="22"/>
        </w:rPr>
        <w:t>Facilitation</w:t>
      </w:r>
      <w:r>
        <w:rPr>
          <w:rFonts w:asciiTheme="minorHAnsi" w:hAnsiTheme="minorHAnsi" w:cstheme="minorHAnsi"/>
          <w:szCs w:val="22"/>
        </w:rPr>
        <w:t xml:space="preserve"> </w:t>
      </w:r>
      <w:r w:rsidR="00CD59E0" w:rsidRPr="002B1D5A">
        <w:rPr>
          <w:rFonts w:asciiTheme="minorHAnsi" w:hAnsiTheme="minorHAnsi" w:cstheme="minorHAnsi"/>
          <w:szCs w:val="22"/>
        </w:rPr>
        <w:t xml:space="preserve"> </w:t>
      </w:r>
    </w:p>
    <w:p w14:paraId="5FFFB409" w14:textId="1AB55430" w:rsidR="00CD59E0" w:rsidRPr="002B1D5A" w:rsidRDefault="00CD59E0" w:rsidP="00CD59E0">
      <w:pPr>
        <w:pStyle w:val="BodyText"/>
        <w:numPr>
          <w:ilvl w:val="0"/>
          <w:numId w:val="23"/>
        </w:numPr>
        <w:spacing w:after="0" w:line="360" w:lineRule="auto"/>
        <w:rPr>
          <w:rFonts w:asciiTheme="minorHAnsi" w:hAnsiTheme="minorHAnsi" w:cstheme="minorHAnsi"/>
          <w:i/>
          <w:szCs w:val="22"/>
        </w:rPr>
      </w:pPr>
      <w:r w:rsidRPr="002B1D5A">
        <w:rPr>
          <w:rFonts w:asciiTheme="minorHAnsi" w:hAnsiTheme="minorHAnsi" w:cstheme="minorHAnsi"/>
          <w:szCs w:val="22"/>
        </w:rPr>
        <w:t xml:space="preserve">Revised SWB </w:t>
      </w:r>
      <w:r w:rsidR="00751206">
        <w:rPr>
          <w:rFonts w:asciiTheme="minorHAnsi" w:hAnsiTheme="minorHAnsi" w:cstheme="minorHAnsi"/>
          <w:szCs w:val="22"/>
        </w:rPr>
        <w:t>Five-</w:t>
      </w:r>
      <w:r w:rsidR="00645091">
        <w:rPr>
          <w:rFonts w:asciiTheme="minorHAnsi" w:hAnsiTheme="minorHAnsi" w:cstheme="minorHAnsi"/>
          <w:szCs w:val="22"/>
        </w:rPr>
        <w:t xml:space="preserve">Year </w:t>
      </w:r>
      <w:r w:rsidRPr="002B1D5A">
        <w:rPr>
          <w:rFonts w:asciiTheme="minorHAnsi" w:hAnsiTheme="minorHAnsi" w:cstheme="minorHAnsi"/>
          <w:szCs w:val="22"/>
        </w:rPr>
        <w:t>Business Plan</w:t>
      </w:r>
    </w:p>
    <w:p w14:paraId="6FAAB634" w14:textId="77777777" w:rsidR="00394DA7" w:rsidRPr="00B51ADF" w:rsidRDefault="00CD59E0" w:rsidP="00394DA7">
      <w:pPr>
        <w:pStyle w:val="Heading1"/>
        <w:rPr>
          <w:rFonts w:asciiTheme="minorHAnsi" w:hAnsiTheme="minorHAnsi" w:cstheme="minorHAnsi"/>
          <w:sz w:val="22"/>
          <w:szCs w:val="22"/>
        </w:rPr>
      </w:pPr>
      <w:r>
        <w:rPr>
          <w:rFonts w:asciiTheme="minorHAnsi" w:hAnsiTheme="minorHAnsi" w:cstheme="minorHAnsi"/>
          <w:sz w:val="22"/>
          <w:szCs w:val="22"/>
        </w:rPr>
        <w:t>T</w:t>
      </w:r>
      <w:r w:rsidR="00C71472" w:rsidRPr="00B51ADF">
        <w:rPr>
          <w:rFonts w:asciiTheme="minorHAnsi" w:hAnsiTheme="minorHAnsi" w:cstheme="minorHAnsi"/>
          <w:sz w:val="22"/>
          <w:szCs w:val="22"/>
        </w:rPr>
        <w:t>imeline</w:t>
      </w:r>
      <w:r w:rsidR="00394DA7" w:rsidRPr="00B51ADF">
        <w:rPr>
          <w:rFonts w:asciiTheme="minorHAnsi" w:hAnsiTheme="minorHAnsi" w:cstheme="minorHAnsi"/>
          <w:sz w:val="22"/>
          <w:szCs w:val="22"/>
        </w:rPr>
        <w:t xml:space="preserve"> </w:t>
      </w:r>
    </w:p>
    <w:p w14:paraId="031CC92D" w14:textId="256012E3" w:rsidR="00394DA7" w:rsidRPr="002B1D5A" w:rsidRDefault="00394DA7" w:rsidP="00394DA7">
      <w:pPr>
        <w:spacing w:line="240" w:lineRule="auto"/>
        <w:rPr>
          <w:rFonts w:asciiTheme="minorHAnsi" w:hAnsiTheme="minorHAnsi" w:cstheme="minorHAnsi"/>
          <w:szCs w:val="22"/>
        </w:rPr>
      </w:pPr>
      <w:r w:rsidRPr="002B1D5A">
        <w:rPr>
          <w:rFonts w:asciiTheme="minorHAnsi" w:eastAsia="Calibri Light" w:hAnsiTheme="minorHAnsi" w:cstheme="minorHAnsi"/>
          <w:szCs w:val="22"/>
        </w:rPr>
        <w:t xml:space="preserve">The </w:t>
      </w:r>
      <w:r w:rsidR="00CD59E0" w:rsidRPr="002B1D5A">
        <w:rPr>
          <w:rFonts w:asciiTheme="minorHAnsi" w:eastAsia="Calibri Light" w:hAnsiTheme="minorHAnsi" w:cstheme="minorHAnsi"/>
          <w:szCs w:val="22"/>
        </w:rPr>
        <w:t xml:space="preserve">assignment </w:t>
      </w:r>
      <w:r w:rsidRPr="002B1D5A">
        <w:rPr>
          <w:rFonts w:asciiTheme="minorHAnsi" w:eastAsia="Calibri Light" w:hAnsiTheme="minorHAnsi" w:cstheme="minorHAnsi"/>
          <w:szCs w:val="22"/>
        </w:rPr>
        <w:t xml:space="preserve">will </w:t>
      </w:r>
      <w:r w:rsidR="00D2663F">
        <w:rPr>
          <w:rFonts w:asciiTheme="minorHAnsi" w:eastAsia="Calibri Light" w:hAnsiTheme="minorHAnsi" w:cstheme="minorHAnsi"/>
          <w:szCs w:val="22"/>
        </w:rPr>
        <w:t xml:space="preserve">be an involvement of 6 days within the dates of </w:t>
      </w:r>
      <w:r w:rsidR="00CD59E0" w:rsidRPr="002B1D5A">
        <w:rPr>
          <w:rFonts w:asciiTheme="minorHAnsi" w:eastAsia="Calibri Light" w:hAnsiTheme="minorHAnsi" w:cstheme="minorHAnsi"/>
          <w:szCs w:val="22"/>
        </w:rPr>
        <w:t>2</w:t>
      </w:r>
      <w:r w:rsidR="002064D6">
        <w:rPr>
          <w:rFonts w:asciiTheme="minorHAnsi" w:eastAsia="Calibri Light" w:hAnsiTheme="minorHAnsi" w:cstheme="minorHAnsi"/>
          <w:szCs w:val="22"/>
        </w:rPr>
        <w:t>6</w:t>
      </w:r>
      <w:r w:rsidR="00CD59E0" w:rsidRPr="002B1D5A">
        <w:rPr>
          <w:rFonts w:asciiTheme="minorHAnsi" w:eastAsia="Calibri Light" w:hAnsiTheme="minorHAnsi" w:cstheme="minorHAnsi"/>
          <w:szCs w:val="22"/>
          <w:vertAlign w:val="superscript"/>
        </w:rPr>
        <w:t>th</w:t>
      </w:r>
      <w:r w:rsidR="00CD59E0" w:rsidRPr="002B1D5A">
        <w:rPr>
          <w:rFonts w:asciiTheme="minorHAnsi" w:eastAsia="Calibri Light" w:hAnsiTheme="minorHAnsi" w:cstheme="minorHAnsi"/>
          <w:szCs w:val="22"/>
        </w:rPr>
        <w:t xml:space="preserve"> of March, 2018 </w:t>
      </w:r>
      <w:r w:rsidR="00D2663F">
        <w:rPr>
          <w:rFonts w:asciiTheme="minorHAnsi" w:eastAsia="Calibri Light" w:hAnsiTheme="minorHAnsi" w:cstheme="minorHAnsi"/>
          <w:szCs w:val="22"/>
        </w:rPr>
        <w:t xml:space="preserve">to </w:t>
      </w:r>
      <w:r w:rsidR="00CD59E0" w:rsidRPr="002B1D5A">
        <w:rPr>
          <w:rFonts w:asciiTheme="minorHAnsi" w:eastAsia="Calibri Light" w:hAnsiTheme="minorHAnsi" w:cstheme="minorHAnsi"/>
          <w:szCs w:val="22"/>
        </w:rPr>
        <w:t>15</w:t>
      </w:r>
      <w:r w:rsidR="00CD59E0" w:rsidRPr="002B1D5A">
        <w:rPr>
          <w:rFonts w:asciiTheme="minorHAnsi" w:eastAsia="Calibri Light" w:hAnsiTheme="minorHAnsi" w:cstheme="minorHAnsi"/>
          <w:szCs w:val="22"/>
          <w:vertAlign w:val="superscript"/>
        </w:rPr>
        <w:t>th</w:t>
      </w:r>
      <w:r w:rsidR="00D2663F">
        <w:rPr>
          <w:rFonts w:asciiTheme="minorHAnsi" w:eastAsia="Calibri Light" w:hAnsiTheme="minorHAnsi" w:cstheme="minorHAnsi"/>
          <w:szCs w:val="22"/>
        </w:rPr>
        <w:t xml:space="preserve"> April, 2018 with a two-day workshop on </w:t>
      </w:r>
      <w:r w:rsidR="002064D6">
        <w:rPr>
          <w:rFonts w:asciiTheme="minorHAnsi" w:eastAsia="Calibri Light" w:hAnsiTheme="minorHAnsi" w:cstheme="minorHAnsi"/>
          <w:szCs w:val="22"/>
        </w:rPr>
        <w:t>1</w:t>
      </w:r>
      <w:r w:rsidR="002064D6" w:rsidRPr="002064D6">
        <w:rPr>
          <w:rFonts w:asciiTheme="minorHAnsi" w:eastAsia="Calibri Light" w:hAnsiTheme="minorHAnsi" w:cstheme="minorHAnsi"/>
          <w:szCs w:val="22"/>
          <w:vertAlign w:val="superscript"/>
        </w:rPr>
        <w:t>st</w:t>
      </w:r>
      <w:r w:rsidR="002064D6">
        <w:rPr>
          <w:rFonts w:asciiTheme="minorHAnsi" w:eastAsia="Calibri Light" w:hAnsiTheme="minorHAnsi" w:cstheme="minorHAnsi"/>
          <w:szCs w:val="22"/>
        </w:rPr>
        <w:t xml:space="preserve"> </w:t>
      </w:r>
      <w:r w:rsidR="00CD59E0" w:rsidRPr="002B1D5A">
        <w:rPr>
          <w:rFonts w:asciiTheme="minorHAnsi" w:eastAsia="Calibri Light" w:hAnsiTheme="minorHAnsi" w:cstheme="minorHAnsi"/>
          <w:szCs w:val="22"/>
        </w:rPr>
        <w:t xml:space="preserve">and </w:t>
      </w:r>
      <w:r w:rsidR="002064D6">
        <w:rPr>
          <w:rFonts w:asciiTheme="minorHAnsi" w:eastAsia="Calibri Light" w:hAnsiTheme="minorHAnsi" w:cstheme="minorHAnsi"/>
          <w:szCs w:val="22"/>
        </w:rPr>
        <w:t>2</w:t>
      </w:r>
      <w:r w:rsidR="002064D6" w:rsidRPr="002064D6">
        <w:rPr>
          <w:rFonts w:asciiTheme="minorHAnsi" w:eastAsia="Calibri Light" w:hAnsiTheme="minorHAnsi" w:cstheme="minorHAnsi"/>
          <w:szCs w:val="22"/>
          <w:vertAlign w:val="superscript"/>
        </w:rPr>
        <w:t>nd</w:t>
      </w:r>
      <w:r w:rsidR="002064D6">
        <w:rPr>
          <w:rFonts w:asciiTheme="minorHAnsi" w:eastAsia="Calibri Light" w:hAnsiTheme="minorHAnsi" w:cstheme="minorHAnsi"/>
          <w:szCs w:val="22"/>
        </w:rPr>
        <w:t xml:space="preserve"> </w:t>
      </w:r>
      <w:r w:rsidR="00CD59E0" w:rsidRPr="002B1D5A">
        <w:rPr>
          <w:rFonts w:asciiTheme="minorHAnsi" w:eastAsia="Calibri Light" w:hAnsiTheme="minorHAnsi" w:cstheme="minorHAnsi"/>
          <w:szCs w:val="22"/>
        </w:rPr>
        <w:t xml:space="preserve">of </w:t>
      </w:r>
      <w:r w:rsidR="002064D6">
        <w:rPr>
          <w:rFonts w:asciiTheme="minorHAnsi" w:eastAsia="Calibri Light" w:hAnsiTheme="minorHAnsi" w:cstheme="minorHAnsi"/>
          <w:szCs w:val="22"/>
        </w:rPr>
        <w:t>April</w:t>
      </w:r>
      <w:r w:rsidR="00CD59E0" w:rsidRPr="002B1D5A">
        <w:rPr>
          <w:rFonts w:asciiTheme="minorHAnsi" w:eastAsia="Calibri Light" w:hAnsiTheme="minorHAnsi" w:cstheme="minorHAnsi"/>
          <w:szCs w:val="22"/>
        </w:rPr>
        <w:t xml:space="preserve">, 2018 out of Dhaka city. </w:t>
      </w:r>
    </w:p>
    <w:p w14:paraId="025E8690" w14:textId="77777777" w:rsidR="00BF4D6D" w:rsidRPr="00B51ADF" w:rsidRDefault="67BA35BE" w:rsidP="67BA35BE">
      <w:pPr>
        <w:pStyle w:val="Heading1"/>
        <w:rPr>
          <w:rFonts w:asciiTheme="minorHAnsi" w:hAnsiTheme="minorHAnsi" w:cstheme="minorHAnsi"/>
          <w:sz w:val="22"/>
          <w:szCs w:val="22"/>
        </w:rPr>
      </w:pPr>
      <w:r w:rsidRPr="00B51ADF">
        <w:rPr>
          <w:rFonts w:asciiTheme="minorHAnsi" w:hAnsiTheme="minorHAnsi" w:cstheme="minorHAnsi"/>
          <w:sz w:val="22"/>
          <w:szCs w:val="22"/>
        </w:rPr>
        <w:t>Proposal Components</w:t>
      </w:r>
    </w:p>
    <w:p w14:paraId="7F5CF32A" w14:textId="77777777" w:rsidR="003018F6" w:rsidRPr="002B1D5A" w:rsidRDefault="67BA35BE" w:rsidP="003018F6">
      <w:pPr>
        <w:rPr>
          <w:rFonts w:asciiTheme="minorHAnsi" w:hAnsiTheme="minorHAnsi" w:cstheme="minorHAnsi"/>
          <w:szCs w:val="22"/>
        </w:rPr>
      </w:pPr>
      <w:r w:rsidRPr="002B1D5A">
        <w:rPr>
          <w:rFonts w:asciiTheme="minorHAnsi" w:hAnsiTheme="minorHAnsi" w:cstheme="minorHAnsi"/>
          <w:szCs w:val="22"/>
        </w:rPr>
        <w:t xml:space="preserve">The </w:t>
      </w:r>
      <w:r w:rsidR="00CD59E0" w:rsidRPr="002B1D5A">
        <w:rPr>
          <w:rFonts w:asciiTheme="minorHAnsi" w:hAnsiTheme="minorHAnsi" w:cstheme="minorHAnsi"/>
          <w:szCs w:val="22"/>
        </w:rPr>
        <w:t xml:space="preserve">Technical and </w:t>
      </w:r>
      <w:r w:rsidRPr="002B1D5A">
        <w:rPr>
          <w:rFonts w:asciiTheme="minorHAnsi" w:hAnsiTheme="minorHAnsi" w:cstheme="minorHAnsi"/>
          <w:szCs w:val="22"/>
        </w:rPr>
        <w:t xml:space="preserve">Financial proposal should be submitted </w:t>
      </w:r>
      <w:r w:rsidR="00CD59E0" w:rsidRPr="002B1D5A">
        <w:rPr>
          <w:rFonts w:asciiTheme="minorHAnsi" w:hAnsiTheme="minorHAnsi" w:cstheme="minorHAnsi"/>
          <w:szCs w:val="22"/>
        </w:rPr>
        <w:t xml:space="preserve">by e-mail </w:t>
      </w:r>
      <w:r w:rsidR="002B1D5A" w:rsidRPr="002B1D5A">
        <w:rPr>
          <w:rFonts w:asciiTheme="minorHAnsi" w:hAnsiTheme="minorHAnsi" w:cstheme="minorHAnsi"/>
          <w:szCs w:val="22"/>
        </w:rPr>
        <w:t xml:space="preserve">at </w:t>
      </w:r>
      <w:hyperlink r:id="rId12" w:history="1">
        <w:r w:rsidR="002B1D5A" w:rsidRPr="002B1D5A">
          <w:rPr>
            <w:rStyle w:val="Hyperlink"/>
            <w:rFonts w:asciiTheme="minorHAnsi" w:hAnsiTheme="minorHAnsi" w:cstheme="minorHAnsi"/>
            <w:color w:val="auto"/>
            <w:szCs w:val="22"/>
          </w:rPr>
          <w:t>info.sisimpur@sesame.org</w:t>
        </w:r>
      </w:hyperlink>
      <w:r w:rsidR="002B1D5A" w:rsidRPr="002B1D5A">
        <w:rPr>
          <w:rFonts w:asciiTheme="minorHAnsi" w:hAnsiTheme="minorHAnsi" w:cstheme="minorHAnsi"/>
          <w:szCs w:val="22"/>
        </w:rPr>
        <w:t xml:space="preserve"> </w:t>
      </w:r>
      <w:r w:rsidRPr="002B1D5A">
        <w:rPr>
          <w:rFonts w:asciiTheme="minorHAnsi" w:hAnsiTheme="minorHAnsi" w:cstheme="minorHAnsi"/>
          <w:szCs w:val="22"/>
        </w:rPr>
        <w:t xml:space="preserve">. The file should have </w:t>
      </w:r>
      <w:r w:rsidR="00026B1C" w:rsidRPr="002B1D5A">
        <w:rPr>
          <w:rFonts w:asciiTheme="minorHAnsi" w:hAnsiTheme="minorHAnsi" w:cstheme="minorHAnsi"/>
          <w:szCs w:val="22"/>
        </w:rPr>
        <w:t>six</w:t>
      </w:r>
      <w:r w:rsidRPr="002B1D5A">
        <w:rPr>
          <w:rFonts w:asciiTheme="minorHAnsi" w:hAnsiTheme="minorHAnsi" w:cstheme="minorHAnsi"/>
          <w:szCs w:val="22"/>
        </w:rPr>
        <w:t xml:space="preserve"> separate sheets for the following </w:t>
      </w:r>
      <w:r w:rsidR="00026B1C" w:rsidRPr="002B1D5A">
        <w:rPr>
          <w:rFonts w:asciiTheme="minorHAnsi" w:hAnsiTheme="minorHAnsi" w:cstheme="minorHAnsi"/>
          <w:szCs w:val="22"/>
        </w:rPr>
        <w:t>six</w:t>
      </w:r>
      <w:r w:rsidRPr="002B1D5A">
        <w:rPr>
          <w:rFonts w:asciiTheme="minorHAnsi" w:hAnsiTheme="minorHAnsi" w:cstheme="minorHAnsi"/>
          <w:szCs w:val="22"/>
        </w:rPr>
        <w:t xml:space="preserve"> sections.</w:t>
      </w:r>
    </w:p>
    <w:p w14:paraId="2BE99395" w14:textId="436A80AC" w:rsidR="67BA35BE" w:rsidRPr="00D2663F" w:rsidRDefault="67BA35BE" w:rsidP="00D2663F">
      <w:pPr>
        <w:pStyle w:val="BodyText"/>
        <w:numPr>
          <w:ilvl w:val="0"/>
          <w:numId w:val="34"/>
        </w:numPr>
        <w:spacing w:after="0" w:line="360" w:lineRule="auto"/>
        <w:rPr>
          <w:rFonts w:asciiTheme="minorHAnsi" w:hAnsiTheme="minorHAnsi" w:cstheme="minorHAnsi"/>
          <w:szCs w:val="22"/>
        </w:rPr>
      </w:pPr>
      <w:r w:rsidRPr="00D2663F">
        <w:rPr>
          <w:rFonts w:asciiTheme="minorHAnsi" w:hAnsiTheme="minorHAnsi" w:cstheme="minorHAnsi"/>
          <w:szCs w:val="22"/>
        </w:rPr>
        <w:t xml:space="preserve">Understanding of the </w:t>
      </w:r>
      <w:r w:rsidR="002B1D5A" w:rsidRPr="00D2663F">
        <w:rPr>
          <w:rFonts w:asciiTheme="minorHAnsi" w:hAnsiTheme="minorHAnsi" w:cstheme="minorHAnsi"/>
          <w:szCs w:val="22"/>
        </w:rPr>
        <w:t>assignment</w:t>
      </w:r>
      <w:r w:rsidR="002064D6">
        <w:rPr>
          <w:rFonts w:asciiTheme="minorHAnsi" w:hAnsiTheme="minorHAnsi" w:cstheme="minorHAnsi"/>
          <w:szCs w:val="22"/>
        </w:rPr>
        <w:t xml:space="preserve"> (maximum 2 pager)</w:t>
      </w:r>
    </w:p>
    <w:p w14:paraId="3ACF7ABE" w14:textId="77777777" w:rsidR="00AE604A" w:rsidRPr="00D2663F" w:rsidRDefault="003A1418" w:rsidP="00D2663F">
      <w:pPr>
        <w:pStyle w:val="BodyText"/>
        <w:numPr>
          <w:ilvl w:val="0"/>
          <w:numId w:val="34"/>
        </w:numPr>
        <w:spacing w:after="0" w:line="360" w:lineRule="auto"/>
        <w:rPr>
          <w:rFonts w:asciiTheme="minorHAnsi" w:hAnsiTheme="minorHAnsi" w:cstheme="minorHAnsi"/>
          <w:szCs w:val="22"/>
        </w:rPr>
      </w:pPr>
      <w:r w:rsidRPr="00D2663F">
        <w:rPr>
          <w:rFonts w:asciiTheme="minorHAnsi" w:hAnsiTheme="minorHAnsi" w:cstheme="minorHAnsi"/>
          <w:szCs w:val="22"/>
        </w:rPr>
        <w:t xml:space="preserve">Personal or company </w:t>
      </w:r>
      <w:r w:rsidR="00AE604A" w:rsidRPr="00D2663F">
        <w:rPr>
          <w:rFonts w:asciiTheme="minorHAnsi" w:hAnsiTheme="minorHAnsi" w:cstheme="minorHAnsi"/>
          <w:szCs w:val="22"/>
        </w:rPr>
        <w:t xml:space="preserve">profile </w:t>
      </w:r>
    </w:p>
    <w:p w14:paraId="44A4AD08" w14:textId="77777777" w:rsidR="008307ED" w:rsidRPr="00D2663F" w:rsidRDefault="003A1418" w:rsidP="00D2663F">
      <w:pPr>
        <w:pStyle w:val="BodyText"/>
        <w:numPr>
          <w:ilvl w:val="0"/>
          <w:numId w:val="34"/>
        </w:numPr>
        <w:spacing w:after="0" w:line="360" w:lineRule="auto"/>
        <w:rPr>
          <w:rFonts w:asciiTheme="minorHAnsi" w:hAnsiTheme="minorHAnsi" w:cstheme="minorHAnsi"/>
          <w:szCs w:val="22"/>
        </w:rPr>
      </w:pPr>
      <w:r w:rsidRPr="00D2663F">
        <w:rPr>
          <w:rFonts w:asciiTheme="minorHAnsi" w:hAnsiTheme="minorHAnsi" w:cstheme="minorHAnsi"/>
          <w:szCs w:val="22"/>
        </w:rPr>
        <w:t xml:space="preserve">Reference of any </w:t>
      </w:r>
      <w:r w:rsidR="003D3C65" w:rsidRPr="00D2663F">
        <w:rPr>
          <w:rFonts w:asciiTheme="minorHAnsi" w:hAnsiTheme="minorHAnsi" w:cstheme="minorHAnsi"/>
          <w:szCs w:val="22"/>
        </w:rPr>
        <w:t xml:space="preserve">previous work </w:t>
      </w:r>
    </w:p>
    <w:p w14:paraId="7C8ED5DB" w14:textId="77777777" w:rsidR="008307ED" w:rsidRPr="00D2663F" w:rsidRDefault="003A1418" w:rsidP="00D2663F">
      <w:pPr>
        <w:pStyle w:val="BodyText"/>
        <w:numPr>
          <w:ilvl w:val="0"/>
          <w:numId w:val="34"/>
        </w:numPr>
        <w:spacing w:after="0" w:line="360" w:lineRule="auto"/>
        <w:rPr>
          <w:rFonts w:asciiTheme="minorHAnsi" w:hAnsiTheme="minorHAnsi" w:cstheme="minorHAnsi"/>
          <w:szCs w:val="22"/>
        </w:rPr>
      </w:pPr>
      <w:r w:rsidRPr="00D2663F">
        <w:rPr>
          <w:rFonts w:asciiTheme="minorHAnsi" w:hAnsiTheme="minorHAnsi" w:cstheme="minorHAnsi"/>
          <w:szCs w:val="22"/>
        </w:rPr>
        <w:t xml:space="preserve">Per day rate of the consultant in BDT </w:t>
      </w:r>
    </w:p>
    <w:p w14:paraId="0EAF3D7B" w14:textId="77777777" w:rsidR="00C9194F" w:rsidRPr="00D2663F" w:rsidRDefault="001E0904" w:rsidP="00D2663F">
      <w:pPr>
        <w:pStyle w:val="BodyText"/>
        <w:numPr>
          <w:ilvl w:val="0"/>
          <w:numId w:val="34"/>
        </w:numPr>
        <w:spacing w:after="0" w:line="360" w:lineRule="auto"/>
        <w:rPr>
          <w:rFonts w:asciiTheme="minorHAnsi" w:hAnsiTheme="minorHAnsi" w:cstheme="minorHAnsi"/>
          <w:szCs w:val="22"/>
        </w:rPr>
      </w:pPr>
      <w:r w:rsidRPr="00D2663F">
        <w:rPr>
          <w:rFonts w:asciiTheme="minorHAnsi" w:hAnsiTheme="minorHAnsi" w:cstheme="minorHAnsi"/>
          <w:szCs w:val="22"/>
        </w:rPr>
        <w:t>L</w:t>
      </w:r>
      <w:r w:rsidR="00786680" w:rsidRPr="00D2663F">
        <w:rPr>
          <w:rFonts w:asciiTheme="minorHAnsi" w:hAnsiTheme="minorHAnsi" w:cstheme="minorHAnsi"/>
          <w:szCs w:val="22"/>
        </w:rPr>
        <w:t>egal documents</w:t>
      </w:r>
      <w:r w:rsidR="00D2663F">
        <w:rPr>
          <w:rFonts w:asciiTheme="minorHAnsi" w:hAnsiTheme="minorHAnsi" w:cstheme="minorHAnsi"/>
          <w:szCs w:val="22"/>
        </w:rPr>
        <w:t xml:space="preserve"> (tax certificate, bank detail, registration, trade license etc.)  </w:t>
      </w:r>
      <w:r w:rsidRPr="00D2663F">
        <w:rPr>
          <w:rFonts w:asciiTheme="minorHAnsi" w:hAnsiTheme="minorHAnsi" w:cstheme="minorHAnsi"/>
          <w:szCs w:val="22"/>
        </w:rPr>
        <w:t xml:space="preserve"> </w:t>
      </w:r>
    </w:p>
    <w:p w14:paraId="73D6422A" w14:textId="77777777" w:rsidR="00BF4D6D" w:rsidRPr="00B51ADF" w:rsidRDefault="67BA35BE" w:rsidP="12075ADD">
      <w:pPr>
        <w:pStyle w:val="Heading1"/>
        <w:rPr>
          <w:rFonts w:asciiTheme="minorHAnsi" w:hAnsiTheme="minorHAnsi" w:cstheme="minorHAnsi"/>
          <w:sz w:val="22"/>
          <w:szCs w:val="22"/>
        </w:rPr>
      </w:pPr>
      <w:r w:rsidRPr="00B51ADF">
        <w:rPr>
          <w:rFonts w:asciiTheme="minorHAnsi" w:hAnsiTheme="minorHAnsi" w:cstheme="minorHAnsi"/>
          <w:sz w:val="22"/>
          <w:szCs w:val="22"/>
        </w:rPr>
        <w:t>Evaluation criteria</w:t>
      </w:r>
    </w:p>
    <w:p w14:paraId="7DB54515" w14:textId="77777777" w:rsidR="003B6280" w:rsidRPr="002B1D5A" w:rsidRDefault="12075ADD" w:rsidP="12075ADD">
      <w:pPr>
        <w:rPr>
          <w:rFonts w:asciiTheme="minorHAnsi" w:hAnsiTheme="minorHAnsi" w:cstheme="minorHAnsi"/>
          <w:szCs w:val="22"/>
        </w:rPr>
      </w:pPr>
      <w:r w:rsidRPr="002B1D5A">
        <w:rPr>
          <w:rFonts w:asciiTheme="minorHAnsi" w:hAnsiTheme="minorHAnsi" w:cstheme="minorHAnsi"/>
          <w:szCs w:val="22"/>
        </w:rPr>
        <w:t>Proposals will be evaluated based on the following criteria:</w:t>
      </w:r>
    </w:p>
    <w:tbl>
      <w:tblPr>
        <w:tblStyle w:val="TableGrid"/>
        <w:tblW w:w="4942" w:type="pct"/>
        <w:tblInd w:w="108" w:type="dxa"/>
        <w:tblLook w:val="04A0" w:firstRow="1" w:lastRow="0" w:firstColumn="1" w:lastColumn="0" w:noHBand="0" w:noVBand="1"/>
      </w:tblPr>
      <w:tblGrid>
        <w:gridCol w:w="7031"/>
        <w:gridCol w:w="1883"/>
      </w:tblGrid>
      <w:tr w:rsidR="002B1D5A" w:rsidRPr="002B1D5A" w14:paraId="7D4FE98A" w14:textId="77777777" w:rsidTr="00F93AFE">
        <w:tc>
          <w:tcPr>
            <w:tcW w:w="3944" w:type="pct"/>
            <w:shd w:val="clear" w:color="auto" w:fill="B4C6E7" w:themeFill="accent5" w:themeFillTint="66"/>
          </w:tcPr>
          <w:p w14:paraId="2E283256" w14:textId="77777777" w:rsidR="007643D6" w:rsidRPr="002B1D5A" w:rsidRDefault="12075ADD" w:rsidP="12075ADD">
            <w:pPr>
              <w:rPr>
                <w:rFonts w:asciiTheme="minorHAnsi" w:hAnsiTheme="minorHAnsi" w:cstheme="minorHAnsi"/>
                <w:b/>
                <w:bCs/>
                <w:szCs w:val="22"/>
              </w:rPr>
            </w:pPr>
            <w:r w:rsidRPr="002B1D5A">
              <w:rPr>
                <w:rFonts w:asciiTheme="minorHAnsi" w:hAnsiTheme="minorHAnsi" w:cstheme="minorHAnsi"/>
                <w:b/>
                <w:bCs/>
                <w:szCs w:val="22"/>
              </w:rPr>
              <w:t xml:space="preserve">Section </w:t>
            </w:r>
          </w:p>
        </w:tc>
        <w:tc>
          <w:tcPr>
            <w:tcW w:w="1056" w:type="pct"/>
            <w:shd w:val="clear" w:color="auto" w:fill="B4C6E7" w:themeFill="accent5" w:themeFillTint="66"/>
          </w:tcPr>
          <w:p w14:paraId="571FE2E2" w14:textId="77777777" w:rsidR="007643D6" w:rsidRPr="002B1D5A" w:rsidRDefault="12075ADD" w:rsidP="12075ADD">
            <w:pPr>
              <w:spacing w:line="240" w:lineRule="auto"/>
              <w:rPr>
                <w:rFonts w:asciiTheme="minorHAnsi" w:hAnsiTheme="minorHAnsi" w:cstheme="minorHAnsi"/>
                <w:b/>
                <w:bCs/>
                <w:szCs w:val="22"/>
              </w:rPr>
            </w:pPr>
            <w:r w:rsidRPr="002B1D5A">
              <w:rPr>
                <w:rFonts w:asciiTheme="minorHAnsi" w:hAnsiTheme="minorHAnsi" w:cstheme="minorHAnsi"/>
                <w:b/>
                <w:bCs/>
                <w:szCs w:val="22"/>
              </w:rPr>
              <w:t xml:space="preserve">Weightage  </w:t>
            </w:r>
          </w:p>
        </w:tc>
      </w:tr>
      <w:tr w:rsidR="002B1D5A" w:rsidRPr="002B1D5A" w14:paraId="094D2D21" w14:textId="77777777" w:rsidTr="00F93AFE">
        <w:tc>
          <w:tcPr>
            <w:tcW w:w="3944" w:type="pct"/>
            <w:shd w:val="clear" w:color="auto" w:fill="auto"/>
          </w:tcPr>
          <w:p w14:paraId="7DBF537B" w14:textId="77777777" w:rsidR="007643D6" w:rsidRPr="002B1D5A" w:rsidRDefault="00EB1C46" w:rsidP="00EB1C46">
            <w:pPr>
              <w:rPr>
                <w:rFonts w:asciiTheme="minorHAnsi" w:hAnsiTheme="minorHAnsi" w:cstheme="minorHAnsi"/>
                <w:iCs/>
                <w:szCs w:val="22"/>
              </w:rPr>
            </w:pPr>
            <w:r w:rsidRPr="002B1D5A">
              <w:rPr>
                <w:rFonts w:asciiTheme="minorHAnsi" w:hAnsiTheme="minorHAnsi" w:cstheme="minorHAnsi"/>
                <w:iCs/>
                <w:szCs w:val="22"/>
              </w:rPr>
              <w:t xml:space="preserve">Understanding of the project </w:t>
            </w:r>
          </w:p>
        </w:tc>
        <w:tc>
          <w:tcPr>
            <w:tcW w:w="1056" w:type="pct"/>
            <w:shd w:val="clear" w:color="auto" w:fill="auto"/>
          </w:tcPr>
          <w:p w14:paraId="2FF29BBB" w14:textId="77777777" w:rsidR="007643D6" w:rsidRPr="002B1D5A" w:rsidRDefault="002B1D5A" w:rsidP="12075ADD">
            <w:pPr>
              <w:spacing w:line="240" w:lineRule="auto"/>
              <w:rPr>
                <w:rFonts w:asciiTheme="minorHAnsi" w:hAnsiTheme="minorHAnsi" w:cstheme="minorHAnsi"/>
                <w:iCs/>
                <w:szCs w:val="22"/>
              </w:rPr>
            </w:pPr>
            <w:r w:rsidRPr="002B1D5A">
              <w:rPr>
                <w:rFonts w:asciiTheme="minorHAnsi" w:hAnsiTheme="minorHAnsi" w:cstheme="minorHAnsi"/>
                <w:iCs/>
                <w:szCs w:val="22"/>
              </w:rPr>
              <w:t>2</w:t>
            </w:r>
            <w:r w:rsidR="000D0454" w:rsidRPr="002B1D5A">
              <w:rPr>
                <w:rFonts w:asciiTheme="minorHAnsi" w:hAnsiTheme="minorHAnsi" w:cstheme="minorHAnsi"/>
                <w:iCs/>
                <w:szCs w:val="22"/>
              </w:rPr>
              <w:t>0</w:t>
            </w:r>
            <w:r w:rsidR="12075ADD" w:rsidRPr="002B1D5A">
              <w:rPr>
                <w:rFonts w:asciiTheme="minorHAnsi" w:hAnsiTheme="minorHAnsi" w:cstheme="minorHAnsi"/>
                <w:iCs/>
                <w:szCs w:val="22"/>
              </w:rPr>
              <w:t>%</w:t>
            </w:r>
          </w:p>
        </w:tc>
      </w:tr>
      <w:tr w:rsidR="002B1D5A" w:rsidRPr="002B1D5A" w14:paraId="5DDCF114" w14:textId="77777777" w:rsidTr="00F93AFE">
        <w:tc>
          <w:tcPr>
            <w:tcW w:w="3944" w:type="pct"/>
            <w:shd w:val="clear" w:color="auto" w:fill="auto"/>
          </w:tcPr>
          <w:p w14:paraId="70C8F672" w14:textId="77777777" w:rsidR="007643D6" w:rsidRPr="002B1D5A" w:rsidRDefault="00EB1C46" w:rsidP="008F3F70">
            <w:pPr>
              <w:rPr>
                <w:rFonts w:asciiTheme="minorHAnsi" w:hAnsiTheme="minorHAnsi" w:cstheme="minorHAnsi"/>
                <w:iCs/>
                <w:szCs w:val="22"/>
              </w:rPr>
            </w:pPr>
            <w:r w:rsidRPr="002B1D5A">
              <w:rPr>
                <w:rFonts w:asciiTheme="minorHAnsi" w:hAnsiTheme="minorHAnsi" w:cstheme="minorHAnsi"/>
                <w:iCs/>
                <w:szCs w:val="22"/>
              </w:rPr>
              <w:t xml:space="preserve">Previous </w:t>
            </w:r>
            <w:r w:rsidR="008F3F70" w:rsidRPr="002B1D5A">
              <w:rPr>
                <w:rFonts w:asciiTheme="minorHAnsi" w:hAnsiTheme="minorHAnsi" w:cstheme="minorHAnsi"/>
                <w:iCs/>
                <w:szCs w:val="22"/>
              </w:rPr>
              <w:t>e</w:t>
            </w:r>
            <w:r w:rsidRPr="002B1D5A">
              <w:rPr>
                <w:rFonts w:asciiTheme="minorHAnsi" w:hAnsiTheme="minorHAnsi" w:cstheme="minorHAnsi"/>
                <w:iCs/>
                <w:szCs w:val="22"/>
              </w:rPr>
              <w:t>xperience</w:t>
            </w:r>
          </w:p>
        </w:tc>
        <w:tc>
          <w:tcPr>
            <w:tcW w:w="1056" w:type="pct"/>
            <w:shd w:val="clear" w:color="auto" w:fill="auto"/>
          </w:tcPr>
          <w:p w14:paraId="68A35ABD" w14:textId="77777777" w:rsidR="007643D6" w:rsidRPr="002B1D5A" w:rsidRDefault="002B1D5A" w:rsidP="000D0454">
            <w:pPr>
              <w:spacing w:line="240" w:lineRule="auto"/>
              <w:jc w:val="left"/>
              <w:rPr>
                <w:rFonts w:asciiTheme="minorHAnsi" w:hAnsiTheme="minorHAnsi" w:cstheme="minorHAnsi"/>
                <w:iCs/>
                <w:szCs w:val="22"/>
              </w:rPr>
            </w:pPr>
            <w:r w:rsidRPr="002B1D5A">
              <w:rPr>
                <w:rFonts w:asciiTheme="minorHAnsi" w:hAnsiTheme="minorHAnsi" w:cstheme="minorHAnsi"/>
                <w:iCs/>
                <w:szCs w:val="22"/>
              </w:rPr>
              <w:t>5</w:t>
            </w:r>
            <w:r w:rsidR="000D0454" w:rsidRPr="002B1D5A">
              <w:rPr>
                <w:rFonts w:asciiTheme="minorHAnsi" w:hAnsiTheme="minorHAnsi" w:cstheme="minorHAnsi"/>
                <w:iCs/>
                <w:szCs w:val="22"/>
              </w:rPr>
              <w:t>0</w:t>
            </w:r>
            <w:r w:rsidR="12075ADD" w:rsidRPr="002B1D5A">
              <w:rPr>
                <w:rFonts w:asciiTheme="minorHAnsi" w:hAnsiTheme="minorHAnsi" w:cstheme="minorHAnsi"/>
                <w:iCs/>
                <w:szCs w:val="22"/>
              </w:rPr>
              <w:t>%</w:t>
            </w:r>
          </w:p>
        </w:tc>
      </w:tr>
      <w:tr w:rsidR="002B1D5A" w:rsidRPr="002B1D5A" w14:paraId="4EBF4663" w14:textId="77777777" w:rsidTr="00F93AFE">
        <w:tc>
          <w:tcPr>
            <w:tcW w:w="3944" w:type="pct"/>
            <w:shd w:val="clear" w:color="auto" w:fill="auto"/>
          </w:tcPr>
          <w:p w14:paraId="0019861A" w14:textId="77777777" w:rsidR="007643D6" w:rsidRPr="002B1D5A" w:rsidRDefault="003A1418" w:rsidP="12075ADD">
            <w:pPr>
              <w:rPr>
                <w:rFonts w:asciiTheme="minorHAnsi" w:hAnsiTheme="minorHAnsi" w:cstheme="minorHAnsi"/>
                <w:iCs/>
                <w:szCs w:val="22"/>
              </w:rPr>
            </w:pPr>
            <w:r>
              <w:rPr>
                <w:rFonts w:asciiTheme="minorHAnsi" w:hAnsiTheme="minorHAnsi" w:cstheme="minorHAnsi"/>
                <w:iCs/>
                <w:szCs w:val="22"/>
              </w:rPr>
              <w:t xml:space="preserve">Daily rate for consultancy </w:t>
            </w:r>
          </w:p>
        </w:tc>
        <w:tc>
          <w:tcPr>
            <w:tcW w:w="1056" w:type="pct"/>
            <w:shd w:val="clear" w:color="auto" w:fill="auto"/>
          </w:tcPr>
          <w:p w14:paraId="6E3A5441" w14:textId="77777777" w:rsidR="007643D6" w:rsidRPr="002B1D5A" w:rsidRDefault="002B1D5A" w:rsidP="12075ADD">
            <w:pPr>
              <w:spacing w:line="240" w:lineRule="auto"/>
              <w:jc w:val="left"/>
              <w:rPr>
                <w:rFonts w:asciiTheme="minorHAnsi" w:hAnsiTheme="minorHAnsi" w:cstheme="minorHAnsi"/>
                <w:iCs/>
                <w:szCs w:val="22"/>
              </w:rPr>
            </w:pPr>
            <w:r w:rsidRPr="002B1D5A">
              <w:rPr>
                <w:rFonts w:asciiTheme="minorHAnsi" w:hAnsiTheme="minorHAnsi" w:cstheme="minorHAnsi"/>
                <w:iCs/>
                <w:szCs w:val="22"/>
              </w:rPr>
              <w:t>3</w:t>
            </w:r>
            <w:r w:rsidR="008F3F70" w:rsidRPr="002B1D5A">
              <w:rPr>
                <w:rFonts w:asciiTheme="minorHAnsi" w:hAnsiTheme="minorHAnsi" w:cstheme="minorHAnsi"/>
                <w:iCs/>
                <w:szCs w:val="22"/>
              </w:rPr>
              <w:t>0</w:t>
            </w:r>
            <w:r w:rsidR="12075ADD" w:rsidRPr="002B1D5A">
              <w:rPr>
                <w:rFonts w:asciiTheme="minorHAnsi" w:hAnsiTheme="minorHAnsi" w:cstheme="minorHAnsi"/>
                <w:iCs/>
                <w:szCs w:val="22"/>
              </w:rPr>
              <w:t>%</w:t>
            </w:r>
          </w:p>
        </w:tc>
      </w:tr>
    </w:tbl>
    <w:p w14:paraId="1AFC2680" w14:textId="77777777" w:rsidR="00847013" w:rsidRPr="002B1D5A" w:rsidRDefault="67BA35BE" w:rsidP="12075ADD">
      <w:pPr>
        <w:pStyle w:val="Heading1"/>
        <w:rPr>
          <w:rFonts w:asciiTheme="minorHAnsi" w:hAnsiTheme="minorHAnsi" w:cstheme="minorHAnsi"/>
          <w:sz w:val="22"/>
          <w:szCs w:val="22"/>
        </w:rPr>
      </w:pPr>
      <w:r w:rsidRPr="002B1D5A">
        <w:rPr>
          <w:rFonts w:asciiTheme="minorHAnsi" w:hAnsiTheme="minorHAnsi" w:cstheme="minorHAnsi"/>
          <w:sz w:val="22"/>
          <w:szCs w:val="22"/>
        </w:rPr>
        <w:t>Deadline</w:t>
      </w:r>
    </w:p>
    <w:p w14:paraId="565DAA81" w14:textId="23E2EAFD" w:rsidR="00847013" w:rsidRPr="002B1D5A" w:rsidRDefault="1C6D382F" w:rsidP="1C6D382F">
      <w:pPr>
        <w:pStyle w:val="ColorfulList-Accent11"/>
        <w:ind w:left="0"/>
        <w:rPr>
          <w:rFonts w:asciiTheme="minorHAnsi" w:hAnsiTheme="minorHAnsi" w:cstheme="minorHAnsi"/>
        </w:rPr>
      </w:pPr>
      <w:r w:rsidRPr="002B1D5A">
        <w:rPr>
          <w:rFonts w:asciiTheme="minorHAnsi" w:hAnsiTheme="minorHAnsi" w:cstheme="minorHAnsi"/>
        </w:rPr>
        <w:t xml:space="preserve">The proposal should be submitted by </w:t>
      </w:r>
      <w:r w:rsidR="002B1D5A" w:rsidRPr="002B1D5A">
        <w:rPr>
          <w:rFonts w:asciiTheme="minorHAnsi" w:hAnsiTheme="minorHAnsi" w:cstheme="minorHAnsi"/>
          <w:b/>
          <w:bCs/>
        </w:rPr>
        <w:t>March</w:t>
      </w:r>
      <w:r w:rsidR="00955537" w:rsidRPr="002B1D5A">
        <w:rPr>
          <w:rFonts w:asciiTheme="minorHAnsi" w:hAnsiTheme="minorHAnsi" w:cstheme="minorHAnsi"/>
          <w:b/>
          <w:bCs/>
        </w:rPr>
        <w:t xml:space="preserve"> </w:t>
      </w:r>
      <w:r w:rsidR="00705E63" w:rsidRPr="002B1D5A">
        <w:rPr>
          <w:rFonts w:asciiTheme="minorHAnsi" w:hAnsiTheme="minorHAnsi" w:cstheme="minorHAnsi"/>
          <w:b/>
          <w:bCs/>
        </w:rPr>
        <w:t>2</w:t>
      </w:r>
      <w:r w:rsidR="002064D6">
        <w:rPr>
          <w:rFonts w:asciiTheme="minorHAnsi" w:hAnsiTheme="minorHAnsi" w:cstheme="minorHAnsi"/>
          <w:b/>
          <w:bCs/>
        </w:rPr>
        <w:t>5</w:t>
      </w:r>
      <w:r w:rsidR="00955537" w:rsidRPr="002B1D5A">
        <w:rPr>
          <w:rFonts w:asciiTheme="minorHAnsi" w:hAnsiTheme="minorHAnsi" w:cstheme="minorHAnsi"/>
          <w:b/>
          <w:bCs/>
        </w:rPr>
        <w:t>,</w:t>
      </w:r>
      <w:r w:rsidRPr="002B1D5A">
        <w:rPr>
          <w:rFonts w:asciiTheme="minorHAnsi" w:hAnsiTheme="minorHAnsi" w:cstheme="minorHAnsi"/>
          <w:b/>
          <w:bCs/>
        </w:rPr>
        <w:t xml:space="preserve"> 201</w:t>
      </w:r>
      <w:r w:rsidR="002B1D5A" w:rsidRPr="002B1D5A">
        <w:rPr>
          <w:rFonts w:asciiTheme="minorHAnsi" w:hAnsiTheme="minorHAnsi" w:cstheme="minorHAnsi"/>
          <w:b/>
          <w:bCs/>
        </w:rPr>
        <w:t>8</w:t>
      </w:r>
      <w:r w:rsidRPr="002B1D5A">
        <w:rPr>
          <w:rFonts w:asciiTheme="minorHAnsi" w:hAnsiTheme="minorHAnsi" w:cstheme="minorHAnsi"/>
          <w:b/>
          <w:bCs/>
        </w:rPr>
        <w:t xml:space="preserve"> (+06 GMT). </w:t>
      </w:r>
      <w:r w:rsidR="00955537" w:rsidRPr="002B1D5A">
        <w:rPr>
          <w:rFonts w:asciiTheme="minorHAnsi" w:hAnsiTheme="minorHAnsi" w:cstheme="minorHAnsi"/>
          <w:b/>
          <w:bCs/>
        </w:rPr>
        <w:t xml:space="preserve"> </w:t>
      </w:r>
    </w:p>
    <w:p w14:paraId="626304EE" w14:textId="77777777" w:rsidR="00C71472" w:rsidRDefault="00C71472" w:rsidP="1C6D382F">
      <w:pPr>
        <w:pStyle w:val="ColorfulList-Accent11"/>
        <w:ind w:left="0"/>
        <w:rPr>
          <w:rFonts w:asciiTheme="minorHAnsi" w:hAnsiTheme="minorHAnsi" w:cstheme="minorHAnsi"/>
          <w:color w:val="FF0000"/>
        </w:rPr>
      </w:pPr>
    </w:p>
    <w:p w14:paraId="0BC11826" w14:textId="77777777" w:rsidR="00841DE8" w:rsidRPr="007B406B" w:rsidRDefault="00841DE8" w:rsidP="007B406B">
      <w:pPr>
        <w:pStyle w:val="Heading1"/>
        <w:rPr>
          <w:rFonts w:asciiTheme="minorHAnsi" w:hAnsiTheme="minorHAnsi" w:cstheme="minorHAnsi"/>
          <w:b w:val="0"/>
          <w:szCs w:val="22"/>
        </w:rPr>
      </w:pPr>
      <w:r w:rsidRPr="007B406B">
        <w:rPr>
          <w:rFonts w:asciiTheme="minorHAnsi" w:hAnsiTheme="minorHAnsi" w:cstheme="minorHAnsi"/>
          <w:sz w:val="22"/>
          <w:szCs w:val="22"/>
        </w:rPr>
        <w:lastRenderedPageBreak/>
        <w:t>Support from Sesame Workshop Bangladesh</w:t>
      </w:r>
    </w:p>
    <w:p w14:paraId="09C81CAF" w14:textId="77777777" w:rsidR="00841DE8" w:rsidRPr="007B406B" w:rsidRDefault="00841DE8" w:rsidP="00841DE8">
      <w:pPr>
        <w:pStyle w:val="BodyText"/>
        <w:numPr>
          <w:ilvl w:val="0"/>
          <w:numId w:val="22"/>
        </w:numPr>
        <w:spacing w:after="0" w:line="360" w:lineRule="auto"/>
        <w:rPr>
          <w:rFonts w:asciiTheme="minorHAnsi" w:hAnsiTheme="minorHAnsi" w:cstheme="minorHAnsi"/>
          <w:i/>
          <w:szCs w:val="22"/>
        </w:rPr>
      </w:pPr>
      <w:r>
        <w:rPr>
          <w:rFonts w:asciiTheme="minorHAnsi" w:hAnsiTheme="minorHAnsi" w:cstheme="minorHAnsi"/>
          <w:szCs w:val="22"/>
        </w:rPr>
        <w:t xml:space="preserve">Making available the existing Business plan, Organizational legal documents, Projects, Contracts which are required for the desk review </w:t>
      </w:r>
    </w:p>
    <w:p w14:paraId="5D0125DC" w14:textId="77777777" w:rsidR="00841DE8" w:rsidRPr="007B406B" w:rsidRDefault="00841DE8" w:rsidP="00841DE8">
      <w:pPr>
        <w:pStyle w:val="BodyText"/>
        <w:numPr>
          <w:ilvl w:val="0"/>
          <w:numId w:val="22"/>
        </w:numPr>
        <w:spacing w:after="0" w:line="360" w:lineRule="auto"/>
        <w:rPr>
          <w:rFonts w:asciiTheme="minorHAnsi" w:hAnsiTheme="minorHAnsi" w:cstheme="minorHAnsi"/>
          <w:i/>
          <w:szCs w:val="22"/>
        </w:rPr>
      </w:pPr>
      <w:r>
        <w:rPr>
          <w:rFonts w:asciiTheme="minorHAnsi" w:hAnsiTheme="minorHAnsi" w:cstheme="minorHAnsi"/>
          <w:szCs w:val="22"/>
        </w:rPr>
        <w:t xml:space="preserve">Arranging all travels and meals for agreed travels out of Dhaka </w:t>
      </w:r>
    </w:p>
    <w:p w14:paraId="10166348" w14:textId="77777777" w:rsidR="00841DE8" w:rsidRPr="00DA0928" w:rsidRDefault="00841DE8" w:rsidP="00841DE8">
      <w:pPr>
        <w:pStyle w:val="BodyText"/>
        <w:numPr>
          <w:ilvl w:val="0"/>
          <w:numId w:val="22"/>
        </w:numPr>
        <w:spacing w:after="0" w:line="360" w:lineRule="auto"/>
        <w:rPr>
          <w:rFonts w:asciiTheme="minorHAnsi" w:hAnsiTheme="minorHAnsi" w:cstheme="minorHAnsi"/>
          <w:i/>
          <w:szCs w:val="22"/>
        </w:rPr>
      </w:pPr>
      <w:r>
        <w:rPr>
          <w:rFonts w:asciiTheme="minorHAnsi" w:hAnsiTheme="minorHAnsi" w:cstheme="minorHAnsi"/>
          <w:szCs w:val="22"/>
        </w:rPr>
        <w:t xml:space="preserve">Providing Required </w:t>
      </w:r>
      <w:r w:rsidRPr="00DA0928">
        <w:rPr>
          <w:rFonts w:asciiTheme="minorHAnsi" w:hAnsiTheme="minorHAnsi" w:cstheme="minorHAnsi"/>
          <w:szCs w:val="22"/>
        </w:rPr>
        <w:t>Logistic</w:t>
      </w:r>
      <w:r>
        <w:rPr>
          <w:rFonts w:asciiTheme="minorHAnsi" w:hAnsiTheme="minorHAnsi" w:cstheme="minorHAnsi"/>
          <w:szCs w:val="22"/>
        </w:rPr>
        <w:t>al</w:t>
      </w:r>
      <w:r w:rsidRPr="00DA0928">
        <w:rPr>
          <w:rFonts w:asciiTheme="minorHAnsi" w:hAnsiTheme="minorHAnsi" w:cstheme="minorHAnsi"/>
          <w:szCs w:val="22"/>
        </w:rPr>
        <w:t xml:space="preserve"> support to organize the</w:t>
      </w:r>
      <w:r>
        <w:rPr>
          <w:rFonts w:asciiTheme="minorHAnsi" w:hAnsiTheme="minorHAnsi" w:cstheme="minorHAnsi"/>
          <w:szCs w:val="22"/>
        </w:rPr>
        <w:t xml:space="preserve"> Business Plan Review</w:t>
      </w:r>
      <w:r w:rsidRPr="00DA0928">
        <w:rPr>
          <w:rFonts w:asciiTheme="minorHAnsi" w:hAnsiTheme="minorHAnsi" w:cstheme="minorHAnsi"/>
          <w:szCs w:val="22"/>
        </w:rPr>
        <w:t xml:space="preserve"> </w:t>
      </w:r>
      <w:r>
        <w:rPr>
          <w:rFonts w:asciiTheme="minorHAnsi" w:hAnsiTheme="minorHAnsi" w:cstheme="minorHAnsi"/>
          <w:szCs w:val="22"/>
        </w:rPr>
        <w:t>W</w:t>
      </w:r>
      <w:r w:rsidRPr="00DA0928">
        <w:rPr>
          <w:rFonts w:asciiTheme="minorHAnsi" w:hAnsiTheme="minorHAnsi" w:cstheme="minorHAnsi"/>
          <w:szCs w:val="22"/>
        </w:rPr>
        <w:t xml:space="preserve">orkshop </w:t>
      </w:r>
    </w:p>
    <w:p w14:paraId="45EB8C62" w14:textId="77777777" w:rsidR="00841DE8" w:rsidRPr="00D2663F" w:rsidRDefault="00841DE8" w:rsidP="00D2663F">
      <w:pPr>
        <w:pStyle w:val="BodyText"/>
        <w:numPr>
          <w:ilvl w:val="0"/>
          <w:numId w:val="22"/>
        </w:numPr>
        <w:spacing w:after="0" w:line="360" w:lineRule="auto"/>
        <w:rPr>
          <w:rFonts w:asciiTheme="minorHAnsi" w:hAnsiTheme="minorHAnsi" w:cstheme="minorHAnsi"/>
          <w:szCs w:val="22"/>
        </w:rPr>
      </w:pPr>
      <w:r>
        <w:rPr>
          <w:rFonts w:asciiTheme="minorHAnsi" w:hAnsiTheme="minorHAnsi" w:cstheme="minorHAnsi"/>
          <w:szCs w:val="22"/>
        </w:rPr>
        <w:t>Providing required i</w:t>
      </w:r>
      <w:r w:rsidRPr="00DA0928">
        <w:rPr>
          <w:rFonts w:asciiTheme="minorHAnsi" w:hAnsiTheme="minorHAnsi" w:cstheme="minorHAnsi"/>
          <w:szCs w:val="22"/>
        </w:rPr>
        <w:t>nputs for workshop design</w:t>
      </w:r>
      <w:r>
        <w:rPr>
          <w:rFonts w:asciiTheme="minorHAnsi" w:hAnsiTheme="minorHAnsi" w:cstheme="minorHAnsi"/>
          <w:szCs w:val="22"/>
        </w:rPr>
        <w:t xml:space="preserve"> and planning </w:t>
      </w:r>
      <w:r w:rsidRPr="00DA0928">
        <w:rPr>
          <w:rFonts w:asciiTheme="minorHAnsi" w:hAnsiTheme="minorHAnsi" w:cstheme="minorHAnsi"/>
          <w:szCs w:val="22"/>
        </w:rPr>
        <w:t xml:space="preserve"> </w:t>
      </w:r>
    </w:p>
    <w:p w14:paraId="78757386" w14:textId="77777777" w:rsidR="00C71472" w:rsidRPr="00B51ADF" w:rsidRDefault="00C71472" w:rsidP="00C71472">
      <w:pPr>
        <w:pStyle w:val="Heading1"/>
        <w:rPr>
          <w:rFonts w:asciiTheme="minorHAnsi" w:hAnsiTheme="minorHAnsi" w:cstheme="minorHAnsi"/>
          <w:sz w:val="22"/>
          <w:szCs w:val="22"/>
        </w:rPr>
      </w:pPr>
      <w:r w:rsidRPr="00B51ADF">
        <w:rPr>
          <w:rFonts w:asciiTheme="minorHAnsi" w:hAnsiTheme="minorHAnsi" w:cstheme="minorHAnsi"/>
          <w:sz w:val="22"/>
          <w:szCs w:val="22"/>
        </w:rPr>
        <w:t>Point of Contact</w:t>
      </w:r>
    </w:p>
    <w:p w14:paraId="4CDDD969" w14:textId="77777777" w:rsidR="00C71472" w:rsidRPr="002B1D5A" w:rsidRDefault="00C71472" w:rsidP="00C71472">
      <w:pPr>
        <w:pStyle w:val="ColorfulList-Accent11"/>
        <w:ind w:left="432"/>
        <w:rPr>
          <w:rFonts w:asciiTheme="minorHAnsi" w:hAnsiTheme="minorHAnsi" w:cstheme="minorHAnsi"/>
        </w:rPr>
      </w:pPr>
      <w:r w:rsidRPr="002B1D5A">
        <w:rPr>
          <w:rFonts w:asciiTheme="minorHAnsi" w:hAnsiTheme="minorHAnsi" w:cstheme="minorHAnsi"/>
        </w:rPr>
        <w:t xml:space="preserve">Name: </w:t>
      </w:r>
      <w:r w:rsidR="002B1D5A" w:rsidRPr="002B1D5A">
        <w:rPr>
          <w:rFonts w:asciiTheme="minorHAnsi" w:hAnsiTheme="minorHAnsi" w:cstheme="minorHAnsi"/>
        </w:rPr>
        <w:t>Mr. Mozammel Khokon</w:t>
      </w:r>
    </w:p>
    <w:p w14:paraId="75EA6330" w14:textId="77777777" w:rsidR="00C71472" w:rsidRPr="002B1D5A" w:rsidRDefault="002B1D5A" w:rsidP="00C71472">
      <w:pPr>
        <w:pStyle w:val="ColorfulList-Accent11"/>
        <w:ind w:left="432"/>
        <w:rPr>
          <w:rFonts w:asciiTheme="minorHAnsi" w:hAnsiTheme="minorHAnsi" w:cstheme="minorHAnsi"/>
        </w:rPr>
      </w:pPr>
      <w:r w:rsidRPr="002B1D5A">
        <w:rPr>
          <w:rFonts w:asciiTheme="minorHAnsi" w:hAnsiTheme="minorHAnsi" w:cstheme="minorHAnsi"/>
        </w:rPr>
        <w:t>Designation: Manager Administration</w:t>
      </w:r>
    </w:p>
    <w:p w14:paraId="3BEC24AB" w14:textId="77777777" w:rsidR="00C71472" w:rsidRPr="002B1D5A" w:rsidRDefault="00C71472" w:rsidP="00C71472">
      <w:pPr>
        <w:pStyle w:val="ColorfulList-Accent11"/>
        <w:ind w:left="432"/>
        <w:rPr>
          <w:rFonts w:asciiTheme="minorHAnsi" w:hAnsiTheme="minorHAnsi" w:cstheme="minorHAnsi"/>
        </w:rPr>
      </w:pPr>
      <w:r w:rsidRPr="002B1D5A">
        <w:rPr>
          <w:rFonts w:asciiTheme="minorHAnsi" w:hAnsiTheme="minorHAnsi" w:cstheme="minorHAnsi"/>
        </w:rPr>
        <w:t xml:space="preserve">Email: </w:t>
      </w:r>
      <w:r w:rsidR="002B1D5A" w:rsidRPr="002B1D5A">
        <w:rPr>
          <w:rFonts w:asciiTheme="minorHAnsi" w:hAnsiTheme="minorHAnsi" w:cstheme="minorHAnsi"/>
        </w:rPr>
        <w:t>Mozammel.Khokon@sesame.org</w:t>
      </w:r>
    </w:p>
    <w:p w14:paraId="6D479440" w14:textId="77777777" w:rsidR="00BF4D6D" w:rsidRPr="00B51ADF" w:rsidRDefault="67BA35BE" w:rsidP="12075ADD">
      <w:pPr>
        <w:pStyle w:val="Heading1"/>
        <w:rPr>
          <w:rFonts w:asciiTheme="minorHAnsi" w:hAnsiTheme="minorHAnsi" w:cstheme="minorHAnsi"/>
          <w:sz w:val="22"/>
          <w:szCs w:val="22"/>
        </w:rPr>
      </w:pPr>
      <w:r w:rsidRPr="00B51ADF">
        <w:rPr>
          <w:rFonts w:asciiTheme="minorHAnsi" w:hAnsiTheme="minorHAnsi" w:cstheme="minorHAnsi"/>
          <w:sz w:val="22"/>
          <w:szCs w:val="22"/>
        </w:rPr>
        <w:t xml:space="preserve">How to submit the proposal </w:t>
      </w:r>
    </w:p>
    <w:p w14:paraId="6E0F5D2C" w14:textId="77777777" w:rsidR="00BF2787" w:rsidRPr="00B51ADF" w:rsidRDefault="1C6D382F" w:rsidP="1C6D382F">
      <w:pPr>
        <w:pStyle w:val="BodyText2"/>
        <w:jc w:val="both"/>
        <w:rPr>
          <w:rStyle w:val="Hyperlink"/>
          <w:rFonts w:asciiTheme="minorHAnsi" w:hAnsiTheme="minorHAnsi" w:cstheme="minorHAnsi"/>
          <w:b w:val="0"/>
          <w:color w:val="auto"/>
          <w:szCs w:val="22"/>
          <w:u w:val="none"/>
        </w:rPr>
      </w:pPr>
      <w:r w:rsidRPr="00B51ADF">
        <w:rPr>
          <w:rFonts w:asciiTheme="minorHAnsi" w:hAnsiTheme="minorHAnsi" w:cstheme="minorHAnsi"/>
          <w:b w:val="0"/>
          <w:szCs w:val="22"/>
        </w:rPr>
        <w:t xml:space="preserve">Submit proposal via email to at </w:t>
      </w:r>
      <w:hyperlink r:id="rId13" w:history="1">
        <w:r w:rsidR="00D214DB" w:rsidRPr="00B51ADF">
          <w:rPr>
            <w:rStyle w:val="Hyperlink"/>
            <w:rFonts w:asciiTheme="minorHAnsi" w:hAnsiTheme="minorHAnsi" w:cstheme="minorHAnsi"/>
            <w:b w:val="0"/>
            <w:szCs w:val="22"/>
          </w:rPr>
          <w:t>Info.Sisimpur@sesame.org</w:t>
        </w:r>
      </w:hyperlink>
      <w:r w:rsidR="00D214DB" w:rsidRPr="00B51ADF">
        <w:rPr>
          <w:rFonts w:asciiTheme="minorHAnsi" w:hAnsiTheme="minorHAnsi" w:cstheme="minorHAnsi"/>
          <w:b w:val="0"/>
          <w:szCs w:val="22"/>
        </w:rPr>
        <w:t xml:space="preserve"> </w:t>
      </w:r>
      <w:r w:rsidRPr="00B51ADF">
        <w:rPr>
          <w:rFonts w:asciiTheme="minorHAnsi" w:hAnsiTheme="minorHAnsi" w:cstheme="minorHAnsi"/>
          <w:b w:val="0"/>
          <w:szCs w:val="22"/>
        </w:rPr>
        <w:t xml:space="preserve">coping </w:t>
      </w:r>
      <w:r w:rsidR="00D2007A" w:rsidRPr="00B51ADF">
        <w:rPr>
          <w:rFonts w:asciiTheme="minorHAnsi" w:hAnsiTheme="minorHAnsi" w:cstheme="minorHAnsi"/>
          <w:b w:val="0"/>
          <w:szCs w:val="22"/>
        </w:rPr>
        <w:t xml:space="preserve">Mr. Mozammel Khokon at </w:t>
      </w:r>
      <w:hyperlink r:id="rId14" w:history="1">
        <w:r w:rsidR="00D2007A" w:rsidRPr="00B51ADF">
          <w:rPr>
            <w:rStyle w:val="Hyperlink"/>
            <w:rFonts w:asciiTheme="minorHAnsi" w:hAnsiTheme="minorHAnsi" w:cstheme="minorHAnsi"/>
            <w:b w:val="0"/>
            <w:szCs w:val="22"/>
          </w:rPr>
          <w:t>mozammel.khokon@sesame.org</w:t>
        </w:r>
      </w:hyperlink>
      <w:r w:rsidR="00D2007A" w:rsidRPr="00B51ADF">
        <w:rPr>
          <w:rFonts w:asciiTheme="minorHAnsi" w:hAnsiTheme="minorHAnsi" w:cstheme="minorHAnsi"/>
          <w:b w:val="0"/>
          <w:szCs w:val="22"/>
        </w:rPr>
        <w:t xml:space="preserve">.  </w:t>
      </w:r>
      <w:r w:rsidRPr="00B51ADF">
        <w:rPr>
          <w:rFonts w:asciiTheme="minorHAnsi" w:hAnsiTheme="minorHAnsi" w:cstheme="minorHAnsi"/>
          <w:b w:val="0"/>
          <w:szCs w:val="22"/>
        </w:rPr>
        <w:t>For any clarification question</w:t>
      </w:r>
      <w:r w:rsidR="00B15610" w:rsidRPr="00B51ADF">
        <w:rPr>
          <w:rFonts w:asciiTheme="minorHAnsi" w:hAnsiTheme="minorHAnsi" w:cstheme="minorHAnsi"/>
          <w:b w:val="0"/>
          <w:szCs w:val="22"/>
        </w:rPr>
        <w:t xml:space="preserve"> on the scope of work</w:t>
      </w:r>
      <w:r w:rsidRPr="00B51ADF">
        <w:rPr>
          <w:rFonts w:asciiTheme="minorHAnsi" w:hAnsiTheme="minorHAnsi" w:cstheme="minorHAnsi"/>
          <w:b w:val="0"/>
          <w:szCs w:val="22"/>
        </w:rPr>
        <w:t>,</w:t>
      </w:r>
      <w:r w:rsidR="00BF2787" w:rsidRPr="00B51ADF">
        <w:rPr>
          <w:rFonts w:asciiTheme="minorHAnsi" w:hAnsiTheme="minorHAnsi" w:cstheme="minorHAnsi"/>
          <w:b w:val="0"/>
          <w:szCs w:val="22"/>
        </w:rPr>
        <w:t xml:space="preserve"> please email at </w:t>
      </w:r>
      <w:hyperlink r:id="rId15" w:history="1">
        <w:r w:rsidR="00BF2787" w:rsidRPr="00B51ADF">
          <w:rPr>
            <w:rStyle w:val="Hyperlink"/>
            <w:rFonts w:asciiTheme="minorHAnsi" w:hAnsiTheme="minorHAnsi" w:cstheme="minorHAnsi"/>
            <w:b w:val="0"/>
            <w:szCs w:val="22"/>
          </w:rPr>
          <w:t>mozammel.khokon@sesame.org</w:t>
        </w:r>
      </w:hyperlink>
      <w:r w:rsidR="00C92B5C" w:rsidRPr="00B51ADF">
        <w:rPr>
          <w:rStyle w:val="Hyperlink"/>
          <w:rFonts w:asciiTheme="minorHAnsi" w:hAnsiTheme="minorHAnsi" w:cstheme="minorHAnsi"/>
          <w:b w:val="0"/>
          <w:color w:val="auto"/>
          <w:szCs w:val="22"/>
          <w:u w:val="none"/>
        </w:rPr>
        <w:t xml:space="preserve">. </w:t>
      </w:r>
    </w:p>
    <w:p w14:paraId="5E765FFC" w14:textId="77777777" w:rsidR="00BF2787" w:rsidRPr="00B51ADF" w:rsidRDefault="00BF2787" w:rsidP="1C6D382F">
      <w:pPr>
        <w:pStyle w:val="BodyText2"/>
        <w:jc w:val="both"/>
        <w:rPr>
          <w:rStyle w:val="Hyperlink"/>
          <w:rFonts w:asciiTheme="minorHAnsi" w:hAnsiTheme="minorHAnsi" w:cstheme="minorHAnsi"/>
          <w:b w:val="0"/>
          <w:color w:val="auto"/>
          <w:szCs w:val="22"/>
          <w:u w:val="none"/>
        </w:rPr>
      </w:pPr>
    </w:p>
    <w:p w14:paraId="7E4D4240" w14:textId="77777777" w:rsidR="00BF2787" w:rsidRPr="00B51ADF" w:rsidRDefault="00BF2787" w:rsidP="1C6D382F">
      <w:pPr>
        <w:pStyle w:val="BodyText2"/>
        <w:jc w:val="both"/>
        <w:rPr>
          <w:rStyle w:val="Hyperlink"/>
          <w:rFonts w:asciiTheme="minorHAnsi" w:hAnsiTheme="minorHAnsi" w:cstheme="minorHAnsi"/>
          <w:color w:val="auto"/>
          <w:szCs w:val="22"/>
          <w:u w:val="none"/>
        </w:rPr>
      </w:pPr>
      <w:r w:rsidRPr="00B51ADF">
        <w:rPr>
          <w:rStyle w:val="Hyperlink"/>
          <w:rFonts w:asciiTheme="minorHAnsi" w:hAnsiTheme="minorHAnsi" w:cstheme="minorHAnsi"/>
          <w:color w:val="auto"/>
          <w:szCs w:val="22"/>
          <w:u w:val="none"/>
        </w:rPr>
        <w:t>Email subject line</w:t>
      </w:r>
      <w:r w:rsidR="006B2F32" w:rsidRPr="00B51ADF">
        <w:rPr>
          <w:rStyle w:val="Hyperlink"/>
          <w:rFonts w:asciiTheme="minorHAnsi" w:hAnsiTheme="minorHAnsi" w:cstheme="minorHAnsi"/>
          <w:color w:val="auto"/>
          <w:szCs w:val="22"/>
          <w:u w:val="none"/>
        </w:rPr>
        <w:t xml:space="preserve"> should be</w:t>
      </w:r>
      <w:r w:rsidR="00D17D53" w:rsidRPr="00B51ADF">
        <w:rPr>
          <w:rStyle w:val="Hyperlink"/>
          <w:rFonts w:asciiTheme="minorHAnsi" w:hAnsiTheme="minorHAnsi" w:cstheme="minorHAnsi"/>
          <w:color w:val="auto"/>
          <w:szCs w:val="22"/>
          <w:u w:val="none"/>
        </w:rPr>
        <w:t xml:space="preserve"> the following-</w:t>
      </w:r>
    </w:p>
    <w:p w14:paraId="74F38D2E" w14:textId="77777777" w:rsidR="00BF2787" w:rsidRPr="00B51ADF" w:rsidRDefault="00BF2787" w:rsidP="1C6D382F">
      <w:pPr>
        <w:pStyle w:val="BodyText2"/>
        <w:jc w:val="both"/>
        <w:rPr>
          <w:rFonts w:asciiTheme="minorHAnsi" w:hAnsiTheme="minorHAnsi" w:cstheme="minorHAnsi"/>
          <w:b w:val="0"/>
          <w:szCs w:val="22"/>
        </w:rPr>
      </w:pPr>
      <w:r w:rsidRPr="00B51ADF">
        <w:rPr>
          <w:rStyle w:val="Hyperlink"/>
          <w:rFonts w:asciiTheme="minorHAnsi" w:hAnsiTheme="minorHAnsi" w:cstheme="minorHAnsi"/>
          <w:b w:val="0"/>
          <w:color w:val="auto"/>
          <w:szCs w:val="22"/>
          <w:u w:val="none"/>
        </w:rPr>
        <w:t xml:space="preserve">For clarification question - Question on </w:t>
      </w:r>
      <w:r w:rsidR="003B2FEB" w:rsidRPr="00B51ADF">
        <w:rPr>
          <w:rFonts w:asciiTheme="minorHAnsi" w:hAnsiTheme="minorHAnsi" w:cstheme="minorHAnsi"/>
          <w:b w:val="0"/>
          <w:szCs w:val="22"/>
        </w:rPr>
        <w:t>SoW</w:t>
      </w:r>
      <w:r w:rsidRPr="00B51ADF">
        <w:rPr>
          <w:rFonts w:asciiTheme="minorHAnsi" w:hAnsiTheme="minorHAnsi" w:cstheme="minorHAnsi"/>
          <w:b w:val="0"/>
          <w:szCs w:val="22"/>
        </w:rPr>
        <w:t xml:space="preserve"> FOR </w:t>
      </w:r>
      <w:r w:rsidR="002B1D5A">
        <w:rPr>
          <w:rFonts w:asciiTheme="minorHAnsi" w:hAnsiTheme="minorHAnsi" w:cstheme="minorHAnsi"/>
          <w:b w:val="0"/>
          <w:szCs w:val="22"/>
        </w:rPr>
        <w:t>REVIEW OF SWB BUSINESS PLAN</w:t>
      </w:r>
    </w:p>
    <w:p w14:paraId="3E7C0856" w14:textId="77777777" w:rsidR="00BA5C87" w:rsidRPr="00B51ADF" w:rsidRDefault="00BF2787" w:rsidP="1C6D382F">
      <w:pPr>
        <w:pStyle w:val="BodyText2"/>
        <w:jc w:val="both"/>
        <w:rPr>
          <w:rFonts w:asciiTheme="minorHAnsi" w:hAnsiTheme="minorHAnsi" w:cstheme="minorHAnsi"/>
          <w:b w:val="0"/>
          <w:szCs w:val="22"/>
        </w:rPr>
      </w:pPr>
      <w:r w:rsidRPr="00B51ADF">
        <w:rPr>
          <w:rFonts w:asciiTheme="minorHAnsi" w:hAnsiTheme="minorHAnsi" w:cstheme="minorHAnsi"/>
          <w:b w:val="0"/>
          <w:szCs w:val="22"/>
        </w:rPr>
        <w:t xml:space="preserve">For proposal Submission - PROPOSAL FOR </w:t>
      </w:r>
      <w:r w:rsidR="002B1D5A">
        <w:rPr>
          <w:rFonts w:asciiTheme="minorHAnsi" w:hAnsiTheme="minorHAnsi" w:cstheme="minorHAnsi"/>
          <w:b w:val="0"/>
          <w:szCs w:val="22"/>
        </w:rPr>
        <w:t>REVIEW OF SWB BUSINESS PLAN</w:t>
      </w:r>
    </w:p>
    <w:p w14:paraId="37589100" w14:textId="77777777" w:rsidR="007C2DF3" w:rsidRPr="00B51ADF" w:rsidRDefault="007C2DF3" w:rsidP="1C6D382F">
      <w:pPr>
        <w:pStyle w:val="BodyText2"/>
        <w:jc w:val="both"/>
        <w:rPr>
          <w:rFonts w:asciiTheme="minorHAnsi" w:hAnsiTheme="minorHAnsi" w:cstheme="minorHAnsi"/>
          <w:b w:val="0"/>
          <w:szCs w:val="22"/>
        </w:rPr>
      </w:pPr>
    </w:p>
    <w:p w14:paraId="5BBF8AF5" w14:textId="77777777" w:rsidR="007C2DF3" w:rsidRPr="00B51ADF" w:rsidRDefault="007C2DF3" w:rsidP="1C6D382F">
      <w:pPr>
        <w:pStyle w:val="BodyText2"/>
        <w:jc w:val="both"/>
        <w:rPr>
          <w:rFonts w:asciiTheme="minorHAnsi" w:hAnsiTheme="minorHAnsi" w:cstheme="minorHAnsi"/>
          <w:szCs w:val="22"/>
          <w:u w:val="single"/>
        </w:rPr>
      </w:pPr>
      <w:r w:rsidRPr="00B51ADF">
        <w:rPr>
          <w:rFonts w:asciiTheme="minorHAnsi" w:hAnsiTheme="minorHAnsi" w:cstheme="minorHAnsi"/>
          <w:szCs w:val="22"/>
          <w:u w:val="single"/>
        </w:rPr>
        <w:t>SWB Office Address</w:t>
      </w:r>
    </w:p>
    <w:p w14:paraId="5E42D0AA" w14:textId="77777777" w:rsidR="005A16DF" w:rsidRPr="00B51ADF" w:rsidRDefault="002B1A13" w:rsidP="002B1A13">
      <w:pPr>
        <w:shd w:val="clear" w:color="auto" w:fill="FFFFFF"/>
        <w:spacing w:line="300" w:lineRule="atLeast"/>
        <w:jc w:val="left"/>
        <w:rPr>
          <w:rFonts w:asciiTheme="minorHAnsi" w:hAnsiTheme="minorHAnsi" w:cstheme="minorHAnsi"/>
          <w:color w:val="000000"/>
          <w:szCs w:val="22"/>
        </w:rPr>
      </w:pPr>
      <w:r w:rsidRPr="00B51ADF">
        <w:rPr>
          <w:rFonts w:asciiTheme="minorHAnsi" w:hAnsiTheme="minorHAnsi" w:cstheme="minorHAnsi"/>
          <w:color w:val="000000"/>
          <w:szCs w:val="22"/>
        </w:rPr>
        <w:t>Po</w:t>
      </w:r>
      <w:r w:rsidR="005A16DF" w:rsidRPr="00B51ADF">
        <w:rPr>
          <w:rFonts w:asciiTheme="minorHAnsi" w:hAnsiTheme="minorHAnsi" w:cstheme="minorHAnsi"/>
          <w:color w:val="000000"/>
          <w:szCs w:val="22"/>
        </w:rPr>
        <w:t>lice Plaza Concord (8th Floor)</w:t>
      </w:r>
    </w:p>
    <w:p w14:paraId="444BE6AB" w14:textId="77777777" w:rsidR="002B1A13" w:rsidRPr="00B51ADF" w:rsidRDefault="002B1A13" w:rsidP="002B1A13">
      <w:pPr>
        <w:shd w:val="clear" w:color="auto" w:fill="FFFFFF"/>
        <w:spacing w:line="300" w:lineRule="atLeast"/>
        <w:jc w:val="left"/>
        <w:rPr>
          <w:rFonts w:asciiTheme="minorHAnsi" w:hAnsiTheme="minorHAnsi" w:cstheme="minorHAnsi"/>
          <w:color w:val="000000"/>
          <w:szCs w:val="22"/>
        </w:rPr>
      </w:pPr>
      <w:r w:rsidRPr="00B51ADF">
        <w:rPr>
          <w:rFonts w:asciiTheme="minorHAnsi" w:hAnsiTheme="minorHAnsi" w:cstheme="minorHAnsi"/>
          <w:color w:val="000000"/>
          <w:szCs w:val="22"/>
        </w:rPr>
        <w:t>Tower-1, Unit-G, Gulshan-1, Dhaka-1212, Bangladesh</w:t>
      </w:r>
    </w:p>
    <w:p w14:paraId="2EDD10F4" w14:textId="77777777" w:rsidR="007C2DF3" w:rsidRPr="00B51ADF" w:rsidRDefault="002B1A13" w:rsidP="003E62B6">
      <w:pPr>
        <w:shd w:val="clear" w:color="auto" w:fill="FFFFFF"/>
        <w:spacing w:line="300" w:lineRule="atLeast"/>
        <w:jc w:val="left"/>
        <w:rPr>
          <w:rFonts w:asciiTheme="minorHAnsi" w:hAnsiTheme="minorHAnsi" w:cstheme="minorHAnsi"/>
          <w:color w:val="000000"/>
          <w:szCs w:val="22"/>
        </w:rPr>
      </w:pPr>
      <w:r w:rsidRPr="00B51ADF">
        <w:rPr>
          <w:rFonts w:asciiTheme="minorHAnsi" w:hAnsiTheme="minorHAnsi" w:cstheme="minorHAnsi"/>
          <w:color w:val="000000"/>
          <w:szCs w:val="22"/>
        </w:rPr>
        <w:t>T</w:t>
      </w:r>
      <w:r w:rsidR="009E7F69" w:rsidRPr="00B51ADF">
        <w:rPr>
          <w:rFonts w:asciiTheme="minorHAnsi" w:hAnsiTheme="minorHAnsi" w:cstheme="minorHAnsi"/>
          <w:color w:val="000000"/>
          <w:szCs w:val="22"/>
        </w:rPr>
        <w:t>elephone</w:t>
      </w:r>
      <w:r w:rsidRPr="00B51ADF">
        <w:rPr>
          <w:rFonts w:asciiTheme="minorHAnsi" w:hAnsiTheme="minorHAnsi" w:cstheme="minorHAnsi"/>
          <w:color w:val="000000"/>
          <w:szCs w:val="22"/>
        </w:rPr>
        <w:t>: +880-2-55045158-59</w:t>
      </w:r>
    </w:p>
    <w:sectPr w:rsidR="007C2DF3" w:rsidRPr="00B51ADF" w:rsidSect="00BF2787">
      <w:footerReference w:type="default" r:id="rId16"/>
      <w:pgSz w:w="11909" w:h="16834"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DF082" w14:textId="77777777" w:rsidR="005C34FE" w:rsidRDefault="005C34FE" w:rsidP="00D676A9">
      <w:r>
        <w:separator/>
      </w:r>
    </w:p>
  </w:endnote>
  <w:endnote w:type="continuationSeparator" w:id="0">
    <w:p w14:paraId="0F01A270" w14:textId="77777777" w:rsidR="005C34FE" w:rsidRDefault="005C34FE" w:rsidP="00D6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rinda">
    <w:panose1 w:val="01010600010101010101"/>
    <w:charset w:val="00"/>
    <w:family w:val="swiss"/>
    <w:pitch w:val="variable"/>
    <w:sig w:usb0="0001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33731"/>
      <w:docPartObj>
        <w:docPartGallery w:val="Page Numbers (Bottom of Page)"/>
        <w:docPartUnique/>
      </w:docPartObj>
    </w:sdtPr>
    <w:sdtEndPr>
      <w:rPr>
        <w:noProof/>
      </w:rPr>
    </w:sdtEndPr>
    <w:sdtContent>
      <w:p w14:paraId="7F91D727" w14:textId="55CCB979" w:rsidR="00645091" w:rsidRDefault="00645091">
        <w:pPr>
          <w:pStyle w:val="Footer"/>
          <w:jc w:val="center"/>
        </w:pPr>
        <w:r>
          <w:fldChar w:fldCharType="begin"/>
        </w:r>
        <w:r>
          <w:instrText xml:space="preserve"> PAGE   \* MERGEFORMAT </w:instrText>
        </w:r>
        <w:r>
          <w:fldChar w:fldCharType="separate"/>
        </w:r>
        <w:r w:rsidR="00DC321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5C9AE" w14:textId="77777777" w:rsidR="005C34FE" w:rsidRDefault="005C34FE" w:rsidP="00D676A9">
      <w:r>
        <w:separator/>
      </w:r>
    </w:p>
  </w:footnote>
  <w:footnote w:type="continuationSeparator" w:id="0">
    <w:p w14:paraId="4B69227F" w14:textId="77777777" w:rsidR="005C34FE" w:rsidRDefault="005C34FE" w:rsidP="00D67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5DB2"/>
    <w:multiLevelType w:val="hybridMultilevel"/>
    <w:tmpl w:val="89B2E9D0"/>
    <w:lvl w:ilvl="0" w:tplc="5FE8D6D0">
      <w:start w:val="1"/>
      <w:numFmt w:val="bullet"/>
      <w:lvlText w:val=""/>
      <w:lvlJc w:val="left"/>
      <w:pPr>
        <w:ind w:left="720" w:hanging="360"/>
      </w:pPr>
      <w:rPr>
        <w:rFonts w:ascii="Symbol" w:hAnsi="Symbol" w:hint="default"/>
      </w:rPr>
    </w:lvl>
    <w:lvl w:ilvl="1" w:tplc="AA46B116">
      <w:start w:val="1"/>
      <w:numFmt w:val="bullet"/>
      <w:lvlText w:val=""/>
      <w:lvlJc w:val="left"/>
      <w:pPr>
        <w:ind w:left="1440" w:hanging="360"/>
      </w:pPr>
      <w:rPr>
        <w:rFonts w:ascii="Symbol" w:hAnsi="Symbol" w:hint="default"/>
      </w:rPr>
    </w:lvl>
    <w:lvl w:ilvl="2" w:tplc="1ED098C4">
      <w:start w:val="1"/>
      <w:numFmt w:val="bullet"/>
      <w:lvlText w:val=""/>
      <w:lvlJc w:val="left"/>
      <w:pPr>
        <w:ind w:left="2160" w:hanging="360"/>
      </w:pPr>
      <w:rPr>
        <w:rFonts w:ascii="Wingdings" w:hAnsi="Wingdings" w:hint="default"/>
      </w:rPr>
    </w:lvl>
    <w:lvl w:ilvl="3" w:tplc="0F104E4C">
      <w:start w:val="1"/>
      <w:numFmt w:val="bullet"/>
      <w:lvlText w:val=""/>
      <w:lvlJc w:val="left"/>
      <w:pPr>
        <w:ind w:left="2880" w:hanging="360"/>
      </w:pPr>
      <w:rPr>
        <w:rFonts w:ascii="Symbol" w:hAnsi="Symbol" w:hint="default"/>
      </w:rPr>
    </w:lvl>
    <w:lvl w:ilvl="4" w:tplc="0B484B68">
      <w:start w:val="1"/>
      <w:numFmt w:val="bullet"/>
      <w:lvlText w:val="o"/>
      <w:lvlJc w:val="left"/>
      <w:pPr>
        <w:ind w:left="3600" w:hanging="360"/>
      </w:pPr>
      <w:rPr>
        <w:rFonts w:ascii="Courier New" w:hAnsi="Courier New" w:hint="default"/>
      </w:rPr>
    </w:lvl>
    <w:lvl w:ilvl="5" w:tplc="3046365A">
      <w:start w:val="1"/>
      <w:numFmt w:val="bullet"/>
      <w:lvlText w:val=""/>
      <w:lvlJc w:val="left"/>
      <w:pPr>
        <w:ind w:left="4320" w:hanging="360"/>
      </w:pPr>
      <w:rPr>
        <w:rFonts w:ascii="Wingdings" w:hAnsi="Wingdings" w:hint="default"/>
      </w:rPr>
    </w:lvl>
    <w:lvl w:ilvl="6" w:tplc="99BC6E40">
      <w:start w:val="1"/>
      <w:numFmt w:val="bullet"/>
      <w:lvlText w:val=""/>
      <w:lvlJc w:val="left"/>
      <w:pPr>
        <w:ind w:left="5040" w:hanging="360"/>
      </w:pPr>
      <w:rPr>
        <w:rFonts w:ascii="Symbol" w:hAnsi="Symbol" w:hint="default"/>
      </w:rPr>
    </w:lvl>
    <w:lvl w:ilvl="7" w:tplc="1D42B810">
      <w:start w:val="1"/>
      <w:numFmt w:val="bullet"/>
      <w:lvlText w:val="o"/>
      <w:lvlJc w:val="left"/>
      <w:pPr>
        <w:ind w:left="5760" w:hanging="360"/>
      </w:pPr>
      <w:rPr>
        <w:rFonts w:ascii="Courier New" w:hAnsi="Courier New" w:hint="default"/>
      </w:rPr>
    </w:lvl>
    <w:lvl w:ilvl="8" w:tplc="D4B2531A">
      <w:start w:val="1"/>
      <w:numFmt w:val="bullet"/>
      <w:lvlText w:val=""/>
      <w:lvlJc w:val="left"/>
      <w:pPr>
        <w:ind w:left="6480" w:hanging="360"/>
      </w:pPr>
      <w:rPr>
        <w:rFonts w:ascii="Wingdings" w:hAnsi="Wingdings" w:hint="default"/>
      </w:rPr>
    </w:lvl>
  </w:abstractNum>
  <w:abstractNum w:abstractNumId="1" w15:restartNumberingAfterBreak="0">
    <w:nsid w:val="04503216"/>
    <w:multiLevelType w:val="hybridMultilevel"/>
    <w:tmpl w:val="46DCC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B81544"/>
    <w:multiLevelType w:val="hybridMultilevel"/>
    <w:tmpl w:val="EFF638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B75215"/>
    <w:multiLevelType w:val="hybridMultilevel"/>
    <w:tmpl w:val="91AE466C"/>
    <w:lvl w:ilvl="0" w:tplc="EA22CCA6">
      <w:start w:val="1"/>
      <w:numFmt w:val="bullet"/>
      <w:lvlText w:val=""/>
      <w:lvlJc w:val="left"/>
      <w:pPr>
        <w:ind w:left="720" w:hanging="360"/>
      </w:pPr>
      <w:rPr>
        <w:rFonts w:ascii="Symbol" w:hAnsi="Symbol" w:hint="default"/>
      </w:rPr>
    </w:lvl>
    <w:lvl w:ilvl="1" w:tplc="9B185646">
      <w:start w:val="1"/>
      <w:numFmt w:val="bullet"/>
      <w:lvlText w:val="o"/>
      <w:lvlJc w:val="left"/>
      <w:pPr>
        <w:ind w:left="1440" w:hanging="360"/>
      </w:pPr>
      <w:rPr>
        <w:rFonts w:ascii="Courier New" w:hAnsi="Courier New" w:hint="default"/>
      </w:rPr>
    </w:lvl>
    <w:lvl w:ilvl="2" w:tplc="18527708">
      <w:start w:val="1"/>
      <w:numFmt w:val="bullet"/>
      <w:lvlText w:val=""/>
      <w:lvlJc w:val="left"/>
      <w:pPr>
        <w:ind w:left="2160" w:hanging="360"/>
      </w:pPr>
      <w:rPr>
        <w:rFonts w:ascii="Symbol" w:hAnsi="Symbol" w:hint="default"/>
      </w:rPr>
    </w:lvl>
    <w:lvl w:ilvl="3" w:tplc="E72E778C">
      <w:start w:val="1"/>
      <w:numFmt w:val="bullet"/>
      <w:lvlText w:val=""/>
      <w:lvlJc w:val="left"/>
      <w:pPr>
        <w:ind w:left="2880" w:hanging="360"/>
      </w:pPr>
      <w:rPr>
        <w:rFonts w:ascii="Symbol" w:hAnsi="Symbol" w:hint="default"/>
      </w:rPr>
    </w:lvl>
    <w:lvl w:ilvl="4" w:tplc="B492F336">
      <w:start w:val="1"/>
      <w:numFmt w:val="bullet"/>
      <w:lvlText w:val="o"/>
      <w:lvlJc w:val="left"/>
      <w:pPr>
        <w:ind w:left="3600" w:hanging="360"/>
      </w:pPr>
      <w:rPr>
        <w:rFonts w:ascii="Courier New" w:hAnsi="Courier New" w:hint="default"/>
      </w:rPr>
    </w:lvl>
    <w:lvl w:ilvl="5" w:tplc="E24C0D84">
      <w:start w:val="1"/>
      <w:numFmt w:val="bullet"/>
      <w:lvlText w:val=""/>
      <w:lvlJc w:val="left"/>
      <w:pPr>
        <w:ind w:left="4320" w:hanging="360"/>
      </w:pPr>
      <w:rPr>
        <w:rFonts w:ascii="Wingdings" w:hAnsi="Wingdings" w:hint="default"/>
      </w:rPr>
    </w:lvl>
    <w:lvl w:ilvl="6" w:tplc="ED78D688">
      <w:start w:val="1"/>
      <w:numFmt w:val="bullet"/>
      <w:lvlText w:val=""/>
      <w:lvlJc w:val="left"/>
      <w:pPr>
        <w:ind w:left="5040" w:hanging="360"/>
      </w:pPr>
      <w:rPr>
        <w:rFonts w:ascii="Symbol" w:hAnsi="Symbol" w:hint="default"/>
      </w:rPr>
    </w:lvl>
    <w:lvl w:ilvl="7" w:tplc="AE7AF92C">
      <w:start w:val="1"/>
      <w:numFmt w:val="bullet"/>
      <w:lvlText w:val="o"/>
      <w:lvlJc w:val="left"/>
      <w:pPr>
        <w:ind w:left="5760" w:hanging="360"/>
      </w:pPr>
      <w:rPr>
        <w:rFonts w:ascii="Courier New" w:hAnsi="Courier New" w:hint="default"/>
      </w:rPr>
    </w:lvl>
    <w:lvl w:ilvl="8" w:tplc="B0EE144E">
      <w:start w:val="1"/>
      <w:numFmt w:val="bullet"/>
      <w:lvlText w:val=""/>
      <w:lvlJc w:val="left"/>
      <w:pPr>
        <w:ind w:left="6480" w:hanging="360"/>
      </w:pPr>
      <w:rPr>
        <w:rFonts w:ascii="Wingdings" w:hAnsi="Wingdings" w:hint="default"/>
      </w:rPr>
    </w:lvl>
  </w:abstractNum>
  <w:abstractNum w:abstractNumId="4" w15:restartNumberingAfterBreak="0">
    <w:nsid w:val="140130B9"/>
    <w:multiLevelType w:val="hybridMultilevel"/>
    <w:tmpl w:val="6F7A006C"/>
    <w:lvl w:ilvl="0" w:tplc="FCE8F0E6">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0E3CA8"/>
    <w:multiLevelType w:val="hybridMultilevel"/>
    <w:tmpl w:val="39725B52"/>
    <w:lvl w:ilvl="0" w:tplc="04090001">
      <w:start w:val="1"/>
      <w:numFmt w:val="bullet"/>
      <w:lvlText w:val=""/>
      <w:lvlJc w:val="left"/>
      <w:pPr>
        <w:ind w:left="720" w:hanging="360"/>
      </w:pPr>
      <w:rPr>
        <w:rFonts w:ascii="Symbol" w:hAnsi="Symbol" w:hint="default"/>
      </w:rPr>
    </w:lvl>
    <w:lvl w:ilvl="1" w:tplc="3CD29E2A">
      <w:numFmt w:val="bullet"/>
      <w:lvlText w:val="-"/>
      <w:lvlJc w:val="left"/>
      <w:pPr>
        <w:ind w:left="1440" w:hanging="360"/>
      </w:pPr>
      <w:rPr>
        <w:rFonts w:ascii="Calibri" w:eastAsia="Calibri Light"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664D1"/>
    <w:multiLevelType w:val="hybridMultilevel"/>
    <w:tmpl w:val="B7EC6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48227A"/>
    <w:multiLevelType w:val="hybridMultilevel"/>
    <w:tmpl w:val="A2C4D58A"/>
    <w:lvl w:ilvl="0" w:tplc="A6349820">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35362"/>
    <w:multiLevelType w:val="multilevel"/>
    <w:tmpl w:val="9364D07C"/>
    <w:lvl w:ilvl="0">
      <w:start w:val="1"/>
      <w:numFmt w:val="decimal"/>
      <w:pStyle w:val="Heading1"/>
      <w:lvlText w:val="%1"/>
      <w:lvlJc w:val="left"/>
      <w:pPr>
        <w:ind w:left="432" w:hanging="432"/>
      </w:pPr>
      <w:rPr>
        <w:sz w:val="32"/>
        <w:szCs w:val="32"/>
      </w:rPr>
    </w:lvl>
    <w:lvl w:ilvl="1">
      <w:start w:val="1"/>
      <w:numFmt w:val="decimal"/>
      <w:pStyle w:val="Heading2"/>
      <w:lvlText w:val="%1.%2"/>
      <w:lvlJc w:val="left"/>
      <w:pPr>
        <w:ind w:left="576" w:hanging="576"/>
      </w:pPr>
      <w:rPr>
        <w:b/>
        <w:sz w:val="26"/>
        <w:szCs w:val="26"/>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0D94061"/>
    <w:multiLevelType w:val="hybridMultilevel"/>
    <w:tmpl w:val="1C483F48"/>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DF94D198">
      <w:start w:val="1"/>
      <w:numFmt w:val="lowerRoman"/>
      <w:lvlText w:val="%3."/>
      <w:lvlJc w:val="right"/>
      <w:pPr>
        <w:ind w:left="2160" w:hanging="180"/>
      </w:pPr>
    </w:lvl>
    <w:lvl w:ilvl="3" w:tplc="53E4CE36">
      <w:start w:val="1"/>
      <w:numFmt w:val="decimal"/>
      <w:lvlText w:val="%4."/>
      <w:lvlJc w:val="left"/>
      <w:pPr>
        <w:ind w:left="2880" w:hanging="360"/>
      </w:pPr>
    </w:lvl>
    <w:lvl w:ilvl="4" w:tplc="A2D68770">
      <w:start w:val="1"/>
      <w:numFmt w:val="lowerLetter"/>
      <w:lvlText w:val="%5."/>
      <w:lvlJc w:val="left"/>
      <w:pPr>
        <w:ind w:left="3600" w:hanging="360"/>
      </w:pPr>
    </w:lvl>
    <w:lvl w:ilvl="5" w:tplc="75C699EC">
      <w:start w:val="1"/>
      <w:numFmt w:val="lowerRoman"/>
      <w:lvlText w:val="%6."/>
      <w:lvlJc w:val="right"/>
      <w:pPr>
        <w:ind w:left="4320" w:hanging="180"/>
      </w:pPr>
    </w:lvl>
    <w:lvl w:ilvl="6" w:tplc="82A6937A">
      <w:start w:val="1"/>
      <w:numFmt w:val="decimal"/>
      <w:lvlText w:val="%7."/>
      <w:lvlJc w:val="left"/>
      <w:pPr>
        <w:ind w:left="5040" w:hanging="360"/>
      </w:pPr>
    </w:lvl>
    <w:lvl w:ilvl="7" w:tplc="4A10A86A">
      <w:start w:val="1"/>
      <w:numFmt w:val="lowerLetter"/>
      <w:lvlText w:val="%8."/>
      <w:lvlJc w:val="left"/>
      <w:pPr>
        <w:ind w:left="5760" w:hanging="360"/>
      </w:pPr>
    </w:lvl>
    <w:lvl w:ilvl="8" w:tplc="8ADCBDF6">
      <w:start w:val="1"/>
      <w:numFmt w:val="lowerRoman"/>
      <w:lvlText w:val="%9."/>
      <w:lvlJc w:val="right"/>
      <w:pPr>
        <w:ind w:left="6480" w:hanging="180"/>
      </w:pPr>
    </w:lvl>
  </w:abstractNum>
  <w:abstractNum w:abstractNumId="10" w15:restartNumberingAfterBreak="0">
    <w:nsid w:val="36661F3B"/>
    <w:multiLevelType w:val="hybridMultilevel"/>
    <w:tmpl w:val="395AB59C"/>
    <w:lvl w:ilvl="0" w:tplc="8A263CCE">
      <w:start w:val="4"/>
      <w:numFmt w:val="lowerLetter"/>
      <w:lvlText w:val="%1)"/>
      <w:lvlJc w:val="left"/>
      <w:pPr>
        <w:ind w:left="900" w:hanging="360"/>
      </w:pPr>
      <w:rPr>
        <w:rFonts w:eastAsiaTheme="majorEastAsia"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7643642"/>
    <w:multiLevelType w:val="hybridMultilevel"/>
    <w:tmpl w:val="CFEAFAA2"/>
    <w:lvl w:ilvl="0" w:tplc="8332835C">
      <w:start w:val="4"/>
      <w:numFmt w:val="lowerLetter"/>
      <w:lvlText w:val="%1)"/>
      <w:lvlJc w:val="left"/>
      <w:pPr>
        <w:ind w:left="1800" w:hanging="360"/>
      </w:pPr>
      <w:rPr>
        <w:rFonts w:eastAsiaTheme="majorEastAsi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E475D18"/>
    <w:multiLevelType w:val="hybridMultilevel"/>
    <w:tmpl w:val="63644FFE"/>
    <w:lvl w:ilvl="0" w:tplc="4E826238">
      <w:start w:val="1"/>
      <w:numFmt w:val="decimal"/>
      <w:lvlText w:val="%1."/>
      <w:lvlJc w:val="left"/>
      <w:pPr>
        <w:ind w:left="720" w:hanging="360"/>
      </w:pPr>
    </w:lvl>
    <w:lvl w:ilvl="1" w:tplc="82DCD110">
      <w:start w:val="1"/>
      <w:numFmt w:val="lowerLetter"/>
      <w:lvlText w:val="%2."/>
      <w:lvlJc w:val="left"/>
      <w:pPr>
        <w:ind w:left="1440" w:hanging="360"/>
      </w:pPr>
    </w:lvl>
    <w:lvl w:ilvl="2" w:tplc="13C27AF2">
      <w:start w:val="1"/>
      <w:numFmt w:val="lowerRoman"/>
      <w:lvlText w:val="%3."/>
      <w:lvlJc w:val="right"/>
      <w:pPr>
        <w:ind w:left="2160" w:hanging="180"/>
      </w:pPr>
    </w:lvl>
    <w:lvl w:ilvl="3" w:tplc="FE28CBCC">
      <w:start w:val="1"/>
      <w:numFmt w:val="decimal"/>
      <w:lvlText w:val="%4."/>
      <w:lvlJc w:val="left"/>
      <w:pPr>
        <w:ind w:left="2880" w:hanging="360"/>
      </w:pPr>
    </w:lvl>
    <w:lvl w:ilvl="4" w:tplc="E51CF060">
      <w:start w:val="1"/>
      <w:numFmt w:val="lowerLetter"/>
      <w:lvlText w:val="%5."/>
      <w:lvlJc w:val="left"/>
      <w:pPr>
        <w:ind w:left="3600" w:hanging="360"/>
      </w:pPr>
    </w:lvl>
    <w:lvl w:ilvl="5" w:tplc="3594FEE4">
      <w:start w:val="1"/>
      <w:numFmt w:val="lowerRoman"/>
      <w:lvlText w:val="%6."/>
      <w:lvlJc w:val="right"/>
      <w:pPr>
        <w:ind w:left="4320" w:hanging="180"/>
      </w:pPr>
    </w:lvl>
    <w:lvl w:ilvl="6" w:tplc="1C14A14E">
      <w:start w:val="1"/>
      <w:numFmt w:val="decimal"/>
      <w:lvlText w:val="%7."/>
      <w:lvlJc w:val="left"/>
      <w:pPr>
        <w:ind w:left="5040" w:hanging="360"/>
      </w:pPr>
    </w:lvl>
    <w:lvl w:ilvl="7" w:tplc="B02C24F6">
      <w:start w:val="1"/>
      <w:numFmt w:val="lowerLetter"/>
      <w:lvlText w:val="%8."/>
      <w:lvlJc w:val="left"/>
      <w:pPr>
        <w:ind w:left="5760" w:hanging="360"/>
      </w:pPr>
    </w:lvl>
    <w:lvl w:ilvl="8" w:tplc="36A023CE">
      <w:start w:val="1"/>
      <w:numFmt w:val="lowerRoman"/>
      <w:lvlText w:val="%9."/>
      <w:lvlJc w:val="right"/>
      <w:pPr>
        <w:ind w:left="6480" w:hanging="180"/>
      </w:pPr>
    </w:lvl>
  </w:abstractNum>
  <w:abstractNum w:abstractNumId="13" w15:restartNumberingAfterBreak="0">
    <w:nsid w:val="461D04AA"/>
    <w:multiLevelType w:val="hybridMultilevel"/>
    <w:tmpl w:val="596018FC"/>
    <w:lvl w:ilvl="0" w:tplc="23107C3E">
      <w:numFmt w:val="bullet"/>
      <w:lvlText w:val="-"/>
      <w:lvlJc w:val="left"/>
      <w:pPr>
        <w:ind w:left="405"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2E7ACA"/>
    <w:multiLevelType w:val="hybridMultilevel"/>
    <w:tmpl w:val="C70A5C64"/>
    <w:lvl w:ilvl="0" w:tplc="DD48D504">
      <w:start w:val="1"/>
      <w:numFmt w:val="decimal"/>
      <w:lvlText w:val="%1."/>
      <w:lvlJc w:val="left"/>
      <w:pPr>
        <w:ind w:left="720" w:hanging="360"/>
      </w:pPr>
    </w:lvl>
    <w:lvl w:ilvl="1" w:tplc="A0AC907A">
      <w:start w:val="1"/>
      <w:numFmt w:val="lowerLetter"/>
      <w:lvlText w:val="%2."/>
      <w:lvlJc w:val="left"/>
      <w:pPr>
        <w:ind w:left="1440" w:hanging="360"/>
      </w:pPr>
    </w:lvl>
    <w:lvl w:ilvl="2" w:tplc="41442962">
      <w:start w:val="1"/>
      <w:numFmt w:val="lowerRoman"/>
      <w:lvlText w:val="%3."/>
      <w:lvlJc w:val="right"/>
      <w:pPr>
        <w:ind w:left="2160" w:hanging="180"/>
      </w:pPr>
    </w:lvl>
    <w:lvl w:ilvl="3" w:tplc="FB84819C">
      <w:start w:val="1"/>
      <w:numFmt w:val="decimal"/>
      <w:lvlText w:val="%4."/>
      <w:lvlJc w:val="left"/>
      <w:pPr>
        <w:ind w:left="2880" w:hanging="360"/>
      </w:pPr>
    </w:lvl>
    <w:lvl w:ilvl="4" w:tplc="E2649D24">
      <w:start w:val="1"/>
      <w:numFmt w:val="lowerLetter"/>
      <w:lvlText w:val="%5."/>
      <w:lvlJc w:val="left"/>
      <w:pPr>
        <w:ind w:left="3600" w:hanging="360"/>
      </w:pPr>
    </w:lvl>
    <w:lvl w:ilvl="5" w:tplc="EB7A6D68">
      <w:start w:val="1"/>
      <w:numFmt w:val="lowerRoman"/>
      <w:lvlText w:val="%6."/>
      <w:lvlJc w:val="right"/>
      <w:pPr>
        <w:ind w:left="4320" w:hanging="180"/>
      </w:pPr>
    </w:lvl>
    <w:lvl w:ilvl="6" w:tplc="AD08B6BE">
      <w:start w:val="1"/>
      <w:numFmt w:val="decimal"/>
      <w:lvlText w:val="%7."/>
      <w:lvlJc w:val="left"/>
      <w:pPr>
        <w:ind w:left="5040" w:hanging="360"/>
      </w:pPr>
    </w:lvl>
    <w:lvl w:ilvl="7" w:tplc="13B67C60">
      <w:start w:val="1"/>
      <w:numFmt w:val="lowerLetter"/>
      <w:lvlText w:val="%8."/>
      <w:lvlJc w:val="left"/>
      <w:pPr>
        <w:ind w:left="5760" w:hanging="360"/>
      </w:pPr>
    </w:lvl>
    <w:lvl w:ilvl="8" w:tplc="EC42308E">
      <w:start w:val="1"/>
      <w:numFmt w:val="lowerRoman"/>
      <w:lvlText w:val="%9."/>
      <w:lvlJc w:val="right"/>
      <w:pPr>
        <w:ind w:left="6480" w:hanging="180"/>
      </w:pPr>
    </w:lvl>
  </w:abstractNum>
  <w:abstractNum w:abstractNumId="15" w15:restartNumberingAfterBreak="0">
    <w:nsid w:val="528D2762"/>
    <w:multiLevelType w:val="hybridMultilevel"/>
    <w:tmpl w:val="D5DE2E38"/>
    <w:lvl w:ilvl="0" w:tplc="23107C3E">
      <w:numFmt w:val="bullet"/>
      <w:lvlText w:val="-"/>
      <w:lvlJc w:val="left"/>
      <w:pPr>
        <w:ind w:left="405" w:hanging="360"/>
      </w:pPr>
      <w:rPr>
        <w:rFonts w:ascii="Calibri" w:eastAsiaTheme="majorEastAsia"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553349AA"/>
    <w:multiLevelType w:val="hybridMultilevel"/>
    <w:tmpl w:val="1A1C1B5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559741BE"/>
    <w:multiLevelType w:val="hybridMultilevel"/>
    <w:tmpl w:val="94BED9D4"/>
    <w:lvl w:ilvl="0" w:tplc="04090013">
      <w:start w:val="1"/>
      <w:numFmt w:val="upp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071045"/>
    <w:multiLevelType w:val="multilevel"/>
    <w:tmpl w:val="4F4C94D0"/>
    <w:lvl w:ilvl="0">
      <w:start w:val="1"/>
      <w:numFmt w:val="decimal"/>
      <w:lvlText w:val="%1"/>
      <w:lvlJc w:val="left"/>
      <w:pPr>
        <w:tabs>
          <w:tab w:val="num" w:pos="539"/>
        </w:tabs>
        <w:ind w:left="539" w:hanging="539"/>
      </w:pPr>
      <w:rPr>
        <w:rFonts w:hint="default"/>
        <w:b/>
        <w:i w:val="0"/>
        <w:sz w:val="28"/>
        <w:szCs w:val="28"/>
      </w:rPr>
    </w:lvl>
    <w:lvl w:ilvl="1">
      <w:start w:val="1"/>
      <w:numFmt w:val="decimal"/>
      <w:lvlText w:val="%1.%2"/>
      <w:lvlJc w:val="left"/>
      <w:pPr>
        <w:tabs>
          <w:tab w:val="num" w:pos="1080"/>
        </w:tabs>
        <w:ind w:left="1077" w:hanging="538"/>
      </w:pPr>
      <w:rPr>
        <w:rFonts w:hint="default"/>
        <w:b/>
        <w:i w:val="0"/>
        <w:sz w:val="22"/>
        <w:szCs w:val="22"/>
      </w:rPr>
    </w:lvl>
    <w:lvl w:ilvl="2">
      <w:start w:val="1"/>
      <w:numFmt w:val="decimal"/>
      <w:lvlText w:val="%1.%2.%3"/>
      <w:lvlJc w:val="left"/>
      <w:pPr>
        <w:tabs>
          <w:tab w:val="num" w:pos="1797"/>
        </w:tabs>
        <w:ind w:left="1797" w:hanging="720"/>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59C65B19"/>
    <w:multiLevelType w:val="hybridMultilevel"/>
    <w:tmpl w:val="235602B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CDD63F7"/>
    <w:multiLevelType w:val="hybridMultilevel"/>
    <w:tmpl w:val="AF189CF8"/>
    <w:lvl w:ilvl="0" w:tplc="5CC0B7A4">
      <w:start w:val="1"/>
      <w:numFmt w:val="bullet"/>
      <w:lvlText w:val=""/>
      <w:lvlJc w:val="left"/>
      <w:pPr>
        <w:ind w:left="720" w:hanging="360"/>
      </w:pPr>
      <w:rPr>
        <w:rFonts w:ascii="Symbol" w:hAnsi="Symbol" w:hint="default"/>
      </w:rPr>
    </w:lvl>
    <w:lvl w:ilvl="1" w:tplc="B450E4C0">
      <w:start w:val="1"/>
      <w:numFmt w:val="bullet"/>
      <w:lvlText w:val="o"/>
      <w:lvlJc w:val="left"/>
      <w:pPr>
        <w:ind w:left="1440" w:hanging="360"/>
      </w:pPr>
      <w:rPr>
        <w:rFonts w:ascii="Courier New" w:hAnsi="Courier New" w:hint="default"/>
      </w:rPr>
    </w:lvl>
    <w:lvl w:ilvl="2" w:tplc="2F6486F4">
      <w:start w:val="1"/>
      <w:numFmt w:val="bullet"/>
      <w:lvlText w:val=""/>
      <w:lvlJc w:val="left"/>
      <w:pPr>
        <w:ind w:left="2160" w:hanging="360"/>
      </w:pPr>
      <w:rPr>
        <w:rFonts w:ascii="Wingdings" w:hAnsi="Wingdings" w:hint="default"/>
      </w:rPr>
    </w:lvl>
    <w:lvl w:ilvl="3" w:tplc="B36CCE88">
      <w:start w:val="1"/>
      <w:numFmt w:val="bullet"/>
      <w:lvlText w:val=""/>
      <w:lvlJc w:val="left"/>
      <w:pPr>
        <w:ind w:left="2880" w:hanging="360"/>
      </w:pPr>
      <w:rPr>
        <w:rFonts w:ascii="Symbol" w:hAnsi="Symbol" w:hint="default"/>
      </w:rPr>
    </w:lvl>
    <w:lvl w:ilvl="4" w:tplc="D67CD344">
      <w:start w:val="1"/>
      <w:numFmt w:val="bullet"/>
      <w:lvlText w:val="o"/>
      <w:lvlJc w:val="left"/>
      <w:pPr>
        <w:ind w:left="3600" w:hanging="360"/>
      </w:pPr>
      <w:rPr>
        <w:rFonts w:ascii="Courier New" w:hAnsi="Courier New" w:hint="default"/>
      </w:rPr>
    </w:lvl>
    <w:lvl w:ilvl="5" w:tplc="63D6717E">
      <w:start w:val="1"/>
      <w:numFmt w:val="bullet"/>
      <w:lvlText w:val=""/>
      <w:lvlJc w:val="left"/>
      <w:pPr>
        <w:ind w:left="4320" w:hanging="360"/>
      </w:pPr>
      <w:rPr>
        <w:rFonts w:ascii="Wingdings" w:hAnsi="Wingdings" w:hint="default"/>
      </w:rPr>
    </w:lvl>
    <w:lvl w:ilvl="6" w:tplc="633ED43A">
      <w:start w:val="1"/>
      <w:numFmt w:val="bullet"/>
      <w:lvlText w:val=""/>
      <w:lvlJc w:val="left"/>
      <w:pPr>
        <w:ind w:left="5040" w:hanging="360"/>
      </w:pPr>
      <w:rPr>
        <w:rFonts w:ascii="Symbol" w:hAnsi="Symbol" w:hint="default"/>
      </w:rPr>
    </w:lvl>
    <w:lvl w:ilvl="7" w:tplc="6A7212BC">
      <w:start w:val="1"/>
      <w:numFmt w:val="bullet"/>
      <w:lvlText w:val="o"/>
      <w:lvlJc w:val="left"/>
      <w:pPr>
        <w:ind w:left="5760" w:hanging="360"/>
      </w:pPr>
      <w:rPr>
        <w:rFonts w:ascii="Courier New" w:hAnsi="Courier New" w:hint="default"/>
      </w:rPr>
    </w:lvl>
    <w:lvl w:ilvl="8" w:tplc="087AA2D8">
      <w:start w:val="1"/>
      <w:numFmt w:val="bullet"/>
      <w:lvlText w:val=""/>
      <w:lvlJc w:val="left"/>
      <w:pPr>
        <w:ind w:left="6480" w:hanging="360"/>
      </w:pPr>
      <w:rPr>
        <w:rFonts w:ascii="Wingdings" w:hAnsi="Wingdings" w:hint="default"/>
      </w:rPr>
    </w:lvl>
  </w:abstractNum>
  <w:abstractNum w:abstractNumId="21" w15:restartNumberingAfterBreak="0">
    <w:nsid w:val="646D7F8D"/>
    <w:multiLevelType w:val="multilevel"/>
    <w:tmpl w:val="4D52CEA0"/>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800"/>
        </w:tabs>
        <w:ind w:left="1800" w:hanging="36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22" w15:restartNumberingAfterBreak="0">
    <w:nsid w:val="65D431D5"/>
    <w:multiLevelType w:val="hybridMultilevel"/>
    <w:tmpl w:val="E7289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67F580C"/>
    <w:multiLevelType w:val="hybridMultilevel"/>
    <w:tmpl w:val="ABC4EB14"/>
    <w:lvl w:ilvl="0" w:tplc="3CD29E2A">
      <w:numFmt w:val="bullet"/>
      <w:lvlText w:val="-"/>
      <w:lvlJc w:val="left"/>
      <w:pPr>
        <w:ind w:left="1440" w:hanging="360"/>
      </w:pPr>
      <w:rPr>
        <w:rFonts w:ascii="Calibri" w:eastAsia="Calibri Light" w:hAnsi="Calibri" w:cs="Calibri"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3E64B5"/>
    <w:multiLevelType w:val="hybridMultilevel"/>
    <w:tmpl w:val="7C322C9A"/>
    <w:lvl w:ilvl="0" w:tplc="5D18EB9C">
      <w:start w:val="1"/>
      <w:numFmt w:val="bullet"/>
      <w:lvlText w:val=""/>
      <w:lvlJc w:val="left"/>
      <w:pPr>
        <w:ind w:left="720" w:hanging="360"/>
      </w:pPr>
      <w:rPr>
        <w:rFonts w:ascii="Symbol" w:hAnsi="Symbol" w:hint="default"/>
      </w:rPr>
    </w:lvl>
    <w:lvl w:ilvl="1" w:tplc="6C0C7A1A">
      <w:start w:val="1"/>
      <w:numFmt w:val="bullet"/>
      <w:lvlText w:val="o"/>
      <w:lvlJc w:val="left"/>
      <w:pPr>
        <w:ind w:left="1440" w:hanging="360"/>
      </w:pPr>
      <w:rPr>
        <w:rFonts w:ascii="Courier New" w:hAnsi="Courier New" w:hint="default"/>
      </w:rPr>
    </w:lvl>
    <w:lvl w:ilvl="2" w:tplc="A1967602">
      <w:start w:val="1"/>
      <w:numFmt w:val="bullet"/>
      <w:lvlText w:val=""/>
      <w:lvlJc w:val="left"/>
      <w:pPr>
        <w:ind w:left="2160" w:hanging="360"/>
      </w:pPr>
      <w:rPr>
        <w:rFonts w:ascii="Wingdings" w:hAnsi="Wingdings" w:hint="default"/>
      </w:rPr>
    </w:lvl>
    <w:lvl w:ilvl="3" w:tplc="877E6F02">
      <w:start w:val="1"/>
      <w:numFmt w:val="bullet"/>
      <w:lvlText w:val=""/>
      <w:lvlJc w:val="left"/>
      <w:pPr>
        <w:ind w:left="2880" w:hanging="360"/>
      </w:pPr>
      <w:rPr>
        <w:rFonts w:ascii="Symbol" w:hAnsi="Symbol" w:hint="default"/>
      </w:rPr>
    </w:lvl>
    <w:lvl w:ilvl="4" w:tplc="2840637E">
      <w:start w:val="1"/>
      <w:numFmt w:val="bullet"/>
      <w:lvlText w:val="o"/>
      <w:lvlJc w:val="left"/>
      <w:pPr>
        <w:ind w:left="3600" w:hanging="360"/>
      </w:pPr>
      <w:rPr>
        <w:rFonts w:ascii="Courier New" w:hAnsi="Courier New" w:hint="default"/>
      </w:rPr>
    </w:lvl>
    <w:lvl w:ilvl="5" w:tplc="55621184">
      <w:start w:val="1"/>
      <w:numFmt w:val="bullet"/>
      <w:lvlText w:val=""/>
      <w:lvlJc w:val="left"/>
      <w:pPr>
        <w:ind w:left="4320" w:hanging="360"/>
      </w:pPr>
      <w:rPr>
        <w:rFonts w:ascii="Wingdings" w:hAnsi="Wingdings" w:hint="default"/>
      </w:rPr>
    </w:lvl>
    <w:lvl w:ilvl="6" w:tplc="4D5C1BD0">
      <w:start w:val="1"/>
      <w:numFmt w:val="bullet"/>
      <w:lvlText w:val=""/>
      <w:lvlJc w:val="left"/>
      <w:pPr>
        <w:ind w:left="5040" w:hanging="360"/>
      </w:pPr>
      <w:rPr>
        <w:rFonts w:ascii="Symbol" w:hAnsi="Symbol" w:hint="default"/>
      </w:rPr>
    </w:lvl>
    <w:lvl w:ilvl="7" w:tplc="4B66197E">
      <w:start w:val="1"/>
      <w:numFmt w:val="bullet"/>
      <w:lvlText w:val="o"/>
      <w:lvlJc w:val="left"/>
      <w:pPr>
        <w:ind w:left="5760" w:hanging="360"/>
      </w:pPr>
      <w:rPr>
        <w:rFonts w:ascii="Courier New" w:hAnsi="Courier New" w:hint="default"/>
      </w:rPr>
    </w:lvl>
    <w:lvl w:ilvl="8" w:tplc="45FAF29C">
      <w:start w:val="1"/>
      <w:numFmt w:val="bullet"/>
      <w:lvlText w:val=""/>
      <w:lvlJc w:val="left"/>
      <w:pPr>
        <w:ind w:left="6480" w:hanging="360"/>
      </w:pPr>
      <w:rPr>
        <w:rFonts w:ascii="Wingdings" w:hAnsi="Wingdings" w:hint="default"/>
      </w:rPr>
    </w:lvl>
  </w:abstractNum>
  <w:abstractNum w:abstractNumId="25" w15:restartNumberingAfterBreak="0">
    <w:nsid w:val="6910606F"/>
    <w:multiLevelType w:val="hybridMultilevel"/>
    <w:tmpl w:val="B760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062302"/>
    <w:multiLevelType w:val="hybridMultilevel"/>
    <w:tmpl w:val="AC14004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6752D85"/>
    <w:multiLevelType w:val="hybridMultilevel"/>
    <w:tmpl w:val="54E8B408"/>
    <w:lvl w:ilvl="0" w:tplc="FFFFFFFF">
      <w:start w:val="1"/>
      <w:numFmt w:val="decimal"/>
      <w:lvlText w:val="5.2.%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7BFA760F"/>
    <w:multiLevelType w:val="hybridMultilevel"/>
    <w:tmpl w:val="8F006C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num>
  <w:num w:numId="2">
    <w:abstractNumId w:val="20"/>
  </w:num>
  <w:num w:numId="3">
    <w:abstractNumId w:val="24"/>
  </w:num>
  <w:num w:numId="4">
    <w:abstractNumId w:val="0"/>
  </w:num>
  <w:num w:numId="5">
    <w:abstractNumId w:val="14"/>
  </w:num>
  <w:num w:numId="6">
    <w:abstractNumId w:val="3"/>
  </w:num>
  <w:num w:numId="7">
    <w:abstractNumId w:val="9"/>
  </w:num>
  <w:num w:numId="8">
    <w:abstractNumId w:val="8"/>
  </w:num>
  <w:num w:numId="9">
    <w:abstractNumId w:val="27"/>
  </w:num>
  <w:num w:numId="10">
    <w:abstractNumId w:val="5"/>
  </w:num>
  <w:num w:numId="11">
    <w:abstractNumId w:val="8"/>
  </w:num>
  <w:num w:numId="12">
    <w:abstractNumId w:val="8"/>
  </w:num>
  <w:num w:numId="13">
    <w:abstractNumId w:val="15"/>
  </w:num>
  <w:num w:numId="14">
    <w:abstractNumId w:val="7"/>
  </w:num>
  <w:num w:numId="15">
    <w:abstractNumId w:val="8"/>
  </w:num>
  <w:num w:numId="16">
    <w:abstractNumId w:val="13"/>
  </w:num>
  <w:num w:numId="17">
    <w:abstractNumId w:val="23"/>
  </w:num>
  <w:num w:numId="18">
    <w:abstractNumId w:val="18"/>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2"/>
  </w:num>
  <w:num w:numId="23">
    <w:abstractNumId w:val="1"/>
  </w:num>
  <w:num w:numId="24">
    <w:abstractNumId w:val="16"/>
  </w:num>
  <w:num w:numId="25">
    <w:abstractNumId w:val="21"/>
  </w:num>
  <w:num w:numId="26">
    <w:abstractNumId w:val="11"/>
  </w:num>
  <w:num w:numId="27">
    <w:abstractNumId w:val="10"/>
  </w:num>
  <w:num w:numId="28">
    <w:abstractNumId w:val="25"/>
  </w:num>
  <w:num w:numId="29">
    <w:abstractNumId w:val="8"/>
  </w:num>
  <w:num w:numId="30">
    <w:abstractNumId w:val="8"/>
  </w:num>
  <w:num w:numId="31">
    <w:abstractNumId w:val="4"/>
  </w:num>
  <w:num w:numId="32">
    <w:abstractNumId w:val="2"/>
  </w:num>
  <w:num w:numId="33">
    <w:abstractNumId w:val="19"/>
  </w:num>
  <w:num w:numId="34">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yNjY2sDC3tDADYiUdpeDU4uLM/DyQAqNaALi4eu8sAAAA"/>
  </w:docVars>
  <w:rsids>
    <w:rsidRoot w:val="00156891"/>
    <w:rsid w:val="000010A5"/>
    <w:rsid w:val="000051AA"/>
    <w:rsid w:val="0001559E"/>
    <w:rsid w:val="000159C1"/>
    <w:rsid w:val="000175F0"/>
    <w:rsid w:val="0002075E"/>
    <w:rsid w:val="00024D9D"/>
    <w:rsid w:val="00026B1C"/>
    <w:rsid w:val="00026EEF"/>
    <w:rsid w:val="00034338"/>
    <w:rsid w:val="00034356"/>
    <w:rsid w:val="0003580D"/>
    <w:rsid w:val="00036D85"/>
    <w:rsid w:val="000379EE"/>
    <w:rsid w:val="0004415B"/>
    <w:rsid w:val="00046D30"/>
    <w:rsid w:val="00050868"/>
    <w:rsid w:val="00051F00"/>
    <w:rsid w:val="000525D4"/>
    <w:rsid w:val="00053AB5"/>
    <w:rsid w:val="00057AB0"/>
    <w:rsid w:val="00065596"/>
    <w:rsid w:val="0007093E"/>
    <w:rsid w:val="000730C0"/>
    <w:rsid w:val="00091C1A"/>
    <w:rsid w:val="00093908"/>
    <w:rsid w:val="00094307"/>
    <w:rsid w:val="000952AD"/>
    <w:rsid w:val="000A77D8"/>
    <w:rsid w:val="000C4AE5"/>
    <w:rsid w:val="000C70F5"/>
    <w:rsid w:val="000C7802"/>
    <w:rsid w:val="000D0454"/>
    <w:rsid w:val="000D1A15"/>
    <w:rsid w:val="000E22E9"/>
    <w:rsid w:val="000E548B"/>
    <w:rsid w:val="000E79D1"/>
    <w:rsid w:val="000F170B"/>
    <w:rsid w:val="000F2182"/>
    <w:rsid w:val="000F5F76"/>
    <w:rsid w:val="0010423B"/>
    <w:rsid w:val="001058F1"/>
    <w:rsid w:val="0011308F"/>
    <w:rsid w:val="00113F0C"/>
    <w:rsid w:val="00120A8B"/>
    <w:rsid w:val="00120DF1"/>
    <w:rsid w:val="0012415D"/>
    <w:rsid w:val="00126DAE"/>
    <w:rsid w:val="001311D0"/>
    <w:rsid w:val="00135683"/>
    <w:rsid w:val="00156073"/>
    <w:rsid w:val="00156891"/>
    <w:rsid w:val="00160B90"/>
    <w:rsid w:val="0016183D"/>
    <w:rsid w:val="00167DDF"/>
    <w:rsid w:val="0017000A"/>
    <w:rsid w:val="001721B6"/>
    <w:rsid w:val="00173111"/>
    <w:rsid w:val="0017401B"/>
    <w:rsid w:val="0017679C"/>
    <w:rsid w:val="00191DA3"/>
    <w:rsid w:val="00195233"/>
    <w:rsid w:val="00195304"/>
    <w:rsid w:val="001A18EC"/>
    <w:rsid w:val="001A29F7"/>
    <w:rsid w:val="001A505B"/>
    <w:rsid w:val="001A6841"/>
    <w:rsid w:val="001B0570"/>
    <w:rsid w:val="001B6E95"/>
    <w:rsid w:val="001B719B"/>
    <w:rsid w:val="001C011A"/>
    <w:rsid w:val="001C5152"/>
    <w:rsid w:val="001C6EC1"/>
    <w:rsid w:val="001D291D"/>
    <w:rsid w:val="001E073F"/>
    <w:rsid w:val="001E0904"/>
    <w:rsid w:val="001E1C70"/>
    <w:rsid w:val="001E6685"/>
    <w:rsid w:val="001F261D"/>
    <w:rsid w:val="001F3903"/>
    <w:rsid w:val="001F3A6F"/>
    <w:rsid w:val="002061A7"/>
    <w:rsid w:val="002064D6"/>
    <w:rsid w:val="002106D8"/>
    <w:rsid w:val="0022400A"/>
    <w:rsid w:val="00226479"/>
    <w:rsid w:val="00227D8F"/>
    <w:rsid w:val="0023566F"/>
    <w:rsid w:val="00244C4B"/>
    <w:rsid w:val="00250E57"/>
    <w:rsid w:val="00251C56"/>
    <w:rsid w:val="00253036"/>
    <w:rsid w:val="00255876"/>
    <w:rsid w:val="002567CB"/>
    <w:rsid w:val="00261A55"/>
    <w:rsid w:val="002704A1"/>
    <w:rsid w:val="00270548"/>
    <w:rsid w:val="0027193C"/>
    <w:rsid w:val="00272479"/>
    <w:rsid w:val="00272A81"/>
    <w:rsid w:val="00273A2F"/>
    <w:rsid w:val="00274362"/>
    <w:rsid w:val="00274D9A"/>
    <w:rsid w:val="002753B7"/>
    <w:rsid w:val="00277176"/>
    <w:rsid w:val="00277D6B"/>
    <w:rsid w:val="00281AFB"/>
    <w:rsid w:val="00283791"/>
    <w:rsid w:val="002A07C2"/>
    <w:rsid w:val="002A2AB5"/>
    <w:rsid w:val="002B1A13"/>
    <w:rsid w:val="002B1D5A"/>
    <w:rsid w:val="002B475E"/>
    <w:rsid w:val="002B55D5"/>
    <w:rsid w:val="002C2585"/>
    <w:rsid w:val="002C45C5"/>
    <w:rsid w:val="002D0722"/>
    <w:rsid w:val="002D1535"/>
    <w:rsid w:val="002D1FEA"/>
    <w:rsid w:val="002F6098"/>
    <w:rsid w:val="002F61C5"/>
    <w:rsid w:val="003018F6"/>
    <w:rsid w:val="00307ED9"/>
    <w:rsid w:val="00310B81"/>
    <w:rsid w:val="00310DB6"/>
    <w:rsid w:val="00312C32"/>
    <w:rsid w:val="003137CF"/>
    <w:rsid w:val="00315F7A"/>
    <w:rsid w:val="00316AD3"/>
    <w:rsid w:val="00317A21"/>
    <w:rsid w:val="00320A92"/>
    <w:rsid w:val="00321A17"/>
    <w:rsid w:val="0032245A"/>
    <w:rsid w:val="0032529E"/>
    <w:rsid w:val="003259FB"/>
    <w:rsid w:val="003302CE"/>
    <w:rsid w:val="00337581"/>
    <w:rsid w:val="003475F2"/>
    <w:rsid w:val="0034788A"/>
    <w:rsid w:val="003554C1"/>
    <w:rsid w:val="00360F05"/>
    <w:rsid w:val="00361AC0"/>
    <w:rsid w:val="003629D9"/>
    <w:rsid w:val="003722D2"/>
    <w:rsid w:val="00383FBA"/>
    <w:rsid w:val="00390B79"/>
    <w:rsid w:val="00394DA7"/>
    <w:rsid w:val="00397843"/>
    <w:rsid w:val="003A1418"/>
    <w:rsid w:val="003A3DF5"/>
    <w:rsid w:val="003A6C46"/>
    <w:rsid w:val="003A7B36"/>
    <w:rsid w:val="003B1408"/>
    <w:rsid w:val="003B2FEB"/>
    <w:rsid w:val="003B6280"/>
    <w:rsid w:val="003B6598"/>
    <w:rsid w:val="003C67BF"/>
    <w:rsid w:val="003D3C65"/>
    <w:rsid w:val="003D441E"/>
    <w:rsid w:val="003D5322"/>
    <w:rsid w:val="003D6338"/>
    <w:rsid w:val="003E2950"/>
    <w:rsid w:val="003E2EE3"/>
    <w:rsid w:val="003E5453"/>
    <w:rsid w:val="003E62B6"/>
    <w:rsid w:val="003E7419"/>
    <w:rsid w:val="003F12B9"/>
    <w:rsid w:val="003F22DC"/>
    <w:rsid w:val="00400561"/>
    <w:rsid w:val="00400923"/>
    <w:rsid w:val="0040428D"/>
    <w:rsid w:val="00405285"/>
    <w:rsid w:val="004062B1"/>
    <w:rsid w:val="00407BF4"/>
    <w:rsid w:val="00410B09"/>
    <w:rsid w:val="0041192E"/>
    <w:rsid w:val="00416A1F"/>
    <w:rsid w:val="0041711B"/>
    <w:rsid w:val="0042106C"/>
    <w:rsid w:val="00421B32"/>
    <w:rsid w:val="00434BE9"/>
    <w:rsid w:val="0043631D"/>
    <w:rsid w:val="0044018A"/>
    <w:rsid w:val="0044326B"/>
    <w:rsid w:val="0044378A"/>
    <w:rsid w:val="004475AD"/>
    <w:rsid w:val="00457575"/>
    <w:rsid w:val="004628C9"/>
    <w:rsid w:val="0046344E"/>
    <w:rsid w:val="00463651"/>
    <w:rsid w:val="00463DB0"/>
    <w:rsid w:val="00465158"/>
    <w:rsid w:val="004669A4"/>
    <w:rsid w:val="00472C96"/>
    <w:rsid w:val="00475616"/>
    <w:rsid w:val="0047672E"/>
    <w:rsid w:val="0048346F"/>
    <w:rsid w:val="00484F21"/>
    <w:rsid w:val="004914D6"/>
    <w:rsid w:val="00496A91"/>
    <w:rsid w:val="004A2318"/>
    <w:rsid w:val="004A26C2"/>
    <w:rsid w:val="004A532C"/>
    <w:rsid w:val="004A54AD"/>
    <w:rsid w:val="004B4A41"/>
    <w:rsid w:val="004C0991"/>
    <w:rsid w:val="004C0C11"/>
    <w:rsid w:val="004C1487"/>
    <w:rsid w:val="004C27F4"/>
    <w:rsid w:val="004C5400"/>
    <w:rsid w:val="004D35D6"/>
    <w:rsid w:val="004D4949"/>
    <w:rsid w:val="004E3C49"/>
    <w:rsid w:val="004E3D32"/>
    <w:rsid w:val="004E6EE1"/>
    <w:rsid w:val="004E72D5"/>
    <w:rsid w:val="004F5CA8"/>
    <w:rsid w:val="004F6DC1"/>
    <w:rsid w:val="005076CD"/>
    <w:rsid w:val="00511620"/>
    <w:rsid w:val="005146B0"/>
    <w:rsid w:val="005203D6"/>
    <w:rsid w:val="00523E2F"/>
    <w:rsid w:val="00524ACE"/>
    <w:rsid w:val="00526FD3"/>
    <w:rsid w:val="00527B00"/>
    <w:rsid w:val="00535293"/>
    <w:rsid w:val="00541035"/>
    <w:rsid w:val="005473C4"/>
    <w:rsid w:val="005534B7"/>
    <w:rsid w:val="00555FD2"/>
    <w:rsid w:val="005575D7"/>
    <w:rsid w:val="005632B9"/>
    <w:rsid w:val="00577212"/>
    <w:rsid w:val="00577E2D"/>
    <w:rsid w:val="0058451A"/>
    <w:rsid w:val="00590669"/>
    <w:rsid w:val="005967BF"/>
    <w:rsid w:val="00597493"/>
    <w:rsid w:val="005A16DF"/>
    <w:rsid w:val="005A5EBA"/>
    <w:rsid w:val="005A7CC8"/>
    <w:rsid w:val="005B2D4F"/>
    <w:rsid w:val="005C34FE"/>
    <w:rsid w:val="005C642F"/>
    <w:rsid w:val="005D0EB0"/>
    <w:rsid w:val="005D1EA1"/>
    <w:rsid w:val="005D2274"/>
    <w:rsid w:val="005E5815"/>
    <w:rsid w:val="005F1F8C"/>
    <w:rsid w:val="00600CC5"/>
    <w:rsid w:val="00604877"/>
    <w:rsid w:val="00605232"/>
    <w:rsid w:val="006065B0"/>
    <w:rsid w:val="00612A3A"/>
    <w:rsid w:val="00612A46"/>
    <w:rsid w:val="006223CE"/>
    <w:rsid w:val="0062480F"/>
    <w:rsid w:val="00624842"/>
    <w:rsid w:val="00625DA2"/>
    <w:rsid w:val="00632337"/>
    <w:rsid w:val="00634C1D"/>
    <w:rsid w:val="0064013B"/>
    <w:rsid w:val="0064167E"/>
    <w:rsid w:val="006434B7"/>
    <w:rsid w:val="0064408B"/>
    <w:rsid w:val="00645091"/>
    <w:rsid w:val="00654904"/>
    <w:rsid w:val="006561FF"/>
    <w:rsid w:val="00662070"/>
    <w:rsid w:val="00663E21"/>
    <w:rsid w:val="00683E46"/>
    <w:rsid w:val="0068645A"/>
    <w:rsid w:val="00687231"/>
    <w:rsid w:val="00690936"/>
    <w:rsid w:val="006938D5"/>
    <w:rsid w:val="00695618"/>
    <w:rsid w:val="00697343"/>
    <w:rsid w:val="006A2616"/>
    <w:rsid w:val="006A34E5"/>
    <w:rsid w:val="006A558B"/>
    <w:rsid w:val="006B0471"/>
    <w:rsid w:val="006B06B4"/>
    <w:rsid w:val="006B0DDD"/>
    <w:rsid w:val="006B2D6C"/>
    <w:rsid w:val="006B2F32"/>
    <w:rsid w:val="006C074A"/>
    <w:rsid w:val="006C1822"/>
    <w:rsid w:val="006C2D21"/>
    <w:rsid w:val="006C34DC"/>
    <w:rsid w:val="006C5863"/>
    <w:rsid w:val="006C6603"/>
    <w:rsid w:val="006C6FAC"/>
    <w:rsid w:val="006D60E0"/>
    <w:rsid w:val="006E6FB5"/>
    <w:rsid w:val="006E7CF2"/>
    <w:rsid w:val="006F25EA"/>
    <w:rsid w:val="006F2905"/>
    <w:rsid w:val="00700918"/>
    <w:rsid w:val="00702784"/>
    <w:rsid w:val="00705E63"/>
    <w:rsid w:val="00713273"/>
    <w:rsid w:val="00720E80"/>
    <w:rsid w:val="00720F94"/>
    <w:rsid w:val="007228AE"/>
    <w:rsid w:val="00722FC8"/>
    <w:rsid w:val="00732824"/>
    <w:rsid w:val="0074164E"/>
    <w:rsid w:val="0074199F"/>
    <w:rsid w:val="00746428"/>
    <w:rsid w:val="00747524"/>
    <w:rsid w:val="007504ED"/>
    <w:rsid w:val="00751206"/>
    <w:rsid w:val="00756868"/>
    <w:rsid w:val="00761B58"/>
    <w:rsid w:val="007643D6"/>
    <w:rsid w:val="00772C54"/>
    <w:rsid w:val="00775D86"/>
    <w:rsid w:val="0078027F"/>
    <w:rsid w:val="007802A0"/>
    <w:rsid w:val="007825CC"/>
    <w:rsid w:val="00782ECD"/>
    <w:rsid w:val="00786680"/>
    <w:rsid w:val="007A0E97"/>
    <w:rsid w:val="007A263E"/>
    <w:rsid w:val="007A29D0"/>
    <w:rsid w:val="007A32C3"/>
    <w:rsid w:val="007A5E5A"/>
    <w:rsid w:val="007A6191"/>
    <w:rsid w:val="007A67EE"/>
    <w:rsid w:val="007B1FBE"/>
    <w:rsid w:val="007B406B"/>
    <w:rsid w:val="007B6233"/>
    <w:rsid w:val="007C2196"/>
    <w:rsid w:val="007C2DF3"/>
    <w:rsid w:val="007C3D51"/>
    <w:rsid w:val="007C4B4F"/>
    <w:rsid w:val="007C4BCC"/>
    <w:rsid w:val="007C4E60"/>
    <w:rsid w:val="007C5359"/>
    <w:rsid w:val="007C574F"/>
    <w:rsid w:val="007D4933"/>
    <w:rsid w:val="007E01A0"/>
    <w:rsid w:val="007F1818"/>
    <w:rsid w:val="007F549C"/>
    <w:rsid w:val="007F7ADA"/>
    <w:rsid w:val="00801DD0"/>
    <w:rsid w:val="00810D84"/>
    <w:rsid w:val="008307ED"/>
    <w:rsid w:val="00841DE8"/>
    <w:rsid w:val="00842242"/>
    <w:rsid w:val="00844603"/>
    <w:rsid w:val="00846DCA"/>
    <w:rsid w:val="00847013"/>
    <w:rsid w:val="0085669B"/>
    <w:rsid w:val="00860823"/>
    <w:rsid w:val="0086427D"/>
    <w:rsid w:val="008648AE"/>
    <w:rsid w:val="008649E1"/>
    <w:rsid w:val="0086759D"/>
    <w:rsid w:val="008738A3"/>
    <w:rsid w:val="008779B9"/>
    <w:rsid w:val="00880EA3"/>
    <w:rsid w:val="008825FB"/>
    <w:rsid w:val="00884577"/>
    <w:rsid w:val="00890967"/>
    <w:rsid w:val="0089161E"/>
    <w:rsid w:val="00895521"/>
    <w:rsid w:val="008A2696"/>
    <w:rsid w:val="008A4C95"/>
    <w:rsid w:val="008B13EC"/>
    <w:rsid w:val="008B1EA9"/>
    <w:rsid w:val="008B5572"/>
    <w:rsid w:val="008C17B7"/>
    <w:rsid w:val="008C1E4A"/>
    <w:rsid w:val="008D024E"/>
    <w:rsid w:val="008D1655"/>
    <w:rsid w:val="008E048A"/>
    <w:rsid w:val="008E24F6"/>
    <w:rsid w:val="008E50F5"/>
    <w:rsid w:val="008E51F4"/>
    <w:rsid w:val="008F059F"/>
    <w:rsid w:val="008F25C4"/>
    <w:rsid w:val="008F3F4E"/>
    <w:rsid w:val="008F3F70"/>
    <w:rsid w:val="008F4FC4"/>
    <w:rsid w:val="0090686A"/>
    <w:rsid w:val="009151D1"/>
    <w:rsid w:val="0091540E"/>
    <w:rsid w:val="009237B7"/>
    <w:rsid w:val="00931998"/>
    <w:rsid w:val="00933CD7"/>
    <w:rsid w:val="0093479A"/>
    <w:rsid w:val="00940358"/>
    <w:rsid w:val="0095168C"/>
    <w:rsid w:val="00955537"/>
    <w:rsid w:val="00957A75"/>
    <w:rsid w:val="009662C7"/>
    <w:rsid w:val="009707F2"/>
    <w:rsid w:val="0097284C"/>
    <w:rsid w:val="00974248"/>
    <w:rsid w:val="00996FCB"/>
    <w:rsid w:val="009A0983"/>
    <w:rsid w:val="009A3594"/>
    <w:rsid w:val="009A4928"/>
    <w:rsid w:val="009B28A6"/>
    <w:rsid w:val="009C1D0D"/>
    <w:rsid w:val="009C22AC"/>
    <w:rsid w:val="009C37E1"/>
    <w:rsid w:val="009C4287"/>
    <w:rsid w:val="009D271D"/>
    <w:rsid w:val="009D5686"/>
    <w:rsid w:val="009E0656"/>
    <w:rsid w:val="009E4A83"/>
    <w:rsid w:val="009E4C77"/>
    <w:rsid w:val="009E4F96"/>
    <w:rsid w:val="009E53A3"/>
    <w:rsid w:val="009E7F69"/>
    <w:rsid w:val="009F0B6C"/>
    <w:rsid w:val="009F3DA7"/>
    <w:rsid w:val="009F58DD"/>
    <w:rsid w:val="00A006FE"/>
    <w:rsid w:val="00A02927"/>
    <w:rsid w:val="00A07312"/>
    <w:rsid w:val="00A07F20"/>
    <w:rsid w:val="00A13949"/>
    <w:rsid w:val="00A144D7"/>
    <w:rsid w:val="00A21106"/>
    <w:rsid w:val="00A225A8"/>
    <w:rsid w:val="00A235F2"/>
    <w:rsid w:val="00A26E6F"/>
    <w:rsid w:val="00A27F83"/>
    <w:rsid w:val="00A34385"/>
    <w:rsid w:val="00A35715"/>
    <w:rsid w:val="00A41A5E"/>
    <w:rsid w:val="00A4707B"/>
    <w:rsid w:val="00A51ECA"/>
    <w:rsid w:val="00A54B93"/>
    <w:rsid w:val="00A741FA"/>
    <w:rsid w:val="00A742F5"/>
    <w:rsid w:val="00A75E5B"/>
    <w:rsid w:val="00A76C93"/>
    <w:rsid w:val="00A812BE"/>
    <w:rsid w:val="00A86A68"/>
    <w:rsid w:val="00A90F37"/>
    <w:rsid w:val="00A91890"/>
    <w:rsid w:val="00A9716C"/>
    <w:rsid w:val="00A975FD"/>
    <w:rsid w:val="00AA123D"/>
    <w:rsid w:val="00AA5082"/>
    <w:rsid w:val="00AB3CBD"/>
    <w:rsid w:val="00AC7611"/>
    <w:rsid w:val="00AE0464"/>
    <w:rsid w:val="00AE17EE"/>
    <w:rsid w:val="00AE2961"/>
    <w:rsid w:val="00AE3A57"/>
    <w:rsid w:val="00AE3B01"/>
    <w:rsid w:val="00AE604A"/>
    <w:rsid w:val="00AF03CC"/>
    <w:rsid w:val="00AF2C1C"/>
    <w:rsid w:val="00AF30ED"/>
    <w:rsid w:val="00B01B05"/>
    <w:rsid w:val="00B10838"/>
    <w:rsid w:val="00B1206C"/>
    <w:rsid w:val="00B154CF"/>
    <w:rsid w:val="00B15610"/>
    <w:rsid w:val="00B15EE4"/>
    <w:rsid w:val="00B22078"/>
    <w:rsid w:val="00B25525"/>
    <w:rsid w:val="00B265FA"/>
    <w:rsid w:val="00B2691B"/>
    <w:rsid w:val="00B34ADF"/>
    <w:rsid w:val="00B3522E"/>
    <w:rsid w:val="00B369C6"/>
    <w:rsid w:val="00B45629"/>
    <w:rsid w:val="00B47485"/>
    <w:rsid w:val="00B4784F"/>
    <w:rsid w:val="00B50BCA"/>
    <w:rsid w:val="00B51ADF"/>
    <w:rsid w:val="00B530FB"/>
    <w:rsid w:val="00B535B3"/>
    <w:rsid w:val="00B553D2"/>
    <w:rsid w:val="00B62186"/>
    <w:rsid w:val="00B62A7D"/>
    <w:rsid w:val="00B67FCE"/>
    <w:rsid w:val="00B7633D"/>
    <w:rsid w:val="00B76F62"/>
    <w:rsid w:val="00B81011"/>
    <w:rsid w:val="00B8528F"/>
    <w:rsid w:val="00B91B1C"/>
    <w:rsid w:val="00B92A4A"/>
    <w:rsid w:val="00BA061B"/>
    <w:rsid w:val="00BA21F4"/>
    <w:rsid w:val="00BA319F"/>
    <w:rsid w:val="00BA5C87"/>
    <w:rsid w:val="00BB0EAE"/>
    <w:rsid w:val="00BB5EAF"/>
    <w:rsid w:val="00BB6CAD"/>
    <w:rsid w:val="00BB7728"/>
    <w:rsid w:val="00BC12C2"/>
    <w:rsid w:val="00BD18F3"/>
    <w:rsid w:val="00BD4040"/>
    <w:rsid w:val="00BD552E"/>
    <w:rsid w:val="00BE2466"/>
    <w:rsid w:val="00BF2787"/>
    <w:rsid w:val="00BF2942"/>
    <w:rsid w:val="00BF4216"/>
    <w:rsid w:val="00BF4D6D"/>
    <w:rsid w:val="00BF7718"/>
    <w:rsid w:val="00C029EF"/>
    <w:rsid w:val="00C06156"/>
    <w:rsid w:val="00C12222"/>
    <w:rsid w:val="00C141F9"/>
    <w:rsid w:val="00C21EA2"/>
    <w:rsid w:val="00C22153"/>
    <w:rsid w:val="00C22249"/>
    <w:rsid w:val="00C321CB"/>
    <w:rsid w:val="00C33324"/>
    <w:rsid w:val="00C35A2A"/>
    <w:rsid w:val="00C3660B"/>
    <w:rsid w:val="00C40377"/>
    <w:rsid w:val="00C457BC"/>
    <w:rsid w:val="00C52757"/>
    <w:rsid w:val="00C52AF2"/>
    <w:rsid w:val="00C52F68"/>
    <w:rsid w:val="00C5307D"/>
    <w:rsid w:val="00C6348B"/>
    <w:rsid w:val="00C661D4"/>
    <w:rsid w:val="00C66C93"/>
    <w:rsid w:val="00C71472"/>
    <w:rsid w:val="00C731B3"/>
    <w:rsid w:val="00C73F7D"/>
    <w:rsid w:val="00C83943"/>
    <w:rsid w:val="00C87CF1"/>
    <w:rsid w:val="00C9194F"/>
    <w:rsid w:val="00C92B5C"/>
    <w:rsid w:val="00C93646"/>
    <w:rsid w:val="00C94CFF"/>
    <w:rsid w:val="00C95B1C"/>
    <w:rsid w:val="00CA5A03"/>
    <w:rsid w:val="00CA5B7B"/>
    <w:rsid w:val="00CA6FA7"/>
    <w:rsid w:val="00CA737B"/>
    <w:rsid w:val="00CA78E4"/>
    <w:rsid w:val="00CB1DD1"/>
    <w:rsid w:val="00CB2FBA"/>
    <w:rsid w:val="00CB54F8"/>
    <w:rsid w:val="00CC40F5"/>
    <w:rsid w:val="00CC64CA"/>
    <w:rsid w:val="00CC7BBA"/>
    <w:rsid w:val="00CD480F"/>
    <w:rsid w:val="00CD59E0"/>
    <w:rsid w:val="00CD797C"/>
    <w:rsid w:val="00CD7C49"/>
    <w:rsid w:val="00CE1114"/>
    <w:rsid w:val="00CE26D5"/>
    <w:rsid w:val="00CE2BBA"/>
    <w:rsid w:val="00CE4095"/>
    <w:rsid w:val="00CE684E"/>
    <w:rsid w:val="00CF0838"/>
    <w:rsid w:val="00D03E92"/>
    <w:rsid w:val="00D04137"/>
    <w:rsid w:val="00D041D1"/>
    <w:rsid w:val="00D04431"/>
    <w:rsid w:val="00D06A20"/>
    <w:rsid w:val="00D07DDA"/>
    <w:rsid w:val="00D12FF5"/>
    <w:rsid w:val="00D1629A"/>
    <w:rsid w:val="00D17D53"/>
    <w:rsid w:val="00D2007A"/>
    <w:rsid w:val="00D214DB"/>
    <w:rsid w:val="00D21CB2"/>
    <w:rsid w:val="00D23266"/>
    <w:rsid w:val="00D23DBE"/>
    <w:rsid w:val="00D24380"/>
    <w:rsid w:val="00D2663F"/>
    <w:rsid w:val="00D32403"/>
    <w:rsid w:val="00D377E6"/>
    <w:rsid w:val="00D43838"/>
    <w:rsid w:val="00D50B6A"/>
    <w:rsid w:val="00D51719"/>
    <w:rsid w:val="00D542BF"/>
    <w:rsid w:val="00D57D9E"/>
    <w:rsid w:val="00D6001A"/>
    <w:rsid w:val="00D605DE"/>
    <w:rsid w:val="00D60DB8"/>
    <w:rsid w:val="00D66B52"/>
    <w:rsid w:val="00D676A9"/>
    <w:rsid w:val="00D8057A"/>
    <w:rsid w:val="00D84506"/>
    <w:rsid w:val="00D856FA"/>
    <w:rsid w:val="00D86638"/>
    <w:rsid w:val="00D87DCE"/>
    <w:rsid w:val="00D93462"/>
    <w:rsid w:val="00DA0928"/>
    <w:rsid w:val="00DA0AB6"/>
    <w:rsid w:val="00DA6735"/>
    <w:rsid w:val="00DB4B47"/>
    <w:rsid w:val="00DB5927"/>
    <w:rsid w:val="00DC0AF5"/>
    <w:rsid w:val="00DC321B"/>
    <w:rsid w:val="00DD31EB"/>
    <w:rsid w:val="00DD4084"/>
    <w:rsid w:val="00DD4B41"/>
    <w:rsid w:val="00DD7C43"/>
    <w:rsid w:val="00DE52BB"/>
    <w:rsid w:val="00DE5A4D"/>
    <w:rsid w:val="00DF04AE"/>
    <w:rsid w:val="00DF0DBF"/>
    <w:rsid w:val="00DF37EE"/>
    <w:rsid w:val="00E00731"/>
    <w:rsid w:val="00E044FB"/>
    <w:rsid w:val="00E11DF2"/>
    <w:rsid w:val="00E136A2"/>
    <w:rsid w:val="00E1798C"/>
    <w:rsid w:val="00E22FA0"/>
    <w:rsid w:val="00E23349"/>
    <w:rsid w:val="00E27477"/>
    <w:rsid w:val="00E33631"/>
    <w:rsid w:val="00E36372"/>
    <w:rsid w:val="00E41AC8"/>
    <w:rsid w:val="00E4347D"/>
    <w:rsid w:val="00E45786"/>
    <w:rsid w:val="00E50029"/>
    <w:rsid w:val="00E53274"/>
    <w:rsid w:val="00E5419B"/>
    <w:rsid w:val="00E56834"/>
    <w:rsid w:val="00E6296E"/>
    <w:rsid w:val="00E6324E"/>
    <w:rsid w:val="00E65F28"/>
    <w:rsid w:val="00E713C6"/>
    <w:rsid w:val="00E73E8A"/>
    <w:rsid w:val="00E75F8E"/>
    <w:rsid w:val="00E761C7"/>
    <w:rsid w:val="00E76200"/>
    <w:rsid w:val="00E76DAD"/>
    <w:rsid w:val="00E77A10"/>
    <w:rsid w:val="00E80A2B"/>
    <w:rsid w:val="00E83D78"/>
    <w:rsid w:val="00E84779"/>
    <w:rsid w:val="00E84C55"/>
    <w:rsid w:val="00E84CD9"/>
    <w:rsid w:val="00E85C4B"/>
    <w:rsid w:val="00E93D6E"/>
    <w:rsid w:val="00E9582A"/>
    <w:rsid w:val="00E96B67"/>
    <w:rsid w:val="00EA14A2"/>
    <w:rsid w:val="00EA5C8E"/>
    <w:rsid w:val="00EB173F"/>
    <w:rsid w:val="00EB1C46"/>
    <w:rsid w:val="00EB2B94"/>
    <w:rsid w:val="00EB2F72"/>
    <w:rsid w:val="00EB3592"/>
    <w:rsid w:val="00EB366E"/>
    <w:rsid w:val="00EB5AB1"/>
    <w:rsid w:val="00EB676F"/>
    <w:rsid w:val="00EC30D4"/>
    <w:rsid w:val="00EC5320"/>
    <w:rsid w:val="00EC696F"/>
    <w:rsid w:val="00ED14A6"/>
    <w:rsid w:val="00ED1C67"/>
    <w:rsid w:val="00ED1F7D"/>
    <w:rsid w:val="00ED5ED8"/>
    <w:rsid w:val="00EE0774"/>
    <w:rsid w:val="00EE2941"/>
    <w:rsid w:val="00EE4275"/>
    <w:rsid w:val="00EF0FAD"/>
    <w:rsid w:val="00F011A0"/>
    <w:rsid w:val="00F0361E"/>
    <w:rsid w:val="00F0503A"/>
    <w:rsid w:val="00F06A6E"/>
    <w:rsid w:val="00F14CFE"/>
    <w:rsid w:val="00F15B0E"/>
    <w:rsid w:val="00F22ECE"/>
    <w:rsid w:val="00F238ED"/>
    <w:rsid w:val="00F2445A"/>
    <w:rsid w:val="00F27B8E"/>
    <w:rsid w:val="00F41E60"/>
    <w:rsid w:val="00F4572C"/>
    <w:rsid w:val="00F45DFE"/>
    <w:rsid w:val="00F50991"/>
    <w:rsid w:val="00F50D9F"/>
    <w:rsid w:val="00F53497"/>
    <w:rsid w:val="00F536F2"/>
    <w:rsid w:val="00F54E37"/>
    <w:rsid w:val="00F560A1"/>
    <w:rsid w:val="00F60FA3"/>
    <w:rsid w:val="00F615A0"/>
    <w:rsid w:val="00F6162C"/>
    <w:rsid w:val="00F61744"/>
    <w:rsid w:val="00F6196B"/>
    <w:rsid w:val="00F67329"/>
    <w:rsid w:val="00F70876"/>
    <w:rsid w:val="00F745F6"/>
    <w:rsid w:val="00F758B6"/>
    <w:rsid w:val="00F76294"/>
    <w:rsid w:val="00F816D9"/>
    <w:rsid w:val="00F81B8F"/>
    <w:rsid w:val="00F84FAA"/>
    <w:rsid w:val="00F86C9D"/>
    <w:rsid w:val="00F93AFE"/>
    <w:rsid w:val="00F9571F"/>
    <w:rsid w:val="00F95885"/>
    <w:rsid w:val="00F95BE5"/>
    <w:rsid w:val="00F95FB4"/>
    <w:rsid w:val="00FA1121"/>
    <w:rsid w:val="00FA1DCA"/>
    <w:rsid w:val="00FA3C4B"/>
    <w:rsid w:val="00FA739F"/>
    <w:rsid w:val="00FA788B"/>
    <w:rsid w:val="00FB0189"/>
    <w:rsid w:val="00FB12A5"/>
    <w:rsid w:val="00FB1A4D"/>
    <w:rsid w:val="00FB49A2"/>
    <w:rsid w:val="00FB538B"/>
    <w:rsid w:val="00FC3B1D"/>
    <w:rsid w:val="00FC54AD"/>
    <w:rsid w:val="00FC5612"/>
    <w:rsid w:val="00FD01C9"/>
    <w:rsid w:val="00FD0D4B"/>
    <w:rsid w:val="00FD182F"/>
    <w:rsid w:val="00FD32A2"/>
    <w:rsid w:val="00FD402A"/>
    <w:rsid w:val="00FD5B17"/>
    <w:rsid w:val="00FD79FB"/>
    <w:rsid w:val="00FE1867"/>
    <w:rsid w:val="00FF131D"/>
    <w:rsid w:val="00FF4619"/>
    <w:rsid w:val="00FF4690"/>
    <w:rsid w:val="12075ADD"/>
    <w:rsid w:val="1C6D382F"/>
    <w:rsid w:val="38DEEDEB"/>
    <w:rsid w:val="3AF83A04"/>
    <w:rsid w:val="67BA35BE"/>
    <w:rsid w:val="67C2FE87"/>
    <w:rsid w:val="7AE19758"/>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66A6A97"/>
  <w15:docId w15:val="{EEE94ED5-00A3-4C65-B27E-9855AC2C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D9D"/>
    <w:pPr>
      <w:spacing w:line="276" w:lineRule="auto"/>
      <w:jc w:val="both"/>
    </w:pPr>
    <w:rPr>
      <w:rFonts w:asciiTheme="majorHAnsi" w:hAnsiTheme="majorHAnsi"/>
      <w:sz w:val="22"/>
      <w:szCs w:val="24"/>
    </w:rPr>
  </w:style>
  <w:style w:type="paragraph" w:styleId="Heading1">
    <w:name w:val="heading 1"/>
    <w:basedOn w:val="Normal"/>
    <w:next w:val="Normal"/>
    <w:link w:val="Heading1Char"/>
    <w:uiPriority w:val="9"/>
    <w:qFormat/>
    <w:rsid w:val="002D0722"/>
    <w:pPr>
      <w:keepNext/>
      <w:numPr>
        <w:numId w:val="8"/>
      </w:numPr>
      <w:spacing w:before="240" w:after="60"/>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CB2FBA"/>
    <w:pPr>
      <w:keepNext/>
      <w:keepLines/>
      <w:numPr>
        <w:ilvl w:val="1"/>
        <w:numId w:val="8"/>
      </w:numPr>
      <w:spacing w:before="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253036"/>
    <w:pPr>
      <w:keepNext/>
      <w:keepLines/>
      <w:numPr>
        <w:ilvl w:val="2"/>
        <w:numId w:val="8"/>
      </w:numPr>
      <w:spacing w:before="40"/>
      <w:outlineLvl w:val="2"/>
    </w:pPr>
    <w:rPr>
      <w:rFonts w:eastAsiaTheme="majorEastAsia" w:cstheme="majorBidi"/>
      <w:b/>
      <w:sz w:val="24"/>
    </w:rPr>
  </w:style>
  <w:style w:type="paragraph" w:styleId="Heading4">
    <w:name w:val="heading 4"/>
    <w:basedOn w:val="Normal"/>
    <w:next w:val="Normal"/>
    <w:link w:val="Heading4Char"/>
    <w:uiPriority w:val="9"/>
    <w:unhideWhenUsed/>
    <w:qFormat/>
    <w:rsid w:val="00253036"/>
    <w:pPr>
      <w:keepNext/>
      <w:keepLines/>
      <w:numPr>
        <w:ilvl w:val="3"/>
        <w:numId w:val="8"/>
      </w:numPr>
      <w:spacing w:before="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253036"/>
    <w:pPr>
      <w:keepNext/>
      <w:keepLines/>
      <w:numPr>
        <w:ilvl w:val="4"/>
        <w:numId w:val="8"/>
      </w:numPr>
      <w:spacing w:before="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253036"/>
    <w:pPr>
      <w:keepNext/>
      <w:keepLines/>
      <w:numPr>
        <w:ilvl w:val="5"/>
        <w:numId w:val="8"/>
      </w:numPr>
      <w:spacing w:before="4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semiHidden/>
    <w:unhideWhenUsed/>
    <w:qFormat/>
    <w:rsid w:val="00253036"/>
    <w:pPr>
      <w:keepNext/>
      <w:keepLines/>
      <w:numPr>
        <w:ilvl w:val="6"/>
        <w:numId w:val="8"/>
      </w:numPr>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253036"/>
    <w:pPr>
      <w:keepNext/>
      <w:keepLines/>
      <w:numPr>
        <w:ilvl w:val="7"/>
        <w:numId w:val="8"/>
      </w:numPr>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3036"/>
    <w:pPr>
      <w:keepNext/>
      <w:keepLines/>
      <w:numPr>
        <w:ilvl w:val="8"/>
        <w:numId w:val="8"/>
      </w:numPr>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A34385"/>
    <w:pPr>
      <w:spacing w:after="200"/>
      <w:ind w:left="720"/>
      <w:contextualSpacing/>
    </w:pPr>
    <w:rPr>
      <w:rFonts w:ascii="Calibri" w:eastAsia="Calibri" w:hAnsi="Calibri"/>
      <w:szCs w:val="22"/>
    </w:rPr>
  </w:style>
  <w:style w:type="paragraph" w:styleId="Header">
    <w:name w:val="header"/>
    <w:basedOn w:val="Normal"/>
    <w:link w:val="HeaderChar"/>
    <w:uiPriority w:val="99"/>
    <w:unhideWhenUsed/>
    <w:rsid w:val="00D676A9"/>
    <w:pPr>
      <w:tabs>
        <w:tab w:val="center" w:pos="4320"/>
        <w:tab w:val="right" w:pos="8640"/>
      </w:tabs>
    </w:pPr>
  </w:style>
  <w:style w:type="character" w:customStyle="1" w:styleId="HeaderChar">
    <w:name w:val="Header Char"/>
    <w:link w:val="Header"/>
    <w:uiPriority w:val="99"/>
    <w:rsid w:val="00D676A9"/>
    <w:rPr>
      <w:sz w:val="24"/>
      <w:szCs w:val="24"/>
    </w:rPr>
  </w:style>
  <w:style w:type="paragraph" w:styleId="Footer">
    <w:name w:val="footer"/>
    <w:basedOn w:val="Normal"/>
    <w:link w:val="FooterChar"/>
    <w:uiPriority w:val="99"/>
    <w:unhideWhenUsed/>
    <w:rsid w:val="00D676A9"/>
    <w:pPr>
      <w:tabs>
        <w:tab w:val="center" w:pos="4320"/>
        <w:tab w:val="right" w:pos="8640"/>
      </w:tabs>
    </w:pPr>
  </w:style>
  <w:style w:type="character" w:customStyle="1" w:styleId="FooterChar">
    <w:name w:val="Footer Char"/>
    <w:link w:val="Footer"/>
    <w:uiPriority w:val="99"/>
    <w:rsid w:val="00D676A9"/>
    <w:rPr>
      <w:sz w:val="24"/>
      <w:szCs w:val="24"/>
    </w:rPr>
  </w:style>
  <w:style w:type="paragraph" w:styleId="BalloonText">
    <w:name w:val="Balloon Text"/>
    <w:basedOn w:val="Normal"/>
    <w:link w:val="BalloonTextChar"/>
    <w:uiPriority w:val="99"/>
    <w:semiHidden/>
    <w:unhideWhenUsed/>
    <w:rsid w:val="00F0503A"/>
    <w:rPr>
      <w:sz w:val="18"/>
      <w:szCs w:val="18"/>
    </w:rPr>
  </w:style>
  <w:style w:type="character" w:customStyle="1" w:styleId="BalloonTextChar">
    <w:name w:val="Balloon Text Char"/>
    <w:link w:val="BalloonText"/>
    <w:uiPriority w:val="99"/>
    <w:semiHidden/>
    <w:rsid w:val="00F0503A"/>
    <w:rPr>
      <w:sz w:val="18"/>
      <w:szCs w:val="18"/>
    </w:rPr>
  </w:style>
  <w:style w:type="character" w:styleId="CommentReference">
    <w:name w:val="annotation reference"/>
    <w:uiPriority w:val="99"/>
    <w:semiHidden/>
    <w:unhideWhenUsed/>
    <w:rsid w:val="00F0503A"/>
    <w:rPr>
      <w:sz w:val="18"/>
      <w:szCs w:val="18"/>
    </w:rPr>
  </w:style>
  <w:style w:type="paragraph" w:styleId="CommentText">
    <w:name w:val="annotation text"/>
    <w:basedOn w:val="Normal"/>
    <w:link w:val="CommentTextChar"/>
    <w:uiPriority w:val="99"/>
    <w:semiHidden/>
    <w:unhideWhenUsed/>
    <w:rsid w:val="00F0503A"/>
  </w:style>
  <w:style w:type="character" w:customStyle="1" w:styleId="CommentTextChar">
    <w:name w:val="Comment Text Char"/>
    <w:link w:val="CommentText"/>
    <w:uiPriority w:val="99"/>
    <w:semiHidden/>
    <w:rsid w:val="00F0503A"/>
    <w:rPr>
      <w:sz w:val="24"/>
      <w:szCs w:val="24"/>
    </w:rPr>
  </w:style>
  <w:style w:type="paragraph" w:styleId="CommentSubject">
    <w:name w:val="annotation subject"/>
    <w:basedOn w:val="CommentText"/>
    <w:next w:val="CommentText"/>
    <w:link w:val="CommentSubjectChar"/>
    <w:uiPriority w:val="99"/>
    <w:semiHidden/>
    <w:unhideWhenUsed/>
    <w:rsid w:val="00F0503A"/>
    <w:rPr>
      <w:b/>
      <w:bCs/>
      <w:sz w:val="20"/>
      <w:szCs w:val="20"/>
    </w:rPr>
  </w:style>
  <w:style w:type="character" w:customStyle="1" w:styleId="CommentSubjectChar">
    <w:name w:val="Comment Subject Char"/>
    <w:link w:val="CommentSubject"/>
    <w:uiPriority w:val="99"/>
    <w:semiHidden/>
    <w:rsid w:val="00F0503A"/>
    <w:rPr>
      <w:b/>
      <w:bCs/>
      <w:sz w:val="24"/>
      <w:szCs w:val="24"/>
    </w:rPr>
  </w:style>
  <w:style w:type="paragraph" w:styleId="ListParagraph">
    <w:name w:val="List Paragraph"/>
    <w:basedOn w:val="Normal"/>
    <w:uiPriority w:val="34"/>
    <w:qFormat/>
    <w:rsid w:val="007C4E60"/>
    <w:pPr>
      <w:spacing w:after="200"/>
      <w:ind w:left="720"/>
      <w:contextualSpacing/>
    </w:pPr>
    <w:rPr>
      <w:rFonts w:eastAsia="Constantia"/>
      <w:szCs w:val="22"/>
    </w:rPr>
  </w:style>
  <w:style w:type="character" w:styleId="Hyperlink">
    <w:name w:val="Hyperlink"/>
    <w:uiPriority w:val="99"/>
    <w:rsid w:val="00697343"/>
    <w:rPr>
      <w:color w:val="0000FF"/>
      <w:u w:val="single"/>
    </w:rPr>
  </w:style>
  <w:style w:type="character" w:customStyle="1" w:styleId="Heading1Char">
    <w:name w:val="Heading 1 Char"/>
    <w:basedOn w:val="DefaultParagraphFont"/>
    <w:link w:val="Heading1"/>
    <w:uiPriority w:val="9"/>
    <w:rsid w:val="002D0722"/>
    <w:rPr>
      <w:rFonts w:asciiTheme="majorHAnsi" w:eastAsiaTheme="majorEastAsia" w:hAnsiTheme="majorHAnsi" w:cstheme="majorBidi"/>
      <w:b/>
      <w:bCs/>
      <w:kern w:val="32"/>
      <w:sz w:val="32"/>
      <w:szCs w:val="32"/>
    </w:rPr>
  </w:style>
  <w:style w:type="paragraph" w:styleId="BodyText2">
    <w:name w:val="Body Text 2"/>
    <w:basedOn w:val="Normal"/>
    <w:link w:val="BodyText2Char"/>
    <w:rsid w:val="00F95885"/>
    <w:pPr>
      <w:jc w:val="center"/>
    </w:pPr>
    <w:rPr>
      <w:b/>
    </w:rPr>
  </w:style>
  <w:style w:type="character" w:customStyle="1" w:styleId="BodyText2Char">
    <w:name w:val="Body Text 2 Char"/>
    <w:basedOn w:val="DefaultParagraphFont"/>
    <w:link w:val="BodyText2"/>
    <w:rsid w:val="00F95885"/>
    <w:rPr>
      <w:b/>
      <w:sz w:val="24"/>
      <w:szCs w:val="24"/>
    </w:rPr>
  </w:style>
  <w:style w:type="character" w:customStyle="1" w:styleId="Heading2Char">
    <w:name w:val="Heading 2 Char"/>
    <w:basedOn w:val="DefaultParagraphFont"/>
    <w:link w:val="Heading2"/>
    <w:uiPriority w:val="9"/>
    <w:rsid w:val="00CB2FBA"/>
    <w:rPr>
      <w:rFonts w:asciiTheme="majorHAnsi" w:eastAsiaTheme="majorEastAsia" w:hAnsiTheme="majorHAnsi" w:cstheme="majorBidi"/>
      <w:b/>
      <w:sz w:val="26"/>
      <w:szCs w:val="26"/>
    </w:rPr>
  </w:style>
  <w:style w:type="table" w:styleId="TableGrid">
    <w:name w:val="Table Grid"/>
    <w:basedOn w:val="TableNormal"/>
    <w:uiPriority w:val="59"/>
    <w:rsid w:val="00244C4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44C4B"/>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244C4B"/>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244C4B"/>
    <w:rPr>
      <w:vertAlign w:val="superscript"/>
    </w:rPr>
  </w:style>
  <w:style w:type="character" w:customStyle="1" w:styleId="Heading3Char">
    <w:name w:val="Heading 3 Char"/>
    <w:basedOn w:val="DefaultParagraphFont"/>
    <w:link w:val="Heading3"/>
    <w:uiPriority w:val="9"/>
    <w:rsid w:val="00253036"/>
    <w:rPr>
      <w:rFonts w:asciiTheme="majorHAnsi" w:eastAsiaTheme="majorEastAsia" w:hAnsiTheme="majorHAnsi" w:cstheme="majorBidi"/>
      <w:b/>
      <w:sz w:val="24"/>
      <w:szCs w:val="24"/>
    </w:rPr>
  </w:style>
  <w:style w:type="character" w:customStyle="1" w:styleId="UnresolvedMention1">
    <w:name w:val="Unresolved Mention1"/>
    <w:basedOn w:val="DefaultParagraphFont"/>
    <w:uiPriority w:val="99"/>
    <w:semiHidden/>
    <w:unhideWhenUsed/>
    <w:rsid w:val="00F95BE5"/>
    <w:rPr>
      <w:color w:val="808080"/>
      <w:shd w:val="clear" w:color="auto" w:fill="E6E6E6"/>
    </w:rPr>
  </w:style>
  <w:style w:type="table" w:customStyle="1" w:styleId="GridTable1Light-Accent11">
    <w:name w:val="Grid Table 1 Light - Accent 1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rsid w:val="00253036"/>
    <w:rPr>
      <w:rFonts w:asciiTheme="majorHAnsi" w:eastAsiaTheme="majorEastAsia" w:hAnsiTheme="majorHAnsi" w:cstheme="majorBidi"/>
      <w:i/>
      <w:iCs/>
      <w:color w:val="2E74B5" w:themeColor="accent1" w:themeShade="BF"/>
      <w:sz w:val="22"/>
      <w:szCs w:val="24"/>
    </w:rPr>
  </w:style>
  <w:style w:type="character" w:customStyle="1" w:styleId="Heading5Char">
    <w:name w:val="Heading 5 Char"/>
    <w:basedOn w:val="DefaultParagraphFont"/>
    <w:link w:val="Heading5"/>
    <w:uiPriority w:val="9"/>
    <w:semiHidden/>
    <w:rsid w:val="00253036"/>
    <w:rPr>
      <w:rFonts w:asciiTheme="majorHAnsi" w:eastAsiaTheme="majorEastAsia" w:hAnsiTheme="majorHAnsi" w:cstheme="majorBidi"/>
      <w:color w:val="2E74B5" w:themeColor="accent1" w:themeShade="BF"/>
      <w:sz w:val="22"/>
      <w:szCs w:val="24"/>
    </w:rPr>
  </w:style>
  <w:style w:type="character" w:customStyle="1" w:styleId="Heading6Char">
    <w:name w:val="Heading 6 Char"/>
    <w:basedOn w:val="DefaultParagraphFont"/>
    <w:link w:val="Heading6"/>
    <w:uiPriority w:val="9"/>
    <w:semiHidden/>
    <w:rsid w:val="00253036"/>
    <w:rPr>
      <w:rFonts w:asciiTheme="majorHAnsi" w:eastAsiaTheme="majorEastAsia" w:hAnsiTheme="majorHAnsi" w:cstheme="majorBidi"/>
      <w:color w:val="1F4D78" w:themeColor="accent1" w:themeShade="7F"/>
      <w:sz w:val="22"/>
      <w:szCs w:val="24"/>
    </w:rPr>
  </w:style>
  <w:style w:type="character" w:customStyle="1" w:styleId="Heading7Char">
    <w:name w:val="Heading 7 Char"/>
    <w:basedOn w:val="DefaultParagraphFont"/>
    <w:link w:val="Heading7"/>
    <w:uiPriority w:val="9"/>
    <w:semiHidden/>
    <w:rsid w:val="00253036"/>
    <w:rPr>
      <w:rFonts w:asciiTheme="majorHAnsi" w:eastAsiaTheme="majorEastAsia" w:hAnsiTheme="majorHAnsi" w:cstheme="majorBidi"/>
      <w:i/>
      <w:iCs/>
      <w:color w:val="1F4D78" w:themeColor="accent1" w:themeShade="7F"/>
      <w:sz w:val="22"/>
      <w:szCs w:val="24"/>
    </w:rPr>
  </w:style>
  <w:style w:type="character" w:customStyle="1" w:styleId="Heading8Char">
    <w:name w:val="Heading 8 Char"/>
    <w:basedOn w:val="DefaultParagraphFont"/>
    <w:link w:val="Heading8"/>
    <w:uiPriority w:val="9"/>
    <w:semiHidden/>
    <w:rsid w:val="0025303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53036"/>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6434B7"/>
    <w:rPr>
      <w:color w:val="954F72" w:themeColor="followedHyperlink"/>
      <w:u w:val="single"/>
    </w:rPr>
  </w:style>
  <w:style w:type="character" w:customStyle="1" w:styleId="m8576848438061913746gmail-il">
    <w:name w:val="m_8576848438061913746gmail-il"/>
    <w:basedOn w:val="DefaultParagraphFont"/>
    <w:rsid w:val="006434B7"/>
  </w:style>
  <w:style w:type="paragraph" w:styleId="Caption">
    <w:name w:val="caption"/>
    <w:basedOn w:val="Normal"/>
    <w:next w:val="Normal"/>
    <w:uiPriority w:val="35"/>
    <w:unhideWhenUsed/>
    <w:qFormat/>
    <w:rsid w:val="00D51719"/>
    <w:pPr>
      <w:spacing w:after="200" w:line="240" w:lineRule="auto"/>
    </w:pPr>
    <w:rPr>
      <w:i/>
      <w:iCs/>
      <w:color w:val="44546A" w:themeColor="text2"/>
      <w:sz w:val="18"/>
      <w:szCs w:val="18"/>
    </w:rPr>
  </w:style>
  <w:style w:type="paragraph" w:customStyle="1" w:styleId="Heading21">
    <w:name w:val="Heading 21"/>
    <w:basedOn w:val="Normal"/>
    <w:next w:val="Normal"/>
    <w:uiPriority w:val="99"/>
    <w:rsid w:val="006D60E0"/>
    <w:pPr>
      <w:spacing w:before="200"/>
      <w:jc w:val="left"/>
      <w:outlineLvl w:val="1"/>
    </w:pPr>
    <w:rPr>
      <w:rFonts w:ascii="Cambria" w:hAnsi="Cambria" w:cs="Cambria"/>
      <w:b/>
      <w:bCs/>
      <w:sz w:val="26"/>
      <w:szCs w:val="26"/>
    </w:rPr>
  </w:style>
  <w:style w:type="table" w:customStyle="1" w:styleId="GridTable1Light-Accent12">
    <w:name w:val="Grid Table 1 Light - Accent 12"/>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99"/>
    <w:unhideWhenUsed/>
    <w:rsid w:val="00FF131D"/>
    <w:pPr>
      <w:spacing w:after="120"/>
    </w:pPr>
  </w:style>
  <w:style w:type="character" w:customStyle="1" w:styleId="BodyTextChar">
    <w:name w:val="Body Text Char"/>
    <w:basedOn w:val="DefaultParagraphFont"/>
    <w:link w:val="BodyText"/>
    <w:uiPriority w:val="99"/>
    <w:rsid w:val="00FF131D"/>
    <w:rPr>
      <w:rFonts w:asciiTheme="majorHAnsi" w:hAnsiTheme="majorHAnsi"/>
      <w:sz w:val="22"/>
      <w:szCs w:val="24"/>
    </w:rPr>
  </w:style>
  <w:style w:type="paragraph" w:styleId="BodyTextIndent">
    <w:name w:val="Body Text Indent"/>
    <w:basedOn w:val="Normal"/>
    <w:link w:val="BodyTextIndentChar"/>
    <w:uiPriority w:val="99"/>
    <w:semiHidden/>
    <w:unhideWhenUsed/>
    <w:rsid w:val="00B51ADF"/>
    <w:pPr>
      <w:spacing w:after="120" w:line="240" w:lineRule="auto"/>
      <w:ind w:left="360"/>
      <w:jc w:val="left"/>
    </w:pPr>
    <w:rPr>
      <w:rFonts w:ascii="Times New Roman" w:hAnsi="Times New Roman"/>
      <w:sz w:val="24"/>
      <w:szCs w:val="20"/>
      <w:lang w:val="en-GB" w:eastAsia="de-CH"/>
    </w:rPr>
  </w:style>
  <w:style w:type="character" w:customStyle="1" w:styleId="BodyTextIndentChar">
    <w:name w:val="Body Text Indent Char"/>
    <w:basedOn w:val="DefaultParagraphFont"/>
    <w:link w:val="BodyTextIndent"/>
    <w:uiPriority w:val="99"/>
    <w:semiHidden/>
    <w:rsid w:val="00B51ADF"/>
    <w:rPr>
      <w:sz w:val="24"/>
      <w:lang w:val="en-GB" w:eastAsia="de-CH"/>
    </w:rPr>
  </w:style>
  <w:style w:type="character" w:customStyle="1" w:styleId="UnresolvedMention2">
    <w:name w:val="Unresolved Mention2"/>
    <w:basedOn w:val="DefaultParagraphFont"/>
    <w:uiPriority w:val="99"/>
    <w:semiHidden/>
    <w:unhideWhenUsed/>
    <w:rsid w:val="002B1D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1909">
      <w:bodyDiv w:val="1"/>
      <w:marLeft w:val="0"/>
      <w:marRight w:val="0"/>
      <w:marTop w:val="0"/>
      <w:marBottom w:val="0"/>
      <w:divBdr>
        <w:top w:val="none" w:sz="0" w:space="0" w:color="auto"/>
        <w:left w:val="none" w:sz="0" w:space="0" w:color="auto"/>
        <w:bottom w:val="none" w:sz="0" w:space="0" w:color="auto"/>
        <w:right w:val="none" w:sz="0" w:space="0" w:color="auto"/>
      </w:divBdr>
    </w:div>
    <w:div w:id="631864482">
      <w:bodyDiv w:val="1"/>
      <w:marLeft w:val="0"/>
      <w:marRight w:val="0"/>
      <w:marTop w:val="0"/>
      <w:marBottom w:val="0"/>
      <w:divBdr>
        <w:top w:val="none" w:sz="0" w:space="0" w:color="auto"/>
        <w:left w:val="none" w:sz="0" w:space="0" w:color="auto"/>
        <w:bottom w:val="none" w:sz="0" w:space="0" w:color="auto"/>
        <w:right w:val="none" w:sz="0" w:space="0" w:color="auto"/>
      </w:divBdr>
      <w:divsChild>
        <w:div w:id="1178615977">
          <w:marLeft w:val="0"/>
          <w:marRight w:val="0"/>
          <w:marTop w:val="0"/>
          <w:marBottom w:val="0"/>
          <w:divBdr>
            <w:top w:val="none" w:sz="0" w:space="0" w:color="auto"/>
            <w:left w:val="none" w:sz="0" w:space="0" w:color="auto"/>
            <w:bottom w:val="none" w:sz="0" w:space="0" w:color="auto"/>
            <w:right w:val="none" w:sz="0" w:space="0" w:color="auto"/>
          </w:divBdr>
        </w:div>
        <w:div w:id="746654411">
          <w:marLeft w:val="0"/>
          <w:marRight w:val="0"/>
          <w:marTop w:val="0"/>
          <w:marBottom w:val="0"/>
          <w:divBdr>
            <w:top w:val="none" w:sz="0" w:space="0" w:color="auto"/>
            <w:left w:val="none" w:sz="0" w:space="0" w:color="auto"/>
            <w:bottom w:val="none" w:sz="0" w:space="0" w:color="auto"/>
            <w:right w:val="none" w:sz="0" w:space="0" w:color="auto"/>
          </w:divBdr>
        </w:div>
      </w:divsChild>
    </w:div>
    <w:div w:id="1414625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Sisimpur@sesam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isimpur@sesam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sameworkshop.org/" TargetMode="External"/><Relationship Id="rId5" Type="http://schemas.openxmlformats.org/officeDocument/2006/relationships/webSettings" Target="webSettings.xml"/><Relationship Id="rId15" Type="http://schemas.openxmlformats.org/officeDocument/2006/relationships/hyperlink" Target="mailto:mozammel.khokon@sesame.org" TargetMode="External"/><Relationship Id="rId10" Type="http://schemas.openxmlformats.org/officeDocument/2006/relationships/hyperlink" Target="http://www.sisimpur.org.b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ozammel.khokon@sesa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9A1DC-AD59-41F4-9998-7B8AF9B70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Sesame Workshop</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sesameworkshop</dc:creator>
  <cp:lastModifiedBy>Khatun, Mahfuza</cp:lastModifiedBy>
  <cp:revision>5</cp:revision>
  <cp:lastPrinted>2017-12-18T11:54:00Z</cp:lastPrinted>
  <dcterms:created xsi:type="dcterms:W3CDTF">2018-03-19T04:26:00Z</dcterms:created>
  <dcterms:modified xsi:type="dcterms:W3CDTF">2018-03-19T05:30:00Z</dcterms:modified>
</cp:coreProperties>
</file>