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77777777" w:rsidR="00E8344F" w:rsidRPr="00FF1C88" w:rsidRDefault="00E8344F" w:rsidP="00E8344F">
      <w:pPr>
        <w:keepNext/>
        <w:pBdr>
          <w:top w:val="single" w:sz="4" w:space="1" w:color="auto"/>
          <w:bottom w:val="single" w:sz="4" w:space="1" w:color="auto"/>
        </w:pBdr>
        <w:tabs>
          <w:tab w:val="center" w:pos="4370"/>
          <w:tab w:val="right" w:pos="9360"/>
        </w:tabs>
        <w:autoSpaceDE w:val="0"/>
        <w:autoSpaceDN w:val="0"/>
        <w:adjustRightInd w:val="0"/>
        <w:spacing w:after="120" w:line="240" w:lineRule="auto"/>
        <w:outlineLvl w:val="0"/>
        <w:rPr>
          <w:rFonts w:ascii="Arial" w:eastAsia="Times New Roman" w:hAnsi="Arial" w:cs="Arial"/>
          <w:b/>
          <w:bCs/>
          <w:color w:val="000000"/>
          <w:sz w:val="24"/>
          <w:szCs w:val="24"/>
          <w:lang w:val="en-GB" w:bidi="bn-BD"/>
        </w:rPr>
      </w:pPr>
      <w:bookmarkStart w:id="0" w:name="_Toc22793448"/>
      <w:r w:rsidRPr="00FF1C88">
        <w:rPr>
          <w:rFonts w:ascii="Arial" w:eastAsia="Times New Roman" w:hAnsi="Arial" w:cs="Arial"/>
          <w:b/>
          <w:bCs/>
          <w:color w:val="000000"/>
          <w:sz w:val="24"/>
          <w:szCs w:val="24"/>
          <w:lang w:val="en-GB" w:bidi="bn-BD"/>
        </w:rPr>
        <w:t>Terms of Reference</w:t>
      </w:r>
      <w:r w:rsidRPr="00FF1C88">
        <w:rPr>
          <w:rFonts w:ascii="Arial" w:eastAsia="Times New Roman" w:hAnsi="Arial" w:cs="Arial"/>
          <w:b/>
          <w:bCs/>
          <w:color w:val="000000"/>
          <w:sz w:val="24"/>
          <w:szCs w:val="24"/>
          <w:lang w:val="en-GB" w:bidi="bn-BD"/>
        </w:rPr>
        <w:tab/>
      </w:r>
      <w:bookmarkEnd w:id="0"/>
      <w:r w:rsidRPr="00FF1C88">
        <w:rPr>
          <w:rFonts w:ascii="Arial" w:eastAsia="Times New Roman" w:hAnsi="Arial" w:cs="Arial"/>
          <w:b/>
          <w:bCs/>
          <w:color w:val="000000"/>
          <w:sz w:val="24"/>
          <w:szCs w:val="24"/>
          <w:lang w:val="en-GB" w:bidi="bn-BD"/>
        </w:rPr>
        <w:tab/>
      </w:r>
    </w:p>
    <w:p w14:paraId="24224EBF" w14:textId="3DB3F0E2" w:rsidR="00507F98" w:rsidRPr="00FF1C88" w:rsidRDefault="00496B8B" w:rsidP="00347ED7">
      <w:pPr>
        <w:autoSpaceDE w:val="0"/>
        <w:autoSpaceDN w:val="0"/>
        <w:adjustRightInd w:val="0"/>
        <w:spacing w:after="0" w:line="240" w:lineRule="auto"/>
        <w:jc w:val="both"/>
        <w:rPr>
          <w:rFonts w:ascii="Arial" w:hAnsi="Arial" w:cs="Arial"/>
          <w:b/>
          <w:sz w:val="24"/>
          <w:szCs w:val="24"/>
          <w:lang w:val="en-GB"/>
        </w:rPr>
      </w:pPr>
      <w:r w:rsidRPr="00FF1C88">
        <w:rPr>
          <w:rFonts w:ascii="Arial" w:hAnsi="Arial" w:cs="Arial"/>
          <w:b/>
          <w:sz w:val="24"/>
          <w:szCs w:val="24"/>
          <w:lang w:val="en-GB"/>
        </w:rPr>
        <w:t xml:space="preserve">Training of Health Service Providers working in Rohingya refugee </w:t>
      </w:r>
      <w:r w:rsidR="009E70CE" w:rsidRPr="00FF1C88">
        <w:rPr>
          <w:rFonts w:ascii="Arial" w:hAnsi="Arial" w:cs="Arial"/>
          <w:b/>
          <w:sz w:val="24"/>
          <w:szCs w:val="24"/>
          <w:lang w:val="en-GB"/>
        </w:rPr>
        <w:t xml:space="preserve">camps </w:t>
      </w:r>
      <w:r w:rsidRPr="00FF1C88">
        <w:rPr>
          <w:rFonts w:ascii="Arial" w:hAnsi="Arial" w:cs="Arial"/>
          <w:b/>
          <w:sz w:val="24"/>
          <w:szCs w:val="24"/>
          <w:lang w:val="en-GB"/>
        </w:rPr>
        <w:t xml:space="preserve">in Cox’s Bazar </w:t>
      </w:r>
      <w:r w:rsidR="00103FE6" w:rsidRPr="00FF1C88">
        <w:rPr>
          <w:rFonts w:ascii="Arial" w:hAnsi="Arial" w:cs="Arial"/>
          <w:b/>
          <w:sz w:val="24"/>
          <w:szCs w:val="24"/>
          <w:lang w:val="en-GB"/>
        </w:rPr>
        <w:t>- consultancy</w:t>
      </w:r>
    </w:p>
    <w:p w14:paraId="0293D8EC" w14:textId="63E102FF" w:rsidR="00E8344F" w:rsidRPr="00FF1C88" w:rsidRDefault="00A140A3" w:rsidP="00EA5942">
      <w:pPr>
        <w:pStyle w:val="NormalWeb"/>
        <w:numPr>
          <w:ilvl w:val="0"/>
          <w:numId w:val="20"/>
        </w:numPr>
        <w:spacing w:before="240" w:beforeAutospacing="0" w:after="120" w:afterAutospacing="0"/>
        <w:rPr>
          <w:rFonts w:ascii="Arial" w:hAnsi="Arial" w:cs="Arial"/>
          <w:b/>
          <w:bCs/>
        </w:rPr>
      </w:pPr>
      <w:r w:rsidRPr="00FF1C88">
        <w:rPr>
          <w:rFonts w:ascii="Arial" w:hAnsi="Arial" w:cs="Arial"/>
          <w:b/>
          <w:bCs/>
        </w:rPr>
        <w:t>Background and i</w:t>
      </w:r>
      <w:r w:rsidR="00E8344F" w:rsidRPr="00FF1C88">
        <w:rPr>
          <w:rFonts w:ascii="Arial" w:hAnsi="Arial" w:cs="Arial"/>
          <w:b/>
          <w:bCs/>
        </w:rPr>
        <w:t>ntroduction</w:t>
      </w:r>
    </w:p>
    <w:p w14:paraId="7CF59126" w14:textId="27370A25" w:rsidR="00E8344F" w:rsidRPr="00FF1C88" w:rsidRDefault="00E8344F" w:rsidP="004B5A35">
      <w:pPr>
        <w:spacing w:after="120" w:line="240" w:lineRule="auto"/>
        <w:jc w:val="both"/>
        <w:rPr>
          <w:rFonts w:ascii="Arial" w:hAnsi="Arial" w:cs="Arial"/>
          <w:sz w:val="24"/>
          <w:szCs w:val="24"/>
          <w:lang w:val="en-GB"/>
        </w:rPr>
      </w:pPr>
      <w:r w:rsidRPr="00FF1C88">
        <w:rPr>
          <w:rFonts w:ascii="Arial" w:hAnsi="Arial" w:cs="Arial"/>
          <w:sz w:val="24"/>
          <w:szCs w:val="24"/>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4B5A35" w:rsidRPr="00FF1C88">
        <w:rPr>
          <w:rFonts w:ascii="Arial" w:hAnsi="Arial" w:cs="Arial"/>
          <w:sz w:val="24"/>
          <w:szCs w:val="24"/>
          <w:lang w:val="en-GB"/>
        </w:rPr>
        <w:t xml:space="preserve">Plan International has always has provided its humanitarian support to the children and adolescents wherever the situation created. </w:t>
      </w:r>
    </w:p>
    <w:p w14:paraId="06A9E54A" w14:textId="77777777" w:rsidR="00C1242A" w:rsidRPr="00FF1C88" w:rsidRDefault="003B739A" w:rsidP="00833DE8">
      <w:pPr>
        <w:spacing w:after="120" w:line="240" w:lineRule="auto"/>
        <w:jc w:val="both"/>
        <w:rPr>
          <w:rFonts w:ascii="Arial" w:hAnsi="Arial" w:cs="Arial"/>
          <w:sz w:val="24"/>
          <w:szCs w:val="24"/>
          <w:lang w:val="en-GB"/>
        </w:rPr>
      </w:pPr>
      <w:r w:rsidRPr="00FF1C88">
        <w:rPr>
          <w:rFonts w:ascii="Arial" w:hAnsi="Arial" w:cs="Arial"/>
          <w:sz w:val="24"/>
          <w:szCs w:val="24"/>
          <w:lang w:val="en-GB"/>
        </w:rPr>
        <w:t>Since extreme violence erupted in the Rakhine State of Myanmar in 25 August 2017, an estimated 702,160 Rohingya men, women and children have crossed the border into Cox’s Bazar, Bangladesh to find safety. Plan International’s initial response focused on providing life-saving and immediate WASH and Protection needs to the most vulnerable arriving in Cox’s Bazaar, focusi</w:t>
      </w:r>
      <w:r w:rsidR="00833DE8" w:rsidRPr="00FF1C88">
        <w:rPr>
          <w:rFonts w:ascii="Arial" w:hAnsi="Arial" w:cs="Arial"/>
          <w:sz w:val="24"/>
          <w:szCs w:val="24"/>
          <w:lang w:val="en-GB"/>
        </w:rPr>
        <w:t xml:space="preserve">ng in the Balukhahli Mega camp. </w:t>
      </w:r>
      <w:r w:rsidRPr="00FF1C88">
        <w:rPr>
          <w:rFonts w:ascii="Arial" w:hAnsi="Arial" w:cs="Arial"/>
          <w:sz w:val="24"/>
          <w:szCs w:val="24"/>
          <w:lang w:val="en-GB"/>
        </w:rPr>
        <w:t>The Protection response has focused on ensuring safe spaces for children, particularly adolescent and young girls, and provision of gender and age appropriate protection serv</w:t>
      </w:r>
      <w:r w:rsidR="00C1242A" w:rsidRPr="00FF1C88">
        <w:rPr>
          <w:rFonts w:ascii="Arial" w:hAnsi="Arial" w:cs="Arial"/>
          <w:sz w:val="24"/>
          <w:szCs w:val="24"/>
          <w:lang w:val="en-GB"/>
        </w:rPr>
        <w:t>ices including case management</w:t>
      </w:r>
      <w:r w:rsidRPr="00FF1C88">
        <w:rPr>
          <w:rFonts w:ascii="Arial" w:hAnsi="Arial" w:cs="Arial"/>
          <w:sz w:val="24"/>
          <w:szCs w:val="24"/>
          <w:lang w:val="en-GB"/>
        </w:rPr>
        <w:t xml:space="preserve">, and enhancing community-based child protection mechanisms. </w:t>
      </w:r>
    </w:p>
    <w:p w14:paraId="21281412" w14:textId="5BA216D4" w:rsidR="00C1242A" w:rsidRPr="00FF1C88" w:rsidRDefault="00C1242A" w:rsidP="00833DE8">
      <w:pPr>
        <w:spacing w:after="120" w:line="240" w:lineRule="auto"/>
        <w:jc w:val="both"/>
        <w:rPr>
          <w:rFonts w:ascii="Arial" w:hAnsi="Arial" w:cs="Arial"/>
          <w:sz w:val="24"/>
          <w:szCs w:val="24"/>
          <w:lang w:val="en-GB"/>
        </w:rPr>
      </w:pPr>
      <w:r w:rsidRPr="00FF1C88">
        <w:rPr>
          <w:rFonts w:ascii="Arial" w:hAnsi="Arial" w:cs="Arial"/>
          <w:sz w:val="24"/>
          <w:szCs w:val="24"/>
          <w:lang w:val="en-GB"/>
        </w:rPr>
        <w:t xml:space="preserve">Plan is currently scaling up interventions to address the needs of adolescents in camp and host communities, and aims to address negative gender norms and practices. This partly done through the implementation of Plan’s contextualized ‘Champions of Change’ </w:t>
      </w:r>
      <w:r w:rsidR="002B65FD" w:rsidRPr="00FF1C88">
        <w:rPr>
          <w:rFonts w:ascii="Arial" w:hAnsi="Arial" w:cs="Arial"/>
          <w:sz w:val="24"/>
          <w:szCs w:val="24"/>
          <w:lang w:val="en-GB"/>
        </w:rPr>
        <w:t xml:space="preserve">(CoC) </w:t>
      </w:r>
      <w:r w:rsidRPr="00FF1C88">
        <w:rPr>
          <w:rFonts w:ascii="Arial" w:hAnsi="Arial" w:cs="Arial"/>
          <w:sz w:val="24"/>
          <w:szCs w:val="24"/>
          <w:lang w:val="en-GB"/>
        </w:rPr>
        <w:t>curriculum, focused on overcoming gender inequality and discrimination. As part of the programme, adolescents come together to discuss their changing views on gender, and work together to find s</w:t>
      </w:r>
      <w:r w:rsidR="005A1B01" w:rsidRPr="00FF1C88">
        <w:rPr>
          <w:rFonts w:ascii="Arial" w:hAnsi="Arial" w:cs="Arial"/>
          <w:sz w:val="24"/>
          <w:szCs w:val="24"/>
          <w:lang w:val="en-GB"/>
        </w:rPr>
        <w:t xml:space="preserve">olutions for their communities. Plan is also working with communities to strengthen the protective environment for children and adolescents, including through mobile and static CFS spaces and community-based child protection interventions. </w:t>
      </w:r>
    </w:p>
    <w:p w14:paraId="2BD3EFF4" w14:textId="076415A8" w:rsidR="00103FE6" w:rsidRPr="00FF1C88" w:rsidRDefault="00496B8B" w:rsidP="00496B8B">
      <w:pPr>
        <w:pStyle w:val="NormalWeb"/>
        <w:numPr>
          <w:ilvl w:val="0"/>
          <w:numId w:val="20"/>
        </w:numPr>
        <w:spacing w:before="240" w:beforeAutospacing="0" w:after="120" w:afterAutospacing="0"/>
        <w:rPr>
          <w:rFonts w:ascii="Arial" w:hAnsi="Arial" w:cs="Arial"/>
          <w:b/>
          <w:bCs/>
        </w:rPr>
      </w:pPr>
      <w:r w:rsidRPr="00FF1C88">
        <w:rPr>
          <w:rFonts w:ascii="Arial" w:hAnsi="Arial" w:cs="Arial"/>
          <w:b/>
          <w:bCs/>
        </w:rPr>
        <w:t>Project overview</w:t>
      </w:r>
    </w:p>
    <w:p w14:paraId="111F5F43" w14:textId="7C6723B6" w:rsidR="00496B8B" w:rsidRPr="00FF1C88" w:rsidRDefault="00496B8B" w:rsidP="00496B8B">
      <w:pPr>
        <w:spacing w:after="120" w:line="240" w:lineRule="auto"/>
        <w:jc w:val="both"/>
        <w:rPr>
          <w:rFonts w:ascii="Arial" w:hAnsi="Arial" w:cs="Arial"/>
          <w:sz w:val="24"/>
          <w:szCs w:val="24"/>
          <w:lang w:val="en-GB"/>
        </w:rPr>
      </w:pPr>
      <w:r w:rsidRPr="00FF1C88">
        <w:rPr>
          <w:rFonts w:ascii="Arial" w:hAnsi="Arial" w:cs="Arial"/>
          <w:sz w:val="24"/>
          <w:szCs w:val="24"/>
          <w:lang w:val="en-GB"/>
        </w:rPr>
        <w:t xml:space="preserve">In that continuation, in October 2018 Plan International Bangladesh has launched a project titled “Champions of Change” with the financial support from UNFPA.  The overall outcome of the project is to reduce vulnerability of adolescent boys to protection risks and negative SRHR outcomes in Rohingya and Host communities in Bangladesh. The project therefore focusses on building life skills and resilience of adolescent boys, and improving access to quality adolescent friendly SRH and PSS services, in line with the Protection Objective of Joint Response Plan for Rohingya Humanitarian Crisis, March to December 2018. </w:t>
      </w:r>
    </w:p>
    <w:p w14:paraId="51607FA5" w14:textId="59F953F1" w:rsidR="00496B8B" w:rsidRPr="00FF1C88" w:rsidRDefault="00496B8B" w:rsidP="00496B8B">
      <w:pPr>
        <w:spacing w:after="120" w:line="240" w:lineRule="auto"/>
        <w:jc w:val="both"/>
        <w:rPr>
          <w:rFonts w:ascii="Arial" w:hAnsi="Arial" w:cs="Arial"/>
          <w:sz w:val="24"/>
          <w:szCs w:val="24"/>
          <w:lang w:val="en-GB"/>
        </w:rPr>
      </w:pPr>
      <w:r w:rsidRPr="00FF1C88">
        <w:rPr>
          <w:rFonts w:ascii="Arial" w:hAnsi="Arial" w:cs="Arial"/>
          <w:sz w:val="24"/>
          <w:szCs w:val="24"/>
          <w:lang w:val="en-GB"/>
        </w:rPr>
        <w:t>In order to improve the quality of services delivered to adolescents this assignment will focus on the capacity development of health service centers</w:t>
      </w:r>
      <w:r w:rsidR="009E70CE" w:rsidRPr="00FF1C88">
        <w:rPr>
          <w:rFonts w:ascii="Arial" w:hAnsi="Arial" w:cs="Arial"/>
          <w:sz w:val="24"/>
          <w:szCs w:val="24"/>
          <w:lang w:val="en-GB"/>
        </w:rPr>
        <w:t xml:space="preserve"> and posts in camps. </w:t>
      </w:r>
      <w:r w:rsidRPr="00FF1C88">
        <w:rPr>
          <w:rFonts w:ascii="Arial" w:hAnsi="Arial" w:cs="Arial"/>
          <w:sz w:val="24"/>
          <w:szCs w:val="24"/>
          <w:lang w:val="en-GB"/>
        </w:rPr>
        <w:t xml:space="preserve">The key themes of the training </w:t>
      </w:r>
      <w:r w:rsidR="009E70CE" w:rsidRPr="00FF1C88">
        <w:rPr>
          <w:rFonts w:ascii="Arial" w:hAnsi="Arial" w:cs="Arial"/>
          <w:sz w:val="24"/>
          <w:szCs w:val="24"/>
          <w:lang w:val="en-GB"/>
        </w:rPr>
        <w:t>is</w:t>
      </w:r>
      <w:r w:rsidRPr="00FF1C88">
        <w:rPr>
          <w:rFonts w:ascii="Arial" w:hAnsi="Arial" w:cs="Arial"/>
          <w:sz w:val="24"/>
          <w:szCs w:val="24"/>
          <w:lang w:val="en-GB"/>
        </w:rPr>
        <w:t xml:space="preserve"> Adolescent Friendly Health Services (AFHS) and PSS.</w:t>
      </w:r>
    </w:p>
    <w:p w14:paraId="6FE1E00C" w14:textId="05F5C2D1" w:rsidR="00496B8B" w:rsidRPr="00FF1C88" w:rsidRDefault="009E70CE" w:rsidP="00496B8B">
      <w:pPr>
        <w:spacing w:after="120" w:line="240" w:lineRule="auto"/>
        <w:jc w:val="both"/>
        <w:rPr>
          <w:rFonts w:ascii="Arial" w:hAnsi="Arial" w:cs="Arial"/>
          <w:sz w:val="24"/>
          <w:szCs w:val="24"/>
          <w:lang w:val="en-GB"/>
        </w:rPr>
      </w:pPr>
      <w:r w:rsidRPr="00FF1C88">
        <w:rPr>
          <w:rFonts w:ascii="Arial" w:hAnsi="Arial" w:cs="Arial"/>
          <w:sz w:val="24"/>
          <w:szCs w:val="24"/>
          <w:lang w:val="en-GB"/>
        </w:rPr>
        <w:lastRenderedPageBreak/>
        <w:t>T</w:t>
      </w:r>
      <w:r w:rsidR="00496B8B" w:rsidRPr="00FF1C88">
        <w:rPr>
          <w:rFonts w:ascii="Arial" w:hAnsi="Arial" w:cs="Arial"/>
          <w:sz w:val="24"/>
          <w:szCs w:val="24"/>
          <w:lang w:val="en-GB"/>
        </w:rPr>
        <w:t xml:space="preserve">opics for PSS training </w:t>
      </w:r>
      <w:r w:rsidRPr="00FF1C88">
        <w:rPr>
          <w:rFonts w:ascii="Arial" w:hAnsi="Arial" w:cs="Arial"/>
          <w:sz w:val="24"/>
          <w:szCs w:val="24"/>
          <w:lang w:val="en-GB"/>
        </w:rPr>
        <w:t>can include</w:t>
      </w:r>
      <w:r w:rsidR="00496B8B" w:rsidRPr="00FF1C88">
        <w:rPr>
          <w:rFonts w:ascii="Arial" w:hAnsi="Arial" w:cs="Arial"/>
          <w:sz w:val="24"/>
          <w:szCs w:val="24"/>
          <w:lang w:val="en-GB"/>
        </w:rPr>
        <w:t xml:space="preserve">: what is psychosocial counseling, psychosocial changes during adolescence, characteristics of a good psychosocial counsellor, psychosocial counselling skills (active listening, non-judgmental attitude, observation, empathy, privacy and confidentiality, asking question, strokes and affirmations, SOLER, Carkhuff model, self-care) and referral. </w:t>
      </w:r>
    </w:p>
    <w:p w14:paraId="365B6C9F" w14:textId="4B8F7011" w:rsidR="00496B8B" w:rsidRPr="00FF1C88" w:rsidRDefault="00496B8B" w:rsidP="00496B8B">
      <w:pPr>
        <w:spacing w:after="120" w:line="240" w:lineRule="auto"/>
        <w:jc w:val="both"/>
        <w:rPr>
          <w:rFonts w:ascii="Arial" w:hAnsi="Arial" w:cs="Arial"/>
          <w:sz w:val="24"/>
          <w:szCs w:val="24"/>
          <w:lang w:val="en-GB"/>
        </w:rPr>
      </w:pPr>
      <w:r w:rsidRPr="00FF1C88">
        <w:rPr>
          <w:rFonts w:ascii="Arial" w:hAnsi="Arial" w:cs="Arial"/>
          <w:sz w:val="24"/>
          <w:szCs w:val="24"/>
          <w:lang w:val="en-GB"/>
        </w:rPr>
        <w:t xml:space="preserve">To conduct assignment a consultant/consulting firm will be engaged on behalf of Plan International Bangladesh as per this Terms of Reference (TOR). Through this assignment, the consultant/firm will directly build the capacity of </w:t>
      </w:r>
      <w:r w:rsidR="009E70CE" w:rsidRPr="00FF1C88">
        <w:rPr>
          <w:rFonts w:ascii="Arial" w:hAnsi="Arial" w:cs="Arial"/>
          <w:sz w:val="24"/>
          <w:szCs w:val="24"/>
          <w:lang w:val="en-GB"/>
        </w:rPr>
        <w:t>60</w:t>
      </w:r>
      <w:r w:rsidRPr="00FF1C88">
        <w:rPr>
          <w:rFonts w:ascii="Arial" w:hAnsi="Arial" w:cs="Arial"/>
          <w:sz w:val="24"/>
          <w:szCs w:val="24"/>
          <w:lang w:val="en-GB"/>
        </w:rPr>
        <w:t xml:space="preserve"> staff working in health centers/posts and protection on the above topics.</w:t>
      </w:r>
    </w:p>
    <w:p w14:paraId="78BA46FA" w14:textId="3EF6C239" w:rsidR="00B348A6" w:rsidRPr="00FF1C88" w:rsidRDefault="00B348A6" w:rsidP="00EA5942">
      <w:pPr>
        <w:pStyle w:val="NormalWeb"/>
        <w:numPr>
          <w:ilvl w:val="0"/>
          <w:numId w:val="20"/>
        </w:numPr>
        <w:spacing w:before="240" w:beforeAutospacing="0" w:after="120" w:afterAutospacing="0"/>
        <w:rPr>
          <w:rFonts w:ascii="Arial" w:hAnsi="Arial" w:cs="Arial"/>
          <w:b/>
          <w:bCs/>
        </w:rPr>
      </w:pPr>
      <w:r w:rsidRPr="00FF1C88">
        <w:rPr>
          <w:rFonts w:ascii="Arial" w:hAnsi="Arial" w:cs="Arial"/>
          <w:b/>
          <w:bCs/>
        </w:rPr>
        <w:t>Assignment deliverables</w:t>
      </w:r>
    </w:p>
    <w:p w14:paraId="1D41D5E4" w14:textId="77777777" w:rsidR="00B348A6" w:rsidRPr="00FF1C88" w:rsidRDefault="00B348A6" w:rsidP="002E035E">
      <w:pPr>
        <w:spacing w:after="0" w:line="288" w:lineRule="auto"/>
        <w:jc w:val="both"/>
        <w:rPr>
          <w:rFonts w:ascii="Arial" w:hAnsi="Arial" w:cs="Arial"/>
          <w:color w:val="000000" w:themeColor="text1"/>
          <w:sz w:val="24"/>
          <w:szCs w:val="24"/>
        </w:rPr>
      </w:pPr>
    </w:p>
    <w:p w14:paraId="14C5B36B" w14:textId="77777777" w:rsidR="00496B8B" w:rsidRPr="00FF1C88" w:rsidRDefault="00496B8B" w:rsidP="00496B8B">
      <w:pPr>
        <w:pStyle w:val="ListParagraph"/>
        <w:numPr>
          <w:ilvl w:val="0"/>
          <w:numId w:val="21"/>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Prepare inception report with plan of action, timeframe and approaches used to deliver on assignment objective in consultation with Plan International team</w:t>
      </w:r>
    </w:p>
    <w:p w14:paraId="3E83BC73" w14:textId="552127DE" w:rsidR="009E70CE" w:rsidRPr="00FF1C88" w:rsidRDefault="009E70CE" w:rsidP="009E70CE">
      <w:pPr>
        <w:pStyle w:val="ListParagraph"/>
        <w:numPr>
          <w:ilvl w:val="0"/>
          <w:numId w:val="21"/>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In coordination with Plan International, identify knowledge gaps and training needs among selected participants</w:t>
      </w:r>
    </w:p>
    <w:p w14:paraId="7F80CC2F" w14:textId="111AD88D" w:rsidR="00496B8B" w:rsidRPr="00FF1C88" w:rsidRDefault="00496B8B" w:rsidP="009E70CE">
      <w:pPr>
        <w:pStyle w:val="ListParagraph"/>
        <w:numPr>
          <w:ilvl w:val="0"/>
          <w:numId w:val="21"/>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Prepare</w:t>
      </w:r>
      <w:r w:rsidR="009E70CE" w:rsidRPr="00FF1C88">
        <w:rPr>
          <w:rFonts w:ascii="Arial" w:hAnsi="Arial" w:cs="Arial"/>
          <w:color w:val="000000" w:themeColor="text1"/>
          <w:sz w:val="24"/>
          <w:szCs w:val="24"/>
          <w:lang w:val="en-GB"/>
        </w:rPr>
        <w:t xml:space="preserve"> a</w:t>
      </w:r>
      <w:r w:rsidR="00CB4489" w:rsidRPr="00FF1C88">
        <w:rPr>
          <w:rFonts w:ascii="Arial" w:hAnsi="Arial" w:cs="Arial"/>
          <w:color w:val="000000" w:themeColor="text1"/>
          <w:sz w:val="24"/>
          <w:szCs w:val="24"/>
          <w:lang w:val="en-GB"/>
        </w:rPr>
        <w:t xml:space="preserve"> set of</w:t>
      </w:r>
      <w:r w:rsidRPr="00FF1C88">
        <w:rPr>
          <w:rFonts w:ascii="Arial" w:hAnsi="Arial" w:cs="Arial"/>
          <w:color w:val="000000" w:themeColor="text1"/>
          <w:sz w:val="24"/>
          <w:szCs w:val="24"/>
          <w:lang w:val="en-GB"/>
        </w:rPr>
        <w:t xml:space="preserve"> training materials</w:t>
      </w:r>
      <w:r w:rsidR="009E70CE" w:rsidRPr="00FF1C88">
        <w:rPr>
          <w:rFonts w:ascii="Arial" w:hAnsi="Arial" w:cs="Arial"/>
          <w:color w:val="000000" w:themeColor="text1"/>
          <w:sz w:val="24"/>
          <w:szCs w:val="24"/>
          <w:lang w:val="en-GB"/>
        </w:rPr>
        <w:t xml:space="preserve"> and hand-outs</w:t>
      </w:r>
      <w:r w:rsidRPr="00FF1C88">
        <w:rPr>
          <w:rFonts w:ascii="Arial" w:hAnsi="Arial" w:cs="Arial"/>
          <w:color w:val="000000" w:themeColor="text1"/>
          <w:sz w:val="24"/>
          <w:szCs w:val="24"/>
          <w:lang w:val="en-GB"/>
        </w:rPr>
        <w:t xml:space="preserve"> for a </w:t>
      </w:r>
      <w:r w:rsidR="009E70CE" w:rsidRPr="00FF1C88">
        <w:rPr>
          <w:rFonts w:ascii="Arial" w:hAnsi="Arial" w:cs="Arial"/>
          <w:color w:val="000000" w:themeColor="text1"/>
          <w:sz w:val="24"/>
          <w:szCs w:val="24"/>
          <w:lang w:val="en-GB"/>
        </w:rPr>
        <w:t>4</w:t>
      </w:r>
      <w:r w:rsidRPr="00FF1C88">
        <w:rPr>
          <w:rFonts w:ascii="Arial" w:hAnsi="Arial" w:cs="Arial"/>
          <w:color w:val="000000" w:themeColor="text1"/>
          <w:sz w:val="24"/>
          <w:szCs w:val="24"/>
          <w:lang w:val="en-GB"/>
        </w:rPr>
        <w:t>-day training</w:t>
      </w:r>
      <w:r w:rsidR="00CB4489" w:rsidRPr="00FF1C88">
        <w:rPr>
          <w:rFonts w:ascii="Arial" w:hAnsi="Arial" w:cs="Arial"/>
          <w:color w:val="000000" w:themeColor="text1"/>
          <w:sz w:val="24"/>
          <w:szCs w:val="24"/>
          <w:lang w:val="en-GB"/>
        </w:rPr>
        <w:t xml:space="preserve"> </w:t>
      </w:r>
      <w:r w:rsidRPr="00FF1C88">
        <w:rPr>
          <w:rFonts w:ascii="Arial" w:hAnsi="Arial" w:cs="Arial"/>
          <w:color w:val="000000" w:themeColor="text1"/>
          <w:sz w:val="24"/>
          <w:szCs w:val="24"/>
          <w:lang w:val="en-GB"/>
        </w:rPr>
        <w:t>d</w:t>
      </w:r>
      <w:r w:rsidR="00ED6DFA" w:rsidRPr="00FF1C88">
        <w:rPr>
          <w:rFonts w:ascii="Arial" w:hAnsi="Arial" w:cs="Arial"/>
          <w:color w:val="000000" w:themeColor="text1"/>
          <w:sz w:val="24"/>
          <w:szCs w:val="24"/>
          <w:lang w:val="en-GB"/>
        </w:rPr>
        <w:t>rawing upon existing</w:t>
      </w:r>
      <w:r w:rsidR="009E70CE" w:rsidRPr="00FF1C88">
        <w:rPr>
          <w:rFonts w:ascii="Arial" w:hAnsi="Arial" w:cs="Arial"/>
          <w:color w:val="000000" w:themeColor="text1"/>
          <w:sz w:val="24"/>
          <w:szCs w:val="24"/>
          <w:lang w:val="en-GB"/>
        </w:rPr>
        <w:t xml:space="preserve"> AFHS and</w:t>
      </w:r>
      <w:r w:rsidR="00ED6DFA" w:rsidRPr="00FF1C88">
        <w:rPr>
          <w:rFonts w:ascii="Arial" w:hAnsi="Arial" w:cs="Arial"/>
          <w:color w:val="000000" w:themeColor="text1"/>
          <w:sz w:val="24"/>
          <w:szCs w:val="24"/>
          <w:lang w:val="en-GB"/>
        </w:rPr>
        <w:t xml:space="preserve"> PSS curricula and materials</w:t>
      </w:r>
    </w:p>
    <w:p w14:paraId="0B262FBF" w14:textId="3E25A3D2" w:rsidR="00496B8B" w:rsidRPr="00FF1C88" w:rsidRDefault="00496B8B" w:rsidP="00496B8B">
      <w:pPr>
        <w:pStyle w:val="ListParagraph"/>
        <w:numPr>
          <w:ilvl w:val="0"/>
          <w:numId w:val="21"/>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 xml:space="preserve">Carry out </w:t>
      </w:r>
      <w:r w:rsidR="009E70CE" w:rsidRPr="00FF1C88">
        <w:rPr>
          <w:rFonts w:ascii="Arial" w:hAnsi="Arial" w:cs="Arial"/>
          <w:color w:val="000000" w:themeColor="text1"/>
          <w:sz w:val="24"/>
          <w:szCs w:val="24"/>
          <w:lang w:val="en-GB"/>
        </w:rPr>
        <w:t>three</w:t>
      </w:r>
      <w:r w:rsidR="003A7857" w:rsidRPr="00FF1C88">
        <w:rPr>
          <w:rFonts w:ascii="Arial" w:hAnsi="Arial" w:cs="Arial"/>
          <w:color w:val="000000" w:themeColor="text1"/>
          <w:sz w:val="24"/>
          <w:szCs w:val="24"/>
          <w:lang w:val="en-GB"/>
        </w:rPr>
        <w:t xml:space="preserve"> </w:t>
      </w:r>
      <w:r w:rsidR="009E70CE" w:rsidRPr="00FF1C88">
        <w:rPr>
          <w:rFonts w:ascii="Arial" w:hAnsi="Arial" w:cs="Arial"/>
          <w:color w:val="000000" w:themeColor="text1"/>
          <w:sz w:val="24"/>
          <w:szCs w:val="24"/>
          <w:lang w:val="en-GB"/>
        </w:rPr>
        <w:t>4</w:t>
      </w:r>
      <w:r w:rsidR="003A7857" w:rsidRPr="00FF1C88">
        <w:rPr>
          <w:rFonts w:ascii="Arial" w:hAnsi="Arial" w:cs="Arial"/>
          <w:color w:val="000000" w:themeColor="text1"/>
          <w:sz w:val="24"/>
          <w:szCs w:val="24"/>
          <w:lang w:val="en-GB"/>
        </w:rPr>
        <w:t xml:space="preserve">-day </w:t>
      </w:r>
      <w:r w:rsidRPr="00FF1C88">
        <w:rPr>
          <w:rFonts w:ascii="Arial" w:hAnsi="Arial" w:cs="Arial"/>
          <w:color w:val="000000" w:themeColor="text1"/>
          <w:sz w:val="24"/>
          <w:szCs w:val="24"/>
          <w:lang w:val="en-GB"/>
        </w:rPr>
        <w:t>trainings in Cox’s Bazar</w:t>
      </w:r>
      <w:r w:rsidR="00B01F7F" w:rsidRPr="00FF1C88">
        <w:rPr>
          <w:rFonts w:ascii="Arial" w:hAnsi="Arial" w:cs="Arial"/>
          <w:color w:val="000000" w:themeColor="text1"/>
          <w:sz w:val="24"/>
          <w:szCs w:val="24"/>
          <w:lang w:val="en-GB"/>
        </w:rPr>
        <w:t xml:space="preserve"> (Ukiya/Teknaf)</w:t>
      </w:r>
      <w:r w:rsidRPr="00FF1C88">
        <w:rPr>
          <w:rFonts w:ascii="Arial" w:hAnsi="Arial" w:cs="Arial"/>
          <w:color w:val="000000" w:themeColor="text1"/>
          <w:sz w:val="24"/>
          <w:szCs w:val="24"/>
          <w:lang w:val="en-GB"/>
        </w:rPr>
        <w:t xml:space="preserve"> for s</w:t>
      </w:r>
      <w:r w:rsidR="009E70CE" w:rsidRPr="00FF1C88">
        <w:rPr>
          <w:rFonts w:ascii="Arial" w:hAnsi="Arial" w:cs="Arial"/>
          <w:color w:val="000000" w:themeColor="text1"/>
          <w:sz w:val="24"/>
          <w:szCs w:val="24"/>
          <w:lang w:val="en-GB"/>
        </w:rPr>
        <w:t xml:space="preserve">elected staff working in health </w:t>
      </w:r>
      <w:r w:rsidRPr="00FF1C88">
        <w:rPr>
          <w:rFonts w:ascii="Arial" w:hAnsi="Arial" w:cs="Arial"/>
          <w:color w:val="000000" w:themeColor="text1"/>
          <w:sz w:val="24"/>
          <w:szCs w:val="24"/>
          <w:lang w:val="en-GB"/>
        </w:rPr>
        <w:t>posts</w:t>
      </w:r>
    </w:p>
    <w:p w14:paraId="530271DA" w14:textId="77777777" w:rsidR="00496B8B" w:rsidRPr="00FF1C88" w:rsidRDefault="00496B8B" w:rsidP="00496B8B">
      <w:pPr>
        <w:pStyle w:val="ListParagraph"/>
        <w:numPr>
          <w:ilvl w:val="0"/>
          <w:numId w:val="21"/>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Provide training completion report, including with pre/post test findings</w:t>
      </w:r>
    </w:p>
    <w:p w14:paraId="5C541FD8" w14:textId="4D7F8CEC" w:rsidR="00B01F7F" w:rsidRPr="00FF1C88" w:rsidRDefault="00B01F7F" w:rsidP="00B01F7F">
      <w:pPr>
        <w:spacing w:after="120" w:line="240" w:lineRule="auto"/>
        <w:rPr>
          <w:rFonts w:ascii="Arial" w:hAnsi="Arial" w:cs="Arial"/>
          <w:i/>
          <w:color w:val="000000" w:themeColor="text1"/>
          <w:sz w:val="24"/>
          <w:szCs w:val="24"/>
          <w:lang w:val="en-GB"/>
        </w:rPr>
      </w:pPr>
      <w:r w:rsidRPr="00FF1C88">
        <w:rPr>
          <w:rFonts w:ascii="Arial" w:hAnsi="Arial" w:cs="Arial"/>
          <w:i/>
          <w:color w:val="000000" w:themeColor="text1"/>
          <w:sz w:val="24"/>
          <w:szCs w:val="24"/>
          <w:lang w:val="en-GB"/>
        </w:rPr>
        <w:t xml:space="preserve">The consultant is expected to cover their own transport costs. The consultant should not </w:t>
      </w:r>
      <w:r w:rsidR="009E70CE" w:rsidRPr="00FF1C88">
        <w:rPr>
          <w:rFonts w:ascii="Arial" w:hAnsi="Arial" w:cs="Arial"/>
          <w:i/>
          <w:color w:val="000000" w:themeColor="text1"/>
          <w:sz w:val="24"/>
          <w:szCs w:val="24"/>
          <w:lang w:val="en-GB"/>
        </w:rPr>
        <w:t>budget for</w:t>
      </w:r>
      <w:r w:rsidRPr="00FF1C88">
        <w:rPr>
          <w:rFonts w:ascii="Arial" w:hAnsi="Arial" w:cs="Arial"/>
          <w:i/>
          <w:color w:val="000000" w:themeColor="text1"/>
          <w:sz w:val="24"/>
          <w:szCs w:val="24"/>
          <w:lang w:val="en-GB"/>
        </w:rPr>
        <w:t xml:space="preserve"> training venue costs.</w:t>
      </w:r>
    </w:p>
    <w:p w14:paraId="6296FFB0" w14:textId="5FFBF371" w:rsidR="00496B8B" w:rsidRPr="00FF1C88" w:rsidRDefault="00E8344F" w:rsidP="00496B8B">
      <w:pPr>
        <w:pStyle w:val="NormalWeb"/>
        <w:numPr>
          <w:ilvl w:val="0"/>
          <w:numId w:val="20"/>
        </w:numPr>
        <w:spacing w:before="240" w:beforeAutospacing="0" w:after="120" w:afterAutospacing="0"/>
        <w:rPr>
          <w:rFonts w:ascii="Arial" w:hAnsi="Arial" w:cs="Arial"/>
          <w:b/>
          <w:bCs/>
        </w:rPr>
      </w:pPr>
      <w:r w:rsidRPr="00FF1C88">
        <w:rPr>
          <w:rFonts w:ascii="Arial" w:hAnsi="Arial" w:cs="Arial"/>
          <w:b/>
          <w:bCs/>
        </w:rPr>
        <w:t xml:space="preserve">Expected competency </w:t>
      </w:r>
      <w:r w:rsidR="007B2945" w:rsidRPr="00FF1C88">
        <w:rPr>
          <w:rFonts w:ascii="Arial" w:hAnsi="Arial" w:cs="Arial"/>
          <w:b/>
          <w:bCs/>
        </w:rPr>
        <w:t>and experience</w:t>
      </w:r>
    </w:p>
    <w:p w14:paraId="3AE1BF9B" w14:textId="77777777" w:rsidR="00E8344F" w:rsidRPr="00FF1C88" w:rsidRDefault="00E8344F" w:rsidP="004768F4">
      <w:pPr>
        <w:spacing w:after="120" w:line="240" w:lineRule="auto"/>
        <w:ind w:left="720" w:hanging="720"/>
        <w:rPr>
          <w:rFonts w:ascii="Arial" w:hAnsi="Arial" w:cs="Arial"/>
          <w:bCs/>
          <w:color w:val="000000" w:themeColor="text1"/>
          <w:sz w:val="24"/>
          <w:szCs w:val="24"/>
          <w:lang w:val="en-GB"/>
        </w:rPr>
      </w:pPr>
      <w:r w:rsidRPr="00FF1C88">
        <w:rPr>
          <w:rFonts w:ascii="Arial" w:hAnsi="Arial" w:cs="Arial"/>
          <w:bCs/>
          <w:color w:val="000000" w:themeColor="text1"/>
          <w:sz w:val="24"/>
          <w:szCs w:val="24"/>
          <w:lang w:val="en-GB"/>
        </w:rPr>
        <w:t>Expected competency of the consultant/consulting firm includes:</w:t>
      </w:r>
    </w:p>
    <w:p w14:paraId="74513F8C" w14:textId="4B1A566E" w:rsidR="00A9118E" w:rsidRPr="00FF1C88" w:rsidRDefault="00A9118E"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 xml:space="preserve">Masters in </w:t>
      </w:r>
      <w:r w:rsidR="00083D20" w:rsidRPr="00FF1C88">
        <w:rPr>
          <w:rFonts w:ascii="Arial" w:hAnsi="Arial" w:cs="Arial"/>
          <w:color w:val="000000" w:themeColor="text1"/>
          <w:sz w:val="24"/>
          <w:szCs w:val="24"/>
          <w:lang w:val="en-GB"/>
        </w:rPr>
        <w:t xml:space="preserve">(Mental) </w:t>
      </w:r>
      <w:r w:rsidR="003A7857" w:rsidRPr="00FF1C88">
        <w:rPr>
          <w:rFonts w:ascii="Arial" w:hAnsi="Arial" w:cs="Arial"/>
          <w:color w:val="000000" w:themeColor="text1"/>
          <w:sz w:val="24"/>
          <w:szCs w:val="24"/>
          <w:lang w:val="en-GB"/>
        </w:rPr>
        <w:t>Health, Psychology</w:t>
      </w:r>
      <w:r w:rsidR="00083D20" w:rsidRPr="00FF1C88">
        <w:rPr>
          <w:rFonts w:ascii="Arial" w:hAnsi="Arial" w:cs="Arial"/>
          <w:color w:val="000000" w:themeColor="text1"/>
          <w:sz w:val="24"/>
          <w:szCs w:val="24"/>
          <w:lang w:val="en-GB"/>
        </w:rPr>
        <w:t>,</w:t>
      </w:r>
      <w:r w:rsidR="003A7857" w:rsidRPr="00FF1C88">
        <w:rPr>
          <w:rFonts w:ascii="Arial" w:hAnsi="Arial" w:cs="Arial"/>
          <w:color w:val="000000" w:themeColor="text1"/>
          <w:sz w:val="24"/>
          <w:szCs w:val="24"/>
          <w:lang w:val="en-GB"/>
        </w:rPr>
        <w:t xml:space="preserve"> or other science degree</w:t>
      </w:r>
      <w:r w:rsidR="00675319" w:rsidRPr="00FF1C88">
        <w:rPr>
          <w:rFonts w:ascii="Arial" w:hAnsi="Arial" w:cs="Arial"/>
          <w:color w:val="000000" w:themeColor="text1"/>
          <w:sz w:val="24"/>
          <w:szCs w:val="24"/>
          <w:lang w:val="en-GB"/>
        </w:rPr>
        <w:t>;</w:t>
      </w:r>
    </w:p>
    <w:p w14:paraId="4CED00F9" w14:textId="3B4B2653" w:rsidR="003A7857" w:rsidRPr="00FF1C88" w:rsidRDefault="003A7857" w:rsidP="003A7857">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 xml:space="preserve">Comprehensive knowledge of AFHS, PSS and related topics </w:t>
      </w:r>
    </w:p>
    <w:p w14:paraId="5551950E" w14:textId="42B94A19" w:rsidR="003A7857" w:rsidRPr="00FF1C88" w:rsidRDefault="003A7857" w:rsidP="003A7857">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Expertise and experience in conducting training and ToT</w:t>
      </w:r>
    </w:p>
    <w:p w14:paraId="197CB63D" w14:textId="55E6A657" w:rsidR="002A549A" w:rsidRPr="00FF1C88" w:rsidRDefault="00566019" w:rsidP="003A7857">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FF1C88">
        <w:rPr>
          <w:rFonts w:ascii="Arial" w:hAnsi="Arial" w:cs="Arial"/>
          <w:sz w:val="24"/>
          <w:szCs w:val="24"/>
        </w:rPr>
        <w:t xml:space="preserve">Capacity to </w:t>
      </w:r>
      <w:r w:rsidR="00A9118E" w:rsidRPr="00FF1C88">
        <w:rPr>
          <w:rFonts w:ascii="Arial" w:hAnsi="Arial" w:cs="Arial"/>
          <w:sz w:val="24"/>
          <w:szCs w:val="24"/>
        </w:rPr>
        <w:t xml:space="preserve">start this assignment </w:t>
      </w:r>
      <w:r w:rsidR="00A92BDD" w:rsidRPr="00FF1C88">
        <w:rPr>
          <w:rFonts w:ascii="Arial" w:hAnsi="Arial" w:cs="Arial"/>
          <w:sz w:val="24"/>
          <w:szCs w:val="24"/>
        </w:rPr>
        <w:t xml:space="preserve">in </w:t>
      </w:r>
      <w:r w:rsidR="003A7857" w:rsidRPr="00FF1C88">
        <w:rPr>
          <w:rFonts w:ascii="Arial" w:hAnsi="Arial" w:cs="Arial"/>
          <w:sz w:val="24"/>
          <w:szCs w:val="24"/>
        </w:rPr>
        <w:t>end of March/early April</w:t>
      </w:r>
      <w:r w:rsidR="00D57694" w:rsidRPr="00FF1C88">
        <w:rPr>
          <w:rFonts w:ascii="Arial" w:hAnsi="Arial" w:cs="Arial"/>
          <w:sz w:val="24"/>
          <w:szCs w:val="24"/>
        </w:rPr>
        <w:t xml:space="preserve">, and </w:t>
      </w:r>
      <w:r w:rsidRPr="00FF1C88">
        <w:rPr>
          <w:rFonts w:ascii="Arial" w:hAnsi="Arial" w:cs="Arial"/>
          <w:sz w:val="24"/>
          <w:szCs w:val="24"/>
        </w:rPr>
        <w:t xml:space="preserve">deliver on the </w:t>
      </w:r>
      <w:r w:rsidR="00D57694" w:rsidRPr="00FF1C88">
        <w:rPr>
          <w:rFonts w:ascii="Arial" w:hAnsi="Arial" w:cs="Arial"/>
          <w:sz w:val="24"/>
          <w:szCs w:val="24"/>
        </w:rPr>
        <w:t xml:space="preserve">objectives </w:t>
      </w:r>
      <w:r w:rsidRPr="00FF1C88">
        <w:rPr>
          <w:rFonts w:ascii="Arial" w:hAnsi="Arial" w:cs="Arial"/>
          <w:sz w:val="24"/>
          <w:szCs w:val="24"/>
        </w:rPr>
        <w:t>within the required timeframe</w:t>
      </w:r>
      <w:r w:rsidR="002A549A" w:rsidRPr="00FF1C88">
        <w:rPr>
          <w:rFonts w:ascii="Arial" w:eastAsia="Arial" w:hAnsi="Arial" w:cs="Arial"/>
          <w:color w:val="000000" w:themeColor="text1"/>
          <w:sz w:val="24"/>
          <w:szCs w:val="24"/>
          <w:lang w:val="en-GB"/>
        </w:rPr>
        <w:t xml:space="preserve">.  </w:t>
      </w:r>
    </w:p>
    <w:p w14:paraId="0A35BFCE" w14:textId="41934171"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Deliverables and timeframe</w:t>
      </w:r>
    </w:p>
    <w:p w14:paraId="0926763B" w14:textId="08336F00" w:rsidR="00E8344F" w:rsidRDefault="00E8344F" w:rsidP="00675319">
      <w:pPr>
        <w:pStyle w:val="ListParagraph"/>
        <w:spacing w:after="120" w:line="240" w:lineRule="auto"/>
        <w:ind w:left="0"/>
        <w:contextualSpacing w:val="0"/>
        <w:rPr>
          <w:rFonts w:ascii="Arial" w:hAnsi="Arial" w:cs="Arial"/>
          <w:sz w:val="24"/>
          <w:szCs w:val="24"/>
        </w:rPr>
      </w:pPr>
      <w:r w:rsidRPr="00FF1C88">
        <w:rPr>
          <w:rFonts w:ascii="Arial" w:hAnsi="Arial" w:cs="Arial"/>
          <w:color w:val="000000" w:themeColor="text1"/>
          <w:sz w:val="24"/>
          <w:szCs w:val="24"/>
          <w:lang w:val="en-GB"/>
        </w:rPr>
        <w:t>Tota</w:t>
      </w:r>
      <w:r w:rsidR="00B47561" w:rsidRPr="00FF1C88">
        <w:rPr>
          <w:rFonts w:ascii="Arial" w:hAnsi="Arial" w:cs="Arial"/>
          <w:color w:val="000000" w:themeColor="text1"/>
          <w:sz w:val="24"/>
          <w:szCs w:val="24"/>
          <w:lang w:val="en-GB"/>
        </w:rPr>
        <w:t xml:space="preserve">l duration of the assignment is </w:t>
      </w:r>
      <w:r w:rsidR="00B01F7F" w:rsidRPr="00FF1C88">
        <w:rPr>
          <w:rFonts w:ascii="Arial" w:hAnsi="Arial" w:cs="Arial"/>
          <w:color w:val="000000" w:themeColor="text1"/>
          <w:sz w:val="24"/>
          <w:szCs w:val="24"/>
          <w:lang w:val="en-GB"/>
        </w:rPr>
        <w:t>30</w:t>
      </w:r>
      <w:r w:rsidR="00D57694" w:rsidRPr="00FF1C88">
        <w:rPr>
          <w:rFonts w:ascii="Arial" w:hAnsi="Arial" w:cs="Arial"/>
          <w:color w:val="000000" w:themeColor="text1"/>
          <w:sz w:val="24"/>
          <w:szCs w:val="24"/>
          <w:lang w:val="en-GB"/>
        </w:rPr>
        <w:t xml:space="preserve"> </w:t>
      </w:r>
      <w:r w:rsidRPr="00FF1C88">
        <w:rPr>
          <w:rFonts w:ascii="Arial" w:hAnsi="Arial" w:cs="Arial"/>
          <w:color w:val="000000" w:themeColor="text1"/>
          <w:sz w:val="24"/>
          <w:szCs w:val="24"/>
          <w:lang w:val="en-GB"/>
        </w:rPr>
        <w:t xml:space="preserve">calendar days after signing of the agreement. The work plan will be reviewed and approved by </w:t>
      </w:r>
      <w:r w:rsidRPr="00FF1C88">
        <w:rPr>
          <w:rFonts w:ascii="Arial" w:hAnsi="Arial" w:cs="Arial"/>
          <w:sz w:val="24"/>
          <w:szCs w:val="24"/>
        </w:rPr>
        <w:t>Plan International Bangladesh</w:t>
      </w:r>
    </w:p>
    <w:p w14:paraId="383608F3" w14:textId="40AC3120" w:rsidR="004B30B9" w:rsidRDefault="004B30B9" w:rsidP="00675319">
      <w:pPr>
        <w:pStyle w:val="ListParagraph"/>
        <w:spacing w:after="120" w:line="240" w:lineRule="auto"/>
        <w:ind w:left="0"/>
        <w:contextualSpacing w:val="0"/>
        <w:rPr>
          <w:rFonts w:ascii="Arial" w:hAnsi="Arial" w:cs="Arial"/>
          <w:sz w:val="24"/>
          <w:szCs w:val="24"/>
        </w:rPr>
      </w:pPr>
    </w:p>
    <w:p w14:paraId="28E566DA" w14:textId="3FD09E35" w:rsidR="004B30B9" w:rsidRDefault="004B30B9" w:rsidP="00675319">
      <w:pPr>
        <w:pStyle w:val="ListParagraph"/>
        <w:spacing w:after="120" w:line="240" w:lineRule="auto"/>
        <w:ind w:left="0"/>
        <w:contextualSpacing w:val="0"/>
        <w:rPr>
          <w:rFonts w:ascii="Arial" w:hAnsi="Arial" w:cs="Arial"/>
          <w:sz w:val="24"/>
          <w:szCs w:val="24"/>
        </w:rPr>
      </w:pPr>
    </w:p>
    <w:p w14:paraId="4152216F" w14:textId="62C97238" w:rsidR="004B30B9" w:rsidRDefault="004B30B9" w:rsidP="00675319">
      <w:pPr>
        <w:pStyle w:val="ListParagraph"/>
        <w:spacing w:after="120" w:line="240" w:lineRule="auto"/>
        <w:ind w:left="0"/>
        <w:contextualSpacing w:val="0"/>
        <w:rPr>
          <w:rFonts w:ascii="Arial" w:hAnsi="Arial" w:cs="Arial"/>
          <w:sz w:val="24"/>
          <w:szCs w:val="24"/>
        </w:rPr>
      </w:pPr>
    </w:p>
    <w:p w14:paraId="5EF97B84" w14:textId="44EF2FC8"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lastRenderedPageBreak/>
        <w:t>Mode of payment</w:t>
      </w:r>
    </w:p>
    <w:p w14:paraId="24046CF8" w14:textId="77777777" w:rsidR="00E8344F" w:rsidRPr="00FF1C88" w:rsidRDefault="00E8344F" w:rsidP="004768F4">
      <w:pPr>
        <w:spacing w:after="120" w:line="240" w:lineRule="auto"/>
        <w:rPr>
          <w:rFonts w:ascii="Arial" w:hAnsi="Arial" w:cs="Arial"/>
          <w:color w:val="000000" w:themeColor="text1"/>
          <w:sz w:val="24"/>
          <w:szCs w:val="24"/>
          <w:lang w:val="en-GB"/>
        </w:rPr>
      </w:pPr>
      <w:r w:rsidRPr="00FF1C88">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FF1C88" w14:paraId="0778442D" w14:textId="77777777" w:rsidTr="001B47E9">
        <w:trPr>
          <w:jc w:val="center"/>
        </w:trPr>
        <w:tc>
          <w:tcPr>
            <w:tcW w:w="1214" w:type="pct"/>
            <w:shd w:val="clear" w:color="auto" w:fill="auto"/>
            <w:vAlign w:val="center"/>
          </w:tcPr>
          <w:p w14:paraId="58D51CCA" w14:textId="77777777" w:rsidR="00E8344F" w:rsidRPr="00FF1C88" w:rsidRDefault="00E8344F" w:rsidP="004768F4">
            <w:pPr>
              <w:spacing w:after="120" w:line="240" w:lineRule="auto"/>
              <w:rPr>
                <w:rFonts w:ascii="Arial" w:hAnsi="Arial" w:cs="Arial"/>
                <w:b/>
                <w:color w:val="000000" w:themeColor="text1"/>
                <w:sz w:val="24"/>
                <w:szCs w:val="24"/>
                <w:lang w:val="en-GB"/>
              </w:rPr>
            </w:pPr>
            <w:r w:rsidRPr="00FF1C88">
              <w:rPr>
                <w:rFonts w:ascii="Arial" w:hAnsi="Arial" w:cs="Arial"/>
                <w:b/>
                <w:color w:val="000000" w:themeColor="text1"/>
                <w:sz w:val="24"/>
                <w:szCs w:val="24"/>
                <w:lang w:val="en-GB"/>
              </w:rPr>
              <w:t>Instalments</w:t>
            </w:r>
          </w:p>
        </w:tc>
        <w:tc>
          <w:tcPr>
            <w:tcW w:w="825" w:type="pct"/>
            <w:shd w:val="clear" w:color="auto" w:fill="auto"/>
            <w:vAlign w:val="center"/>
          </w:tcPr>
          <w:p w14:paraId="02BE6227" w14:textId="77777777" w:rsidR="00E8344F" w:rsidRPr="00FF1C88" w:rsidRDefault="00E8344F" w:rsidP="004768F4">
            <w:pPr>
              <w:spacing w:after="120" w:line="240" w:lineRule="auto"/>
              <w:rPr>
                <w:rFonts w:ascii="Arial" w:hAnsi="Arial" w:cs="Arial"/>
                <w:b/>
                <w:color w:val="000000" w:themeColor="text1"/>
                <w:sz w:val="24"/>
                <w:szCs w:val="24"/>
                <w:lang w:val="en-GB"/>
              </w:rPr>
            </w:pPr>
            <w:r w:rsidRPr="00FF1C88">
              <w:rPr>
                <w:rFonts w:ascii="Arial" w:hAnsi="Arial" w:cs="Arial"/>
                <w:b/>
                <w:color w:val="000000" w:themeColor="text1"/>
                <w:sz w:val="24"/>
                <w:szCs w:val="24"/>
                <w:lang w:val="en-GB"/>
              </w:rPr>
              <w:t>Percentage</w:t>
            </w:r>
          </w:p>
        </w:tc>
        <w:tc>
          <w:tcPr>
            <w:tcW w:w="2961" w:type="pct"/>
            <w:shd w:val="clear" w:color="auto" w:fill="auto"/>
            <w:vAlign w:val="center"/>
          </w:tcPr>
          <w:p w14:paraId="5CC833CE" w14:textId="77777777" w:rsidR="00E8344F" w:rsidRPr="00FF1C88" w:rsidRDefault="00E8344F" w:rsidP="004768F4">
            <w:pPr>
              <w:spacing w:after="120" w:line="240" w:lineRule="auto"/>
              <w:rPr>
                <w:rFonts w:ascii="Arial" w:hAnsi="Arial" w:cs="Arial"/>
                <w:b/>
                <w:color w:val="000000" w:themeColor="text1"/>
                <w:sz w:val="24"/>
                <w:szCs w:val="24"/>
                <w:lang w:val="en-GB"/>
              </w:rPr>
            </w:pPr>
            <w:r w:rsidRPr="00FF1C88">
              <w:rPr>
                <w:rFonts w:ascii="Arial" w:hAnsi="Arial" w:cs="Arial"/>
                <w:b/>
                <w:color w:val="000000" w:themeColor="text1"/>
                <w:sz w:val="24"/>
                <w:szCs w:val="24"/>
                <w:lang w:val="en-GB"/>
              </w:rPr>
              <w:t>Timeline</w:t>
            </w:r>
          </w:p>
        </w:tc>
      </w:tr>
      <w:tr w:rsidR="00E8344F" w:rsidRPr="00FF1C88" w14:paraId="21758E54" w14:textId="77777777" w:rsidTr="001B47E9">
        <w:trPr>
          <w:jc w:val="center"/>
        </w:trPr>
        <w:tc>
          <w:tcPr>
            <w:tcW w:w="1214" w:type="pct"/>
            <w:vAlign w:val="center"/>
          </w:tcPr>
          <w:p w14:paraId="2BDC30C4" w14:textId="77777777" w:rsidR="00E8344F" w:rsidRPr="00FF1C88" w:rsidRDefault="00E8344F" w:rsidP="004768F4">
            <w:pPr>
              <w:spacing w:after="120" w:line="240" w:lineRule="auto"/>
              <w:rPr>
                <w:rFonts w:ascii="Arial" w:hAnsi="Arial" w:cs="Arial"/>
                <w:color w:val="000000" w:themeColor="text1"/>
                <w:sz w:val="24"/>
                <w:szCs w:val="24"/>
                <w:lang w:val="en-GB"/>
              </w:rPr>
            </w:pPr>
            <w:r w:rsidRPr="00FF1C88">
              <w:rPr>
                <w:rFonts w:ascii="Arial" w:hAnsi="Arial" w:cs="Arial"/>
                <w:color w:val="000000" w:themeColor="text1"/>
                <w:sz w:val="24"/>
                <w:szCs w:val="24"/>
                <w:lang w:val="en-GB"/>
              </w:rPr>
              <w:t>First instalment</w:t>
            </w:r>
          </w:p>
        </w:tc>
        <w:tc>
          <w:tcPr>
            <w:tcW w:w="825" w:type="pct"/>
            <w:vAlign w:val="center"/>
          </w:tcPr>
          <w:p w14:paraId="39478E71" w14:textId="5587D307" w:rsidR="00E8344F" w:rsidRPr="00FF1C88" w:rsidRDefault="001B47E9" w:rsidP="004768F4">
            <w:pPr>
              <w:pStyle w:val="ListParagraph"/>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20</w:t>
            </w:r>
          </w:p>
        </w:tc>
        <w:tc>
          <w:tcPr>
            <w:tcW w:w="2961" w:type="pct"/>
            <w:vAlign w:val="center"/>
          </w:tcPr>
          <w:p w14:paraId="09306A95" w14:textId="77777777" w:rsidR="00E8344F" w:rsidRPr="00FF1C88"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FF1C88">
              <w:rPr>
                <w:rFonts w:ascii="Arial" w:hAnsi="Arial" w:cs="Arial"/>
                <w:color w:val="000000"/>
                <w:sz w:val="24"/>
                <w:szCs w:val="24"/>
              </w:rPr>
              <w:t>Agreement signed and acceptance of inception report</w:t>
            </w:r>
          </w:p>
        </w:tc>
      </w:tr>
      <w:tr w:rsidR="00E8344F" w:rsidRPr="00FF1C88" w14:paraId="661C037C" w14:textId="77777777" w:rsidTr="001B47E9">
        <w:trPr>
          <w:jc w:val="center"/>
        </w:trPr>
        <w:tc>
          <w:tcPr>
            <w:tcW w:w="1214" w:type="pct"/>
            <w:vAlign w:val="center"/>
          </w:tcPr>
          <w:p w14:paraId="35E1E8D5" w14:textId="77777777" w:rsidR="00E8344F" w:rsidRPr="00FF1C88" w:rsidRDefault="00E8344F" w:rsidP="004768F4">
            <w:pPr>
              <w:spacing w:after="120" w:line="240" w:lineRule="auto"/>
              <w:rPr>
                <w:rFonts w:ascii="Arial" w:hAnsi="Arial" w:cs="Arial"/>
                <w:color w:val="000000" w:themeColor="text1"/>
                <w:sz w:val="24"/>
                <w:szCs w:val="24"/>
                <w:lang w:val="en-GB"/>
              </w:rPr>
            </w:pPr>
            <w:r w:rsidRPr="00FF1C88">
              <w:rPr>
                <w:rFonts w:ascii="Arial" w:hAnsi="Arial" w:cs="Arial"/>
                <w:color w:val="000000" w:themeColor="text1"/>
                <w:sz w:val="24"/>
                <w:szCs w:val="24"/>
                <w:lang w:val="en-GB"/>
              </w:rPr>
              <w:t>Second instalment</w:t>
            </w:r>
          </w:p>
        </w:tc>
        <w:tc>
          <w:tcPr>
            <w:tcW w:w="825" w:type="pct"/>
            <w:vAlign w:val="center"/>
          </w:tcPr>
          <w:p w14:paraId="36AE15B0" w14:textId="631DBC9F" w:rsidR="00E8344F" w:rsidRPr="00FF1C88" w:rsidRDefault="001B47E9" w:rsidP="004768F4">
            <w:pPr>
              <w:pStyle w:val="ListParagraph"/>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50</w:t>
            </w:r>
          </w:p>
        </w:tc>
        <w:tc>
          <w:tcPr>
            <w:tcW w:w="2961" w:type="pct"/>
            <w:vAlign w:val="center"/>
          </w:tcPr>
          <w:p w14:paraId="4F82C067" w14:textId="68D5220E" w:rsidR="00E8344F" w:rsidRPr="00FF1C88" w:rsidRDefault="00E8344F" w:rsidP="00B71458">
            <w:pPr>
              <w:pStyle w:val="ListParagraph"/>
              <w:spacing w:after="120" w:line="240" w:lineRule="auto"/>
              <w:ind w:left="0"/>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 xml:space="preserve">After </w:t>
            </w:r>
            <w:r w:rsidR="00B71458" w:rsidRPr="00FF1C88">
              <w:rPr>
                <w:rFonts w:ascii="Arial" w:hAnsi="Arial" w:cs="Arial"/>
                <w:color w:val="000000" w:themeColor="text1"/>
                <w:sz w:val="24"/>
                <w:szCs w:val="24"/>
                <w:lang w:val="en-GB"/>
              </w:rPr>
              <w:t>50% of</w:t>
            </w:r>
            <w:r w:rsidR="00675319" w:rsidRPr="00FF1C88">
              <w:rPr>
                <w:rFonts w:ascii="Arial" w:hAnsi="Arial" w:cs="Arial"/>
                <w:color w:val="000000" w:themeColor="text1"/>
                <w:sz w:val="24"/>
                <w:szCs w:val="24"/>
                <w:lang w:val="en-GB"/>
              </w:rPr>
              <w:t xml:space="preserve"> completion of activities based on agreed work plan</w:t>
            </w:r>
          </w:p>
        </w:tc>
      </w:tr>
      <w:tr w:rsidR="001B47E9" w:rsidRPr="00FF1C88" w14:paraId="220CB4FD" w14:textId="77777777" w:rsidTr="001B47E9">
        <w:trPr>
          <w:jc w:val="center"/>
        </w:trPr>
        <w:tc>
          <w:tcPr>
            <w:tcW w:w="1214" w:type="pct"/>
            <w:vAlign w:val="center"/>
          </w:tcPr>
          <w:p w14:paraId="454ED3EB" w14:textId="4F5B2C51" w:rsidR="001B47E9" w:rsidRPr="00FF1C88" w:rsidRDefault="001B47E9" w:rsidP="004768F4">
            <w:pPr>
              <w:spacing w:after="120" w:line="240" w:lineRule="auto"/>
              <w:rPr>
                <w:rFonts w:ascii="Arial" w:hAnsi="Arial" w:cs="Arial"/>
                <w:color w:val="000000" w:themeColor="text1"/>
                <w:sz w:val="24"/>
                <w:szCs w:val="24"/>
                <w:lang w:val="en-GB"/>
              </w:rPr>
            </w:pPr>
            <w:r w:rsidRPr="00FF1C88">
              <w:rPr>
                <w:rFonts w:ascii="Arial" w:hAnsi="Arial" w:cs="Arial"/>
                <w:color w:val="000000" w:themeColor="text1"/>
                <w:sz w:val="24"/>
                <w:szCs w:val="24"/>
                <w:lang w:val="en-GB"/>
              </w:rPr>
              <w:t>Final instalment</w:t>
            </w:r>
          </w:p>
        </w:tc>
        <w:tc>
          <w:tcPr>
            <w:tcW w:w="825" w:type="pct"/>
            <w:vAlign w:val="center"/>
          </w:tcPr>
          <w:p w14:paraId="7C24B882" w14:textId="7D684462" w:rsidR="001B47E9" w:rsidRPr="00FF1C88" w:rsidRDefault="001B47E9" w:rsidP="004768F4">
            <w:pPr>
              <w:pStyle w:val="ListParagraph"/>
              <w:spacing w:after="120" w:line="240" w:lineRule="auto"/>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30</w:t>
            </w:r>
          </w:p>
        </w:tc>
        <w:tc>
          <w:tcPr>
            <w:tcW w:w="2961" w:type="pct"/>
            <w:vAlign w:val="center"/>
          </w:tcPr>
          <w:p w14:paraId="27C740C6" w14:textId="520B8FEC" w:rsidR="001B47E9" w:rsidRPr="00FF1C88" w:rsidRDefault="001B47E9" w:rsidP="004768F4">
            <w:pPr>
              <w:pStyle w:val="ListParagraph"/>
              <w:spacing w:after="120" w:line="240" w:lineRule="auto"/>
              <w:ind w:left="0"/>
              <w:contextualSpacing w:val="0"/>
              <w:rPr>
                <w:rFonts w:ascii="Arial" w:hAnsi="Arial" w:cs="Arial"/>
                <w:color w:val="000000" w:themeColor="text1"/>
                <w:sz w:val="24"/>
                <w:szCs w:val="24"/>
                <w:lang w:val="en-GB"/>
              </w:rPr>
            </w:pPr>
            <w:r w:rsidRPr="00FF1C88">
              <w:rPr>
                <w:rFonts w:ascii="Arial" w:hAnsi="Arial" w:cs="Arial"/>
                <w:color w:val="000000" w:themeColor="text1"/>
                <w:sz w:val="24"/>
                <w:szCs w:val="24"/>
                <w:lang w:val="en-GB"/>
              </w:rPr>
              <w:t>After full completion of activities based on agreed work plan</w:t>
            </w:r>
          </w:p>
        </w:tc>
      </w:tr>
    </w:tbl>
    <w:p w14:paraId="4E27838A" w14:textId="3A079903" w:rsidR="00E8344F" w:rsidRPr="00FF1C88" w:rsidRDefault="00E76122"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C</w:t>
      </w:r>
      <w:r w:rsidR="00E8344F" w:rsidRPr="00FF1C88">
        <w:rPr>
          <w:rFonts w:ascii="Arial" w:hAnsi="Arial" w:cs="Arial"/>
          <w:b/>
          <w:bCs/>
        </w:rPr>
        <w:t xml:space="preserve">riteria and scoring </w:t>
      </w:r>
      <w:r w:rsidRPr="00FF1C88">
        <w:rPr>
          <w:rFonts w:ascii="Arial" w:hAnsi="Arial" w:cs="Arial"/>
          <w:b/>
          <w:bCs/>
        </w:rPr>
        <w:t>of evaluation</w:t>
      </w:r>
    </w:p>
    <w:tbl>
      <w:tblPr>
        <w:tblStyle w:val="TableGrid"/>
        <w:tblW w:w="0" w:type="auto"/>
        <w:tblLook w:val="04A0" w:firstRow="1" w:lastRow="0" w:firstColumn="1" w:lastColumn="0" w:noHBand="0" w:noVBand="1"/>
      </w:tblPr>
      <w:tblGrid>
        <w:gridCol w:w="4675"/>
        <w:gridCol w:w="4675"/>
      </w:tblGrid>
      <w:tr w:rsidR="00E8344F" w:rsidRPr="00FF1C88" w14:paraId="7CC93808" w14:textId="77777777" w:rsidTr="00D53136">
        <w:tc>
          <w:tcPr>
            <w:tcW w:w="4675" w:type="dxa"/>
          </w:tcPr>
          <w:p w14:paraId="5CEE1E85" w14:textId="77777777" w:rsidR="00E8344F" w:rsidRPr="00FF1C88" w:rsidRDefault="00E8344F" w:rsidP="004768F4">
            <w:pPr>
              <w:spacing w:after="120"/>
              <w:rPr>
                <w:rFonts w:ascii="Arial" w:eastAsia="Times New Roman" w:hAnsi="Arial" w:cs="Arial"/>
                <w:b/>
                <w:sz w:val="24"/>
                <w:szCs w:val="24"/>
              </w:rPr>
            </w:pPr>
            <w:r w:rsidRPr="00FF1C88">
              <w:rPr>
                <w:rFonts w:ascii="Arial" w:eastAsia="Times New Roman" w:hAnsi="Arial" w:cs="Arial"/>
                <w:b/>
                <w:sz w:val="24"/>
                <w:szCs w:val="24"/>
              </w:rPr>
              <w:t>Criteria</w:t>
            </w:r>
          </w:p>
        </w:tc>
        <w:tc>
          <w:tcPr>
            <w:tcW w:w="4675" w:type="dxa"/>
          </w:tcPr>
          <w:p w14:paraId="3615C8E8" w14:textId="77777777" w:rsidR="00E8344F" w:rsidRPr="00FF1C88" w:rsidRDefault="00E8344F" w:rsidP="004768F4">
            <w:pPr>
              <w:spacing w:after="120"/>
              <w:rPr>
                <w:rFonts w:ascii="Arial" w:eastAsia="Times New Roman" w:hAnsi="Arial" w:cs="Arial"/>
                <w:b/>
                <w:sz w:val="24"/>
                <w:szCs w:val="24"/>
              </w:rPr>
            </w:pPr>
            <w:r w:rsidRPr="00FF1C88">
              <w:rPr>
                <w:rFonts w:ascii="Arial" w:eastAsia="Times New Roman" w:hAnsi="Arial" w:cs="Arial"/>
                <w:b/>
                <w:sz w:val="24"/>
                <w:szCs w:val="24"/>
              </w:rPr>
              <w:t xml:space="preserve">Score </w:t>
            </w:r>
          </w:p>
        </w:tc>
      </w:tr>
      <w:tr w:rsidR="00E8344F" w:rsidRPr="00FF1C88" w14:paraId="586BABD3" w14:textId="77777777" w:rsidTr="00D53136">
        <w:tc>
          <w:tcPr>
            <w:tcW w:w="4675" w:type="dxa"/>
          </w:tcPr>
          <w:p w14:paraId="4E777D3F" w14:textId="0A2CA5ED" w:rsidR="00E8344F" w:rsidRPr="00FF1C88" w:rsidRDefault="00E8344F" w:rsidP="00EF5815">
            <w:pPr>
              <w:rPr>
                <w:rFonts w:ascii="Arial" w:eastAsia="Times New Roman" w:hAnsi="Arial" w:cs="Arial"/>
                <w:sz w:val="24"/>
                <w:szCs w:val="24"/>
              </w:rPr>
            </w:pPr>
            <w:r w:rsidRPr="00FF1C88">
              <w:rPr>
                <w:rFonts w:ascii="Arial" w:eastAsia="Times New Roman" w:hAnsi="Arial" w:cs="Arial"/>
                <w:sz w:val="24"/>
                <w:szCs w:val="24"/>
              </w:rPr>
              <w:t xml:space="preserve">Appropriate methodology to </w:t>
            </w:r>
            <w:r w:rsidR="00EF5815" w:rsidRPr="00FF1C88">
              <w:rPr>
                <w:rFonts w:ascii="Arial" w:eastAsia="Times New Roman" w:hAnsi="Arial" w:cs="Arial"/>
                <w:sz w:val="24"/>
                <w:szCs w:val="24"/>
              </w:rPr>
              <w:t>complete</w:t>
            </w:r>
            <w:r w:rsidRPr="00FF1C88">
              <w:rPr>
                <w:rFonts w:ascii="Arial" w:eastAsia="Times New Roman" w:hAnsi="Arial" w:cs="Arial"/>
                <w:sz w:val="24"/>
                <w:szCs w:val="24"/>
              </w:rPr>
              <w:t xml:space="preserve"> the objectives  </w:t>
            </w:r>
          </w:p>
        </w:tc>
        <w:tc>
          <w:tcPr>
            <w:tcW w:w="4675" w:type="dxa"/>
          </w:tcPr>
          <w:p w14:paraId="590CBAEB" w14:textId="77777777" w:rsidR="00E8344F" w:rsidRPr="00FF1C88" w:rsidRDefault="00E8344F" w:rsidP="004768F4">
            <w:pPr>
              <w:spacing w:after="120"/>
              <w:rPr>
                <w:rFonts w:ascii="Arial" w:eastAsia="Times New Roman" w:hAnsi="Arial" w:cs="Arial"/>
                <w:sz w:val="24"/>
                <w:szCs w:val="24"/>
              </w:rPr>
            </w:pPr>
            <w:r w:rsidRPr="00FF1C88">
              <w:rPr>
                <w:rFonts w:ascii="Arial" w:eastAsia="Times New Roman" w:hAnsi="Arial" w:cs="Arial"/>
                <w:sz w:val="24"/>
                <w:szCs w:val="24"/>
              </w:rPr>
              <w:t>40</w:t>
            </w:r>
          </w:p>
        </w:tc>
      </w:tr>
      <w:tr w:rsidR="00E8344F" w:rsidRPr="00FF1C88" w14:paraId="3093A2F9" w14:textId="77777777" w:rsidTr="00D53136">
        <w:tc>
          <w:tcPr>
            <w:tcW w:w="4675" w:type="dxa"/>
          </w:tcPr>
          <w:p w14:paraId="35ABB16B" w14:textId="77777777" w:rsidR="00E8344F" w:rsidRPr="00FF1C88" w:rsidRDefault="00E8344F" w:rsidP="001A5649">
            <w:pPr>
              <w:rPr>
                <w:rFonts w:ascii="Arial" w:eastAsia="Times New Roman" w:hAnsi="Arial" w:cs="Arial"/>
                <w:sz w:val="24"/>
                <w:szCs w:val="24"/>
              </w:rPr>
            </w:pPr>
            <w:r w:rsidRPr="00FF1C88">
              <w:rPr>
                <w:rFonts w:ascii="Arial" w:hAnsi="Arial" w:cs="Arial"/>
                <w:sz w:val="24"/>
                <w:szCs w:val="24"/>
              </w:rPr>
              <w:t>Relevant competency of team leader and team composition</w:t>
            </w:r>
          </w:p>
        </w:tc>
        <w:tc>
          <w:tcPr>
            <w:tcW w:w="4675" w:type="dxa"/>
          </w:tcPr>
          <w:p w14:paraId="16C221B4" w14:textId="77777777" w:rsidR="00E8344F" w:rsidRPr="00FF1C88" w:rsidRDefault="00E8344F" w:rsidP="004768F4">
            <w:pPr>
              <w:spacing w:after="120"/>
              <w:rPr>
                <w:rFonts w:ascii="Arial" w:eastAsia="Times New Roman" w:hAnsi="Arial" w:cs="Arial"/>
                <w:sz w:val="24"/>
                <w:szCs w:val="24"/>
              </w:rPr>
            </w:pPr>
            <w:r w:rsidRPr="00FF1C88">
              <w:rPr>
                <w:rFonts w:ascii="Arial" w:eastAsia="Times New Roman" w:hAnsi="Arial" w:cs="Arial"/>
                <w:sz w:val="24"/>
                <w:szCs w:val="24"/>
              </w:rPr>
              <w:t>40</w:t>
            </w:r>
          </w:p>
        </w:tc>
      </w:tr>
      <w:tr w:rsidR="00E8344F" w:rsidRPr="00FF1C88" w14:paraId="60522A48" w14:textId="77777777" w:rsidTr="00D53136">
        <w:tc>
          <w:tcPr>
            <w:tcW w:w="4675" w:type="dxa"/>
          </w:tcPr>
          <w:p w14:paraId="2AE00738" w14:textId="77777777" w:rsidR="00E8344F" w:rsidRPr="00FF1C88" w:rsidRDefault="00E8344F" w:rsidP="004768F4">
            <w:pPr>
              <w:spacing w:after="120"/>
              <w:rPr>
                <w:rFonts w:ascii="Arial" w:eastAsia="Times New Roman" w:hAnsi="Arial" w:cs="Arial"/>
                <w:sz w:val="24"/>
                <w:szCs w:val="24"/>
              </w:rPr>
            </w:pPr>
            <w:r w:rsidRPr="00FF1C88">
              <w:rPr>
                <w:rFonts w:ascii="Arial" w:hAnsi="Arial" w:cs="Arial"/>
                <w:sz w:val="24"/>
                <w:szCs w:val="24"/>
              </w:rPr>
              <w:t xml:space="preserve">Amount of budget and justification </w:t>
            </w:r>
            <w:r w:rsidRPr="00FF1C88">
              <w:rPr>
                <w:rFonts w:ascii="Arial" w:eastAsia="Times New Roman" w:hAnsi="Arial" w:cs="Arial"/>
                <w:sz w:val="24"/>
                <w:szCs w:val="24"/>
              </w:rPr>
              <w:t xml:space="preserve"> </w:t>
            </w:r>
          </w:p>
        </w:tc>
        <w:tc>
          <w:tcPr>
            <w:tcW w:w="4675" w:type="dxa"/>
          </w:tcPr>
          <w:p w14:paraId="6F81C43C" w14:textId="77777777" w:rsidR="00E8344F" w:rsidRPr="00FF1C88" w:rsidRDefault="00E8344F" w:rsidP="004768F4">
            <w:pPr>
              <w:spacing w:after="120"/>
              <w:rPr>
                <w:rFonts w:ascii="Arial" w:eastAsia="Times New Roman" w:hAnsi="Arial" w:cs="Arial"/>
                <w:sz w:val="24"/>
                <w:szCs w:val="24"/>
              </w:rPr>
            </w:pPr>
            <w:r w:rsidRPr="00FF1C88">
              <w:rPr>
                <w:rFonts w:ascii="Arial" w:eastAsia="Times New Roman" w:hAnsi="Arial" w:cs="Arial"/>
                <w:sz w:val="24"/>
                <w:szCs w:val="24"/>
              </w:rPr>
              <w:t xml:space="preserve">20 </w:t>
            </w:r>
          </w:p>
        </w:tc>
      </w:tr>
    </w:tbl>
    <w:p w14:paraId="14F33423" w14:textId="3C58AC33"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Preparation of proposal</w:t>
      </w:r>
    </w:p>
    <w:p w14:paraId="5123F0B7" w14:textId="77777777" w:rsidR="00E8344F" w:rsidRPr="00FF1C88" w:rsidRDefault="00E8344F" w:rsidP="004768F4">
      <w:pPr>
        <w:autoSpaceDE w:val="0"/>
        <w:autoSpaceDN w:val="0"/>
        <w:adjustRightInd w:val="0"/>
        <w:spacing w:after="120" w:line="240" w:lineRule="auto"/>
        <w:rPr>
          <w:rFonts w:ascii="Arial" w:hAnsi="Arial" w:cs="Arial"/>
          <w:sz w:val="24"/>
          <w:szCs w:val="24"/>
          <w:lang w:val="en-GB"/>
        </w:rPr>
      </w:pPr>
      <w:r w:rsidRPr="00FF1C88">
        <w:rPr>
          <w:rFonts w:ascii="Arial" w:hAnsi="Arial" w:cs="Arial"/>
          <w:sz w:val="24"/>
          <w:szCs w:val="24"/>
          <w:lang w:val="en-GB"/>
        </w:rPr>
        <w:t xml:space="preserve">The proposal will be divided into two parts and should </w:t>
      </w:r>
      <w:r w:rsidR="007B75A0" w:rsidRPr="00FF1C88">
        <w:rPr>
          <w:rFonts w:ascii="Arial" w:hAnsi="Arial" w:cs="Arial"/>
          <w:sz w:val="24"/>
          <w:szCs w:val="24"/>
          <w:lang w:val="en-GB"/>
        </w:rPr>
        <w:t xml:space="preserve">be </w:t>
      </w:r>
      <w:r w:rsidRPr="00FF1C88">
        <w:rPr>
          <w:rFonts w:ascii="Arial" w:hAnsi="Arial" w:cs="Arial"/>
          <w:sz w:val="24"/>
          <w:szCs w:val="24"/>
          <w:lang w:val="en-GB"/>
        </w:rPr>
        <w:t>submitted in two separate folders i.e. technical and financial. The technical part of the proposal should not exceed 10 pages and will contain the following:</w:t>
      </w:r>
    </w:p>
    <w:p w14:paraId="6AD679B0" w14:textId="1A579E4E" w:rsidR="00E8344F" w:rsidRPr="00FF1C88"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FF1C88">
        <w:rPr>
          <w:rFonts w:ascii="Arial" w:hAnsi="Arial" w:cs="Arial"/>
          <w:color w:val="000000" w:themeColor="text1"/>
          <w:sz w:val="24"/>
          <w:szCs w:val="24"/>
        </w:rPr>
        <w:t xml:space="preserve">Detailed methodology of the </w:t>
      </w:r>
      <w:r w:rsidR="00EF5815" w:rsidRPr="00FF1C88">
        <w:rPr>
          <w:rFonts w:ascii="Arial" w:hAnsi="Arial" w:cs="Arial"/>
          <w:color w:val="000000" w:themeColor="text1"/>
          <w:sz w:val="24"/>
          <w:szCs w:val="24"/>
        </w:rPr>
        <w:t>assignment</w:t>
      </w:r>
      <w:r w:rsidRPr="00FF1C88">
        <w:rPr>
          <w:rFonts w:ascii="Arial" w:hAnsi="Arial" w:cs="Arial"/>
          <w:color w:val="000000" w:themeColor="text1"/>
          <w:sz w:val="24"/>
          <w:szCs w:val="24"/>
        </w:rPr>
        <w:t xml:space="preserve"> </w:t>
      </w:r>
    </w:p>
    <w:p w14:paraId="410753A4" w14:textId="1A310348" w:rsidR="00E8344F" w:rsidRPr="00FF1C88"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FF1C88">
        <w:rPr>
          <w:rFonts w:ascii="Arial" w:hAnsi="Arial" w:cs="Arial"/>
          <w:color w:val="000000" w:themeColor="text1"/>
          <w:sz w:val="24"/>
          <w:szCs w:val="24"/>
        </w:rPr>
        <w:t xml:space="preserve">Detailed timeframe (including dates for submission of first </w:t>
      </w:r>
      <w:r w:rsidR="00EF5815" w:rsidRPr="00FF1C88">
        <w:rPr>
          <w:rFonts w:ascii="Arial" w:hAnsi="Arial" w:cs="Arial"/>
          <w:color w:val="000000" w:themeColor="text1"/>
          <w:sz w:val="24"/>
          <w:szCs w:val="24"/>
        </w:rPr>
        <w:t>workplan</w:t>
      </w:r>
      <w:r w:rsidRPr="00FF1C88">
        <w:rPr>
          <w:rFonts w:ascii="Arial" w:hAnsi="Arial" w:cs="Arial"/>
          <w:color w:val="000000" w:themeColor="text1"/>
          <w:sz w:val="24"/>
          <w:szCs w:val="24"/>
        </w:rPr>
        <w:t xml:space="preserve">, </w:t>
      </w:r>
      <w:r w:rsidR="00C26D4C" w:rsidRPr="00FF1C88">
        <w:rPr>
          <w:rFonts w:ascii="Arial" w:hAnsi="Arial" w:cs="Arial"/>
          <w:color w:val="000000" w:themeColor="text1"/>
          <w:sz w:val="24"/>
          <w:szCs w:val="24"/>
        </w:rPr>
        <w:t>activity plan</w:t>
      </w:r>
      <w:r w:rsidRPr="00FF1C88">
        <w:rPr>
          <w:rFonts w:ascii="Arial" w:hAnsi="Arial" w:cs="Arial"/>
          <w:color w:val="000000" w:themeColor="text1"/>
          <w:sz w:val="24"/>
          <w:szCs w:val="24"/>
        </w:rPr>
        <w:t xml:space="preserve"> and final report).</w:t>
      </w:r>
    </w:p>
    <w:p w14:paraId="51209A69" w14:textId="3EB98323" w:rsidR="00E8344F" w:rsidRPr="00FF1C88"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FF1C88">
        <w:rPr>
          <w:rFonts w:ascii="Arial" w:hAnsi="Arial" w:cs="Arial"/>
          <w:color w:val="000000" w:themeColor="text1"/>
          <w:sz w:val="24"/>
          <w:szCs w:val="24"/>
        </w:rPr>
        <w:t xml:space="preserve">Account of experience of </w:t>
      </w:r>
      <w:r w:rsidR="00EF5815" w:rsidRPr="00FF1C88">
        <w:rPr>
          <w:rFonts w:ascii="Arial" w:hAnsi="Arial" w:cs="Arial"/>
          <w:color w:val="000000" w:themeColor="text1"/>
          <w:sz w:val="24"/>
          <w:szCs w:val="24"/>
        </w:rPr>
        <w:t xml:space="preserve">work related to </w:t>
      </w:r>
      <w:r w:rsidR="001039A5" w:rsidRPr="00FF1C88">
        <w:rPr>
          <w:rFonts w:ascii="Arial" w:hAnsi="Arial" w:cs="Arial"/>
          <w:color w:val="000000" w:themeColor="text1"/>
          <w:sz w:val="24"/>
          <w:szCs w:val="24"/>
        </w:rPr>
        <w:t xml:space="preserve">the </w:t>
      </w:r>
      <w:r w:rsidR="00145468" w:rsidRPr="00FF1C88">
        <w:rPr>
          <w:rFonts w:ascii="Arial" w:hAnsi="Arial" w:cs="Arial"/>
          <w:color w:val="000000" w:themeColor="text1"/>
          <w:sz w:val="24"/>
          <w:szCs w:val="24"/>
        </w:rPr>
        <w:t>assignment</w:t>
      </w:r>
      <w:r w:rsidRPr="00FF1C88">
        <w:rPr>
          <w:rFonts w:ascii="Arial" w:hAnsi="Arial" w:cs="Arial"/>
          <w:color w:val="000000" w:themeColor="text1"/>
          <w:sz w:val="24"/>
          <w:szCs w:val="24"/>
        </w:rPr>
        <w:t>.</w:t>
      </w:r>
    </w:p>
    <w:p w14:paraId="6AD09432" w14:textId="31F3747A" w:rsidR="00E8344F" w:rsidRPr="00FF1C88"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FF1C88">
        <w:rPr>
          <w:rFonts w:ascii="Arial" w:hAnsi="Arial" w:cs="Arial"/>
          <w:color w:val="000000" w:themeColor="text1"/>
          <w:sz w:val="24"/>
          <w:szCs w:val="24"/>
        </w:rPr>
        <w:t>CVs of the team leader and key members of the team which reflect re</w:t>
      </w:r>
      <w:r w:rsidR="00947D33" w:rsidRPr="00FF1C88">
        <w:rPr>
          <w:rFonts w:ascii="Arial" w:hAnsi="Arial" w:cs="Arial"/>
          <w:color w:val="000000" w:themeColor="text1"/>
          <w:sz w:val="24"/>
          <w:szCs w:val="24"/>
        </w:rPr>
        <w:t>levant experience</w:t>
      </w:r>
      <w:r w:rsidRPr="00FF1C88">
        <w:rPr>
          <w:rFonts w:ascii="Arial" w:hAnsi="Arial" w:cs="Arial"/>
          <w:color w:val="000000" w:themeColor="text1"/>
          <w:sz w:val="24"/>
          <w:szCs w:val="24"/>
        </w:rPr>
        <w:t>.</w:t>
      </w:r>
    </w:p>
    <w:p w14:paraId="5ED22B23" w14:textId="77777777" w:rsidR="00E8344F" w:rsidRPr="00FF1C88"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FF1C88">
        <w:rPr>
          <w:rFonts w:ascii="Arial" w:hAnsi="Arial" w:cs="Arial"/>
          <w:sz w:val="24"/>
          <w:szCs w:val="24"/>
          <w:lang w:val="en-GB"/>
        </w:rPr>
        <w:t>Copy of VAT registration certificate (for consulting firm).</w:t>
      </w:r>
    </w:p>
    <w:p w14:paraId="3FCDC9FD" w14:textId="77777777" w:rsidR="00E8344F" w:rsidRPr="00FF1C88" w:rsidRDefault="00E8344F" w:rsidP="004768F4">
      <w:pPr>
        <w:pStyle w:val="ListParagraph"/>
        <w:numPr>
          <w:ilvl w:val="0"/>
          <w:numId w:val="5"/>
        </w:numPr>
        <w:autoSpaceDE w:val="0"/>
        <w:autoSpaceDN w:val="0"/>
        <w:adjustRightInd w:val="0"/>
        <w:spacing w:after="120" w:line="240" w:lineRule="auto"/>
        <w:contextualSpacing w:val="0"/>
        <w:rPr>
          <w:rFonts w:ascii="Arial" w:hAnsi="Arial" w:cs="Arial"/>
          <w:sz w:val="24"/>
          <w:szCs w:val="24"/>
          <w:lang w:val="en-GB"/>
        </w:rPr>
      </w:pPr>
      <w:r w:rsidRPr="00FF1C88">
        <w:rPr>
          <w:rFonts w:ascii="Arial" w:hAnsi="Arial" w:cs="Arial"/>
          <w:sz w:val="24"/>
          <w:szCs w:val="24"/>
          <w:lang w:val="en-GB"/>
        </w:rPr>
        <w:t>Copy of valid TIN certificate and bank account detail.</w:t>
      </w:r>
    </w:p>
    <w:p w14:paraId="54CAB471" w14:textId="77777777" w:rsidR="00E8344F" w:rsidRPr="00FF1C88" w:rsidRDefault="00E8344F" w:rsidP="004768F4">
      <w:pPr>
        <w:spacing w:after="120" w:line="240" w:lineRule="auto"/>
        <w:rPr>
          <w:rFonts w:ascii="Arial" w:eastAsia="Times New Roman" w:hAnsi="Arial" w:cs="Arial"/>
          <w:b/>
          <w:sz w:val="24"/>
          <w:szCs w:val="24"/>
        </w:rPr>
      </w:pPr>
      <w:r w:rsidRPr="00FF1C88">
        <w:rPr>
          <w:rFonts w:ascii="Arial" w:hAnsi="Arial" w:cs="Arial"/>
          <w:color w:val="000000"/>
          <w:sz w:val="24"/>
          <w:szCs w:val="24"/>
          <w:lang w:val="en-GB"/>
        </w:rPr>
        <w:t xml:space="preserve">The financial proposal should clearly identify, item wise summary of cost for the assignment with detail breakdown.  </w:t>
      </w:r>
      <w:r w:rsidRPr="00FF1C88">
        <w:rPr>
          <w:rFonts w:ascii="Arial" w:hAnsi="Arial" w:cs="Arial"/>
          <w:color w:val="000000" w:themeColor="text1"/>
          <w:sz w:val="24"/>
          <w:szCs w:val="24"/>
          <w:lang w:val="en-GB"/>
        </w:rPr>
        <w:t>The budget should not contain income tax as a separate head; it can</w:t>
      </w:r>
      <w:r w:rsidR="00DC7FA0" w:rsidRPr="00FF1C88">
        <w:rPr>
          <w:rFonts w:ascii="Arial" w:hAnsi="Arial" w:cs="Arial"/>
          <w:color w:val="000000" w:themeColor="text1"/>
          <w:sz w:val="24"/>
          <w:szCs w:val="24"/>
          <w:lang w:val="en-GB"/>
        </w:rPr>
        <w:t xml:space="preserve"> be blended with the other expenditure,</w:t>
      </w:r>
      <w:r w:rsidRPr="00FF1C88">
        <w:rPr>
          <w:rFonts w:ascii="Arial" w:hAnsi="Arial" w:cs="Arial"/>
          <w:color w:val="000000" w:themeColor="text1"/>
          <w:sz w:val="24"/>
          <w:szCs w:val="24"/>
          <w:lang w:val="en-GB"/>
        </w:rPr>
        <w:t xml:space="preserve"> as it will be deducted from the source. </w:t>
      </w:r>
      <w:r w:rsidR="00DC7FA0" w:rsidRPr="00FF1C88">
        <w:rPr>
          <w:rFonts w:ascii="Arial" w:hAnsi="Arial" w:cs="Arial"/>
          <w:color w:val="000000" w:themeColor="text1"/>
          <w:sz w:val="24"/>
          <w:szCs w:val="24"/>
          <w:lang w:val="en-GB"/>
        </w:rPr>
        <w:t>However,</w:t>
      </w:r>
      <w:r w:rsidRPr="00FF1C88">
        <w:rPr>
          <w:rFonts w:ascii="Arial" w:hAnsi="Arial" w:cs="Arial"/>
          <w:color w:val="000000" w:themeColor="text1"/>
          <w:sz w:val="24"/>
          <w:szCs w:val="24"/>
          <w:lang w:val="en-GB"/>
        </w:rPr>
        <w:t xml:space="preserve"> VAT can be mentioned in the budget as per government regulation. The organisation </w:t>
      </w:r>
      <w:r w:rsidRPr="00FF1C88">
        <w:rPr>
          <w:rFonts w:ascii="Arial" w:hAnsi="Arial" w:cs="Arial"/>
          <w:color w:val="000000"/>
          <w:sz w:val="24"/>
          <w:szCs w:val="24"/>
          <w:lang w:val="en-GB"/>
        </w:rPr>
        <w:t xml:space="preserve">will deduct VAT and Tax at source according to the GoB rules and deposit the said amount to government treasury. The consultant/consulting firm is expected to provide justified </w:t>
      </w:r>
      <w:r w:rsidR="00DC7FA0" w:rsidRPr="00FF1C88">
        <w:rPr>
          <w:rFonts w:ascii="Arial" w:hAnsi="Arial" w:cs="Arial"/>
          <w:color w:val="000000"/>
          <w:sz w:val="24"/>
          <w:szCs w:val="24"/>
          <w:lang w:val="en-GB"/>
        </w:rPr>
        <w:t>budget, which</w:t>
      </w:r>
      <w:r w:rsidRPr="00FF1C88">
        <w:rPr>
          <w:rFonts w:ascii="Arial" w:hAnsi="Arial" w:cs="Arial"/>
          <w:color w:val="000000"/>
          <w:sz w:val="24"/>
          <w:szCs w:val="24"/>
          <w:lang w:val="en-GB"/>
        </w:rPr>
        <w:t xml:space="preserve"> is consistent with technical proposal.</w:t>
      </w:r>
    </w:p>
    <w:p w14:paraId="7F794277" w14:textId="30D303CF"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lastRenderedPageBreak/>
        <w:t>Submission of proposal</w:t>
      </w:r>
    </w:p>
    <w:p w14:paraId="69F7D340" w14:textId="5280D35B" w:rsidR="00E8344F" w:rsidRPr="00FF1C88" w:rsidRDefault="00E8344F" w:rsidP="006D06FE">
      <w:pPr>
        <w:autoSpaceDE w:val="0"/>
        <w:autoSpaceDN w:val="0"/>
        <w:adjustRightInd w:val="0"/>
        <w:spacing w:after="0" w:line="240" w:lineRule="auto"/>
        <w:jc w:val="both"/>
        <w:rPr>
          <w:rFonts w:ascii="Arial" w:hAnsi="Arial" w:cs="Arial"/>
          <w:color w:val="000000" w:themeColor="text1"/>
          <w:sz w:val="24"/>
          <w:szCs w:val="24"/>
          <w:lang w:val="en-GB"/>
        </w:rPr>
      </w:pPr>
      <w:r w:rsidRPr="00FF1C88">
        <w:rPr>
          <w:rFonts w:ascii="Arial" w:hAnsi="Arial" w:cs="Arial"/>
          <w:color w:val="000000" w:themeColor="text1"/>
          <w:sz w:val="24"/>
          <w:szCs w:val="24"/>
          <w:lang w:val="en-GB"/>
        </w:rPr>
        <w:t xml:space="preserve">The technical and financial proposals should be submitted electronically to the email address: </w:t>
      </w:r>
      <w:hyperlink r:id="rId8" w:history="1">
        <w:r w:rsidRPr="00FF1C88">
          <w:rPr>
            <w:rStyle w:val="Hyperlink"/>
            <w:rFonts w:ascii="Arial" w:hAnsi="Arial" w:cs="Arial"/>
            <w:sz w:val="24"/>
            <w:szCs w:val="24"/>
            <w:u w:val="none"/>
            <w:lang w:val="en-GB"/>
          </w:rPr>
          <w:t>Planbd.consultant.hiring@plan-international.org</w:t>
        </w:r>
      </w:hyperlink>
      <w:r w:rsidRPr="00FF1C88">
        <w:rPr>
          <w:rFonts w:ascii="Arial" w:hAnsi="Arial" w:cs="Arial"/>
          <w:color w:val="1F497D"/>
          <w:sz w:val="24"/>
          <w:szCs w:val="24"/>
          <w:lang w:val="en-GB"/>
        </w:rPr>
        <w:t xml:space="preserve"> </w:t>
      </w:r>
      <w:r w:rsidRPr="00FF1C88">
        <w:rPr>
          <w:rFonts w:ascii="Arial" w:hAnsi="Arial" w:cs="Arial"/>
          <w:color w:val="000000" w:themeColor="text1"/>
          <w:sz w:val="24"/>
          <w:szCs w:val="24"/>
          <w:lang w:val="en-GB"/>
        </w:rPr>
        <w:t xml:space="preserve"> with </w:t>
      </w:r>
      <w:r w:rsidR="00F630F6" w:rsidRPr="00FF1C88">
        <w:rPr>
          <w:rFonts w:ascii="Arial" w:hAnsi="Arial" w:cs="Arial"/>
          <w:color w:val="000000" w:themeColor="text1"/>
          <w:sz w:val="24"/>
          <w:szCs w:val="24"/>
          <w:lang w:val="en-GB"/>
        </w:rPr>
        <w:t xml:space="preserve">titled </w:t>
      </w:r>
      <w:r w:rsidR="001E26EE" w:rsidRPr="00FF1C88">
        <w:rPr>
          <w:rFonts w:ascii="Arial" w:hAnsi="Arial" w:cs="Arial"/>
          <w:b/>
          <w:color w:val="000000" w:themeColor="text1"/>
          <w:sz w:val="24"/>
          <w:szCs w:val="24"/>
          <w:lang w:val="en-GB"/>
        </w:rPr>
        <w:t>Interactive Theatre with Rohingya and Host Communities in Cox’s Bazar, Bangladesh – consultancy</w:t>
      </w:r>
      <w:r w:rsidR="001E26EE" w:rsidRPr="00FF1C88">
        <w:rPr>
          <w:rFonts w:ascii="Arial" w:hAnsi="Arial" w:cs="Arial"/>
          <w:color w:val="000000" w:themeColor="text1"/>
          <w:sz w:val="24"/>
          <w:szCs w:val="24"/>
          <w:lang w:val="en-GB"/>
        </w:rPr>
        <w:t xml:space="preserve"> </w:t>
      </w:r>
      <w:r w:rsidR="00F630F6" w:rsidRPr="00FF1C88">
        <w:rPr>
          <w:rFonts w:ascii="Arial" w:hAnsi="Arial" w:cs="Arial"/>
          <w:bCs/>
          <w:color w:val="000000" w:themeColor="text1"/>
          <w:sz w:val="24"/>
          <w:szCs w:val="24"/>
        </w:rPr>
        <w:t>a</w:t>
      </w:r>
      <w:r w:rsidRPr="00FF1C88">
        <w:rPr>
          <w:rFonts w:ascii="Arial" w:hAnsi="Arial" w:cs="Arial"/>
          <w:iCs/>
          <w:sz w:val="24"/>
          <w:szCs w:val="24"/>
          <w:lang w:val="en-GB"/>
        </w:rPr>
        <w:t xml:space="preserve">s subject line. Proposal submitted to any other email account except this and in hard copy will be treated as disqualified. Submissions after the deadline </w:t>
      </w:r>
      <w:r w:rsidR="004B30B9" w:rsidRPr="00FF1C88">
        <w:rPr>
          <w:rFonts w:ascii="Arial" w:hAnsi="Arial" w:cs="Arial"/>
          <w:b/>
          <w:iCs/>
          <w:sz w:val="24"/>
          <w:szCs w:val="24"/>
          <w:lang w:val="en-GB"/>
        </w:rPr>
        <w:t>16 March</w:t>
      </w:r>
      <w:r w:rsidR="004B30B9">
        <w:rPr>
          <w:rFonts w:ascii="Arial" w:hAnsi="Arial" w:cs="Arial"/>
          <w:b/>
          <w:iCs/>
          <w:sz w:val="24"/>
          <w:szCs w:val="24"/>
          <w:lang w:val="en-GB"/>
        </w:rPr>
        <w:t xml:space="preserve"> </w:t>
      </w:r>
      <w:r w:rsidRPr="00FF1C88">
        <w:rPr>
          <w:rFonts w:ascii="Arial" w:hAnsi="Arial" w:cs="Arial"/>
          <w:b/>
          <w:iCs/>
          <w:sz w:val="24"/>
          <w:szCs w:val="24"/>
          <w:lang w:val="en-GB"/>
        </w:rPr>
        <w:t>201</w:t>
      </w:r>
      <w:r w:rsidR="00A0246B" w:rsidRPr="00FF1C88">
        <w:rPr>
          <w:rFonts w:ascii="Arial" w:hAnsi="Arial" w:cs="Arial"/>
          <w:b/>
          <w:iCs/>
          <w:sz w:val="24"/>
          <w:szCs w:val="24"/>
          <w:lang w:val="en-GB"/>
        </w:rPr>
        <w:t>9</w:t>
      </w:r>
      <w:r w:rsidRPr="00FF1C88">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p>
    <w:p w14:paraId="64693630" w14:textId="26F38183"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Penalty clause</w:t>
      </w:r>
    </w:p>
    <w:p w14:paraId="3350CEE4" w14:textId="77777777" w:rsidR="00E8344F" w:rsidRPr="00FF1C88" w:rsidRDefault="00E8344F" w:rsidP="004768F4">
      <w:pPr>
        <w:spacing w:after="120" w:line="240" w:lineRule="auto"/>
        <w:rPr>
          <w:rFonts w:ascii="Arial" w:hAnsi="Arial" w:cs="Arial"/>
          <w:bCs/>
          <w:color w:val="000000" w:themeColor="text1"/>
          <w:sz w:val="24"/>
          <w:szCs w:val="24"/>
          <w:lang w:val="en-GB"/>
        </w:rPr>
      </w:pPr>
      <w:r w:rsidRPr="00FF1C88">
        <w:rPr>
          <w:rFonts w:ascii="Arial" w:hAnsi="Arial" w:cs="Arial"/>
          <w:bCs/>
          <w:color w:val="000000" w:themeColor="text1"/>
          <w:sz w:val="24"/>
          <w:szCs w:val="24"/>
          <w:lang w:val="en-GB"/>
        </w:rPr>
        <w:t xml:space="preserve">The consultant/consulting firm is expected to provide services within </w:t>
      </w:r>
      <w:r w:rsidR="002C1F53" w:rsidRPr="00FF1C88">
        <w:rPr>
          <w:rFonts w:ascii="Arial" w:hAnsi="Arial" w:cs="Arial"/>
          <w:bCs/>
          <w:color w:val="000000" w:themeColor="text1"/>
          <w:sz w:val="24"/>
          <w:szCs w:val="24"/>
          <w:lang w:val="en-GB"/>
        </w:rPr>
        <w:t>stipulated period</w:t>
      </w:r>
      <w:r w:rsidRPr="00FF1C88">
        <w:rPr>
          <w:rFonts w:ascii="Arial" w:hAnsi="Arial" w:cs="Arial"/>
          <w:bCs/>
          <w:color w:val="000000" w:themeColor="text1"/>
          <w:sz w:val="24"/>
          <w:szCs w:val="24"/>
          <w:lang w:val="en-GB"/>
        </w:rPr>
        <w:t xml:space="preserve"> as well as submit the final report maintaining the quality as mentioned in section 7. If the quality is not maintained as mentioned in section 7, </w:t>
      </w:r>
      <w:r w:rsidRPr="00FF1C88">
        <w:rPr>
          <w:rFonts w:ascii="Arial" w:hAnsi="Arial" w:cs="Arial"/>
          <w:sz w:val="24"/>
          <w:szCs w:val="24"/>
        </w:rPr>
        <w:t>Plan International Bangladesh</w:t>
      </w:r>
      <w:r w:rsidRPr="00FF1C88">
        <w:rPr>
          <w:rFonts w:ascii="Arial" w:hAnsi="Arial" w:cs="Arial"/>
          <w:bCs/>
          <w:color w:val="000000" w:themeColor="text1"/>
          <w:sz w:val="24"/>
          <w:szCs w:val="24"/>
          <w:lang w:val="en-GB"/>
        </w:rPr>
        <w:t xml:space="preserve"> will deduct 5% of the total agreement amount. If for any reason, the consultant/consulting firm fails to deliver services within stipulated time, the consultant/consulting firm needs to inform </w:t>
      </w:r>
      <w:r w:rsidRPr="00FF1C88">
        <w:rPr>
          <w:rFonts w:ascii="Arial" w:hAnsi="Arial" w:cs="Arial"/>
          <w:sz w:val="24"/>
          <w:szCs w:val="24"/>
        </w:rPr>
        <w:t>Plan International Bangladesh</w:t>
      </w:r>
      <w:r w:rsidRPr="00FF1C88">
        <w:rPr>
          <w:rFonts w:ascii="Arial" w:hAnsi="Arial" w:cs="Arial"/>
          <w:bCs/>
          <w:color w:val="000000" w:themeColor="text1"/>
          <w:sz w:val="24"/>
          <w:szCs w:val="24"/>
          <w:lang w:val="en-GB"/>
        </w:rPr>
        <w:t xml:space="preserve"> in time with valid and acceptable explanation. Failing to this may evoke penalty clause at the rate of 1% for each day of delay.</w:t>
      </w:r>
    </w:p>
    <w:p w14:paraId="3E1DD98B" w14:textId="48AA92FD"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Contact person</w:t>
      </w:r>
    </w:p>
    <w:p w14:paraId="50AA94AE" w14:textId="3DBAE1B1" w:rsidR="00D4096C" w:rsidRPr="00FF1C88" w:rsidRDefault="00E8344F" w:rsidP="00606B9A">
      <w:pPr>
        <w:spacing w:after="120" w:line="240" w:lineRule="auto"/>
        <w:rPr>
          <w:rFonts w:ascii="Arial" w:hAnsi="Arial" w:cs="Arial"/>
          <w:sz w:val="24"/>
          <w:szCs w:val="24"/>
        </w:rPr>
      </w:pPr>
      <w:r w:rsidRPr="00FF1C88">
        <w:rPr>
          <w:rFonts w:ascii="Arial" w:eastAsia="Times New Roman" w:hAnsi="Arial" w:cs="Arial"/>
          <w:sz w:val="24"/>
          <w:szCs w:val="24"/>
        </w:rPr>
        <w:t xml:space="preserve">For any technical issue related to the project and </w:t>
      </w:r>
      <w:r w:rsidR="001A5649" w:rsidRPr="00FF1C88">
        <w:rPr>
          <w:rFonts w:ascii="Arial" w:eastAsia="Times New Roman" w:hAnsi="Arial" w:cs="Arial"/>
          <w:sz w:val="24"/>
          <w:szCs w:val="24"/>
        </w:rPr>
        <w:t>research</w:t>
      </w:r>
      <w:r w:rsidRPr="00FF1C88">
        <w:rPr>
          <w:rFonts w:ascii="Arial" w:eastAsia="Times New Roman" w:hAnsi="Arial" w:cs="Arial"/>
          <w:sz w:val="24"/>
          <w:szCs w:val="24"/>
        </w:rPr>
        <w:t>, please communicate</w:t>
      </w:r>
      <w:r w:rsidRPr="00FF1C88">
        <w:rPr>
          <w:rFonts w:ascii="Arial" w:eastAsia="Times New Roman" w:hAnsi="Arial" w:cs="Arial"/>
          <w:sz w:val="24"/>
          <w:szCs w:val="24"/>
          <w:lang w:val="en-GB"/>
        </w:rPr>
        <w:t>,</w:t>
      </w:r>
      <w:r w:rsidR="00CF082F" w:rsidRPr="00FF1C88">
        <w:rPr>
          <w:rFonts w:ascii="Arial" w:hAnsi="Arial" w:cs="Arial"/>
          <w:sz w:val="24"/>
          <w:szCs w:val="24"/>
        </w:rPr>
        <w:t xml:space="preserve"> </w:t>
      </w:r>
      <w:r w:rsidR="00D4096C" w:rsidRPr="00FF1C88">
        <w:rPr>
          <w:rFonts w:ascii="Arial" w:hAnsi="Arial" w:cs="Arial"/>
          <w:sz w:val="24"/>
          <w:szCs w:val="24"/>
        </w:rPr>
        <w:t>Teresa Ombalo</w:t>
      </w:r>
      <w:r w:rsidR="00CF082F" w:rsidRPr="00FF1C88">
        <w:rPr>
          <w:rFonts w:ascii="Arial" w:hAnsi="Arial" w:cs="Arial"/>
          <w:sz w:val="24"/>
          <w:szCs w:val="24"/>
        </w:rPr>
        <w:t>,</w:t>
      </w:r>
      <w:r w:rsidR="00947D33" w:rsidRPr="00FF1C88">
        <w:rPr>
          <w:rFonts w:ascii="Arial" w:hAnsi="Arial" w:cs="Arial"/>
          <w:sz w:val="24"/>
          <w:szCs w:val="24"/>
        </w:rPr>
        <w:t xml:space="preserve"> </w:t>
      </w:r>
      <w:r w:rsidR="00D4096C" w:rsidRPr="00FF1C88">
        <w:rPr>
          <w:rFonts w:ascii="Arial" w:hAnsi="Arial" w:cs="Arial"/>
          <w:sz w:val="24"/>
          <w:szCs w:val="24"/>
        </w:rPr>
        <w:t>Child Protection Lead</w:t>
      </w:r>
      <w:r w:rsidR="00CF082F" w:rsidRPr="00FF1C88">
        <w:rPr>
          <w:rFonts w:ascii="Arial" w:hAnsi="Arial" w:cs="Arial"/>
          <w:sz w:val="24"/>
          <w:szCs w:val="24"/>
        </w:rPr>
        <w:t xml:space="preserve">, </w:t>
      </w:r>
      <w:r w:rsidRPr="00FF1C88">
        <w:rPr>
          <w:rFonts w:ascii="Arial" w:eastAsia="Times New Roman" w:hAnsi="Arial" w:cs="Arial"/>
          <w:sz w:val="24"/>
          <w:szCs w:val="24"/>
          <w:lang w:val="en-GB"/>
        </w:rPr>
        <w:t xml:space="preserve">to the following email address: </w:t>
      </w:r>
      <w:hyperlink r:id="rId9" w:history="1"/>
      <w:r w:rsidR="00D4096C" w:rsidRPr="00FF1C88">
        <w:rPr>
          <w:rFonts w:ascii="Arial" w:hAnsi="Arial" w:cs="Arial"/>
          <w:sz w:val="24"/>
          <w:szCs w:val="24"/>
        </w:rPr>
        <w:t>Teresa.Ombalo@plan-international.org</w:t>
      </w:r>
    </w:p>
    <w:p w14:paraId="7C531AFF" w14:textId="35C2D895"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Negotiations</w:t>
      </w:r>
    </w:p>
    <w:p w14:paraId="1B3FA70B" w14:textId="77777777" w:rsidR="00F630F6" w:rsidRPr="00FF1C88" w:rsidRDefault="00E8344F" w:rsidP="004768F4">
      <w:pPr>
        <w:spacing w:after="120" w:line="240" w:lineRule="auto"/>
        <w:rPr>
          <w:rFonts w:ascii="Arial" w:hAnsi="Arial" w:cs="Arial"/>
          <w:color w:val="000000"/>
          <w:sz w:val="24"/>
          <w:szCs w:val="24"/>
          <w:lang w:val="en-GB"/>
        </w:rPr>
      </w:pPr>
      <w:r w:rsidRPr="00FF1C88">
        <w:rPr>
          <w:rFonts w:ascii="Arial" w:hAnsi="Arial" w:cs="Arial"/>
          <w:color w:val="000000"/>
          <w:sz w:val="24"/>
          <w:szCs w:val="24"/>
          <w:lang w:val="en-GB"/>
        </w:rPr>
        <w:t>Once the proposal</w:t>
      </w:r>
      <w:r w:rsidR="00DC7FA0" w:rsidRPr="00FF1C88">
        <w:rPr>
          <w:rFonts w:ascii="Arial" w:hAnsi="Arial" w:cs="Arial"/>
          <w:color w:val="000000"/>
          <w:sz w:val="24"/>
          <w:szCs w:val="24"/>
          <w:lang w:val="en-GB"/>
        </w:rPr>
        <w:t>s</w:t>
      </w:r>
      <w:r w:rsidRPr="00FF1C88">
        <w:rPr>
          <w:rFonts w:ascii="Arial" w:hAnsi="Arial" w:cs="Arial"/>
          <w:color w:val="000000"/>
          <w:sz w:val="24"/>
          <w:szCs w:val="24"/>
          <w:lang w:val="en-GB"/>
        </w:rPr>
        <w:t xml:space="preserve"> are </w:t>
      </w:r>
      <w:r w:rsidR="00DC7FA0" w:rsidRPr="00FF1C88">
        <w:rPr>
          <w:rFonts w:ascii="Arial" w:hAnsi="Arial" w:cs="Arial"/>
          <w:color w:val="000000"/>
          <w:sz w:val="24"/>
          <w:szCs w:val="24"/>
          <w:lang w:val="en-GB"/>
        </w:rPr>
        <w:t>evaluated,</w:t>
      </w:r>
      <w:r w:rsidRPr="00FF1C88">
        <w:rPr>
          <w:rFonts w:ascii="Arial" w:hAnsi="Arial" w:cs="Arial"/>
          <w:color w:val="000000"/>
          <w:sz w:val="24"/>
          <w:szCs w:val="24"/>
          <w:lang w:val="en-GB"/>
        </w:rPr>
        <w:t xml:space="preserve">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w:t>
      </w:r>
      <w:r w:rsidR="00DC7FA0" w:rsidRPr="00FF1C88">
        <w:rPr>
          <w:rFonts w:ascii="Arial" w:hAnsi="Arial" w:cs="Arial"/>
          <w:color w:val="000000"/>
          <w:sz w:val="24"/>
          <w:szCs w:val="24"/>
          <w:lang w:val="en-GB"/>
        </w:rPr>
        <w:t>fresh,</w:t>
      </w:r>
      <w:r w:rsidRPr="00FF1C88">
        <w:rPr>
          <w:rFonts w:ascii="Arial" w:hAnsi="Arial" w:cs="Arial"/>
          <w:color w:val="000000"/>
          <w:sz w:val="24"/>
          <w:szCs w:val="24"/>
          <w:lang w:val="en-GB"/>
        </w:rPr>
        <w:t xml:space="preserve"> Requests for Proposals (bidding document) will be called. </w:t>
      </w:r>
    </w:p>
    <w:p w14:paraId="73F814F4" w14:textId="0EFB8ED2"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 xml:space="preserve">Award of contract </w:t>
      </w:r>
    </w:p>
    <w:p w14:paraId="0F48CB2E" w14:textId="0E1BA978" w:rsidR="00E8344F" w:rsidRPr="00FF1C88" w:rsidRDefault="00E8344F" w:rsidP="004768F4">
      <w:pPr>
        <w:spacing w:after="120" w:line="240" w:lineRule="auto"/>
        <w:rPr>
          <w:rFonts w:ascii="Arial" w:hAnsi="Arial" w:cs="Arial"/>
          <w:color w:val="000000"/>
          <w:sz w:val="24"/>
          <w:szCs w:val="24"/>
          <w:lang w:val="en-GB"/>
        </w:rPr>
      </w:pPr>
      <w:r w:rsidRPr="00FF1C88">
        <w:rPr>
          <w:rFonts w:ascii="Arial" w:hAnsi="Arial" w:cs="Arial"/>
          <w:color w:val="000000"/>
          <w:sz w:val="24"/>
          <w:szCs w:val="24"/>
          <w:lang w:val="en-GB"/>
        </w:rPr>
        <w:t xml:space="preserve">The consultant/consulting firm expected to commence the assignment within one week of signing contract.  </w:t>
      </w:r>
    </w:p>
    <w:p w14:paraId="76A764F8" w14:textId="63A2B4BA" w:rsidR="00E8344F" w:rsidRPr="00FF1C88" w:rsidRDefault="00E8344F" w:rsidP="00496B8B">
      <w:pPr>
        <w:pStyle w:val="NormalWeb"/>
        <w:numPr>
          <w:ilvl w:val="0"/>
          <w:numId w:val="21"/>
        </w:numPr>
        <w:spacing w:before="240" w:beforeAutospacing="0" w:after="120" w:afterAutospacing="0"/>
        <w:rPr>
          <w:rFonts w:ascii="Arial" w:hAnsi="Arial" w:cs="Arial"/>
          <w:b/>
          <w:bCs/>
        </w:rPr>
      </w:pPr>
      <w:r w:rsidRPr="00FF1C88">
        <w:rPr>
          <w:rFonts w:ascii="Arial" w:hAnsi="Arial" w:cs="Arial"/>
          <w:b/>
          <w:bCs/>
        </w:rPr>
        <w:t>Child Protection Policy</w:t>
      </w:r>
    </w:p>
    <w:p w14:paraId="0ED98651" w14:textId="3911FD8D" w:rsidR="00E8344F" w:rsidRPr="00FF1C88" w:rsidRDefault="00E8344F" w:rsidP="004768F4">
      <w:pPr>
        <w:spacing w:after="120" w:line="240" w:lineRule="auto"/>
        <w:ind w:right="162"/>
        <w:rPr>
          <w:rFonts w:ascii="Arial" w:eastAsia="Times New Roman" w:hAnsi="Arial" w:cs="Arial"/>
          <w:sz w:val="24"/>
          <w:szCs w:val="24"/>
        </w:rPr>
      </w:pPr>
      <w:r w:rsidRPr="00FF1C88">
        <w:rPr>
          <w:rFonts w:ascii="Arial" w:eastAsia="Times New Roman" w:hAnsi="Arial" w:cs="Arial"/>
          <w:sz w:val="24"/>
          <w:szCs w:val="24"/>
        </w:rPr>
        <w:t xml:space="preserve">The </w:t>
      </w:r>
      <w:r w:rsidR="006D1D9B" w:rsidRPr="00FF1C88">
        <w:rPr>
          <w:rFonts w:ascii="Arial" w:eastAsia="Times New Roman" w:hAnsi="Arial" w:cs="Arial"/>
          <w:sz w:val="24"/>
          <w:szCs w:val="24"/>
        </w:rPr>
        <w:t xml:space="preserve">consultants </w:t>
      </w:r>
      <w:r w:rsidRPr="00FF1C88">
        <w:rPr>
          <w:rFonts w:ascii="Arial" w:eastAsia="Times New Roman" w:hAnsi="Arial" w:cs="Arial"/>
          <w:sz w:val="24"/>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bookmarkStart w:id="1" w:name="_GoBack"/>
      <w:bookmarkEnd w:id="1"/>
    </w:p>
    <w:tbl>
      <w:tblPr>
        <w:tblStyle w:val="TableGrid1"/>
        <w:tblW w:w="57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672"/>
      </w:tblGrid>
      <w:tr w:rsidR="00C43FC0" w:rsidRPr="00FF1C88" w14:paraId="4E28E1F0" w14:textId="77777777" w:rsidTr="007B2EEC">
        <w:trPr>
          <w:trHeight w:val="237"/>
        </w:trPr>
        <w:tc>
          <w:tcPr>
            <w:tcW w:w="2379" w:type="pct"/>
          </w:tcPr>
          <w:p w14:paraId="1B24E64F" w14:textId="1E47CEBC" w:rsidR="00C43FC0" w:rsidRPr="00FF1C88" w:rsidRDefault="00C43FC0" w:rsidP="007C7DBF">
            <w:pPr>
              <w:spacing w:after="120"/>
              <w:rPr>
                <w:rFonts w:ascii="Arial" w:hAnsi="Arial" w:cs="Arial"/>
                <w:b/>
                <w:bCs/>
                <w:lang w:val="en-GB"/>
              </w:rPr>
            </w:pPr>
          </w:p>
        </w:tc>
        <w:tc>
          <w:tcPr>
            <w:tcW w:w="2621" w:type="pct"/>
          </w:tcPr>
          <w:p w14:paraId="22CDD9CA" w14:textId="77777777" w:rsidR="00C43FC0" w:rsidRPr="00FF1C88" w:rsidRDefault="00C43FC0" w:rsidP="007C7DBF">
            <w:pPr>
              <w:spacing w:after="120"/>
              <w:jc w:val="right"/>
              <w:rPr>
                <w:rFonts w:ascii="Arial" w:hAnsi="Arial" w:cs="Arial"/>
                <w:lang w:val="en-GB"/>
              </w:rPr>
            </w:pPr>
          </w:p>
        </w:tc>
      </w:tr>
      <w:tr w:rsidR="00C43FC0" w:rsidRPr="00842E64" w14:paraId="3A226D9A" w14:textId="77777777" w:rsidTr="007B2EEC">
        <w:trPr>
          <w:trHeight w:val="386"/>
        </w:trPr>
        <w:tc>
          <w:tcPr>
            <w:tcW w:w="2379" w:type="pct"/>
          </w:tcPr>
          <w:p w14:paraId="2E05173D" w14:textId="05943E9B" w:rsidR="00C43FC0" w:rsidRPr="00FF1C88" w:rsidRDefault="00C43FC0" w:rsidP="00C21136">
            <w:pPr>
              <w:spacing w:after="120"/>
              <w:rPr>
                <w:rFonts w:ascii="Arial" w:hAnsi="Arial" w:cs="Arial"/>
                <w:lang w:val="en-GB"/>
              </w:rPr>
            </w:pPr>
          </w:p>
        </w:tc>
        <w:tc>
          <w:tcPr>
            <w:tcW w:w="2621" w:type="pct"/>
          </w:tcPr>
          <w:p w14:paraId="1938FBD9" w14:textId="43D2B5C6" w:rsidR="00C43FC0" w:rsidRPr="00842E64" w:rsidRDefault="00C43FC0" w:rsidP="00B71458">
            <w:pPr>
              <w:spacing w:after="120"/>
              <w:rPr>
                <w:rFonts w:ascii="Arial" w:hAnsi="Arial" w:cs="Arial"/>
                <w:lang w:val="en-GB"/>
              </w:rPr>
            </w:pPr>
          </w:p>
        </w:tc>
      </w:tr>
      <w:tr w:rsidR="00C43FC0" w:rsidRPr="00842E64" w14:paraId="48B6492D" w14:textId="77777777" w:rsidTr="007B2EEC">
        <w:trPr>
          <w:trHeight w:val="386"/>
        </w:trPr>
        <w:tc>
          <w:tcPr>
            <w:tcW w:w="2379" w:type="pct"/>
          </w:tcPr>
          <w:p w14:paraId="55D38882" w14:textId="77777777" w:rsidR="00C43FC0" w:rsidRPr="00842E64" w:rsidRDefault="00C43FC0" w:rsidP="007C7DBF">
            <w:pPr>
              <w:spacing w:after="120"/>
              <w:rPr>
                <w:rFonts w:ascii="Arial" w:hAnsi="Arial" w:cs="Arial"/>
                <w:lang w:val="en-GB"/>
              </w:rPr>
            </w:pPr>
          </w:p>
        </w:tc>
        <w:tc>
          <w:tcPr>
            <w:tcW w:w="2621" w:type="pct"/>
          </w:tcPr>
          <w:p w14:paraId="2F28BBB8" w14:textId="77777777" w:rsidR="00C43FC0" w:rsidRPr="00842E64" w:rsidRDefault="00C43FC0" w:rsidP="007C7DBF">
            <w:pPr>
              <w:spacing w:after="120"/>
              <w:jc w:val="center"/>
              <w:rPr>
                <w:rFonts w:ascii="Arial" w:hAnsi="Arial" w:cs="Arial"/>
                <w:bCs/>
                <w:color w:val="000000" w:themeColor="text1"/>
                <w:lang w:val="en-GB"/>
              </w:rPr>
            </w:pPr>
          </w:p>
        </w:tc>
      </w:tr>
    </w:tbl>
    <w:p w14:paraId="712E6C8F" w14:textId="77777777" w:rsidR="00D20720" w:rsidRPr="002C29FA" w:rsidRDefault="00D20720" w:rsidP="00E8344F">
      <w:pPr>
        <w:spacing w:after="120" w:line="240" w:lineRule="auto"/>
        <w:ind w:right="162"/>
        <w:rPr>
          <w:rFonts w:ascii="Arial" w:eastAsia="Times New Roman" w:hAnsi="Arial" w:cs="Arial"/>
          <w:sz w:val="24"/>
          <w:szCs w:val="24"/>
        </w:rPr>
      </w:pPr>
    </w:p>
    <w:sectPr w:rsidR="00D20720" w:rsidRPr="002C29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FEA0" w14:textId="77777777" w:rsidR="00B32241" w:rsidRDefault="00B32241" w:rsidP="00E8344F">
      <w:pPr>
        <w:spacing w:after="0" w:line="240" w:lineRule="auto"/>
      </w:pPr>
      <w:r>
        <w:separator/>
      </w:r>
    </w:p>
  </w:endnote>
  <w:endnote w:type="continuationSeparator" w:id="0">
    <w:p w14:paraId="1916E01E" w14:textId="77777777" w:rsidR="00B32241" w:rsidRDefault="00B32241"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66AA7B0C" w:rsidR="00A108B9" w:rsidRDefault="00A108B9">
        <w:pPr>
          <w:pStyle w:val="Footer"/>
          <w:jc w:val="right"/>
        </w:pPr>
        <w:r>
          <w:fldChar w:fldCharType="begin"/>
        </w:r>
        <w:r>
          <w:instrText xml:space="preserve"> PAGE   \* MERGEFORMAT </w:instrText>
        </w:r>
        <w:r>
          <w:fldChar w:fldCharType="separate"/>
        </w:r>
        <w:r w:rsidR="004B30B9">
          <w:rPr>
            <w:noProof/>
          </w:rPr>
          <w:t>1</w:t>
        </w:r>
        <w:r>
          <w:rPr>
            <w:noProof/>
          </w:rPr>
          <w:fldChar w:fldCharType="end"/>
        </w:r>
      </w:p>
    </w:sdtContent>
  </w:sdt>
  <w:p w14:paraId="11571204" w14:textId="77777777" w:rsidR="00A108B9" w:rsidRDefault="00A10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D9AB" w14:textId="77777777" w:rsidR="00B32241" w:rsidRDefault="00B32241" w:rsidP="00E8344F">
      <w:pPr>
        <w:spacing w:after="0" w:line="240" w:lineRule="auto"/>
      </w:pPr>
      <w:r>
        <w:separator/>
      </w:r>
    </w:p>
  </w:footnote>
  <w:footnote w:type="continuationSeparator" w:id="0">
    <w:p w14:paraId="798E2B6E" w14:textId="77777777" w:rsidR="00B32241" w:rsidRDefault="00B32241"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A108B9" w:rsidRDefault="00A108B9"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A108B9" w:rsidRPr="003B5C3A" w:rsidRDefault="00A108B9" w:rsidP="00D53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5B3A66"/>
    <w:multiLevelType w:val="hybridMultilevel"/>
    <w:tmpl w:val="360E0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B0400"/>
    <w:multiLevelType w:val="hybridMultilevel"/>
    <w:tmpl w:val="360E0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0"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0"/>
  </w:num>
  <w:num w:numId="4">
    <w:abstractNumId w:val="1"/>
  </w:num>
  <w:num w:numId="5">
    <w:abstractNumId w:val="9"/>
  </w:num>
  <w:num w:numId="6">
    <w:abstractNumId w:val="5"/>
  </w:num>
  <w:num w:numId="7">
    <w:abstractNumId w:val="20"/>
  </w:num>
  <w:num w:numId="8">
    <w:abstractNumId w:val="13"/>
  </w:num>
  <w:num w:numId="9">
    <w:abstractNumId w:val="10"/>
  </w:num>
  <w:num w:numId="10">
    <w:abstractNumId w:val="11"/>
  </w:num>
  <w:num w:numId="11">
    <w:abstractNumId w:val="2"/>
  </w:num>
  <w:num w:numId="12">
    <w:abstractNumId w:val="18"/>
  </w:num>
  <w:num w:numId="13">
    <w:abstractNumId w:val="12"/>
  </w:num>
  <w:num w:numId="14">
    <w:abstractNumId w:val="8"/>
  </w:num>
  <w:num w:numId="15">
    <w:abstractNumId w:val="17"/>
  </w:num>
  <w:num w:numId="16">
    <w:abstractNumId w:val="14"/>
  </w:num>
  <w:num w:numId="17">
    <w:abstractNumId w:val="16"/>
  </w:num>
  <w:num w:numId="18">
    <w:abstractNumId w:val="7"/>
  </w:num>
  <w:num w:numId="19">
    <w:abstractNumId w:val="1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20E76"/>
    <w:rsid w:val="00030CE3"/>
    <w:rsid w:val="00037FFE"/>
    <w:rsid w:val="00040775"/>
    <w:rsid w:val="00051CCE"/>
    <w:rsid w:val="00057EA7"/>
    <w:rsid w:val="00060DF0"/>
    <w:rsid w:val="00070FDA"/>
    <w:rsid w:val="00077999"/>
    <w:rsid w:val="00083D20"/>
    <w:rsid w:val="00090AA3"/>
    <w:rsid w:val="00091806"/>
    <w:rsid w:val="000B0514"/>
    <w:rsid w:val="000D538C"/>
    <w:rsid w:val="000D703A"/>
    <w:rsid w:val="000F4B73"/>
    <w:rsid w:val="001039A5"/>
    <w:rsid w:val="00103FE6"/>
    <w:rsid w:val="001163E0"/>
    <w:rsid w:val="00123B6E"/>
    <w:rsid w:val="00136F31"/>
    <w:rsid w:val="00140CAA"/>
    <w:rsid w:val="00145468"/>
    <w:rsid w:val="0015688E"/>
    <w:rsid w:val="00157170"/>
    <w:rsid w:val="00193335"/>
    <w:rsid w:val="001962D4"/>
    <w:rsid w:val="001A5649"/>
    <w:rsid w:val="001A7853"/>
    <w:rsid w:val="001B16A9"/>
    <w:rsid w:val="001B47E9"/>
    <w:rsid w:val="001B7C9A"/>
    <w:rsid w:val="001E26EE"/>
    <w:rsid w:val="001E5017"/>
    <w:rsid w:val="001E639A"/>
    <w:rsid w:val="002029C4"/>
    <w:rsid w:val="00205576"/>
    <w:rsid w:val="0021213B"/>
    <w:rsid w:val="002172EE"/>
    <w:rsid w:val="00217B3A"/>
    <w:rsid w:val="00225F81"/>
    <w:rsid w:val="00262C39"/>
    <w:rsid w:val="002631DE"/>
    <w:rsid w:val="00263267"/>
    <w:rsid w:val="002731BB"/>
    <w:rsid w:val="00277D75"/>
    <w:rsid w:val="002860E6"/>
    <w:rsid w:val="002A1A2D"/>
    <w:rsid w:val="002A1DBC"/>
    <w:rsid w:val="002A27E9"/>
    <w:rsid w:val="002A549A"/>
    <w:rsid w:val="002B0143"/>
    <w:rsid w:val="002B194A"/>
    <w:rsid w:val="002B29A3"/>
    <w:rsid w:val="002B5F78"/>
    <w:rsid w:val="002B65FD"/>
    <w:rsid w:val="002C1F53"/>
    <w:rsid w:val="002C29FA"/>
    <w:rsid w:val="002E035E"/>
    <w:rsid w:val="002E28D0"/>
    <w:rsid w:val="002E2CE0"/>
    <w:rsid w:val="00307A54"/>
    <w:rsid w:val="003126DD"/>
    <w:rsid w:val="003331DB"/>
    <w:rsid w:val="0033713A"/>
    <w:rsid w:val="00337A76"/>
    <w:rsid w:val="00337F2C"/>
    <w:rsid w:val="00343E68"/>
    <w:rsid w:val="0034410F"/>
    <w:rsid w:val="003463DA"/>
    <w:rsid w:val="00347ED7"/>
    <w:rsid w:val="00356D0E"/>
    <w:rsid w:val="0036086D"/>
    <w:rsid w:val="00385400"/>
    <w:rsid w:val="003A7857"/>
    <w:rsid w:val="003B739A"/>
    <w:rsid w:val="003E33EE"/>
    <w:rsid w:val="003F066C"/>
    <w:rsid w:val="003F2885"/>
    <w:rsid w:val="00404634"/>
    <w:rsid w:val="00406A2F"/>
    <w:rsid w:val="0040704A"/>
    <w:rsid w:val="00423E04"/>
    <w:rsid w:val="00424299"/>
    <w:rsid w:val="004378E5"/>
    <w:rsid w:val="00441578"/>
    <w:rsid w:val="004448DE"/>
    <w:rsid w:val="00446AB7"/>
    <w:rsid w:val="00447F46"/>
    <w:rsid w:val="00464EBF"/>
    <w:rsid w:val="00471380"/>
    <w:rsid w:val="004768F4"/>
    <w:rsid w:val="004779AB"/>
    <w:rsid w:val="00486A20"/>
    <w:rsid w:val="004933F8"/>
    <w:rsid w:val="00496B8B"/>
    <w:rsid w:val="00496C1F"/>
    <w:rsid w:val="004B30B9"/>
    <w:rsid w:val="004B5A35"/>
    <w:rsid w:val="004D1E1A"/>
    <w:rsid w:val="004D2374"/>
    <w:rsid w:val="00504076"/>
    <w:rsid w:val="005075EC"/>
    <w:rsid w:val="00507F98"/>
    <w:rsid w:val="00511D68"/>
    <w:rsid w:val="00521FCB"/>
    <w:rsid w:val="00523E84"/>
    <w:rsid w:val="00542C7E"/>
    <w:rsid w:val="00543699"/>
    <w:rsid w:val="00557C33"/>
    <w:rsid w:val="00566019"/>
    <w:rsid w:val="00570BDF"/>
    <w:rsid w:val="005865EC"/>
    <w:rsid w:val="005A1189"/>
    <w:rsid w:val="005A1B01"/>
    <w:rsid w:val="005A1B75"/>
    <w:rsid w:val="005A7D1D"/>
    <w:rsid w:val="005D497C"/>
    <w:rsid w:val="00600F2E"/>
    <w:rsid w:val="00606B9A"/>
    <w:rsid w:val="006075DD"/>
    <w:rsid w:val="006147BB"/>
    <w:rsid w:val="00623BA9"/>
    <w:rsid w:val="00623ED9"/>
    <w:rsid w:val="00624318"/>
    <w:rsid w:val="00630A1D"/>
    <w:rsid w:val="00633E94"/>
    <w:rsid w:val="006370C1"/>
    <w:rsid w:val="00642986"/>
    <w:rsid w:val="0064494D"/>
    <w:rsid w:val="00653C1E"/>
    <w:rsid w:val="00656151"/>
    <w:rsid w:val="006626FA"/>
    <w:rsid w:val="00662D02"/>
    <w:rsid w:val="00675319"/>
    <w:rsid w:val="006819A0"/>
    <w:rsid w:val="00682C10"/>
    <w:rsid w:val="00684198"/>
    <w:rsid w:val="00697496"/>
    <w:rsid w:val="006A6219"/>
    <w:rsid w:val="006B2E21"/>
    <w:rsid w:val="006B453F"/>
    <w:rsid w:val="006B608D"/>
    <w:rsid w:val="006D06FE"/>
    <w:rsid w:val="006D1D9B"/>
    <w:rsid w:val="006D47CE"/>
    <w:rsid w:val="006E4CF1"/>
    <w:rsid w:val="007161CE"/>
    <w:rsid w:val="00721A7A"/>
    <w:rsid w:val="00722BA3"/>
    <w:rsid w:val="007249F3"/>
    <w:rsid w:val="007273F5"/>
    <w:rsid w:val="00732692"/>
    <w:rsid w:val="00733A3B"/>
    <w:rsid w:val="00736B38"/>
    <w:rsid w:val="007572D1"/>
    <w:rsid w:val="00761022"/>
    <w:rsid w:val="00781F7F"/>
    <w:rsid w:val="00782F3B"/>
    <w:rsid w:val="00784620"/>
    <w:rsid w:val="00784D06"/>
    <w:rsid w:val="00795A43"/>
    <w:rsid w:val="007973CD"/>
    <w:rsid w:val="007A69BB"/>
    <w:rsid w:val="007B2945"/>
    <w:rsid w:val="007B2EEC"/>
    <w:rsid w:val="007B3A16"/>
    <w:rsid w:val="007B75A0"/>
    <w:rsid w:val="007C44DF"/>
    <w:rsid w:val="007D07E6"/>
    <w:rsid w:val="007E12F2"/>
    <w:rsid w:val="007E3C52"/>
    <w:rsid w:val="007E5087"/>
    <w:rsid w:val="007E570E"/>
    <w:rsid w:val="007F6946"/>
    <w:rsid w:val="00803262"/>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C19C5"/>
    <w:rsid w:val="008D16FC"/>
    <w:rsid w:val="008F5F7C"/>
    <w:rsid w:val="00903466"/>
    <w:rsid w:val="00904FA2"/>
    <w:rsid w:val="00916CDE"/>
    <w:rsid w:val="009229E4"/>
    <w:rsid w:val="00942017"/>
    <w:rsid w:val="009425F7"/>
    <w:rsid w:val="00944744"/>
    <w:rsid w:val="009451C6"/>
    <w:rsid w:val="009460DD"/>
    <w:rsid w:val="00947D33"/>
    <w:rsid w:val="00962077"/>
    <w:rsid w:val="009757DC"/>
    <w:rsid w:val="009832FD"/>
    <w:rsid w:val="009929E6"/>
    <w:rsid w:val="00995CD8"/>
    <w:rsid w:val="009B423D"/>
    <w:rsid w:val="009B5DCC"/>
    <w:rsid w:val="009D1703"/>
    <w:rsid w:val="009D4BDD"/>
    <w:rsid w:val="009D6CF1"/>
    <w:rsid w:val="009E70CE"/>
    <w:rsid w:val="009F1DA0"/>
    <w:rsid w:val="009F2135"/>
    <w:rsid w:val="009F5D82"/>
    <w:rsid w:val="00A0246B"/>
    <w:rsid w:val="00A108B9"/>
    <w:rsid w:val="00A140A3"/>
    <w:rsid w:val="00A23307"/>
    <w:rsid w:val="00A23421"/>
    <w:rsid w:val="00A25181"/>
    <w:rsid w:val="00A4405A"/>
    <w:rsid w:val="00A60023"/>
    <w:rsid w:val="00A64073"/>
    <w:rsid w:val="00A67129"/>
    <w:rsid w:val="00A76BE8"/>
    <w:rsid w:val="00A86306"/>
    <w:rsid w:val="00A86976"/>
    <w:rsid w:val="00A9118E"/>
    <w:rsid w:val="00A92BDD"/>
    <w:rsid w:val="00AB02CB"/>
    <w:rsid w:val="00AC2845"/>
    <w:rsid w:val="00AF3AA8"/>
    <w:rsid w:val="00AF404F"/>
    <w:rsid w:val="00B01F7F"/>
    <w:rsid w:val="00B0200E"/>
    <w:rsid w:val="00B05FCD"/>
    <w:rsid w:val="00B104B7"/>
    <w:rsid w:val="00B14309"/>
    <w:rsid w:val="00B263D2"/>
    <w:rsid w:val="00B272CA"/>
    <w:rsid w:val="00B30B34"/>
    <w:rsid w:val="00B32241"/>
    <w:rsid w:val="00B348A6"/>
    <w:rsid w:val="00B37F9D"/>
    <w:rsid w:val="00B45DD1"/>
    <w:rsid w:val="00B47561"/>
    <w:rsid w:val="00B521DD"/>
    <w:rsid w:val="00B60CA2"/>
    <w:rsid w:val="00B615F2"/>
    <w:rsid w:val="00B62720"/>
    <w:rsid w:val="00B71458"/>
    <w:rsid w:val="00B91728"/>
    <w:rsid w:val="00B9612F"/>
    <w:rsid w:val="00B97859"/>
    <w:rsid w:val="00BB16F2"/>
    <w:rsid w:val="00BB4809"/>
    <w:rsid w:val="00BB6C42"/>
    <w:rsid w:val="00BB6C83"/>
    <w:rsid w:val="00BC1513"/>
    <w:rsid w:val="00BD1D4B"/>
    <w:rsid w:val="00BF6A20"/>
    <w:rsid w:val="00BF6F90"/>
    <w:rsid w:val="00C010A8"/>
    <w:rsid w:val="00C11844"/>
    <w:rsid w:val="00C1242A"/>
    <w:rsid w:val="00C13609"/>
    <w:rsid w:val="00C21136"/>
    <w:rsid w:val="00C26D4C"/>
    <w:rsid w:val="00C36EA0"/>
    <w:rsid w:val="00C4323E"/>
    <w:rsid w:val="00C43FC0"/>
    <w:rsid w:val="00C44A4E"/>
    <w:rsid w:val="00C50914"/>
    <w:rsid w:val="00C54207"/>
    <w:rsid w:val="00C567E1"/>
    <w:rsid w:val="00C72A12"/>
    <w:rsid w:val="00C738DA"/>
    <w:rsid w:val="00C8183D"/>
    <w:rsid w:val="00C947C6"/>
    <w:rsid w:val="00C97894"/>
    <w:rsid w:val="00CB4489"/>
    <w:rsid w:val="00CF082F"/>
    <w:rsid w:val="00CF2F68"/>
    <w:rsid w:val="00CF41C4"/>
    <w:rsid w:val="00D01547"/>
    <w:rsid w:val="00D0271B"/>
    <w:rsid w:val="00D12C26"/>
    <w:rsid w:val="00D20720"/>
    <w:rsid w:val="00D24E55"/>
    <w:rsid w:val="00D26C37"/>
    <w:rsid w:val="00D3149A"/>
    <w:rsid w:val="00D4096C"/>
    <w:rsid w:val="00D42A01"/>
    <w:rsid w:val="00D43387"/>
    <w:rsid w:val="00D51FEF"/>
    <w:rsid w:val="00D53136"/>
    <w:rsid w:val="00D57694"/>
    <w:rsid w:val="00D61F7D"/>
    <w:rsid w:val="00D62CE2"/>
    <w:rsid w:val="00D90AEB"/>
    <w:rsid w:val="00DA127C"/>
    <w:rsid w:val="00DB764C"/>
    <w:rsid w:val="00DC7FA0"/>
    <w:rsid w:val="00DE64CF"/>
    <w:rsid w:val="00DF7031"/>
    <w:rsid w:val="00DF7E92"/>
    <w:rsid w:val="00E27FFB"/>
    <w:rsid w:val="00E43F57"/>
    <w:rsid w:val="00E5042E"/>
    <w:rsid w:val="00E76122"/>
    <w:rsid w:val="00E8344F"/>
    <w:rsid w:val="00EA5942"/>
    <w:rsid w:val="00ED1C96"/>
    <w:rsid w:val="00ED6DFA"/>
    <w:rsid w:val="00EF5815"/>
    <w:rsid w:val="00EF5F4C"/>
    <w:rsid w:val="00EF7656"/>
    <w:rsid w:val="00F1309B"/>
    <w:rsid w:val="00F24D1F"/>
    <w:rsid w:val="00F2609C"/>
    <w:rsid w:val="00F26FB6"/>
    <w:rsid w:val="00F368FE"/>
    <w:rsid w:val="00F44284"/>
    <w:rsid w:val="00F4793E"/>
    <w:rsid w:val="00F50FD0"/>
    <w:rsid w:val="00F549AB"/>
    <w:rsid w:val="00F630F6"/>
    <w:rsid w:val="00F659F6"/>
    <w:rsid w:val="00F744DB"/>
    <w:rsid w:val="00F83C7D"/>
    <w:rsid w:val="00F84697"/>
    <w:rsid w:val="00F905D6"/>
    <w:rsid w:val="00F9067F"/>
    <w:rsid w:val="00F9268E"/>
    <w:rsid w:val="00FA41AE"/>
    <w:rsid w:val="00FB04C2"/>
    <w:rsid w:val="00FB51AE"/>
    <w:rsid w:val="00FC4BBC"/>
    <w:rsid w:val="00FD400A"/>
    <w:rsid w:val="00FF1C88"/>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67594502">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53010114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B742-3F8B-4C3B-B7F7-C51395E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Shahidul Islam</cp:lastModifiedBy>
  <cp:revision>12</cp:revision>
  <cp:lastPrinted>2019-03-05T12:19:00Z</cp:lastPrinted>
  <dcterms:created xsi:type="dcterms:W3CDTF">2019-02-28T02:47:00Z</dcterms:created>
  <dcterms:modified xsi:type="dcterms:W3CDTF">2019-03-06T12:24:00Z</dcterms:modified>
</cp:coreProperties>
</file>