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82" w:rsidRPr="00020F84" w:rsidRDefault="00A70182" w:rsidP="00B76F2A">
      <w:pPr>
        <w:pStyle w:val="Heading1"/>
        <w:ind w:right="1401"/>
        <w:jc w:val="center"/>
        <w:rPr>
          <w:rFonts w:asciiTheme="minorHAnsi" w:hAnsiTheme="minorHAnsi" w:cstheme="minorHAnsi"/>
          <w:color w:val="365F91"/>
          <w:sz w:val="24"/>
          <w:szCs w:val="24"/>
        </w:rPr>
      </w:pPr>
      <w:r w:rsidRPr="00020F84">
        <w:rPr>
          <w:rFonts w:asciiTheme="minorHAnsi" w:hAnsiTheme="minorHAnsi" w:cstheme="minorHAnsi"/>
          <w:noProof/>
          <w:sz w:val="24"/>
          <w:szCs w:val="24"/>
        </w:rPr>
        <w:drawing>
          <wp:inline distT="0" distB="0" distL="0" distR="0" wp14:anchorId="0F8CF18C" wp14:editId="7B1DAC08">
            <wp:extent cx="3311769" cy="15621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29436" cy="1570489"/>
                    </a:xfrm>
                    <a:prstGeom prst="rect">
                      <a:avLst/>
                    </a:prstGeom>
                  </pic:spPr>
                </pic:pic>
              </a:graphicData>
            </a:graphic>
          </wp:inline>
        </w:drawing>
      </w:r>
      <w:bookmarkStart w:id="0" w:name="_GoBack"/>
      <w:bookmarkEnd w:id="0"/>
    </w:p>
    <w:p w:rsidR="0070083D" w:rsidRPr="00020F84" w:rsidRDefault="0070083D" w:rsidP="00286E82">
      <w:pPr>
        <w:pStyle w:val="Heading1"/>
        <w:ind w:right="1401"/>
        <w:jc w:val="center"/>
        <w:rPr>
          <w:rFonts w:asciiTheme="minorHAnsi" w:hAnsiTheme="minorHAnsi" w:cstheme="minorHAnsi"/>
          <w:b w:val="0"/>
          <w:bCs w:val="0"/>
          <w:sz w:val="24"/>
          <w:szCs w:val="24"/>
        </w:rPr>
      </w:pPr>
      <w:r w:rsidRPr="00020F84">
        <w:rPr>
          <w:rFonts w:asciiTheme="minorHAnsi" w:hAnsiTheme="minorHAnsi" w:cstheme="minorHAnsi"/>
          <w:color w:val="365F91"/>
          <w:sz w:val="24"/>
          <w:szCs w:val="24"/>
        </w:rPr>
        <w:t>Terms of Reference</w:t>
      </w:r>
      <w:r w:rsidRPr="00020F84">
        <w:rPr>
          <w:rFonts w:asciiTheme="minorHAnsi" w:hAnsiTheme="minorHAnsi" w:cstheme="minorHAnsi"/>
          <w:color w:val="365F91"/>
          <w:spacing w:val="-14"/>
          <w:sz w:val="24"/>
          <w:szCs w:val="24"/>
        </w:rPr>
        <w:t xml:space="preserve"> </w:t>
      </w:r>
      <w:r w:rsidRPr="00020F84">
        <w:rPr>
          <w:rFonts w:asciiTheme="minorHAnsi" w:hAnsiTheme="minorHAnsi" w:cstheme="minorHAnsi"/>
          <w:color w:val="365F91"/>
          <w:sz w:val="24"/>
          <w:szCs w:val="24"/>
        </w:rPr>
        <w:t>(TOR)</w:t>
      </w:r>
    </w:p>
    <w:p w:rsidR="0070083D" w:rsidRPr="00020F84" w:rsidRDefault="0070083D" w:rsidP="00286E82">
      <w:pPr>
        <w:ind w:left="1363" w:right="1401"/>
        <w:jc w:val="center"/>
        <w:rPr>
          <w:rFonts w:asciiTheme="minorHAnsi" w:eastAsia="Calibri" w:hAnsiTheme="minorHAnsi" w:cstheme="minorHAnsi"/>
        </w:rPr>
      </w:pPr>
      <w:bookmarkStart w:id="1" w:name="_bookmark3"/>
      <w:bookmarkEnd w:id="1"/>
      <w:r w:rsidRPr="00020F84">
        <w:rPr>
          <w:rFonts w:asciiTheme="minorHAnsi" w:hAnsiTheme="minorHAnsi" w:cstheme="minorHAnsi"/>
          <w:b/>
          <w:color w:val="365F91"/>
        </w:rPr>
        <w:t>for</w:t>
      </w:r>
    </w:p>
    <w:p w:rsidR="00237DF6" w:rsidRPr="00020F84" w:rsidRDefault="00C87610" w:rsidP="00286E82">
      <w:pPr>
        <w:pStyle w:val="BodyText"/>
        <w:ind w:left="654" w:right="152" w:hanging="540"/>
        <w:jc w:val="center"/>
        <w:rPr>
          <w:rFonts w:asciiTheme="minorHAnsi" w:hAnsiTheme="minorHAnsi" w:cstheme="minorHAnsi"/>
          <w:b/>
          <w:sz w:val="24"/>
          <w:szCs w:val="24"/>
        </w:rPr>
      </w:pPr>
      <w:bookmarkStart w:id="2" w:name="_bookmark5"/>
      <w:bookmarkEnd w:id="2"/>
      <w:r w:rsidRPr="00020F84">
        <w:rPr>
          <w:rFonts w:asciiTheme="minorHAnsi" w:hAnsiTheme="minorHAnsi" w:cstheme="minorHAnsi"/>
          <w:b/>
          <w:sz w:val="24"/>
          <w:szCs w:val="24"/>
        </w:rPr>
        <w:t xml:space="preserve">Mid-term evaluation </w:t>
      </w:r>
      <w:r w:rsidR="0043186F" w:rsidRPr="00020F84">
        <w:rPr>
          <w:rFonts w:asciiTheme="minorHAnsi" w:hAnsiTheme="minorHAnsi" w:cstheme="minorHAnsi"/>
          <w:b/>
          <w:sz w:val="24"/>
          <w:szCs w:val="24"/>
        </w:rPr>
        <w:t xml:space="preserve"> </w:t>
      </w:r>
    </w:p>
    <w:p w:rsidR="00BF6B1E" w:rsidRPr="00020F84" w:rsidRDefault="00BF6B1E" w:rsidP="00286E82">
      <w:pPr>
        <w:pStyle w:val="BodyText"/>
        <w:ind w:left="654" w:right="152" w:hanging="540"/>
        <w:jc w:val="center"/>
        <w:rPr>
          <w:rFonts w:asciiTheme="minorHAnsi" w:hAnsiTheme="minorHAnsi" w:cstheme="minorHAnsi"/>
          <w:b/>
          <w:sz w:val="24"/>
          <w:szCs w:val="24"/>
        </w:rPr>
      </w:pPr>
    </w:p>
    <w:p w:rsidR="00F40046" w:rsidRPr="00020F84" w:rsidRDefault="005C7425" w:rsidP="00F40046">
      <w:pPr>
        <w:pStyle w:val="BodyText"/>
        <w:spacing w:before="44" w:line="360" w:lineRule="auto"/>
        <w:ind w:left="654" w:right="152" w:hanging="540"/>
        <w:jc w:val="center"/>
        <w:rPr>
          <w:rFonts w:asciiTheme="minorHAnsi" w:hAnsiTheme="minorHAnsi" w:cstheme="minorHAnsi"/>
          <w:b/>
          <w:sz w:val="24"/>
          <w:szCs w:val="24"/>
        </w:rPr>
      </w:pPr>
      <w:r w:rsidRPr="00020F84">
        <w:rPr>
          <w:rFonts w:asciiTheme="minorHAnsi" w:hAnsiTheme="minorHAnsi" w:cstheme="minorHAnsi"/>
          <w:b/>
          <w:sz w:val="24"/>
          <w:szCs w:val="24"/>
        </w:rPr>
        <w:t xml:space="preserve">Project: </w:t>
      </w:r>
      <w:r w:rsidR="00F40046" w:rsidRPr="00020F84">
        <w:rPr>
          <w:rFonts w:asciiTheme="minorHAnsi" w:eastAsiaTheme="minorHAnsi" w:hAnsiTheme="minorHAnsi" w:cstheme="minorHAnsi"/>
          <w:b/>
          <w:bCs/>
          <w:sz w:val="24"/>
          <w:szCs w:val="24"/>
          <w:lang w:val="en-AU"/>
        </w:rPr>
        <w:t xml:space="preserve">Securing Employment and Economic Development around Jute Textile and Light- Engineering Sector in North-West Bangladesh </w:t>
      </w:r>
      <w:r w:rsidR="00224334" w:rsidRPr="00020F84">
        <w:rPr>
          <w:rFonts w:asciiTheme="minorHAnsi" w:eastAsiaTheme="minorHAnsi" w:hAnsiTheme="minorHAnsi" w:cstheme="minorHAnsi"/>
          <w:b/>
          <w:bCs/>
          <w:sz w:val="24"/>
          <w:szCs w:val="24"/>
          <w:lang w:val="en-AU"/>
        </w:rPr>
        <w:t>(EC- PRIS</w:t>
      </w:r>
      <w:r w:rsidR="00757E3A">
        <w:rPr>
          <w:rFonts w:asciiTheme="minorHAnsi" w:eastAsiaTheme="minorHAnsi" w:hAnsiTheme="minorHAnsi" w:cstheme="minorHAnsi"/>
          <w:b/>
          <w:bCs/>
          <w:sz w:val="24"/>
          <w:szCs w:val="24"/>
          <w:lang w:val="en-AU"/>
        </w:rPr>
        <w:t>M)</w:t>
      </w:r>
      <w:r w:rsidR="00F40046" w:rsidRPr="00020F84">
        <w:rPr>
          <w:rFonts w:asciiTheme="minorHAnsi" w:eastAsiaTheme="minorHAnsi" w:hAnsiTheme="minorHAnsi" w:cstheme="minorHAnsi"/>
          <w:b/>
          <w:bCs/>
          <w:sz w:val="24"/>
          <w:szCs w:val="24"/>
          <w:lang w:val="en-AU"/>
        </w:rPr>
        <w:t xml:space="preserve"> Project </w:t>
      </w:r>
    </w:p>
    <w:p w:rsidR="00547C58" w:rsidRPr="00020F84" w:rsidRDefault="00547C58" w:rsidP="00286E82">
      <w:pPr>
        <w:pStyle w:val="BodyText"/>
        <w:ind w:left="654" w:right="152" w:hanging="540"/>
        <w:jc w:val="center"/>
        <w:rPr>
          <w:rFonts w:asciiTheme="minorHAnsi" w:hAnsiTheme="minorHAnsi" w:cstheme="minorHAnsi"/>
          <w:b/>
          <w:sz w:val="24"/>
          <w:szCs w:val="24"/>
        </w:rPr>
      </w:pPr>
    </w:p>
    <w:p w:rsidR="0030064C" w:rsidRPr="00020F84" w:rsidRDefault="0030064C" w:rsidP="00286E82">
      <w:pPr>
        <w:pStyle w:val="ListParagraph"/>
        <w:ind w:left="360"/>
        <w:jc w:val="both"/>
        <w:rPr>
          <w:rFonts w:asciiTheme="minorHAnsi" w:hAnsiTheme="minorHAnsi" w:cstheme="minorHAnsi"/>
          <w:b/>
        </w:rPr>
      </w:pPr>
      <w:bookmarkStart w:id="3" w:name="_bookmark6"/>
      <w:bookmarkStart w:id="4" w:name="_bookmark7"/>
      <w:bookmarkStart w:id="5" w:name="_bookmark8"/>
      <w:bookmarkStart w:id="6" w:name="_bookmark9"/>
      <w:bookmarkStart w:id="7" w:name="_bookmark10"/>
      <w:bookmarkEnd w:id="3"/>
      <w:bookmarkEnd w:id="4"/>
      <w:bookmarkEnd w:id="5"/>
      <w:bookmarkEnd w:id="6"/>
      <w:bookmarkEnd w:id="7"/>
    </w:p>
    <w:p w:rsidR="00224334" w:rsidRPr="00020F84" w:rsidRDefault="003C5AFD" w:rsidP="003E16F0">
      <w:pPr>
        <w:pStyle w:val="ListParagraph"/>
        <w:numPr>
          <w:ilvl w:val="0"/>
          <w:numId w:val="3"/>
        </w:numPr>
        <w:jc w:val="both"/>
        <w:rPr>
          <w:rFonts w:asciiTheme="minorHAnsi" w:hAnsiTheme="minorHAnsi" w:cstheme="minorHAnsi"/>
          <w:b/>
          <w:u w:val="single"/>
        </w:rPr>
      </w:pPr>
      <w:r w:rsidRPr="00020F84">
        <w:rPr>
          <w:rFonts w:asciiTheme="minorHAnsi" w:hAnsiTheme="minorHAnsi" w:cstheme="minorHAnsi"/>
          <w:b/>
          <w:u w:val="single"/>
        </w:rPr>
        <w:t>Project B</w:t>
      </w:r>
      <w:r w:rsidR="004619B9" w:rsidRPr="00020F84">
        <w:rPr>
          <w:rFonts w:asciiTheme="minorHAnsi" w:hAnsiTheme="minorHAnsi" w:cstheme="minorHAnsi"/>
          <w:b/>
          <w:u w:val="single"/>
        </w:rPr>
        <w:t xml:space="preserve">ackground </w:t>
      </w:r>
    </w:p>
    <w:p w:rsidR="00F40046" w:rsidRPr="00020F84" w:rsidRDefault="00F40046" w:rsidP="00137946">
      <w:pPr>
        <w:jc w:val="both"/>
        <w:rPr>
          <w:rFonts w:asciiTheme="minorHAnsi" w:eastAsiaTheme="minorHAnsi" w:hAnsiTheme="minorHAnsi" w:cstheme="minorHAnsi"/>
          <w:bCs/>
          <w:lang w:val="en-AU"/>
        </w:rPr>
      </w:pPr>
      <w:r w:rsidRPr="00020F84">
        <w:rPr>
          <w:rFonts w:asciiTheme="minorHAnsi" w:hAnsiTheme="minorHAnsi" w:cstheme="minorHAnsi"/>
        </w:rPr>
        <w:t>Practical Action has been implementing a project tilted “</w:t>
      </w:r>
      <w:r w:rsidRPr="00020F84">
        <w:rPr>
          <w:rFonts w:asciiTheme="minorHAnsi" w:eastAsiaTheme="minorHAnsi" w:hAnsiTheme="minorHAnsi" w:cstheme="minorHAnsi"/>
          <w:b/>
          <w:bCs/>
          <w:lang w:val="en-AU"/>
        </w:rPr>
        <w:t>Securing Employment and Economic Development around Jute Textile and Light- Engineering Sector in</w:t>
      </w:r>
      <w:r w:rsidR="00224334" w:rsidRPr="00020F84">
        <w:rPr>
          <w:rFonts w:asciiTheme="minorHAnsi" w:eastAsiaTheme="minorHAnsi" w:hAnsiTheme="minorHAnsi" w:cstheme="minorHAnsi"/>
          <w:b/>
          <w:bCs/>
          <w:lang w:val="en-AU"/>
        </w:rPr>
        <w:t xml:space="preserve"> North-West Bangladesh (EC- PRIS</w:t>
      </w:r>
      <w:r w:rsidR="00020F84">
        <w:rPr>
          <w:rFonts w:asciiTheme="minorHAnsi" w:eastAsiaTheme="minorHAnsi" w:hAnsiTheme="minorHAnsi" w:cstheme="minorHAnsi"/>
          <w:b/>
          <w:bCs/>
          <w:lang w:val="en-AU"/>
        </w:rPr>
        <w:t xml:space="preserve">M)” </w:t>
      </w:r>
      <w:r w:rsidR="00020F84" w:rsidRPr="00020F84">
        <w:rPr>
          <w:rFonts w:asciiTheme="minorHAnsi" w:eastAsiaTheme="minorHAnsi" w:hAnsiTheme="minorHAnsi" w:cstheme="minorHAnsi"/>
          <w:bCs/>
          <w:lang w:val="en-AU"/>
        </w:rPr>
        <w:t>w</w:t>
      </w:r>
      <w:r w:rsidRPr="00020F84">
        <w:rPr>
          <w:rFonts w:asciiTheme="minorHAnsi" w:eastAsiaTheme="minorHAnsi" w:hAnsiTheme="minorHAnsi" w:cstheme="minorHAnsi"/>
          <w:bCs/>
          <w:lang w:val="en-AU"/>
        </w:rPr>
        <w:t xml:space="preserve">ith funding support from European Commission and in partnership with RDRS, </w:t>
      </w:r>
      <w:proofErr w:type="spellStart"/>
      <w:r w:rsidR="00B3519F" w:rsidRPr="002B7B64">
        <w:rPr>
          <w:rFonts w:asciiTheme="minorHAnsi" w:eastAsiaTheme="minorHAnsi" w:hAnsiTheme="minorHAnsi" w:cstheme="minorHAnsi"/>
          <w:bCs/>
          <w:i/>
          <w:lang w:val="en-AU"/>
        </w:rPr>
        <w:t>Karupannya</w:t>
      </w:r>
      <w:proofErr w:type="spellEnd"/>
      <w:r w:rsidR="00B3519F" w:rsidRPr="00020F84">
        <w:rPr>
          <w:rFonts w:asciiTheme="minorHAnsi" w:eastAsiaTheme="minorHAnsi" w:hAnsiTheme="minorHAnsi" w:cstheme="minorHAnsi"/>
          <w:bCs/>
          <w:lang w:val="en-AU"/>
        </w:rPr>
        <w:t xml:space="preserve"> Rangpur Ltd., </w:t>
      </w:r>
      <w:r w:rsidRPr="00020F84">
        <w:rPr>
          <w:rFonts w:asciiTheme="minorHAnsi" w:eastAsiaTheme="minorHAnsi" w:hAnsiTheme="minorHAnsi" w:cstheme="minorHAnsi"/>
          <w:bCs/>
          <w:lang w:val="en-AU"/>
        </w:rPr>
        <w:t>Rangpur Chamber of Commerce</w:t>
      </w:r>
      <w:r w:rsidR="00B3519F" w:rsidRPr="00020F84">
        <w:rPr>
          <w:rFonts w:asciiTheme="minorHAnsi" w:eastAsiaTheme="minorHAnsi" w:hAnsiTheme="minorHAnsi" w:cstheme="minorHAnsi"/>
          <w:bCs/>
          <w:lang w:val="en-AU"/>
        </w:rPr>
        <w:t xml:space="preserve"> and </w:t>
      </w:r>
      <w:r w:rsidR="00B3519F" w:rsidRPr="002B7B64">
        <w:rPr>
          <w:rFonts w:asciiTheme="minorHAnsi" w:eastAsiaTheme="minorHAnsi" w:hAnsiTheme="minorHAnsi" w:cstheme="minorHAnsi"/>
          <w:bCs/>
          <w:i/>
          <w:lang w:val="en-AU"/>
        </w:rPr>
        <w:t xml:space="preserve">Lathe Machine </w:t>
      </w:r>
      <w:proofErr w:type="spellStart"/>
      <w:r w:rsidR="00B3519F" w:rsidRPr="002B7B64">
        <w:rPr>
          <w:rFonts w:asciiTheme="minorHAnsi" w:eastAsiaTheme="minorHAnsi" w:hAnsiTheme="minorHAnsi" w:cstheme="minorHAnsi"/>
          <w:bCs/>
          <w:i/>
          <w:lang w:val="en-AU"/>
        </w:rPr>
        <w:t>Sromik</w:t>
      </w:r>
      <w:proofErr w:type="spellEnd"/>
      <w:r w:rsidR="00B3519F" w:rsidRPr="00020F84">
        <w:rPr>
          <w:rFonts w:asciiTheme="minorHAnsi" w:eastAsiaTheme="minorHAnsi" w:hAnsiTheme="minorHAnsi" w:cstheme="minorHAnsi"/>
          <w:bCs/>
          <w:lang w:val="en-AU"/>
        </w:rPr>
        <w:t xml:space="preserve"> Union. </w:t>
      </w:r>
      <w:r w:rsidR="00AE654D" w:rsidRPr="00020F84">
        <w:rPr>
          <w:rFonts w:asciiTheme="minorHAnsi" w:hAnsiTheme="minorHAnsi" w:cstheme="minorHAnsi"/>
        </w:rPr>
        <w:t>The project envisions</w:t>
      </w:r>
      <w:r w:rsidR="00AE654D" w:rsidRPr="00020F84">
        <w:rPr>
          <w:rFonts w:asciiTheme="minorHAnsi" w:eastAsiaTheme="minorHAnsi" w:hAnsiTheme="minorHAnsi" w:cstheme="minorHAnsi"/>
          <w:bCs/>
          <w:lang w:val="en-AU"/>
        </w:rPr>
        <w:t xml:space="preserve"> </w:t>
      </w:r>
      <w:r w:rsidRPr="00020F84">
        <w:rPr>
          <w:rFonts w:asciiTheme="minorHAnsi" w:eastAsiaTheme="minorHAnsi" w:hAnsiTheme="minorHAnsi" w:cstheme="minorHAnsi"/>
          <w:bCs/>
          <w:lang w:val="en-AU"/>
        </w:rPr>
        <w:t xml:space="preserve">to strengthen the skills and employability of workers, entrepreneurs in the cottage and small enterprises in order to enhance their competitiveness. </w:t>
      </w:r>
      <w:r w:rsidR="00AE654D" w:rsidRPr="00020F84">
        <w:rPr>
          <w:rFonts w:asciiTheme="minorHAnsi" w:hAnsiTheme="minorHAnsi" w:cstheme="minorHAnsi"/>
        </w:rPr>
        <w:t xml:space="preserve">The specific objective of the project is </w:t>
      </w:r>
      <w:r w:rsidR="00020F84">
        <w:rPr>
          <w:rFonts w:asciiTheme="minorHAnsi" w:hAnsiTheme="minorHAnsi" w:cstheme="minorHAnsi"/>
        </w:rPr>
        <w:t xml:space="preserve">to </w:t>
      </w:r>
      <w:r w:rsidR="00AE654D" w:rsidRPr="00020F84">
        <w:rPr>
          <w:rFonts w:asciiTheme="minorHAnsi" w:hAnsiTheme="minorHAnsi" w:cstheme="minorHAnsi"/>
        </w:rPr>
        <w:t xml:space="preserve">strengthening Jute </w:t>
      </w:r>
      <w:r w:rsidR="005A1DB5">
        <w:rPr>
          <w:rFonts w:asciiTheme="minorHAnsi" w:hAnsiTheme="minorHAnsi" w:cstheme="minorHAnsi"/>
        </w:rPr>
        <w:t xml:space="preserve">Textile </w:t>
      </w:r>
      <w:r w:rsidR="00AE654D" w:rsidRPr="00020F84">
        <w:rPr>
          <w:rFonts w:asciiTheme="minorHAnsi" w:hAnsiTheme="minorHAnsi" w:cstheme="minorHAnsi"/>
        </w:rPr>
        <w:t xml:space="preserve">Product and Light Engineering value chain increasing employability and income of entrepreneurs, workers within small and cottage industries around two sectors. </w:t>
      </w:r>
      <w:r w:rsidRPr="00020F84">
        <w:rPr>
          <w:rFonts w:asciiTheme="minorHAnsi" w:eastAsiaTheme="minorHAnsi" w:hAnsiTheme="minorHAnsi" w:cstheme="minorHAnsi"/>
          <w:bCs/>
          <w:lang w:val="en-AU"/>
        </w:rPr>
        <w:t xml:space="preserve">With 3 years of duration, the project is being implemented in 15 Upazilas of 4 Districts of North West </w:t>
      </w:r>
      <w:r w:rsidR="00ED3567" w:rsidRPr="00020F84">
        <w:rPr>
          <w:rFonts w:asciiTheme="minorHAnsi" w:eastAsiaTheme="minorHAnsi" w:hAnsiTheme="minorHAnsi" w:cstheme="minorHAnsi"/>
          <w:bCs/>
          <w:lang w:val="en-AU"/>
        </w:rPr>
        <w:t xml:space="preserve">Bangladesh, namely </w:t>
      </w:r>
      <w:r w:rsidRPr="00020F84">
        <w:rPr>
          <w:rFonts w:asciiTheme="minorHAnsi" w:eastAsiaTheme="minorHAnsi" w:hAnsiTheme="minorHAnsi" w:cstheme="minorHAnsi"/>
          <w:bCs/>
          <w:lang w:val="en-AU"/>
        </w:rPr>
        <w:t xml:space="preserve">Rangpur, </w:t>
      </w:r>
      <w:proofErr w:type="spellStart"/>
      <w:r w:rsidRPr="00020F84">
        <w:rPr>
          <w:rFonts w:asciiTheme="minorHAnsi" w:eastAsiaTheme="minorHAnsi" w:hAnsiTheme="minorHAnsi" w:cstheme="minorHAnsi"/>
          <w:bCs/>
          <w:lang w:val="en-AU"/>
        </w:rPr>
        <w:t>Kuri</w:t>
      </w:r>
      <w:r w:rsidR="00ED3567" w:rsidRPr="00020F84">
        <w:rPr>
          <w:rFonts w:asciiTheme="minorHAnsi" w:eastAsiaTheme="minorHAnsi" w:hAnsiTheme="minorHAnsi" w:cstheme="minorHAnsi"/>
          <w:bCs/>
          <w:lang w:val="en-AU"/>
        </w:rPr>
        <w:t>gram</w:t>
      </w:r>
      <w:proofErr w:type="spellEnd"/>
      <w:r w:rsidR="00ED3567" w:rsidRPr="00020F84">
        <w:rPr>
          <w:rFonts w:asciiTheme="minorHAnsi" w:eastAsiaTheme="minorHAnsi" w:hAnsiTheme="minorHAnsi" w:cstheme="minorHAnsi"/>
          <w:bCs/>
          <w:lang w:val="en-AU"/>
        </w:rPr>
        <w:t xml:space="preserve">, </w:t>
      </w:r>
      <w:proofErr w:type="spellStart"/>
      <w:r w:rsidR="00ED3567" w:rsidRPr="00020F84">
        <w:rPr>
          <w:rFonts w:asciiTheme="minorHAnsi" w:eastAsiaTheme="minorHAnsi" w:hAnsiTheme="minorHAnsi" w:cstheme="minorHAnsi"/>
          <w:bCs/>
          <w:lang w:val="en-AU"/>
        </w:rPr>
        <w:t>Gaibandha</w:t>
      </w:r>
      <w:proofErr w:type="spellEnd"/>
      <w:r w:rsidR="00ED3567" w:rsidRPr="00020F84">
        <w:rPr>
          <w:rFonts w:asciiTheme="minorHAnsi" w:eastAsiaTheme="minorHAnsi" w:hAnsiTheme="minorHAnsi" w:cstheme="minorHAnsi"/>
          <w:bCs/>
          <w:lang w:val="en-AU"/>
        </w:rPr>
        <w:t xml:space="preserve"> and </w:t>
      </w:r>
      <w:proofErr w:type="spellStart"/>
      <w:r w:rsidR="00ED3567" w:rsidRPr="00020F84">
        <w:rPr>
          <w:rFonts w:asciiTheme="minorHAnsi" w:eastAsiaTheme="minorHAnsi" w:hAnsiTheme="minorHAnsi" w:cstheme="minorHAnsi"/>
          <w:bCs/>
          <w:lang w:val="en-AU"/>
        </w:rPr>
        <w:t>Lalmonirhat</w:t>
      </w:r>
      <w:proofErr w:type="spellEnd"/>
      <w:r w:rsidRPr="00020F84">
        <w:rPr>
          <w:rFonts w:asciiTheme="minorHAnsi" w:eastAsiaTheme="minorHAnsi" w:hAnsiTheme="minorHAnsi" w:cstheme="minorHAnsi"/>
          <w:bCs/>
          <w:lang w:val="en-AU"/>
        </w:rPr>
        <w:t>.</w:t>
      </w:r>
    </w:p>
    <w:p w:rsidR="00AE654D" w:rsidRPr="00020F84" w:rsidRDefault="00AE654D" w:rsidP="00137946">
      <w:pPr>
        <w:jc w:val="both"/>
        <w:rPr>
          <w:rFonts w:asciiTheme="minorHAnsi" w:hAnsiTheme="minorHAnsi" w:cstheme="minorHAnsi"/>
        </w:rPr>
      </w:pPr>
    </w:p>
    <w:p w:rsidR="0092598E" w:rsidRDefault="005A1DB5" w:rsidP="00137946">
      <w:pPr>
        <w:jc w:val="both"/>
        <w:rPr>
          <w:rFonts w:asciiTheme="minorHAnsi" w:hAnsiTheme="minorHAnsi" w:cstheme="minorHAnsi"/>
        </w:rPr>
      </w:pPr>
      <w:r>
        <w:rPr>
          <w:rFonts w:asciiTheme="minorHAnsi" w:hAnsiTheme="minorHAnsi" w:cstheme="minorHAnsi"/>
        </w:rPr>
        <w:t xml:space="preserve">This project is being addressed some major problems such as hazardous </w:t>
      </w:r>
      <w:proofErr w:type="spellStart"/>
      <w:r>
        <w:rPr>
          <w:rFonts w:asciiTheme="minorHAnsi" w:hAnsiTheme="minorHAnsi" w:cstheme="minorHAnsi"/>
        </w:rPr>
        <w:t>labor</w:t>
      </w:r>
      <w:proofErr w:type="spellEnd"/>
      <w:r>
        <w:rPr>
          <w:rFonts w:asciiTheme="minorHAnsi" w:hAnsiTheme="minorHAnsi" w:cstheme="minorHAnsi"/>
        </w:rPr>
        <w:t xml:space="preserve"> in jute processing, jute diversification constrained by poor quality jute fibre, weak integration between</w:t>
      </w:r>
      <w:r w:rsidR="0049443E">
        <w:rPr>
          <w:rFonts w:asciiTheme="minorHAnsi" w:hAnsiTheme="minorHAnsi" w:cstheme="minorHAnsi"/>
        </w:rPr>
        <w:t xml:space="preserve"> small, micro and large jute industries, women participation, lack of proper job service, negotiation skills with poor vocational job training and policy support and direction. To achieve the main objectives and overcoming the problem statements,</w:t>
      </w:r>
      <w:r w:rsidR="00307D44">
        <w:rPr>
          <w:rFonts w:asciiTheme="minorHAnsi" w:hAnsiTheme="minorHAnsi" w:cstheme="minorHAnsi"/>
        </w:rPr>
        <w:t xml:space="preserve"> there are five interlinked Expected Results and Nine Target G</w:t>
      </w:r>
      <w:r w:rsidR="00224334" w:rsidRPr="00020F84">
        <w:rPr>
          <w:rFonts w:asciiTheme="minorHAnsi" w:hAnsiTheme="minorHAnsi" w:cstheme="minorHAnsi"/>
        </w:rPr>
        <w:t xml:space="preserve">roups. All the target groups </w:t>
      </w:r>
      <w:r w:rsidR="00A1090F" w:rsidRPr="00020F84">
        <w:rPr>
          <w:rFonts w:asciiTheme="minorHAnsi" w:hAnsiTheme="minorHAnsi" w:cstheme="minorHAnsi"/>
        </w:rPr>
        <w:t xml:space="preserve">linked </w:t>
      </w:r>
      <w:r w:rsidR="00DC3A4F">
        <w:rPr>
          <w:rFonts w:asciiTheme="minorHAnsi" w:hAnsiTheme="minorHAnsi" w:cstheme="minorHAnsi"/>
        </w:rPr>
        <w:t>with Jute Textile and L</w:t>
      </w:r>
      <w:r w:rsidR="00A1090F" w:rsidRPr="00020F84">
        <w:rPr>
          <w:rFonts w:asciiTheme="minorHAnsi" w:hAnsiTheme="minorHAnsi" w:cstheme="minorHAnsi"/>
        </w:rPr>
        <w:t>ight</w:t>
      </w:r>
      <w:r w:rsidR="00DC3A4F">
        <w:rPr>
          <w:rFonts w:asciiTheme="minorHAnsi" w:hAnsiTheme="minorHAnsi" w:cstheme="minorHAnsi"/>
        </w:rPr>
        <w:t xml:space="preserve"> E</w:t>
      </w:r>
      <w:r w:rsidR="00AE654D" w:rsidRPr="00020F84">
        <w:rPr>
          <w:rFonts w:asciiTheme="minorHAnsi" w:hAnsiTheme="minorHAnsi" w:cstheme="minorHAnsi"/>
        </w:rPr>
        <w:t>nginee</w:t>
      </w:r>
      <w:r w:rsidR="00020F84">
        <w:rPr>
          <w:rFonts w:asciiTheme="minorHAnsi" w:hAnsiTheme="minorHAnsi" w:cstheme="minorHAnsi"/>
        </w:rPr>
        <w:t>ring sector value chain. In these</w:t>
      </w:r>
      <w:r w:rsidR="00AE654D" w:rsidRPr="00020F84">
        <w:rPr>
          <w:rFonts w:asciiTheme="minorHAnsi" w:hAnsiTheme="minorHAnsi" w:cstheme="minorHAnsi"/>
        </w:rPr>
        <w:t xml:space="preserve"> two sectors</w:t>
      </w:r>
      <w:r w:rsidR="00307D44">
        <w:rPr>
          <w:rFonts w:asciiTheme="minorHAnsi" w:hAnsiTheme="minorHAnsi" w:cstheme="minorHAnsi"/>
        </w:rPr>
        <w:t xml:space="preserve">, income of </w:t>
      </w:r>
      <w:r w:rsidR="003D1FB7" w:rsidRPr="00020F84">
        <w:rPr>
          <w:rFonts w:asciiTheme="minorHAnsi" w:hAnsiTheme="minorHAnsi" w:cstheme="minorHAnsi"/>
        </w:rPr>
        <w:t>relevant target groups</w:t>
      </w:r>
      <w:r w:rsidR="00224334" w:rsidRPr="00020F84">
        <w:rPr>
          <w:rFonts w:asciiTheme="minorHAnsi" w:hAnsiTheme="minorHAnsi" w:cstheme="minorHAnsi"/>
        </w:rPr>
        <w:t>, skill</w:t>
      </w:r>
      <w:r w:rsidR="00965798" w:rsidRPr="00020F84">
        <w:rPr>
          <w:rFonts w:asciiTheme="minorHAnsi" w:hAnsiTheme="minorHAnsi" w:cstheme="minorHAnsi"/>
        </w:rPr>
        <w:t>s</w:t>
      </w:r>
      <w:r w:rsidR="003D1FB7" w:rsidRPr="00020F84">
        <w:rPr>
          <w:rFonts w:asciiTheme="minorHAnsi" w:hAnsiTheme="minorHAnsi" w:cstheme="minorHAnsi"/>
        </w:rPr>
        <w:t xml:space="preserve"> enhancement</w:t>
      </w:r>
      <w:r w:rsidR="00224334" w:rsidRPr="00020F84">
        <w:rPr>
          <w:rFonts w:asciiTheme="minorHAnsi" w:hAnsiTheme="minorHAnsi" w:cstheme="minorHAnsi"/>
        </w:rPr>
        <w:t xml:space="preserve"> and </w:t>
      </w:r>
      <w:r w:rsidR="00965798" w:rsidRPr="00020F84">
        <w:rPr>
          <w:rFonts w:asciiTheme="minorHAnsi" w:hAnsiTheme="minorHAnsi" w:cstheme="minorHAnsi"/>
        </w:rPr>
        <w:t xml:space="preserve">sustained </w:t>
      </w:r>
      <w:r w:rsidR="00307D44">
        <w:rPr>
          <w:rFonts w:asciiTheme="minorHAnsi" w:hAnsiTheme="minorHAnsi" w:cstheme="minorHAnsi"/>
        </w:rPr>
        <w:t>employment will increase and</w:t>
      </w:r>
      <w:r w:rsidR="00224334" w:rsidRPr="00020F84">
        <w:rPr>
          <w:rFonts w:asciiTheme="minorHAnsi" w:hAnsiTheme="minorHAnsi" w:cstheme="minorHAnsi"/>
        </w:rPr>
        <w:t xml:space="preserve"> ensure and relevant </w:t>
      </w:r>
      <w:r w:rsidR="00307D44">
        <w:rPr>
          <w:rFonts w:asciiTheme="minorHAnsi" w:hAnsiTheme="minorHAnsi" w:cstheme="minorHAnsi"/>
        </w:rPr>
        <w:t xml:space="preserve">localized </w:t>
      </w:r>
      <w:r w:rsidR="00224334" w:rsidRPr="00020F84">
        <w:rPr>
          <w:rFonts w:asciiTheme="minorHAnsi" w:hAnsiTheme="minorHAnsi" w:cstheme="minorHAnsi"/>
        </w:rPr>
        <w:t xml:space="preserve">problems </w:t>
      </w:r>
      <w:r w:rsidR="00307D44">
        <w:rPr>
          <w:rFonts w:asciiTheme="minorHAnsi" w:hAnsiTheme="minorHAnsi" w:cstheme="minorHAnsi"/>
        </w:rPr>
        <w:t xml:space="preserve">regarding jute and light engineering </w:t>
      </w:r>
      <w:r w:rsidR="00224334" w:rsidRPr="00020F84">
        <w:rPr>
          <w:rFonts w:asciiTheme="minorHAnsi" w:hAnsiTheme="minorHAnsi" w:cstheme="minorHAnsi"/>
        </w:rPr>
        <w:t>will be addressed t</w:t>
      </w:r>
      <w:r w:rsidR="00307D44">
        <w:rPr>
          <w:rFonts w:asciiTheme="minorHAnsi" w:hAnsiTheme="minorHAnsi" w:cstheme="minorHAnsi"/>
        </w:rPr>
        <w:t xml:space="preserve">hrough different activities and </w:t>
      </w:r>
      <w:r w:rsidR="00224334" w:rsidRPr="00020F84">
        <w:rPr>
          <w:rFonts w:asciiTheme="minorHAnsi" w:hAnsiTheme="minorHAnsi" w:cstheme="minorHAnsi"/>
        </w:rPr>
        <w:t>inv</w:t>
      </w:r>
      <w:r w:rsidR="00A1090F" w:rsidRPr="00020F84">
        <w:rPr>
          <w:rFonts w:asciiTheme="minorHAnsi" w:hAnsiTheme="minorHAnsi" w:cstheme="minorHAnsi"/>
        </w:rPr>
        <w:t>olving different stakeholders in</w:t>
      </w:r>
      <w:r w:rsidR="00224334" w:rsidRPr="00020F84">
        <w:rPr>
          <w:rFonts w:asciiTheme="minorHAnsi" w:hAnsiTheme="minorHAnsi" w:cstheme="minorHAnsi"/>
        </w:rPr>
        <w:t xml:space="preserve"> the project. </w:t>
      </w:r>
    </w:p>
    <w:p w:rsidR="00211BB9" w:rsidRPr="00020F84" w:rsidRDefault="00211BB9" w:rsidP="00137946">
      <w:pPr>
        <w:jc w:val="both"/>
        <w:rPr>
          <w:rFonts w:asciiTheme="minorHAnsi" w:hAnsiTheme="minorHAnsi" w:cstheme="minorHAnsi"/>
        </w:rPr>
      </w:pPr>
    </w:p>
    <w:p w:rsidR="006E3EAF" w:rsidRDefault="00965798" w:rsidP="00286E82">
      <w:pPr>
        <w:jc w:val="both"/>
        <w:rPr>
          <w:rFonts w:asciiTheme="minorHAnsi" w:hAnsiTheme="minorHAnsi" w:cstheme="minorHAnsi"/>
        </w:rPr>
      </w:pPr>
      <w:r w:rsidRPr="00020F84">
        <w:rPr>
          <w:rFonts w:asciiTheme="minorHAnsi" w:hAnsiTheme="minorHAnsi" w:cstheme="minorHAnsi"/>
        </w:rPr>
        <w:t>In the long term</w:t>
      </w:r>
      <w:r w:rsidR="00DC3A4F">
        <w:rPr>
          <w:rFonts w:asciiTheme="minorHAnsi" w:hAnsiTheme="minorHAnsi" w:cstheme="minorHAnsi"/>
        </w:rPr>
        <w:t>,</w:t>
      </w:r>
      <w:r w:rsidRPr="00020F84">
        <w:rPr>
          <w:rFonts w:asciiTheme="minorHAnsi" w:hAnsiTheme="minorHAnsi" w:cstheme="minorHAnsi"/>
        </w:rPr>
        <w:t xml:space="preserve"> the project will contribute </w:t>
      </w:r>
      <w:r w:rsidR="00DC3A4F">
        <w:rPr>
          <w:rFonts w:asciiTheme="minorHAnsi" w:hAnsiTheme="minorHAnsi" w:cstheme="minorHAnsi"/>
        </w:rPr>
        <w:t xml:space="preserve">to (a) </w:t>
      </w:r>
      <w:r w:rsidRPr="00020F84">
        <w:rPr>
          <w:rFonts w:asciiTheme="minorHAnsi" w:hAnsiTheme="minorHAnsi" w:cstheme="minorHAnsi"/>
        </w:rPr>
        <w:t xml:space="preserve">Increased income and sustained employment of 5,850 poor small jute entrepreneurs, traders, weavers and retailers through establishing new </w:t>
      </w:r>
      <w:r w:rsidRPr="00020F84">
        <w:rPr>
          <w:rFonts w:asciiTheme="minorHAnsi" w:hAnsiTheme="minorHAnsi" w:cstheme="minorHAnsi"/>
        </w:rPr>
        <w:lastRenderedPageBreak/>
        <w:t xml:space="preserve">small jute processing entrepreneurs and enhancing skills and strengthening jute supply chain; (b) </w:t>
      </w:r>
      <w:r w:rsidRPr="00020F84">
        <w:rPr>
          <w:rFonts w:asciiTheme="minorHAnsi" w:hAnsiTheme="minorHAnsi" w:cstheme="minorHAnsi"/>
          <w:bCs/>
        </w:rPr>
        <w:t>Strengthened the light engineering value chain on agro-mechanisation through introducing ideas of adapting new agro-machines in 100 metal workshops, enhancing skills of 1</w:t>
      </w:r>
      <w:r w:rsidR="002B7B64">
        <w:rPr>
          <w:rFonts w:asciiTheme="minorHAnsi" w:hAnsiTheme="minorHAnsi" w:cstheme="minorHAnsi"/>
          <w:bCs/>
        </w:rPr>
        <w:t>,</w:t>
      </w:r>
      <w:r w:rsidRPr="00020F84">
        <w:rPr>
          <w:rFonts w:asciiTheme="minorHAnsi" w:hAnsiTheme="minorHAnsi" w:cstheme="minorHAnsi"/>
          <w:bCs/>
        </w:rPr>
        <w:t xml:space="preserve">000 metal workshop artisans (welders and others); (c) </w:t>
      </w:r>
      <w:r w:rsidRPr="00020F84">
        <w:rPr>
          <w:rFonts w:asciiTheme="minorHAnsi" w:hAnsiTheme="minorHAnsi" w:cstheme="minorHAnsi"/>
        </w:rPr>
        <w:t>Increase access to job information in small and cottage industries for 3,000 (2,000 male, 1,000 female) through the use of ICT and mobile based information service to various employment seekers; (d) Greater collaboration between value chain actor’s particularly small and large industries, buyers and sellers and relevant government and private sector; (e) Policy engagement, well organised knowledge service for eco-friendly jute product diversification and market led small scale mechanisation.</w:t>
      </w:r>
    </w:p>
    <w:p w:rsidR="00020F84" w:rsidRPr="00020F84" w:rsidRDefault="00020F84" w:rsidP="00286E82">
      <w:pPr>
        <w:jc w:val="both"/>
        <w:rPr>
          <w:rFonts w:asciiTheme="minorHAnsi" w:hAnsiTheme="minorHAnsi" w:cstheme="minorHAnsi"/>
        </w:rPr>
      </w:pPr>
    </w:p>
    <w:p w:rsidR="00FD5B68" w:rsidRPr="00020F84" w:rsidRDefault="00846C36" w:rsidP="003E16F0">
      <w:pPr>
        <w:pStyle w:val="ListParagraph"/>
        <w:numPr>
          <w:ilvl w:val="0"/>
          <w:numId w:val="3"/>
        </w:numPr>
        <w:rPr>
          <w:rFonts w:asciiTheme="minorHAnsi" w:hAnsiTheme="minorHAnsi" w:cstheme="minorHAnsi"/>
          <w:b/>
          <w:u w:val="single"/>
        </w:rPr>
      </w:pPr>
      <w:r>
        <w:rPr>
          <w:rFonts w:asciiTheme="minorHAnsi" w:hAnsiTheme="minorHAnsi" w:cstheme="minorHAnsi"/>
          <w:b/>
          <w:u w:val="single"/>
        </w:rPr>
        <w:t>Key objective of this mid-term</w:t>
      </w:r>
      <w:r w:rsidR="00782B94" w:rsidRPr="00020F84">
        <w:rPr>
          <w:rFonts w:asciiTheme="minorHAnsi" w:hAnsiTheme="minorHAnsi" w:cstheme="minorHAnsi"/>
          <w:b/>
          <w:u w:val="single"/>
        </w:rPr>
        <w:t xml:space="preserve"> study</w:t>
      </w:r>
    </w:p>
    <w:p w:rsidR="00020F84" w:rsidRPr="00DC3A4F" w:rsidRDefault="00DC3A4F" w:rsidP="00DC3A4F">
      <w:pPr>
        <w:jc w:val="both"/>
        <w:rPr>
          <w:rFonts w:asciiTheme="minorHAnsi" w:hAnsiTheme="minorHAnsi" w:cstheme="minorHAnsi"/>
        </w:rPr>
      </w:pPr>
      <w:r>
        <w:rPr>
          <w:rFonts w:asciiTheme="minorHAnsi" w:hAnsiTheme="minorHAnsi" w:cstheme="minorHAnsi"/>
        </w:rPr>
        <w:t>The key objective of</w:t>
      </w:r>
      <w:r w:rsidR="00020F84" w:rsidRPr="00020F84">
        <w:rPr>
          <w:rFonts w:asciiTheme="minorHAnsi" w:hAnsiTheme="minorHAnsi" w:cstheme="minorHAnsi"/>
        </w:rPr>
        <w:t xml:space="preserve"> </w:t>
      </w:r>
      <w:r>
        <w:rPr>
          <w:rFonts w:asciiTheme="minorHAnsi" w:hAnsiTheme="minorHAnsi" w:cstheme="minorHAnsi"/>
        </w:rPr>
        <w:t xml:space="preserve">this mid-term evaluation </w:t>
      </w:r>
      <w:r w:rsidR="00020F84" w:rsidRPr="00020F84">
        <w:rPr>
          <w:rFonts w:asciiTheme="minorHAnsi" w:hAnsiTheme="minorHAnsi" w:cstheme="minorHAnsi"/>
        </w:rPr>
        <w:t xml:space="preserve">is to assess the </w:t>
      </w:r>
      <w:r w:rsidR="005A1DB5" w:rsidRPr="00041F23">
        <w:rPr>
          <w:rFonts w:asciiTheme="minorHAnsi" w:hAnsiTheme="minorHAnsi" w:cstheme="minorHAnsi"/>
          <w:b/>
          <w:bCs/>
        </w:rPr>
        <w:t xml:space="preserve">process, </w:t>
      </w:r>
      <w:r w:rsidR="00020F84" w:rsidRPr="00041F23">
        <w:rPr>
          <w:rFonts w:asciiTheme="minorHAnsi" w:hAnsiTheme="minorHAnsi" w:cstheme="minorHAnsi"/>
          <w:b/>
          <w:bCs/>
        </w:rPr>
        <w:t>p</w:t>
      </w:r>
      <w:r w:rsidRPr="00041F23">
        <w:rPr>
          <w:rFonts w:asciiTheme="minorHAnsi" w:hAnsiTheme="minorHAnsi" w:cstheme="minorHAnsi"/>
          <w:b/>
          <w:bCs/>
        </w:rPr>
        <w:t>rogress</w:t>
      </w:r>
      <w:r w:rsidR="005A1DB5" w:rsidRPr="00041F23">
        <w:rPr>
          <w:rFonts w:asciiTheme="minorHAnsi" w:hAnsiTheme="minorHAnsi" w:cstheme="minorHAnsi"/>
          <w:b/>
          <w:bCs/>
        </w:rPr>
        <w:t xml:space="preserve"> and changes</w:t>
      </w:r>
      <w:r w:rsidR="004C399B">
        <w:rPr>
          <w:rFonts w:asciiTheme="minorHAnsi" w:hAnsiTheme="minorHAnsi" w:cstheme="minorHAnsi"/>
        </w:rPr>
        <w:t xml:space="preserve"> of the project against each expected result and o</w:t>
      </w:r>
      <w:r>
        <w:rPr>
          <w:rFonts w:asciiTheme="minorHAnsi" w:hAnsiTheme="minorHAnsi" w:cstheme="minorHAnsi"/>
        </w:rPr>
        <w:t>utput</w:t>
      </w:r>
      <w:r w:rsidR="00020F84" w:rsidRPr="00020F84">
        <w:rPr>
          <w:rFonts w:asciiTheme="minorHAnsi" w:hAnsiTheme="minorHAnsi" w:cstheme="minorHAnsi"/>
        </w:rPr>
        <w:t xml:space="preserve"> </w:t>
      </w:r>
      <w:r>
        <w:rPr>
          <w:rFonts w:asciiTheme="minorHAnsi" w:hAnsiTheme="minorHAnsi" w:cstheme="minorHAnsi"/>
        </w:rPr>
        <w:t xml:space="preserve">derived </w:t>
      </w:r>
      <w:r w:rsidR="00020F84" w:rsidRPr="00020F84">
        <w:rPr>
          <w:rFonts w:asciiTheme="minorHAnsi" w:hAnsiTheme="minorHAnsi" w:cstheme="minorHAnsi"/>
        </w:rPr>
        <w:t xml:space="preserve">after </w:t>
      </w:r>
      <w:r>
        <w:rPr>
          <w:rFonts w:asciiTheme="minorHAnsi" w:hAnsiTheme="minorHAnsi" w:cstheme="minorHAnsi"/>
        </w:rPr>
        <w:t>1.5 years</w:t>
      </w:r>
      <w:r w:rsidR="00020F84" w:rsidRPr="00020F84">
        <w:rPr>
          <w:rFonts w:asciiTheme="minorHAnsi" w:hAnsiTheme="minorHAnsi" w:cstheme="minorHAnsi"/>
        </w:rPr>
        <w:t xml:space="preserve"> and also to recommend for further</w:t>
      </w:r>
      <w:r>
        <w:rPr>
          <w:rFonts w:asciiTheme="minorHAnsi" w:hAnsiTheme="minorHAnsi" w:cstheme="minorHAnsi"/>
        </w:rPr>
        <w:t xml:space="preserve"> programmatic </w:t>
      </w:r>
      <w:r w:rsidRPr="00020F84">
        <w:rPr>
          <w:rFonts w:asciiTheme="minorHAnsi" w:hAnsiTheme="minorHAnsi" w:cstheme="minorHAnsi"/>
        </w:rPr>
        <w:t>improvement</w:t>
      </w:r>
      <w:r w:rsidR="00020F84" w:rsidRPr="00020F84">
        <w:rPr>
          <w:rFonts w:asciiTheme="minorHAnsi" w:hAnsiTheme="minorHAnsi" w:cstheme="minorHAnsi"/>
        </w:rPr>
        <w:t xml:space="preserve"> </w:t>
      </w:r>
      <w:r>
        <w:rPr>
          <w:rFonts w:asciiTheme="minorHAnsi" w:hAnsiTheme="minorHAnsi" w:cstheme="minorHAnsi"/>
        </w:rPr>
        <w:t>with respect to adaptive management</w:t>
      </w:r>
      <w:r w:rsidR="00020F84" w:rsidRPr="00020F84">
        <w:rPr>
          <w:rFonts w:asciiTheme="minorHAnsi" w:hAnsiTheme="minorHAnsi" w:cstheme="minorHAnsi"/>
        </w:rPr>
        <w:t xml:space="preserve">. </w:t>
      </w:r>
      <w:r w:rsidR="00846C36">
        <w:rPr>
          <w:rFonts w:asciiTheme="minorHAnsi" w:hAnsiTheme="minorHAnsi" w:cstheme="minorHAnsi"/>
        </w:rPr>
        <w:t>In addition to this, this</w:t>
      </w:r>
      <w:r w:rsidR="00020F84" w:rsidRPr="00DC3A4F">
        <w:rPr>
          <w:rFonts w:asciiTheme="minorHAnsi" w:hAnsiTheme="minorHAnsi" w:cstheme="minorHAnsi"/>
        </w:rPr>
        <w:t xml:space="preserve"> study </w:t>
      </w:r>
      <w:r w:rsidR="00846C36">
        <w:rPr>
          <w:rFonts w:asciiTheme="minorHAnsi" w:hAnsiTheme="minorHAnsi" w:cstheme="minorHAnsi"/>
        </w:rPr>
        <w:t>will also t</w:t>
      </w:r>
      <w:r w:rsidR="00020F84" w:rsidRPr="00DC3A4F">
        <w:rPr>
          <w:rFonts w:asciiTheme="minorHAnsi" w:hAnsiTheme="minorHAnsi" w:cstheme="minorHAnsi"/>
        </w:rPr>
        <w:t xml:space="preserve">o evaluate performance </w:t>
      </w:r>
      <w:r w:rsidR="00846C36">
        <w:rPr>
          <w:rFonts w:asciiTheme="minorHAnsi" w:hAnsiTheme="minorHAnsi" w:cstheme="minorHAnsi"/>
        </w:rPr>
        <w:t>a</w:t>
      </w:r>
      <w:r w:rsidR="004C399B">
        <w:rPr>
          <w:rFonts w:asciiTheme="minorHAnsi" w:hAnsiTheme="minorHAnsi" w:cstheme="minorHAnsi"/>
        </w:rPr>
        <w:t>gainst specific objectives and expected r</w:t>
      </w:r>
      <w:r w:rsidR="00020F84" w:rsidRPr="00DC3A4F">
        <w:rPr>
          <w:rFonts w:asciiTheme="minorHAnsi" w:hAnsiTheme="minorHAnsi" w:cstheme="minorHAnsi"/>
        </w:rPr>
        <w:t>esult</w:t>
      </w:r>
      <w:r w:rsidR="00846C36">
        <w:rPr>
          <w:rFonts w:asciiTheme="minorHAnsi" w:hAnsiTheme="minorHAnsi" w:cstheme="minorHAnsi"/>
        </w:rPr>
        <w:t>s</w:t>
      </w:r>
      <w:r w:rsidR="00020F84" w:rsidRPr="00DC3A4F">
        <w:rPr>
          <w:rFonts w:asciiTheme="minorHAnsi" w:hAnsiTheme="minorHAnsi" w:cstheme="minorHAnsi"/>
        </w:rPr>
        <w:t xml:space="preserve"> outlined in the </w:t>
      </w:r>
      <w:r w:rsidR="004C399B">
        <w:rPr>
          <w:rFonts w:asciiTheme="minorHAnsi" w:hAnsiTheme="minorHAnsi" w:cstheme="minorHAnsi"/>
        </w:rPr>
        <w:t>r</w:t>
      </w:r>
      <w:r w:rsidR="00846C36">
        <w:rPr>
          <w:rFonts w:asciiTheme="minorHAnsi" w:hAnsiTheme="minorHAnsi" w:cstheme="minorHAnsi"/>
        </w:rPr>
        <w:t>esult</w:t>
      </w:r>
      <w:r w:rsidR="00020F84" w:rsidRPr="00DC3A4F">
        <w:rPr>
          <w:rFonts w:asciiTheme="minorHAnsi" w:hAnsiTheme="minorHAnsi" w:cstheme="minorHAnsi"/>
        </w:rPr>
        <w:t xml:space="preserve"> framework with </w:t>
      </w:r>
      <w:r w:rsidR="004C399B">
        <w:rPr>
          <w:rFonts w:asciiTheme="minorHAnsi" w:hAnsiTheme="minorHAnsi" w:cstheme="minorHAnsi"/>
        </w:rPr>
        <w:t xml:space="preserve">specific </w:t>
      </w:r>
      <w:r w:rsidR="00020F84" w:rsidRPr="00DC3A4F">
        <w:rPr>
          <w:rFonts w:asciiTheme="minorHAnsi" w:hAnsiTheme="minorHAnsi" w:cstheme="minorHAnsi"/>
        </w:rPr>
        <w:t xml:space="preserve">indicators. </w:t>
      </w:r>
    </w:p>
    <w:p w:rsidR="00BE7B82" w:rsidRPr="00FC075E" w:rsidRDefault="004C399B" w:rsidP="00286E82">
      <w:pPr>
        <w:jc w:val="both"/>
        <w:rPr>
          <w:rFonts w:asciiTheme="minorHAnsi" w:hAnsiTheme="minorHAnsi" w:cstheme="minorHAnsi"/>
        </w:rPr>
      </w:pPr>
      <w:r w:rsidRPr="00FC075E">
        <w:rPr>
          <w:rFonts w:asciiTheme="minorHAnsi" w:hAnsiTheme="minorHAnsi" w:cstheme="minorHAnsi"/>
        </w:rPr>
        <w:t xml:space="preserve">The evaluation must look into – employment, growth of SMEs, income of TG, Diversification in products &amp; services, skills quality, gender inclusiveness, access to job information and integration between large industry and SMEs.  </w:t>
      </w:r>
    </w:p>
    <w:p w:rsidR="00FC075E" w:rsidRPr="004C399B" w:rsidRDefault="00FC075E" w:rsidP="00286E82">
      <w:pPr>
        <w:jc w:val="both"/>
        <w:rPr>
          <w:rFonts w:asciiTheme="minorHAnsi" w:hAnsiTheme="minorHAnsi" w:cstheme="minorHAnsi"/>
          <w:bCs/>
          <w:sz w:val="20"/>
          <w:szCs w:val="20"/>
        </w:rPr>
      </w:pPr>
    </w:p>
    <w:p w:rsidR="00B73BCC" w:rsidRPr="00415359" w:rsidRDefault="001F0F5D" w:rsidP="003E16F0">
      <w:pPr>
        <w:pStyle w:val="ListParagraph"/>
        <w:numPr>
          <w:ilvl w:val="0"/>
          <w:numId w:val="3"/>
        </w:numPr>
        <w:jc w:val="both"/>
        <w:rPr>
          <w:rFonts w:asciiTheme="minorHAnsi" w:hAnsiTheme="minorHAnsi" w:cstheme="minorHAnsi"/>
          <w:b/>
          <w:u w:val="single"/>
        </w:rPr>
      </w:pPr>
      <w:r w:rsidRPr="00415359">
        <w:rPr>
          <w:rFonts w:asciiTheme="minorHAnsi" w:hAnsiTheme="minorHAnsi" w:cstheme="minorHAnsi"/>
          <w:b/>
          <w:u w:val="single"/>
        </w:rPr>
        <w:t>Study framework</w:t>
      </w:r>
      <w:r w:rsidR="00846C36" w:rsidRPr="00415359">
        <w:rPr>
          <w:rFonts w:asciiTheme="minorHAnsi" w:hAnsiTheme="minorHAnsi" w:cstheme="minorHAnsi"/>
          <w:b/>
          <w:u w:val="single"/>
        </w:rPr>
        <w:t xml:space="preserve"> of this mid-term study </w:t>
      </w:r>
    </w:p>
    <w:p w:rsidR="00924D46" w:rsidRDefault="00924D46" w:rsidP="00924D46">
      <w:pPr>
        <w:jc w:val="both"/>
        <w:rPr>
          <w:rFonts w:asciiTheme="minorHAnsi" w:hAnsiTheme="minorHAnsi" w:cstheme="minorHAnsi"/>
        </w:rPr>
      </w:pPr>
      <w:r>
        <w:rPr>
          <w:rFonts w:asciiTheme="minorHAnsi" w:hAnsiTheme="minorHAnsi" w:cstheme="minorHAnsi"/>
        </w:rPr>
        <w:t xml:space="preserve">This mid-term study will be carried out based </w:t>
      </w:r>
      <w:r w:rsidR="00310826">
        <w:rPr>
          <w:rFonts w:asciiTheme="minorHAnsi" w:hAnsiTheme="minorHAnsi" w:cstheme="minorHAnsi"/>
        </w:rPr>
        <w:t xml:space="preserve">on </w:t>
      </w:r>
      <w:r w:rsidR="00310826" w:rsidRPr="003C3CCA">
        <w:rPr>
          <w:rFonts w:asciiTheme="minorHAnsi" w:hAnsiTheme="minorHAnsi" w:cstheme="minorHAnsi"/>
        </w:rPr>
        <w:t>the</w:t>
      </w:r>
      <w:r w:rsidR="00860A35" w:rsidRPr="003C3CCA">
        <w:rPr>
          <w:rFonts w:asciiTheme="minorHAnsi" w:hAnsiTheme="minorHAnsi" w:cstheme="minorHAnsi"/>
        </w:rPr>
        <w:t xml:space="preserve"> Organisation for Economic Co-operation and Development (OECD)</w:t>
      </w:r>
      <w:r w:rsidR="003C3CCA" w:rsidRPr="003C3CCA">
        <w:rPr>
          <w:rFonts w:asciiTheme="minorHAnsi" w:hAnsiTheme="minorHAnsi" w:cstheme="minorHAnsi"/>
        </w:rPr>
        <w:t xml:space="preserve"> </w:t>
      </w:r>
      <w:r>
        <w:rPr>
          <w:rFonts w:asciiTheme="minorHAnsi" w:hAnsiTheme="minorHAnsi" w:cstheme="minorHAnsi"/>
        </w:rPr>
        <w:t xml:space="preserve">standard criteria and </w:t>
      </w:r>
      <w:r w:rsidR="003C3CCA">
        <w:rPr>
          <w:rFonts w:asciiTheme="minorHAnsi" w:hAnsiTheme="minorHAnsi" w:cstheme="minorHAnsi"/>
        </w:rPr>
        <w:t xml:space="preserve">other </w:t>
      </w:r>
      <w:r>
        <w:rPr>
          <w:rFonts w:asciiTheme="minorHAnsi" w:hAnsiTheme="minorHAnsi" w:cstheme="minorHAnsi"/>
        </w:rPr>
        <w:t xml:space="preserve">key learning agenda, as described below: </w:t>
      </w:r>
    </w:p>
    <w:p w:rsidR="00924D46" w:rsidRDefault="00924D46" w:rsidP="00924D46">
      <w:pPr>
        <w:jc w:val="both"/>
        <w:rPr>
          <w:rFonts w:asciiTheme="minorHAnsi" w:hAnsiTheme="minorHAnsi" w:cstheme="minorHAnsi"/>
        </w:rPr>
      </w:pPr>
    </w:p>
    <w:tbl>
      <w:tblPr>
        <w:tblStyle w:val="TableGrid"/>
        <w:tblW w:w="9350" w:type="dxa"/>
        <w:tblLook w:val="04A0" w:firstRow="1" w:lastRow="0" w:firstColumn="1" w:lastColumn="0" w:noHBand="0" w:noVBand="1"/>
      </w:tblPr>
      <w:tblGrid>
        <w:gridCol w:w="2695"/>
        <w:gridCol w:w="6655"/>
      </w:tblGrid>
      <w:tr w:rsidR="00924D46" w:rsidTr="00310826">
        <w:trPr>
          <w:tblHeader/>
        </w:trPr>
        <w:tc>
          <w:tcPr>
            <w:tcW w:w="2695" w:type="dxa"/>
            <w:shd w:val="clear" w:color="auto" w:fill="D9D9D9" w:themeFill="background1" w:themeFillShade="D9"/>
          </w:tcPr>
          <w:p w:rsidR="00924D46" w:rsidRPr="003C3CCA" w:rsidRDefault="00FA6E3A" w:rsidP="00FA6E3A">
            <w:pPr>
              <w:rPr>
                <w:rFonts w:asciiTheme="minorHAnsi" w:hAnsiTheme="minorHAnsi" w:cstheme="minorHAnsi"/>
                <w:b/>
              </w:rPr>
            </w:pPr>
            <w:r>
              <w:rPr>
                <w:rFonts w:asciiTheme="minorHAnsi" w:hAnsiTheme="minorHAnsi" w:cstheme="minorHAnsi"/>
                <w:b/>
              </w:rPr>
              <w:t xml:space="preserve">Criteria </w:t>
            </w:r>
          </w:p>
        </w:tc>
        <w:tc>
          <w:tcPr>
            <w:tcW w:w="6655" w:type="dxa"/>
            <w:shd w:val="clear" w:color="auto" w:fill="D9D9D9" w:themeFill="background1" w:themeFillShade="D9"/>
          </w:tcPr>
          <w:p w:rsidR="00924D46" w:rsidRPr="003C3CCA" w:rsidRDefault="00924D46" w:rsidP="003C3CCA">
            <w:pPr>
              <w:jc w:val="center"/>
              <w:rPr>
                <w:rFonts w:asciiTheme="minorHAnsi" w:hAnsiTheme="minorHAnsi" w:cstheme="minorHAnsi"/>
                <w:b/>
              </w:rPr>
            </w:pPr>
            <w:r w:rsidRPr="003C3CCA">
              <w:rPr>
                <w:rFonts w:asciiTheme="minorHAnsi" w:hAnsiTheme="minorHAnsi" w:cstheme="minorHAnsi"/>
                <w:b/>
              </w:rPr>
              <w:t xml:space="preserve">Learning </w:t>
            </w:r>
            <w:r w:rsidR="001655BF">
              <w:rPr>
                <w:rFonts w:asciiTheme="minorHAnsi" w:hAnsiTheme="minorHAnsi" w:cstheme="minorHAnsi"/>
                <w:b/>
              </w:rPr>
              <w:t>agenda/</w:t>
            </w:r>
            <w:r w:rsidRPr="003C3CCA">
              <w:rPr>
                <w:rFonts w:asciiTheme="minorHAnsi" w:hAnsiTheme="minorHAnsi" w:cstheme="minorHAnsi"/>
                <w:b/>
              </w:rPr>
              <w:t>questions</w:t>
            </w: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t xml:space="preserve">Project design and validity </w:t>
            </w:r>
          </w:p>
        </w:tc>
        <w:tc>
          <w:tcPr>
            <w:tcW w:w="6655" w:type="dxa"/>
          </w:tcPr>
          <w:p w:rsidR="00924D46" w:rsidRDefault="00406508"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the project design address the key </w:t>
            </w:r>
            <w:r w:rsidR="004C399B">
              <w:rPr>
                <w:rFonts w:asciiTheme="minorHAnsi" w:hAnsiTheme="minorHAnsi" w:cstheme="minorHAnsi"/>
              </w:rPr>
              <w:t xml:space="preserve">needs and demands </w:t>
            </w:r>
            <w:proofErr w:type="gramStart"/>
            <w:r w:rsidR="004C399B">
              <w:rPr>
                <w:rFonts w:asciiTheme="minorHAnsi" w:hAnsiTheme="minorHAnsi" w:cstheme="minorHAnsi"/>
              </w:rPr>
              <w:t>of ,</w:t>
            </w:r>
            <w:proofErr w:type="gramEnd"/>
            <w:r w:rsidR="004C399B">
              <w:rPr>
                <w:rFonts w:asciiTheme="minorHAnsi" w:hAnsiTheme="minorHAnsi" w:cstheme="minorHAnsi"/>
              </w:rPr>
              <w:t xml:space="preserve"> target group and its associated </w:t>
            </w:r>
            <w:r>
              <w:rPr>
                <w:rFonts w:asciiTheme="minorHAnsi" w:hAnsiTheme="minorHAnsi" w:cstheme="minorHAnsi"/>
              </w:rPr>
              <w:t>stakeholder</w:t>
            </w:r>
            <w:r w:rsidR="00724EA6">
              <w:rPr>
                <w:rFonts w:asciiTheme="minorHAnsi" w:hAnsiTheme="minorHAnsi" w:cstheme="minorHAnsi"/>
              </w:rPr>
              <w:t>’s</w:t>
            </w:r>
            <w:r w:rsidR="004C399B">
              <w:rPr>
                <w:rFonts w:asciiTheme="minorHAnsi" w:hAnsiTheme="minorHAnsi" w:cstheme="minorHAnsi"/>
              </w:rPr>
              <w:t>?</w:t>
            </w:r>
            <w:r>
              <w:rPr>
                <w:rFonts w:asciiTheme="minorHAnsi" w:hAnsiTheme="minorHAnsi" w:cstheme="minorHAnsi"/>
              </w:rPr>
              <w:t xml:space="preserve"> </w:t>
            </w:r>
          </w:p>
          <w:p w:rsidR="00406508" w:rsidRDefault="00406508" w:rsidP="003E16F0">
            <w:pPr>
              <w:pStyle w:val="ListParagraph"/>
              <w:numPr>
                <w:ilvl w:val="0"/>
                <w:numId w:val="6"/>
              </w:numPr>
              <w:rPr>
                <w:rFonts w:asciiTheme="minorHAnsi" w:hAnsiTheme="minorHAnsi" w:cstheme="minorHAnsi"/>
              </w:rPr>
            </w:pPr>
            <w:r>
              <w:rPr>
                <w:rFonts w:asciiTheme="minorHAnsi" w:hAnsiTheme="minorHAnsi" w:cstheme="minorHAnsi"/>
              </w:rPr>
              <w:t>Does the implementati</w:t>
            </w:r>
            <w:r w:rsidR="003925BA">
              <w:rPr>
                <w:rFonts w:asciiTheme="minorHAnsi" w:hAnsiTheme="minorHAnsi" w:cstheme="minorHAnsi"/>
              </w:rPr>
              <w:t xml:space="preserve">on strategies are good fit with the </w:t>
            </w:r>
            <w:r>
              <w:rPr>
                <w:rFonts w:asciiTheme="minorHAnsi" w:hAnsiTheme="minorHAnsi" w:cstheme="minorHAnsi"/>
              </w:rPr>
              <w:t>existing indicators and</w:t>
            </w:r>
            <w:r w:rsidR="00A3795C">
              <w:rPr>
                <w:rFonts w:asciiTheme="minorHAnsi" w:hAnsiTheme="minorHAnsi" w:cstheme="minorHAnsi"/>
              </w:rPr>
              <w:t xml:space="preserve"> expected</w:t>
            </w:r>
            <w:r>
              <w:rPr>
                <w:rFonts w:asciiTheme="minorHAnsi" w:hAnsiTheme="minorHAnsi" w:cstheme="minorHAnsi"/>
              </w:rPr>
              <w:t xml:space="preserve"> results?</w:t>
            </w:r>
          </w:p>
          <w:p w:rsidR="00406508" w:rsidRDefault="00BA7588"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w:t>
            </w:r>
            <w:r w:rsidR="00E10D3D">
              <w:rPr>
                <w:rFonts w:asciiTheme="minorHAnsi" w:hAnsiTheme="minorHAnsi" w:cstheme="minorHAnsi"/>
              </w:rPr>
              <w:t xml:space="preserve">the implementation fit with </w:t>
            </w:r>
            <w:r w:rsidR="00DD39E2">
              <w:rPr>
                <w:rFonts w:asciiTheme="minorHAnsi" w:hAnsiTheme="minorHAnsi" w:cstheme="minorHAnsi"/>
              </w:rPr>
              <w:t xml:space="preserve">the EC </w:t>
            </w:r>
            <w:r w:rsidR="00E10D3D">
              <w:rPr>
                <w:rFonts w:asciiTheme="minorHAnsi" w:hAnsiTheme="minorHAnsi" w:cstheme="minorHAnsi"/>
              </w:rPr>
              <w:t>and Practical Action’s strategic goal and objective?</w:t>
            </w:r>
            <w:r w:rsidR="00406508">
              <w:rPr>
                <w:rFonts w:asciiTheme="minorHAnsi" w:hAnsiTheme="minorHAnsi" w:cstheme="minorHAnsi"/>
              </w:rPr>
              <w:t xml:space="preserve"> </w:t>
            </w:r>
          </w:p>
          <w:p w:rsidR="00406508" w:rsidRDefault="003925BA" w:rsidP="003E16F0">
            <w:pPr>
              <w:pStyle w:val="ListParagraph"/>
              <w:numPr>
                <w:ilvl w:val="0"/>
                <w:numId w:val="6"/>
              </w:numPr>
              <w:rPr>
                <w:rFonts w:asciiTheme="minorHAnsi" w:hAnsiTheme="minorHAnsi" w:cstheme="minorHAnsi"/>
              </w:rPr>
            </w:pPr>
            <w:r>
              <w:rPr>
                <w:rFonts w:asciiTheme="minorHAnsi" w:hAnsiTheme="minorHAnsi" w:cstheme="minorHAnsi"/>
              </w:rPr>
              <w:t xml:space="preserve">Are all </w:t>
            </w:r>
            <w:r w:rsidR="00E10D3D">
              <w:rPr>
                <w:rFonts w:asciiTheme="minorHAnsi" w:hAnsiTheme="minorHAnsi" w:cstheme="minorHAnsi"/>
              </w:rPr>
              <w:t xml:space="preserve">the </w:t>
            </w:r>
            <w:r>
              <w:rPr>
                <w:rFonts w:asciiTheme="minorHAnsi" w:hAnsiTheme="minorHAnsi" w:cstheme="minorHAnsi"/>
              </w:rPr>
              <w:t xml:space="preserve">problem statements </w:t>
            </w:r>
            <w:r w:rsidR="00DD39E2">
              <w:rPr>
                <w:rFonts w:asciiTheme="minorHAnsi" w:hAnsiTheme="minorHAnsi" w:cstheme="minorHAnsi"/>
              </w:rPr>
              <w:t xml:space="preserve">mentioned in the project document </w:t>
            </w:r>
            <w:r w:rsidR="00406508">
              <w:rPr>
                <w:rFonts w:asciiTheme="minorHAnsi" w:hAnsiTheme="minorHAnsi" w:cstheme="minorHAnsi"/>
              </w:rPr>
              <w:t xml:space="preserve">being addressed by different activities? </w:t>
            </w:r>
          </w:p>
          <w:p w:rsidR="00724EA6" w:rsidRPr="00E10D3D" w:rsidRDefault="00724EA6" w:rsidP="00DD39E2">
            <w:pPr>
              <w:pStyle w:val="ListParagraph"/>
              <w:numPr>
                <w:ilvl w:val="0"/>
                <w:numId w:val="6"/>
              </w:numPr>
              <w:rPr>
                <w:rFonts w:asciiTheme="minorHAnsi" w:hAnsiTheme="minorHAnsi" w:cstheme="minorHAnsi"/>
              </w:rPr>
            </w:pPr>
            <w:r>
              <w:rPr>
                <w:rFonts w:asciiTheme="minorHAnsi" w:hAnsiTheme="minorHAnsi" w:cstheme="minorHAnsi"/>
              </w:rPr>
              <w:t xml:space="preserve">Does the </w:t>
            </w:r>
            <w:r w:rsidR="00DD39E2">
              <w:rPr>
                <w:rFonts w:asciiTheme="minorHAnsi" w:hAnsiTheme="minorHAnsi" w:cstheme="minorHAnsi"/>
              </w:rPr>
              <w:t>interventions remain valid</w:t>
            </w:r>
            <w:r w:rsidR="003D0857">
              <w:rPr>
                <w:rFonts w:asciiTheme="minorHAnsi" w:hAnsiTheme="minorHAnsi" w:cstheme="minorHAnsi"/>
              </w:rPr>
              <w:t xml:space="preserve"> for the local economic development</w:t>
            </w:r>
            <w:r w:rsidR="00DD39E2">
              <w:rPr>
                <w:rFonts w:asciiTheme="minorHAnsi" w:hAnsiTheme="minorHAnsi" w:cstheme="minorHAnsi"/>
              </w:rPr>
              <w:t>?</w:t>
            </w: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t xml:space="preserve">Relevance </w:t>
            </w:r>
          </w:p>
        </w:tc>
        <w:tc>
          <w:tcPr>
            <w:tcW w:w="6655" w:type="dxa"/>
          </w:tcPr>
          <w:p w:rsidR="00310826" w:rsidRDefault="00310826"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the project’s methodology is being implemented as per plan? </w:t>
            </w:r>
          </w:p>
          <w:p w:rsidR="00E10D3D" w:rsidRDefault="00E10D3D"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the Theory of Change </w:t>
            </w:r>
            <w:r w:rsidR="003D0857">
              <w:rPr>
                <w:rFonts w:asciiTheme="minorHAnsi" w:hAnsiTheme="minorHAnsi" w:cstheme="minorHAnsi"/>
              </w:rPr>
              <w:t>consider in all actions?</w:t>
            </w:r>
            <w:r>
              <w:rPr>
                <w:rFonts w:asciiTheme="minorHAnsi" w:hAnsiTheme="minorHAnsi" w:cstheme="minorHAnsi"/>
              </w:rPr>
              <w:t xml:space="preserve"> </w:t>
            </w:r>
          </w:p>
          <w:p w:rsidR="00DB4492" w:rsidRPr="00E14BA1" w:rsidRDefault="00DB4492" w:rsidP="003E16F0">
            <w:pPr>
              <w:pStyle w:val="ListParagraph"/>
              <w:numPr>
                <w:ilvl w:val="0"/>
                <w:numId w:val="6"/>
              </w:numPr>
              <w:rPr>
                <w:rFonts w:asciiTheme="minorHAnsi" w:hAnsiTheme="minorHAnsi" w:cstheme="minorHAnsi"/>
              </w:rPr>
            </w:pPr>
            <w:r w:rsidRPr="00E14BA1">
              <w:rPr>
                <w:rFonts w:asciiTheme="minorHAnsi" w:hAnsiTheme="minorHAnsi" w:cstheme="minorHAnsi"/>
              </w:rPr>
              <w:t xml:space="preserve">Assess the contribution of the project towards the achievement of </w:t>
            </w:r>
            <w:r w:rsidR="0035495C">
              <w:rPr>
                <w:rFonts w:asciiTheme="minorHAnsi" w:hAnsiTheme="minorHAnsi" w:cstheme="minorHAnsi"/>
              </w:rPr>
              <w:t>Expected R</w:t>
            </w:r>
            <w:r w:rsidRPr="00E14BA1">
              <w:rPr>
                <w:rFonts w:asciiTheme="minorHAnsi" w:hAnsiTheme="minorHAnsi" w:cstheme="minorHAnsi"/>
              </w:rPr>
              <w:t xml:space="preserve">esult. </w:t>
            </w:r>
          </w:p>
          <w:p w:rsidR="00DB4492" w:rsidRPr="00E14BA1" w:rsidRDefault="003925BA"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w:t>
            </w:r>
            <w:r w:rsidR="00DB4492" w:rsidRPr="00E14BA1">
              <w:rPr>
                <w:rFonts w:asciiTheme="minorHAnsi" w:hAnsiTheme="minorHAnsi" w:cstheme="minorHAnsi"/>
              </w:rPr>
              <w:t>the need and demands of the beneficiaries</w:t>
            </w:r>
            <w:r w:rsidR="00111C2F">
              <w:rPr>
                <w:rFonts w:asciiTheme="minorHAnsi" w:hAnsiTheme="minorHAnsi" w:cstheme="minorHAnsi"/>
              </w:rPr>
              <w:t xml:space="preserve"> (target groups)</w:t>
            </w:r>
            <w:r w:rsidR="00DB4492" w:rsidRPr="00E14BA1">
              <w:rPr>
                <w:rFonts w:asciiTheme="minorHAnsi" w:hAnsiTheme="minorHAnsi" w:cstheme="minorHAnsi"/>
              </w:rPr>
              <w:t xml:space="preserve"> </w:t>
            </w:r>
            <w:r>
              <w:rPr>
                <w:rFonts w:asciiTheme="minorHAnsi" w:hAnsiTheme="minorHAnsi" w:cstheme="minorHAnsi"/>
              </w:rPr>
              <w:t xml:space="preserve">are met </w:t>
            </w:r>
            <w:r w:rsidR="00DB4492" w:rsidRPr="00E14BA1">
              <w:rPr>
                <w:rFonts w:asciiTheme="minorHAnsi" w:hAnsiTheme="minorHAnsi" w:cstheme="minorHAnsi"/>
              </w:rPr>
              <w:t>in</w:t>
            </w:r>
            <w:r>
              <w:rPr>
                <w:rFonts w:asciiTheme="minorHAnsi" w:hAnsiTheme="minorHAnsi" w:cstheme="minorHAnsi"/>
              </w:rPr>
              <w:t xml:space="preserve"> terms of </w:t>
            </w:r>
            <w:r w:rsidR="003D0857">
              <w:rPr>
                <w:rFonts w:asciiTheme="minorHAnsi" w:hAnsiTheme="minorHAnsi" w:cstheme="minorHAnsi"/>
              </w:rPr>
              <w:t xml:space="preserve">enhancing skills, </w:t>
            </w:r>
            <w:r>
              <w:rPr>
                <w:rFonts w:asciiTheme="minorHAnsi" w:hAnsiTheme="minorHAnsi" w:cstheme="minorHAnsi"/>
              </w:rPr>
              <w:t xml:space="preserve">equity and inclusion? </w:t>
            </w:r>
          </w:p>
          <w:p w:rsidR="00DB4492" w:rsidRPr="00E14BA1" w:rsidRDefault="00DB4492" w:rsidP="003E16F0">
            <w:pPr>
              <w:pStyle w:val="ListParagraph"/>
              <w:numPr>
                <w:ilvl w:val="0"/>
                <w:numId w:val="6"/>
              </w:numPr>
              <w:rPr>
                <w:rFonts w:asciiTheme="minorHAnsi" w:hAnsiTheme="minorHAnsi" w:cstheme="minorHAnsi"/>
              </w:rPr>
            </w:pPr>
            <w:r w:rsidRPr="00E14BA1">
              <w:rPr>
                <w:rFonts w:asciiTheme="minorHAnsi" w:hAnsiTheme="minorHAnsi" w:cstheme="minorHAnsi"/>
              </w:rPr>
              <w:lastRenderedPageBreak/>
              <w:t xml:space="preserve">Assess the relevance of the process undertaken by the project for creating scope </w:t>
            </w:r>
            <w:r w:rsidR="003D0857">
              <w:rPr>
                <w:rFonts w:asciiTheme="minorHAnsi" w:hAnsiTheme="minorHAnsi" w:cstheme="minorHAnsi"/>
              </w:rPr>
              <w:t>of employment, growth of SMEs and enough income of the TG.</w:t>
            </w:r>
            <w:r w:rsidR="00C60A24">
              <w:rPr>
                <w:rFonts w:asciiTheme="minorHAnsi" w:hAnsiTheme="minorHAnsi" w:cstheme="minorHAnsi"/>
              </w:rPr>
              <w:t xml:space="preserve">  </w:t>
            </w:r>
          </w:p>
          <w:p w:rsidR="00924D46" w:rsidRDefault="00DB4492" w:rsidP="003E16F0">
            <w:pPr>
              <w:pStyle w:val="ListParagraph"/>
              <w:numPr>
                <w:ilvl w:val="0"/>
                <w:numId w:val="6"/>
              </w:numPr>
              <w:rPr>
                <w:rFonts w:asciiTheme="minorHAnsi" w:hAnsiTheme="minorHAnsi" w:cstheme="minorHAnsi"/>
              </w:rPr>
            </w:pPr>
            <w:r w:rsidRPr="00E14BA1">
              <w:rPr>
                <w:rFonts w:asciiTheme="minorHAnsi" w:hAnsiTheme="minorHAnsi" w:cstheme="minorHAnsi"/>
              </w:rPr>
              <w:t xml:space="preserve">Assess the relevance and usefulness </w:t>
            </w:r>
            <w:r w:rsidR="006F6AAD">
              <w:rPr>
                <w:rFonts w:asciiTheme="minorHAnsi" w:hAnsiTheme="minorHAnsi" w:cstheme="minorHAnsi"/>
              </w:rPr>
              <w:t>of technical assistance and input support to all beneficiaries</w:t>
            </w:r>
            <w:r w:rsidR="003925BA">
              <w:rPr>
                <w:rFonts w:asciiTheme="minorHAnsi" w:hAnsiTheme="minorHAnsi" w:cstheme="minorHAnsi"/>
              </w:rPr>
              <w:t>.</w:t>
            </w:r>
          </w:p>
          <w:p w:rsidR="00310826" w:rsidRDefault="003D0857"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the business model approach proposed in the project document </w:t>
            </w:r>
            <w:r w:rsidR="00310826">
              <w:rPr>
                <w:rFonts w:asciiTheme="minorHAnsi" w:hAnsiTheme="minorHAnsi" w:cstheme="minorHAnsi"/>
              </w:rPr>
              <w:t xml:space="preserve">executed properly?  </w:t>
            </w:r>
          </w:p>
          <w:p w:rsidR="00E10D3D" w:rsidRDefault="00E10D3D" w:rsidP="003E16F0">
            <w:pPr>
              <w:pStyle w:val="ListParagraph"/>
              <w:numPr>
                <w:ilvl w:val="0"/>
                <w:numId w:val="6"/>
              </w:numPr>
              <w:rPr>
                <w:rFonts w:asciiTheme="minorHAnsi" w:hAnsiTheme="minorHAnsi" w:cstheme="minorHAnsi"/>
              </w:rPr>
            </w:pPr>
            <w:r>
              <w:rPr>
                <w:rFonts w:asciiTheme="minorHAnsi" w:hAnsiTheme="minorHAnsi" w:cstheme="minorHAnsi"/>
              </w:rPr>
              <w:t xml:space="preserve">Does it bring any environmental degradation due to any activities? </w:t>
            </w: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lastRenderedPageBreak/>
              <w:t xml:space="preserve">Effectiveness </w:t>
            </w:r>
          </w:p>
        </w:tc>
        <w:tc>
          <w:tcPr>
            <w:tcW w:w="6655" w:type="dxa"/>
          </w:tcPr>
          <w:p w:rsidR="00E10D3D" w:rsidRDefault="00E10D3D" w:rsidP="003E16F0">
            <w:pPr>
              <w:pStyle w:val="ListParagraph"/>
              <w:numPr>
                <w:ilvl w:val="0"/>
                <w:numId w:val="6"/>
              </w:numPr>
              <w:rPr>
                <w:rFonts w:asciiTheme="minorHAnsi" w:hAnsiTheme="minorHAnsi" w:cstheme="minorHAnsi"/>
              </w:rPr>
            </w:pPr>
            <w:r>
              <w:rPr>
                <w:rFonts w:asciiTheme="minorHAnsi" w:hAnsiTheme="minorHAnsi" w:cstheme="minorHAnsi"/>
              </w:rPr>
              <w:t>What worked and what did not</w:t>
            </w:r>
            <w:r w:rsidR="003D0857">
              <w:rPr>
                <w:rFonts w:asciiTheme="minorHAnsi" w:hAnsiTheme="minorHAnsi" w:cstheme="minorHAnsi"/>
              </w:rPr>
              <w:t xml:space="preserve"> in the two sector and TTCs</w:t>
            </w:r>
            <w:r>
              <w:rPr>
                <w:rFonts w:asciiTheme="minorHAnsi" w:hAnsiTheme="minorHAnsi" w:cstheme="minorHAnsi"/>
              </w:rPr>
              <w:t xml:space="preserve">? </w:t>
            </w:r>
          </w:p>
          <w:p w:rsidR="00E10D3D" w:rsidRDefault="00E10D3D" w:rsidP="003E16F0">
            <w:pPr>
              <w:pStyle w:val="ListParagraph"/>
              <w:numPr>
                <w:ilvl w:val="0"/>
                <w:numId w:val="6"/>
              </w:numPr>
              <w:rPr>
                <w:rFonts w:asciiTheme="minorHAnsi" w:hAnsiTheme="minorHAnsi" w:cstheme="minorHAnsi"/>
              </w:rPr>
            </w:pPr>
            <w:r>
              <w:rPr>
                <w:rFonts w:asciiTheme="minorHAnsi" w:hAnsiTheme="minorHAnsi" w:cstheme="minorHAnsi"/>
              </w:rPr>
              <w:t>What are the current capacities</w:t>
            </w:r>
            <w:r w:rsidR="003D0857">
              <w:rPr>
                <w:rFonts w:asciiTheme="minorHAnsi" w:hAnsiTheme="minorHAnsi" w:cstheme="minorHAnsi"/>
              </w:rPr>
              <w:t xml:space="preserve"> of our staff,</w:t>
            </w:r>
            <w:r w:rsidR="00B303C4">
              <w:rPr>
                <w:rFonts w:asciiTheme="minorHAnsi" w:hAnsiTheme="minorHAnsi" w:cstheme="minorHAnsi"/>
              </w:rPr>
              <w:t xml:space="preserve"> </w:t>
            </w:r>
            <w:r w:rsidR="004E22BA">
              <w:rPr>
                <w:rFonts w:asciiTheme="minorHAnsi" w:hAnsiTheme="minorHAnsi" w:cstheme="minorHAnsi"/>
              </w:rPr>
              <w:t xml:space="preserve">partner </w:t>
            </w:r>
            <w:proofErr w:type="gramStart"/>
            <w:r w:rsidR="004E22BA">
              <w:rPr>
                <w:rFonts w:asciiTheme="minorHAnsi" w:hAnsiTheme="minorHAnsi" w:cstheme="minorHAnsi"/>
              </w:rPr>
              <w:t xml:space="preserve">and </w:t>
            </w:r>
            <w:r w:rsidR="003D0857">
              <w:rPr>
                <w:rFonts w:asciiTheme="minorHAnsi" w:hAnsiTheme="minorHAnsi" w:cstheme="minorHAnsi"/>
              </w:rPr>
              <w:t xml:space="preserve"> mentioned</w:t>
            </w:r>
            <w:proofErr w:type="gramEnd"/>
            <w:r w:rsidR="003D0857">
              <w:rPr>
                <w:rFonts w:asciiTheme="minorHAnsi" w:hAnsiTheme="minorHAnsi" w:cstheme="minorHAnsi"/>
              </w:rPr>
              <w:t xml:space="preserve"> agencies </w:t>
            </w:r>
            <w:r>
              <w:rPr>
                <w:rFonts w:asciiTheme="minorHAnsi" w:hAnsiTheme="minorHAnsi" w:cstheme="minorHAnsi"/>
              </w:rPr>
              <w:t xml:space="preserve">to deliver different services and inputs from the project? </w:t>
            </w:r>
          </w:p>
          <w:p w:rsidR="00E10D3D" w:rsidRDefault="00E10D3D" w:rsidP="003E16F0">
            <w:pPr>
              <w:pStyle w:val="ListParagraph"/>
              <w:numPr>
                <w:ilvl w:val="0"/>
                <w:numId w:val="6"/>
              </w:numPr>
              <w:rPr>
                <w:rFonts w:asciiTheme="minorHAnsi" w:hAnsiTheme="minorHAnsi" w:cstheme="minorHAnsi"/>
              </w:rPr>
            </w:pPr>
            <w:r>
              <w:rPr>
                <w:rFonts w:asciiTheme="minorHAnsi" w:hAnsiTheme="minorHAnsi" w:cstheme="minorHAnsi"/>
              </w:rPr>
              <w:t xml:space="preserve">What is the current cost structure based on beneficiary cost ratio?  </w:t>
            </w:r>
            <w:r w:rsidR="00D3332D" w:rsidRPr="00B303C4">
              <w:rPr>
                <w:rFonts w:asciiTheme="minorHAnsi" w:hAnsiTheme="minorHAnsi" w:cstheme="minorHAnsi"/>
                <w:b/>
                <w:bCs/>
              </w:rPr>
              <w:t>(includes – fixed cost, running cost, depreciation cost, return or revenue, profit</w:t>
            </w:r>
            <w:r w:rsidR="00B303C4">
              <w:rPr>
                <w:rFonts w:asciiTheme="minorHAnsi" w:hAnsiTheme="minorHAnsi" w:cstheme="minorHAnsi"/>
                <w:b/>
                <w:bCs/>
              </w:rPr>
              <w:t xml:space="preserve"> of any business/enterprise</w:t>
            </w:r>
            <w:r w:rsidR="00D3332D" w:rsidRPr="00B303C4">
              <w:rPr>
                <w:rFonts w:asciiTheme="minorHAnsi" w:hAnsiTheme="minorHAnsi" w:cstheme="minorHAnsi"/>
                <w:b/>
                <w:bCs/>
              </w:rPr>
              <w:t>)</w:t>
            </w:r>
            <w:r w:rsidR="00D3332D">
              <w:rPr>
                <w:rFonts w:asciiTheme="minorHAnsi" w:hAnsiTheme="minorHAnsi" w:cstheme="minorHAnsi"/>
              </w:rPr>
              <w:t xml:space="preserve"> </w:t>
            </w:r>
          </w:p>
          <w:p w:rsidR="00E10D3D" w:rsidRDefault="00E10D3D" w:rsidP="003E16F0">
            <w:pPr>
              <w:pStyle w:val="ListParagraph"/>
              <w:numPr>
                <w:ilvl w:val="0"/>
                <w:numId w:val="6"/>
              </w:numPr>
              <w:rPr>
                <w:rFonts w:asciiTheme="minorHAnsi" w:hAnsiTheme="minorHAnsi" w:cstheme="minorHAnsi"/>
              </w:rPr>
            </w:pPr>
            <w:r>
              <w:rPr>
                <w:rFonts w:asciiTheme="minorHAnsi" w:hAnsiTheme="minorHAnsi" w:cstheme="minorHAnsi"/>
              </w:rPr>
              <w:t xml:space="preserve">What is the </w:t>
            </w:r>
            <w:r w:rsidR="004E22BA">
              <w:rPr>
                <w:rFonts w:asciiTheme="minorHAnsi" w:hAnsiTheme="minorHAnsi" w:cstheme="minorHAnsi"/>
              </w:rPr>
              <w:t xml:space="preserve">change in </w:t>
            </w:r>
            <w:r w:rsidR="004E22BA" w:rsidRPr="004E22BA">
              <w:rPr>
                <w:rFonts w:asciiTheme="minorHAnsi" w:hAnsiTheme="minorHAnsi" w:cstheme="minorHAnsi"/>
                <w:b/>
                <w:bCs/>
              </w:rPr>
              <w:t>production and income</w:t>
            </w:r>
            <w:r w:rsidR="004E22BA">
              <w:rPr>
                <w:rFonts w:asciiTheme="minorHAnsi" w:hAnsiTheme="minorHAnsi" w:cstheme="minorHAnsi"/>
              </w:rPr>
              <w:t xml:space="preserve"> level of the target groups</w:t>
            </w:r>
            <w:r>
              <w:rPr>
                <w:rFonts w:asciiTheme="minorHAnsi" w:hAnsiTheme="minorHAnsi" w:cstheme="minorHAnsi"/>
              </w:rPr>
              <w:t xml:space="preserve">? </w:t>
            </w:r>
          </w:p>
          <w:p w:rsidR="00334583" w:rsidRDefault="00DB4492" w:rsidP="003E16F0">
            <w:pPr>
              <w:pStyle w:val="ListParagraph"/>
              <w:numPr>
                <w:ilvl w:val="0"/>
                <w:numId w:val="6"/>
              </w:numPr>
              <w:rPr>
                <w:rFonts w:asciiTheme="minorHAnsi" w:hAnsiTheme="minorHAnsi" w:cstheme="minorHAnsi"/>
              </w:rPr>
            </w:pPr>
            <w:r w:rsidRPr="006F6AAD">
              <w:rPr>
                <w:rFonts w:asciiTheme="minorHAnsi" w:hAnsiTheme="minorHAnsi" w:cstheme="minorHAnsi"/>
              </w:rPr>
              <w:t xml:space="preserve">Review whether the project has accomplished its outputs. In </w:t>
            </w:r>
            <w:r w:rsidR="00334583" w:rsidRPr="006F6AAD">
              <w:rPr>
                <w:rFonts w:asciiTheme="minorHAnsi" w:hAnsiTheme="minorHAnsi" w:cstheme="minorHAnsi"/>
              </w:rPr>
              <w:t>particular,</w:t>
            </w:r>
            <w:r w:rsidRPr="006F6AAD">
              <w:rPr>
                <w:rFonts w:asciiTheme="minorHAnsi" w:hAnsiTheme="minorHAnsi" w:cstheme="minorHAnsi"/>
              </w:rPr>
              <w:t xml:space="preserve"> the </w:t>
            </w:r>
            <w:r w:rsidR="006F6AAD" w:rsidRPr="006F6AAD">
              <w:rPr>
                <w:rFonts w:asciiTheme="minorHAnsi" w:hAnsiTheme="minorHAnsi" w:cstheme="minorHAnsi"/>
              </w:rPr>
              <w:t xml:space="preserve">evaluator </w:t>
            </w:r>
            <w:r w:rsidRPr="006F6AAD">
              <w:rPr>
                <w:rFonts w:asciiTheme="minorHAnsi" w:hAnsiTheme="minorHAnsi" w:cstheme="minorHAnsi"/>
              </w:rPr>
              <w:t>should review:</w:t>
            </w:r>
          </w:p>
          <w:p w:rsidR="00DB4492" w:rsidRPr="003925BA" w:rsidRDefault="00334583" w:rsidP="00334583">
            <w:pPr>
              <w:pStyle w:val="ListParagraph"/>
              <w:ind w:left="0"/>
              <w:rPr>
                <w:rFonts w:asciiTheme="minorHAnsi" w:hAnsiTheme="minorHAnsi" w:cstheme="minorHAnsi"/>
                <w:sz w:val="20"/>
              </w:rPr>
            </w:pPr>
            <w:r>
              <w:rPr>
                <w:rFonts w:asciiTheme="minorHAnsi" w:hAnsiTheme="minorHAnsi" w:cstheme="minorHAnsi"/>
              </w:rPr>
              <w:t>-</w:t>
            </w:r>
            <w:r w:rsidR="00DB4492" w:rsidRPr="003925BA">
              <w:rPr>
                <w:rFonts w:asciiTheme="minorHAnsi" w:hAnsiTheme="minorHAnsi" w:cstheme="minorHAnsi"/>
                <w:sz w:val="20"/>
              </w:rPr>
              <w:t>Area selection criteria and its implementation process</w:t>
            </w:r>
          </w:p>
          <w:p w:rsidR="00D3332D" w:rsidRDefault="00334583" w:rsidP="00334583">
            <w:pPr>
              <w:pStyle w:val="ListParagraph"/>
              <w:ind w:left="0"/>
              <w:rPr>
                <w:rFonts w:asciiTheme="minorHAnsi" w:hAnsiTheme="minorHAnsi" w:cstheme="minorHAnsi"/>
                <w:sz w:val="20"/>
              </w:rPr>
            </w:pPr>
            <w:r w:rsidRPr="003925BA">
              <w:rPr>
                <w:rFonts w:asciiTheme="minorHAnsi" w:hAnsiTheme="minorHAnsi" w:cstheme="minorHAnsi"/>
                <w:sz w:val="20"/>
              </w:rPr>
              <w:t>-</w:t>
            </w:r>
            <w:r w:rsidR="006F6AAD" w:rsidRPr="003925BA">
              <w:rPr>
                <w:rFonts w:asciiTheme="minorHAnsi" w:hAnsiTheme="minorHAnsi" w:cstheme="minorHAnsi"/>
                <w:sz w:val="20"/>
              </w:rPr>
              <w:t>Group t</w:t>
            </w:r>
            <w:r w:rsidR="00DB4492" w:rsidRPr="003925BA">
              <w:rPr>
                <w:rFonts w:asciiTheme="minorHAnsi" w:hAnsiTheme="minorHAnsi" w:cstheme="minorHAnsi"/>
                <w:sz w:val="20"/>
              </w:rPr>
              <w:t>argeting strategy for the identification of project beneficiaries including both men and women.</w:t>
            </w:r>
          </w:p>
          <w:p w:rsidR="00DB4492" w:rsidRPr="003925BA" w:rsidRDefault="00DB4492" w:rsidP="00334583">
            <w:pPr>
              <w:pStyle w:val="ListParagraph"/>
              <w:ind w:left="0"/>
              <w:rPr>
                <w:rFonts w:asciiTheme="minorHAnsi" w:hAnsiTheme="minorHAnsi" w:cstheme="minorHAnsi"/>
                <w:sz w:val="20"/>
              </w:rPr>
            </w:pPr>
          </w:p>
          <w:p w:rsidR="00924D46" w:rsidRDefault="00DB4492" w:rsidP="003E16F0">
            <w:pPr>
              <w:pStyle w:val="ListParagraph"/>
              <w:numPr>
                <w:ilvl w:val="0"/>
                <w:numId w:val="6"/>
              </w:numPr>
              <w:rPr>
                <w:rFonts w:asciiTheme="minorHAnsi" w:hAnsiTheme="minorHAnsi" w:cstheme="minorHAnsi"/>
              </w:rPr>
            </w:pPr>
            <w:r w:rsidRPr="00E14BA1">
              <w:rPr>
                <w:rFonts w:asciiTheme="minorHAnsi" w:hAnsiTheme="minorHAnsi" w:cstheme="minorHAnsi"/>
              </w:rPr>
              <w:t>Assess the effectiveness of the cost</w:t>
            </w:r>
            <w:r w:rsidR="005F0F9A">
              <w:rPr>
                <w:rFonts w:asciiTheme="minorHAnsi" w:hAnsiTheme="minorHAnsi" w:cstheme="minorHAnsi"/>
              </w:rPr>
              <w:t>/</w:t>
            </w:r>
            <w:r w:rsidRPr="00E14BA1">
              <w:rPr>
                <w:rFonts w:asciiTheme="minorHAnsi" w:hAnsiTheme="minorHAnsi" w:cstheme="minorHAnsi"/>
              </w:rPr>
              <w:t xml:space="preserve"> sharing and l</w:t>
            </w:r>
            <w:r w:rsidR="005F0F9A">
              <w:rPr>
                <w:rFonts w:asciiTheme="minorHAnsi" w:hAnsiTheme="minorHAnsi" w:cstheme="minorHAnsi"/>
              </w:rPr>
              <w:t xml:space="preserve">everaging </w:t>
            </w:r>
            <w:r w:rsidR="00D3332D">
              <w:rPr>
                <w:rFonts w:asciiTheme="minorHAnsi" w:hAnsiTheme="minorHAnsi" w:cstheme="minorHAnsi"/>
              </w:rPr>
              <w:t>issues</w:t>
            </w:r>
            <w:r w:rsidR="005F0F9A">
              <w:rPr>
                <w:rFonts w:asciiTheme="minorHAnsi" w:hAnsiTheme="minorHAnsi" w:cstheme="minorHAnsi"/>
              </w:rPr>
              <w:t xml:space="preserve"> among key stakeholders (BJRI</w:t>
            </w:r>
            <w:r w:rsidR="00D3332D">
              <w:rPr>
                <w:rFonts w:asciiTheme="minorHAnsi" w:hAnsiTheme="minorHAnsi" w:cstheme="minorHAnsi"/>
              </w:rPr>
              <w:t>/others</w:t>
            </w:r>
            <w:r w:rsidR="005F0F9A">
              <w:rPr>
                <w:rFonts w:asciiTheme="minorHAnsi" w:hAnsiTheme="minorHAnsi" w:cstheme="minorHAnsi"/>
              </w:rPr>
              <w:t xml:space="preserve">, Chamber of Commerce, </w:t>
            </w:r>
            <w:proofErr w:type="spellStart"/>
            <w:r w:rsidR="005F0F9A" w:rsidRPr="005F0F9A">
              <w:rPr>
                <w:rFonts w:asciiTheme="minorHAnsi" w:hAnsiTheme="minorHAnsi" w:cstheme="minorHAnsi"/>
                <w:i/>
              </w:rPr>
              <w:t>Leath</w:t>
            </w:r>
            <w:proofErr w:type="spellEnd"/>
            <w:r w:rsidR="005F0F9A" w:rsidRPr="005F0F9A">
              <w:rPr>
                <w:rFonts w:asciiTheme="minorHAnsi" w:hAnsiTheme="minorHAnsi" w:cstheme="minorHAnsi"/>
                <w:i/>
              </w:rPr>
              <w:t xml:space="preserve"> </w:t>
            </w:r>
            <w:proofErr w:type="spellStart"/>
            <w:r w:rsidR="005F0F9A" w:rsidRPr="005F0F9A">
              <w:rPr>
                <w:rFonts w:asciiTheme="minorHAnsi" w:hAnsiTheme="minorHAnsi" w:cstheme="minorHAnsi"/>
                <w:i/>
              </w:rPr>
              <w:t>Shromic</w:t>
            </w:r>
            <w:proofErr w:type="spellEnd"/>
            <w:r w:rsidR="005F0F9A">
              <w:rPr>
                <w:rFonts w:asciiTheme="minorHAnsi" w:hAnsiTheme="minorHAnsi" w:cstheme="minorHAnsi"/>
              </w:rPr>
              <w:t xml:space="preserve"> Union </w:t>
            </w:r>
            <w:proofErr w:type="spellStart"/>
            <w:r w:rsidR="005F0F9A">
              <w:rPr>
                <w:rFonts w:asciiTheme="minorHAnsi" w:hAnsiTheme="minorHAnsi" w:cstheme="minorHAnsi"/>
              </w:rPr>
              <w:t>etc</w:t>
            </w:r>
            <w:proofErr w:type="spellEnd"/>
            <w:r w:rsidR="005F0F9A">
              <w:rPr>
                <w:rFonts w:asciiTheme="minorHAnsi" w:hAnsiTheme="minorHAnsi" w:cstheme="minorHAnsi"/>
              </w:rPr>
              <w:t>)</w:t>
            </w:r>
            <w:r w:rsidR="004E22BA">
              <w:rPr>
                <w:rFonts w:asciiTheme="minorHAnsi" w:hAnsiTheme="minorHAnsi" w:cstheme="minorHAnsi"/>
              </w:rPr>
              <w:t xml:space="preserve">, </w:t>
            </w:r>
            <w:proofErr w:type="spellStart"/>
            <w:r w:rsidR="00D3332D">
              <w:rPr>
                <w:rFonts w:asciiTheme="minorHAnsi" w:hAnsiTheme="minorHAnsi" w:cstheme="minorHAnsi"/>
              </w:rPr>
              <w:t>Karuponnya</w:t>
            </w:r>
            <w:proofErr w:type="spellEnd"/>
            <w:r w:rsidR="00D3332D">
              <w:rPr>
                <w:rFonts w:asciiTheme="minorHAnsi" w:hAnsiTheme="minorHAnsi" w:cstheme="minorHAnsi"/>
              </w:rPr>
              <w:t xml:space="preserve"> Ltd., </w:t>
            </w:r>
            <w:r w:rsidR="004E22BA">
              <w:rPr>
                <w:rFonts w:asciiTheme="minorHAnsi" w:hAnsiTheme="minorHAnsi" w:cstheme="minorHAnsi"/>
              </w:rPr>
              <w:t>SMEs.</w:t>
            </w:r>
            <w:r w:rsidR="005F0F9A">
              <w:rPr>
                <w:rFonts w:asciiTheme="minorHAnsi" w:hAnsiTheme="minorHAnsi" w:cstheme="minorHAnsi"/>
              </w:rPr>
              <w:t xml:space="preserve">  </w:t>
            </w:r>
          </w:p>
          <w:p w:rsidR="00B303C4" w:rsidRDefault="00B303C4" w:rsidP="00B303C4">
            <w:pPr>
              <w:pStyle w:val="ListParagraph"/>
              <w:numPr>
                <w:ilvl w:val="0"/>
                <w:numId w:val="6"/>
              </w:numPr>
              <w:rPr>
                <w:rFonts w:asciiTheme="minorHAnsi" w:hAnsiTheme="minorHAnsi" w:cstheme="minorHAnsi"/>
              </w:rPr>
            </w:pPr>
            <w:r>
              <w:rPr>
                <w:rFonts w:asciiTheme="minorHAnsi" w:hAnsiTheme="minorHAnsi" w:cstheme="minorHAnsi"/>
              </w:rPr>
              <w:t xml:space="preserve">Assess </w:t>
            </w:r>
            <w:r w:rsidRPr="00B303C4">
              <w:rPr>
                <w:rFonts w:asciiTheme="minorHAnsi" w:hAnsiTheme="minorHAnsi" w:cstheme="minorHAnsi"/>
              </w:rPr>
              <w:t xml:space="preserve">the current status of self and wage </w:t>
            </w:r>
            <w:r>
              <w:rPr>
                <w:rFonts w:asciiTheme="minorHAnsi" w:hAnsiTheme="minorHAnsi" w:cstheme="minorHAnsi"/>
              </w:rPr>
              <w:t xml:space="preserve">employment in various sector/trade and its </w:t>
            </w:r>
            <w:r w:rsidRPr="00B303C4">
              <w:rPr>
                <w:rFonts w:asciiTheme="minorHAnsi" w:hAnsiTheme="minorHAnsi" w:cstheme="minorHAnsi"/>
              </w:rPr>
              <w:t>job placement</w:t>
            </w:r>
            <w:r>
              <w:rPr>
                <w:rFonts w:asciiTheme="minorHAnsi" w:hAnsiTheme="minorHAnsi" w:cstheme="minorHAnsi"/>
              </w:rPr>
              <w:t>, drop out</w:t>
            </w:r>
            <w:r w:rsidRPr="00B303C4">
              <w:rPr>
                <w:rFonts w:asciiTheme="minorHAnsi" w:hAnsiTheme="minorHAnsi" w:cstheme="minorHAnsi"/>
              </w:rPr>
              <w:t>?</w:t>
            </w:r>
          </w:p>
          <w:p w:rsidR="005F0F9A" w:rsidRPr="005F0F9A" w:rsidRDefault="005F0F9A" w:rsidP="00C876FD">
            <w:pPr>
              <w:pStyle w:val="ListParagraph"/>
              <w:ind w:left="0"/>
              <w:rPr>
                <w:rFonts w:asciiTheme="minorHAnsi" w:hAnsiTheme="minorHAnsi" w:cstheme="minorHAnsi"/>
              </w:rPr>
            </w:pP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t xml:space="preserve">Efficiency </w:t>
            </w:r>
          </w:p>
        </w:tc>
        <w:tc>
          <w:tcPr>
            <w:tcW w:w="6655" w:type="dxa"/>
          </w:tcPr>
          <w:p w:rsidR="00924D46" w:rsidRPr="00367DF3" w:rsidRDefault="00924D46" w:rsidP="003E16F0">
            <w:pPr>
              <w:pStyle w:val="ListParagraph"/>
              <w:numPr>
                <w:ilvl w:val="0"/>
                <w:numId w:val="6"/>
              </w:numPr>
              <w:rPr>
                <w:rFonts w:asciiTheme="minorHAnsi" w:hAnsiTheme="minorHAnsi" w:cstheme="minorHAnsi"/>
              </w:rPr>
            </w:pPr>
            <w:r w:rsidRPr="00367DF3">
              <w:rPr>
                <w:rFonts w:asciiTheme="minorHAnsi" w:hAnsiTheme="minorHAnsi" w:cstheme="minorHAnsi"/>
              </w:rPr>
              <w:t>Assess whether the project has utilized project funding</w:t>
            </w:r>
            <w:r w:rsidR="00775549">
              <w:rPr>
                <w:rFonts w:asciiTheme="minorHAnsi" w:hAnsiTheme="minorHAnsi" w:cstheme="minorHAnsi"/>
              </w:rPr>
              <w:t xml:space="preserve"> (burn rate)</w:t>
            </w:r>
            <w:r w:rsidRPr="00367DF3">
              <w:rPr>
                <w:rFonts w:asciiTheme="minorHAnsi" w:hAnsiTheme="minorHAnsi" w:cstheme="minorHAnsi"/>
              </w:rPr>
              <w:t xml:space="preserve"> as per the agreed work plan to achieve the projected targets. </w:t>
            </w:r>
          </w:p>
          <w:p w:rsidR="00924D46" w:rsidRPr="00367DF3" w:rsidRDefault="00924D46" w:rsidP="003E16F0">
            <w:pPr>
              <w:pStyle w:val="ListParagraph"/>
              <w:numPr>
                <w:ilvl w:val="0"/>
                <w:numId w:val="6"/>
              </w:numPr>
              <w:rPr>
                <w:rFonts w:asciiTheme="minorHAnsi" w:hAnsiTheme="minorHAnsi" w:cstheme="minorHAnsi"/>
              </w:rPr>
            </w:pPr>
            <w:r w:rsidRPr="00367DF3">
              <w:rPr>
                <w:rFonts w:asciiTheme="minorHAnsi" w:hAnsiTheme="minorHAnsi" w:cstheme="minorHAnsi"/>
              </w:rPr>
              <w:t>Analyse the performance of the Monitoring and Evaluation procedure</w:t>
            </w:r>
            <w:r w:rsidR="00B303C4">
              <w:rPr>
                <w:rFonts w:asciiTheme="minorHAnsi" w:hAnsiTheme="minorHAnsi" w:cstheme="minorHAnsi"/>
              </w:rPr>
              <w:t xml:space="preserve"> </w:t>
            </w:r>
            <w:r w:rsidRPr="00367DF3">
              <w:rPr>
                <w:rFonts w:asciiTheme="minorHAnsi" w:hAnsiTheme="minorHAnsi" w:cstheme="minorHAnsi"/>
              </w:rPr>
              <w:t xml:space="preserve">of the project </w:t>
            </w:r>
            <w:r w:rsidR="00B303C4">
              <w:rPr>
                <w:rFonts w:asciiTheme="minorHAnsi" w:hAnsiTheme="minorHAnsi" w:cstheme="minorHAnsi"/>
              </w:rPr>
              <w:t>using</w:t>
            </w:r>
            <w:r w:rsidRPr="00367DF3">
              <w:rPr>
                <w:rFonts w:asciiTheme="minorHAnsi" w:hAnsiTheme="minorHAnsi" w:cstheme="minorHAnsi"/>
              </w:rPr>
              <w:t xml:space="preserve"> various M&amp;E tools/format</w:t>
            </w:r>
            <w:r w:rsidR="009224A9">
              <w:rPr>
                <w:rFonts w:asciiTheme="minorHAnsi" w:hAnsiTheme="minorHAnsi" w:cstheme="minorHAnsi"/>
              </w:rPr>
              <w:t xml:space="preserve"> for extracting/tracking results</w:t>
            </w:r>
            <w:r w:rsidRPr="00367DF3">
              <w:rPr>
                <w:rFonts w:asciiTheme="minorHAnsi" w:hAnsiTheme="minorHAnsi" w:cstheme="minorHAnsi"/>
              </w:rPr>
              <w:t>.</w:t>
            </w:r>
          </w:p>
          <w:p w:rsidR="00924D46" w:rsidRDefault="00924D46" w:rsidP="003E16F0">
            <w:pPr>
              <w:pStyle w:val="ListParagraph"/>
              <w:numPr>
                <w:ilvl w:val="0"/>
                <w:numId w:val="6"/>
              </w:numPr>
              <w:rPr>
                <w:rFonts w:asciiTheme="minorHAnsi" w:hAnsiTheme="minorHAnsi" w:cstheme="minorHAnsi"/>
              </w:rPr>
            </w:pPr>
            <w:r w:rsidRPr="00367DF3">
              <w:rPr>
                <w:rFonts w:asciiTheme="minorHAnsi" w:hAnsiTheme="minorHAnsi" w:cstheme="minorHAnsi"/>
              </w:rPr>
              <w:t>I</w:t>
            </w:r>
            <w:r w:rsidR="001F0F87">
              <w:rPr>
                <w:rFonts w:asciiTheme="minorHAnsi" w:hAnsiTheme="minorHAnsi" w:cstheme="minorHAnsi"/>
              </w:rPr>
              <w:t xml:space="preserve">dentify </w:t>
            </w:r>
            <w:r w:rsidR="00B303C4">
              <w:rPr>
                <w:rFonts w:asciiTheme="minorHAnsi" w:hAnsiTheme="minorHAnsi" w:cstheme="minorHAnsi"/>
              </w:rPr>
              <w:t xml:space="preserve">internal and </w:t>
            </w:r>
            <w:proofErr w:type="gramStart"/>
            <w:r w:rsidR="00B303C4">
              <w:rPr>
                <w:rFonts w:asciiTheme="minorHAnsi" w:hAnsiTheme="minorHAnsi" w:cstheme="minorHAnsi"/>
              </w:rPr>
              <w:t xml:space="preserve">external  </w:t>
            </w:r>
            <w:r w:rsidR="001F0F87">
              <w:rPr>
                <w:rFonts w:asciiTheme="minorHAnsi" w:hAnsiTheme="minorHAnsi" w:cstheme="minorHAnsi"/>
              </w:rPr>
              <w:t>factors</w:t>
            </w:r>
            <w:proofErr w:type="gramEnd"/>
            <w:r w:rsidR="001F0F87">
              <w:rPr>
                <w:rFonts w:asciiTheme="minorHAnsi" w:hAnsiTheme="minorHAnsi" w:cstheme="minorHAnsi"/>
              </w:rPr>
              <w:t xml:space="preserve"> and constraints </w:t>
            </w:r>
            <w:r w:rsidRPr="00367DF3">
              <w:rPr>
                <w:rFonts w:asciiTheme="minorHAnsi" w:hAnsiTheme="minorHAnsi" w:cstheme="minorHAnsi"/>
              </w:rPr>
              <w:t>which have affected project implementation</w:t>
            </w:r>
            <w:r w:rsidR="00B303C4">
              <w:rPr>
                <w:rFonts w:asciiTheme="minorHAnsi" w:hAnsiTheme="minorHAnsi" w:cstheme="minorHAnsi"/>
              </w:rPr>
              <w:t>.</w:t>
            </w:r>
          </w:p>
          <w:p w:rsidR="00775549" w:rsidRPr="00367DF3" w:rsidRDefault="00775549" w:rsidP="00B303C4">
            <w:pPr>
              <w:pStyle w:val="ListParagraph"/>
              <w:ind w:left="0"/>
              <w:rPr>
                <w:rFonts w:asciiTheme="minorHAnsi" w:hAnsiTheme="minorHAnsi" w:cstheme="minorHAnsi"/>
              </w:rPr>
            </w:pP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t>Sustainability and impact</w:t>
            </w:r>
            <w:r w:rsidR="00F42093">
              <w:rPr>
                <w:rFonts w:asciiTheme="minorHAnsi" w:hAnsiTheme="minorHAnsi" w:cstheme="minorHAnsi"/>
              </w:rPr>
              <w:t xml:space="preserve"> </w:t>
            </w:r>
            <w:r w:rsidR="00F42093" w:rsidRPr="005001D2">
              <w:rPr>
                <w:rFonts w:asciiTheme="minorHAnsi" w:hAnsiTheme="minorHAnsi" w:cstheme="minorHAnsi"/>
              </w:rPr>
              <w:t>(uptake</w:t>
            </w:r>
            <w:r w:rsidR="00BC0C32" w:rsidRPr="005001D2">
              <w:rPr>
                <w:rFonts w:asciiTheme="minorHAnsi" w:hAnsiTheme="minorHAnsi" w:cstheme="minorHAnsi"/>
              </w:rPr>
              <w:t>)</w:t>
            </w:r>
            <w:r w:rsidR="00BC0C32">
              <w:rPr>
                <w:rFonts w:asciiTheme="minorHAnsi" w:hAnsiTheme="minorHAnsi" w:cstheme="minorHAnsi"/>
              </w:rPr>
              <w:t xml:space="preserve"> </w:t>
            </w:r>
            <w:r>
              <w:rPr>
                <w:rFonts w:asciiTheme="minorHAnsi" w:hAnsiTheme="minorHAnsi" w:cstheme="minorHAnsi"/>
              </w:rPr>
              <w:t xml:space="preserve"> </w:t>
            </w:r>
          </w:p>
        </w:tc>
        <w:tc>
          <w:tcPr>
            <w:tcW w:w="6655" w:type="dxa"/>
          </w:tcPr>
          <w:p w:rsidR="00775549" w:rsidRDefault="00775549" w:rsidP="003E16F0">
            <w:pPr>
              <w:pStyle w:val="ListParagraph"/>
              <w:numPr>
                <w:ilvl w:val="0"/>
                <w:numId w:val="6"/>
              </w:numPr>
              <w:rPr>
                <w:rFonts w:asciiTheme="minorHAnsi" w:hAnsiTheme="minorHAnsi" w:cstheme="minorHAnsi"/>
              </w:rPr>
            </w:pPr>
            <w:r>
              <w:rPr>
                <w:rFonts w:asciiTheme="minorHAnsi" w:hAnsiTheme="minorHAnsi" w:cstheme="minorHAnsi"/>
              </w:rPr>
              <w:t xml:space="preserve">What is current status of hazardous </w:t>
            </w:r>
            <w:proofErr w:type="spellStart"/>
            <w:r>
              <w:rPr>
                <w:rFonts w:asciiTheme="minorHAnsi" w:hAnsiTheme="minorHAnsi" w:cstheme="minorHAnsi"/>
              </w:rPr>
              <w:t>labor</w:t>
            </w:r>
            <w:proofErr w:type="spellEnd"/>
            <w:r>
              <w:rPr>
                <w:rFonts w:asciiTheme="minorHAnsi" w:hAnsiTheme="minorHAnsi" w:cstheme="minorHAnsi"/>
              </w:rPr>
              <w:t xml:space="preserve"> </w:t>
            </w:r>
            <w:r w:rsidR="00B303C4">
              <w:rPr>
                <w:rFonts w:asciiTheme="minorHAnsi" w:hAnsiTheme="minorHAnsi" w:cstheme="minorHAnsi"/>
              </w:rPr>
              <w:t xml:space="preserve">in </w:t>
            </w:r>
            <w:r>
              <w:rPr>
                <w:rFonts w:asciiTheme="minorHAnsi" w:hAnsiTheme="minorHAnsi" w:cstheme="minorHAnsi"/>
              </w:rPr>
              <w:t xml:space="preserve">jute retting </w:t>
            </w:r>
            <w:r w:rsidR="00B303C4">
              <w:rPr>
                <w:rFonts w:asciiTheme="minorHAnsi" w:hAnsiTheme="minorHAnsi" w:cstheme="minorHAnsi"/>
              </w:rPr>
              <w:t>and metal workshops?</w:t>
            </w:r>
          </w:p>
          <w:p w:rsidR="00775549" w:rsidRDefault="00775549" w:rsidP="003E16F0">
            <w:pPr>
              <w:pStyle w:val="ListParagraph"/>
              <w:numPr>
                <w:ilvl w:val="0"/>
                <w:numId w:val="6"/>
              </w:numPr>
              <w:rPr>
                <w:rFonts w:asciiTheme="minorHAnsi" w:hAnsiTheme="minorHAnsi" w:cstheme="minorHAnsi"/>
              </w:rPr>
            </w:pPr>
            <w:r>
              <w:rPr>
                <w:rFonts w:asciiTheme="minorHAnsi" w:hAnsiTheme="minorHAnsi" w:cstheme="minorHAnsi"/>
              </w:rPr>
              <w:lastRenderedPageBreak/>
              <w:t xml:space="preserve">What is current status of jute fibre quality due to </w:t>
            </w:r>
            <w:r w:rsidR="00B303C4">
              <w:rPr>
                <w:rFonts w:asciiTheme="minorHAnsi" w:hAnsiTheme="minorHAnsi" w:cstheme="minorHAnsi"/>
              </w:rPr>
              <w:t>the introduction of new machine and improved retting process</w:t>
            </w:r>
            <w:r>
              <w:rPr>
                <w:rFonts w:asciiTheme="minorHAnsi" w:hAnsiTheme="minorHAnsi" w:cstheme="minorHAnsi"/>
              </w:rPr>
              <w:t>?</w:t>
            </w:r>
          </w:p>
          <w:p w:rsidR="00775549" w:rsidRDefault="00B303C4" w:rsidP="003E16F0">
            <w:pPr>
              <w:pStyle w:val="ListParagraph"/>
              <w:numPr>
                <w:ilvl w:val="0"/>
                <w:numId w:val="6"/>
              </w:numPr>
              <w:rPr>
                <w:rFonts w:asciiTheme="minorHAnsi" w:hAnsiTheme="minorHAnsi" w:cstheme="minorHAnsi"/>
              </w:rPr>
            </w:pPr>
            <w:r>
              <w:rPr>
                <w:rFonts w:asciiTheme="minorHAnsi" w:hAnsiTheme="minorHAnsi" w:cstheme="minorHAnsi"/>
              </w:rPr>
              <w:t xml:space="preserve">What are the top five </w:t>
            </w:r>
            <w:r w:rsidR="00775549">
              <w:rPr>
                <w:rFonts w:asciiTheme="minorHAnsi" w:hAnsiTheme="minorHAnsi" w:cstheme="minorHAnsi"/>
              </w:rPr>
              <w:t>diversified jute product</w:t>
            </w:r>
            <w:r>
              <w:rPr>
                <w:rFonts w:asciiTheme="minorHAnsi" w:hAnsiTheme="minorHAnsi" w:cstheme="minorHAnsi"/>
              </w:rPr>
              <w:t>s linked to national and export market</w:t>
            </w:r>
            <w:r w:rsidR="00775549">
              <w:rPr>
                <w:rFonts w:asciiTheme="minorHAnsi" w:hAnsiTheme="minorHAnsi" w:cstheme="minorHAnsi"/>
              </w:rPr>
              <w:t xml:space="preserve">? How it’s affecting to local economic development? </w:t>
            </w:r>
          </w:p>
          <w:p w:rsidR="00775549" w:rsidRDefault="00775549" w:rsidP="003E16F0">
            <w:pPr>
              <w:pStyle w:val="ListParagraph"/>
              <w:numPr>
                <w:ilvl w:val="0"/>
                <w:numId w:val="6"/>
              </w:numPr>
              <w:rPr>
                <w:rFonts w:asciiTheme="minorHAnsi" w:hAnsiTheme="minorHAnsi" w:cstheme="minorHAnsi"/>
              </w:rPr>
            </w:pPr>
            <w:r>
              <w:rPr>
                <w:rFonts w:asciiTheme="minorHAnsi" w:hAnsiTheme="minorHAnsi" w:cstheme="minorHAnsi"/>
              </w:rPr>
              <w:t xml:space="preserve">Any </w:t>
            </w:r>
            <w:r w:rsidR="00C876FD">
              <w:rPr>
                <w:rFonts w:asciiTheme="minorHAnsi" w:hAnsiTheme="minorHAnsi" w:cstheme="minorHAnsi"/>
              </w:rPr>
              <w:t xml:space="preserve">significant </w:t>
            </w:r>
            <w:r>
              <w:rPr>
                <w:rFonts w:asciiTheme="minorHAnsi" w:hAnsiTheme="minorHAnsi" w:cstheme="minorHAnsi"/>
              </w:rPr>
              <w:t xml:space="preserve">improvement in </w:t>
            </w:r>
            <w:r w:rsidR="00C876FD">
              <w:rPr>
                <w:rFonts w:asciiTheme="minorHAnsi" w:hAnsiTheme="minorHAnsi" w:cstheme="minorHAnsi"/>
              </w:rPr>
              <w:t xml:space="preserve">the </w:t>
            </w:r>
            <w:r>
              <w:rPr>
                <w:rFonts w:asciiTheme="minorHAnsi" w:hAnsiTheme="minorHAnsi" w:cstheme="minorHAnsi"/>
              </w:rPr>
              <w:t xml:space="preserve">light engineering sector? </w:t>
            </w:r>
          </w:p>
          <w:p w:rsidR="00775549" w:rsidRDefault="00775549" w:rsidP="003E16F0">
            <w:pPr>
              <w:pStyle w:val="ListParagraph"/>
              <w:numPr>
                <w:ilvl w:val="0"/>
                <w:numId w:val="6"/>
              </w:numPr>
              <w:rPr>
                <w:rFonts w:asciiTheme="minorHAnsi" w:hAnsiTheme="minorHAnsi" w:cstheme="minorHAnsi"/>
              </w:rPr>
            </w:pPr>
            <w:r>
              <w:rPr>
                <w:rFonts w:asciiTheme="minorHAnsi" w:hAnsiTheme="minorHAnsi" w:cstheme="minorHAnsi"/>
              </w:rPr>
              <w:t xml:space="preserve">Any </w:t>
            </w:r>
            <w:r w:rsidR="00B303C4">
              <w:rPr>
                <w:rFonts w:asciiTheme="minorHAnsi" w:hAnsiTheme="minorHAnsi" w:cstheme="minorHAnsi"/>
              </w:rPr>
              <w:t>change in TTC vocational education curriculum</w:t>
            </w:r>
            <w:r>
              <w:rPr>
                <w:rFonts w:asciiTheme="minorHAnsi" w:hAnsiTheme="minorHAnsi" w:cstheme="minorHAnsi"/>
              </w:rPr>
              <w:t xml:space="preserve">?  </w:t>
            </w:r>
          </w:p>
          <w:p w:rsidR="00C876FD" w:rsidRDefault="00C876FD" w:rsidP="003E16F0">
            <w:pPr>
              <w:pStyle w:val="ListParagraph"/>
              <w:numPr>
                <w:ilvl w:val="0"/>
                <w:numId w:val="6"/>
              </w:numPr>
              <w:rPr>
                <w:rFonts w:asciiTheme="minorHAnsi" w:hAnsiTheme="minorHAnsi" w:cstheme="minorHAnsi"/>
              </w:rPr>
            </w:pPr>
            <w:r>
              <w:rPr>
                <w:rFonts w:asciiTheme="minorHAnsi" w:hAnsiTheme="minorHAnsi" w:cstheme="minorHAnsi"/>
              </w:rPr>
              <w:t>Any significant relationship with Rangpur Chamber of Commerce</w:t>
            </w:r>
            <w:r w:rsidR="00B303C4">
              <w:rPr>
                <w:rFonts w:asciiTheme="minorHAnsi" w:hAnsiTheme="minorHAnsi" w:cstheme="minorHAnsi"/>
              </w:rPr>
              <w:t xml:space="preserve"> &amp; SMEs</w:t>
            </w:r>
            <w:r>
              <w:rPr>
                <w:rFonts w:asciiTheme="minorHAnsi" w:hAnsiTheme="minorHAnsi" w:cstheme="minorHAnsi"/>
              </w:rPr>
              <w:t xml:space="preserve"> and </w:t>
            </w:r>
            <w:proofErr w:type="spellStart"/>
            <w:r w:rsidRPr="00C876FD">
              <w:rPr>
                <w:rFonts w:asciiTheme="minorHAnsi" w:hAnsiTheme="minorHAnsi" w:cstheme="minorHAnsi"/>
                <w:i/>
              </w:rPr>
              <w:t>Leath</w:t>
            </w:r>
            <w:proofErr w:type="spellEnd"/>
            <w:r w:rsidRPr="00C876FD">
              <w:rPr>
                <w:rFonts w:asciiTheme="minorHAnsi" w:hAnsiTheme="minorHAnsi" w:cstheme="minorHAnsi"/>
                <w:i/>
              </w:rPr>
              <w:t xml:space="preserve"> </w:t>
            </w:r>
            <w:proofErr w:type="spellStart"/>
            <w:r w:rsidRPr="00C876FD">
              <w:rPr>
                <w:rFonts w:asciiTheme="minorHAnsi" w:hAnsiTheme="minorHAnsi" w:cstheme="minorHAnsi"/>
                <w:i/>
              </w:rPr>
              <w:t>Shromic</w:t>
            </w:r>
            <w:proofErr w:type="spellEnd"/>
            <w:r>
              <w:rPr>
                <w:rFonts w:asciiTheme="minorHAnsi" w:hAnsiTheme="minorHAnsi" w:cstheme="minorHAnsi"/>
              </w:rPr>
              <w:t xml:space="preserve"> Union? </w:t>
            </w:r>
          </w:p>
          <w:p w:rsidR="00924D46" w:rsidRPr="00830D76" w:rsidRDefault="00924D46" w:rsidP="003E16F0">
            <w:pPr>
              <w:pStyle w:val="ListParagraph"/>
              <w:numPr>
                <w:ilvl w:val="0"/>
                <w:numId w:val="6"/>
              </w:numPr>
              <w:rPr>
                <w:rFonts w:asciiTheme="minorHAnsi" w:hAnsiTheme="minorHAnsi" w:cstheme="minorHAnsi"/>
              </w:rPr>
            </w:pPr>
            <w:r w:rsidRPr="00830D76">
              <w:rPr>
                <w:rFonts w:asciiTheme="minorHAnsi" w:hAnsiTheme="minorHAnsi" w:cstheme="minorHAnsi"/>
              </w:rPr>
              <w:t xml:space="preserve">Assess </w:t>
            </w:r>
            <w:r w:rsidR="00B303C4">
              <w:rPr>
                <w:rFonts w:asciiTheme="minorHAnsi" w:hAnsiTheme="minorHAnsi" w:cstheme="minorHAnsi"/>
              </w:rPr>
              <w:t>the uptake process of the key three solutions – machine, skills training, SMEs</w:t>
            </w:r>
            <w:r w:rsidR="00413218">
              <w:rPr>
                <w:rFonts w:asciiTheme="minorHAnsi" w:hAnsiTheme="minorHAnsi" w:cstheme="minorHAnsi"/>
              </w:rPr>
              <w:t xml:space="preserve"> link to market.</w:t>
            </w:r>
            <w:r w:rsidR="00C33C88">
              <w:rPr>
                <w:rFonts w:asciiTheme="minorHAnsi" w:hAnsiTheme="minorHAnsi" w:cstheme="minorHAnsi"/>
              </w:rPr>
              <w:t xml:space="preserve"> </w:t>
            </w:r>
            <w:r w:rsidRPr="00830D76">
              <w:rPr>
                <w:rFonts w:asciiTheme="minorHAnsi" w:hAnsiTheme="minorHAnsi" w:cstheme="minorHAnsi"/>
              </w:rPr>
              <w:t xml:space="preserve">  </w:t>
            </w:r>
          </w:p>
          <w:p w:rsidR="00830D76" w:rsidRDefault="00413218" w:rsidP="003E16F0">
            <w:pPr>
              <w:pStyle w:val="ListParagraph"/>
              <w:numPr>
                <w:ilvl w:val="0"/>
                <w:numId w:val="6"/>
              </w:numPr>
              <w:rPr>
                <w:rFonts w:asciiTheme="minorHAnsi" w:hAnsiTheme="minorHAnsi" w:cstheme="minorHAnsi"/>
              </w:rPr>
            </w:pPr>
            <w:r>
              <w:rPr>
                <w:rFonts w:asciiTheme="minorHAnsi" w:hAnsiTheme="minorHAnsi" w:cstheme="minorHAnsi"/>
              </w:rPr>
              <w:t>Check – scale up plan of the jute textile , market &amp; sales plan of SMEs</w:t>
            </w: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lastRenderedPageBreak/>
              <w:t xml:space="preserve">Network/linkages </w:t>
            </w:r>
          </w:p>
        </w:tc>
        <w:tc>
          <w:tcPr>
            <w:tcW w:w="6655" w:type="dxa"/>
          </w:tcPr>
          <w:p w:rsidR="005F4702" w:rsidRDefault="005F4702" w:rsidP="005F4702">
            <w:pPr>
              <w:pStyle w:val="ListParagraph"/>
              <w:numPr>
                <w:ilvl w:val="0"/>
                <w:numId w:val="6"/>
              </w:numPr>
              <w:rPr>
                <w:rFonts w:asciiTheme="minorHAnsi" w:hAnsiTheme="minorHAnsi" w:cstheme="minorHAnsi"/>
              </w:rPr>
            </w:pPr>
            <w:r>
              <w:rPr>
                <w:rFonts w:asciiTheme="minorHAnsi" w:hAnsiTheme="minorHAnsi" w:cstheme="minorHAnsi"/>
              </w:rPr>
              <w:t xml:space="preserve">What is the current status of role and responsibilities of different key stakeholders?  </w:t>
            </w:r>
          </w:p>
          <w:p w:rsidR="00924D46" w:rsidRPr="00830D76" w:rsidRDefault="00924D46" w:rsidP="003E16F0">
            <w:pPr>
              <w:pStyle w:val="ListParagraph"/>
              <w:numPr>
                <w:ilvl w:val="0"/>
                <w:numId w:val="6"/>
              </w:numPr>
              <w:rPr>
                <w:rFonts w:asciiTheme="minorHAnsi" w:hAnsiTheme="minorHAnsi" w:cstheme="minorHAnsi"/>
              </w:rPr>
            </w:pPr>
            <w:r w:rsidRPr="00830D76">
              <w:rPr>
                <w:rFonts w:asciiTheme="minorHAnsi" w:hAnsiTheme="minorHAnsi" w:cstheme="minorHAnsi"/>
              </w:rPr>
              <w:t>Evaluate the</w:t>
            </w:r>
            <w:r w:rsidR="00830D76" w:rsidRPr="00830D76">
              <w:rPr>
                <w:rFonts w:asciiTheme="minorHAnsi" w:hAnsiTheme="minorHAnsi" w:cstheme="minorHAnsi"/>
              </w:rPr>
              <w:t xml:space="preserve"> engagement</w:t>
            </w:r>
            <w:r w:rsidRPr="00830D76">
              <w:rPr>
                <w:rFonts w:asciiTheme="minorHAnsi" w:hAnsiTheme="minorHAnsi" w:cstheme="minorHAnsi"/>
              </w:rPr>
              <w:t xml:space="preserve"> level, degree and representation by the beneficiaries</w:t>
            </w:r>
            <w:r w:rsidR="00830D76" w:rsidRPr="00830D76">
              <w:rPr>
                <w:rFonts w:asciiTheme="minorHAnsi" w:hAnsiTheme="minorHAnsi" w:cstheme="minorHAnsi"/>
              </w:rPr>
              <w:t xml:space="preserve"> (TG)</w:t>
            </w:r>
            <w:r w:rsidRPr="00830D76">
              <w:rPr>
                <w:rFonts w:asciiTheme="minorHAnsi" w:hAnsiTheme="minorHAnsi" w:cstheme="minorHAnsi"/>
              </w:rPr>
              <w:t xml:space="preserve"> and </w:t>
            </w:r>
            <w:r w:rsidR="00830D76" w:rsidRPr="00830D76">
              <w:rPr>
                <w:rFonts w:asciiTheme="minorHAnsi" w:hAnsiTheme="minorHAnsi" w:cstheme="minorHAnsi"/>
              </w:rPr>
              <w:t xml:space="preserve">key </w:t>
            </w:r>
            <w:r w:rsidRPr="00830D76">
              <w:rPr>
                <w:rFonts w:asciiTheme="minorHAnsi" w:hAnsiTheme="minorHAnsi" w:cstheme="minorHAnsi"/>
              </w:rPr>
              <w:t xml:space="preserve">stakeholders, (government </w:t>
            </w:r>
            <w:r w:rsidR="00C33C88">
              <w:rPr>
                <w:rFonts w:asciiTheme="minorHAnsi" w:hAnsiTheme="minorHAnsi" w:cstheme="minorHAnsi"/>
              </w:rPr>
              <w:t xml:space="preserve">and donor partners etc.) in </w:t>
            </w:r>
            <w:r w:rsidRPr="00830D76">
              <w:rPr>
                <w:rFonts w:asciiTheme="minorHAnsi" w:hAnsiTheme="minorHAnsi" w:cstheme="minorHAnsi"/>
              </w:rPr>
              <w:t>the project</w:t>
            </w:r>
            <w:r w:rsidR="005F4702">
              <w:rPr>
                <w:rFonts w:asciiTheme="minorHAnsi" w:hAnsiTheme="minorHAnsi" w:cstheme="minorHAnsi"/>
              </w:rPr>
              <w:t xml:space="preserve">. </w:t>
            </w:r>
            <w:r w:rsidRPr="00830D76">
              <w:rPr>
                <w:rFonts w:asciiTheme="minorHAnsi" w:hAnsiTheme="minorHAnsi" w:cstheme="minorHAnsi"/>
              </w:rPr>
              <w:t xml:space="preserve"> </w:t>
            </w:r>
          </w:p>
          <w:p w:rsidR="00924D46" w:rsidRPr="00413218" w:rsidRDefault="00924D46" w:rsidP="00413218">
            <w:pPr>
              <w:pStyle w:val="ListParagraph"/>
              <w:numPr>
                <w:ilvl w:val="0"/>
                <w:numId w:val="6"/>
              </w:numPr>
              <w:rPr>
                <w:rFonts w:asciiTheme="minorHAnsi" w:hAnsiTheme="minorHAnsi" w:cstheme="minorHAnsi"/>
              </w:rPr>
            </w:pPr>
            <w:r w:rsidRPr="00830D76">
              <w:rPr>
                <w:rFonts w:asciiTheme="minorHAnsi" w:hAnsiTheme="minorHAnsi" w:cstheme="minorHAnsi"/>
              </w:rPr>
              <w:t>Assess the project’s k</w:t>
            </w:r>
            <w:r w:rsidR="005F4702">
              <w:rPr>
                <w:rFonts w:asciiTheme="minorHAnsi" w:hAnsiTheme="minorHAnsi" w:cstheme="minorHAnsi"/>
              </w:rPr>
              <w:t>nowledge management strategy</w:t>
            </w:r>
            <w:r w:rsidR="00413218">
              <w:rPr>
                <w:rFonts w:asciiTheme="minorHAnsi" w:hAnsiTheme="minorHAnsi" w:cstheme="minorHAnsi"/>
              </w:rPr>
              <w:t xml:space="preserve"> through Union based Knowledge Bazars, web-based </w:t>
            </w:r>
            <w:r w:rsidR="00F32FEE">
              <w:rPr>
                <w:rFonts w:asciiTheme="minorHAnsi" w:hAnsiTheme="minorHAnsi" w:cstheme="minorHAnsi"/>
              </w:rPr>
              <w:t xml:space="preserve">job portal </w:t>
            </w:r>
            <w:r w:rsidR="00413218">
              <w:rPr>
                <w:rFonts w:asciiTheme="minorHAnsi" w:hAnsiTheme="minorHAnsi" w:cstheme="minorHAnsi"/>
              </w:rPr>
              <w:t xml:space="preserve">activities, print </w:t>
            </w:r>
            <w:proofErr w:type="gramStart"/>
            <w:r w:rsidR="00413218">
              <w:rPr>
                <w:rFonts w:asciiTheme="minorHAnsi" w:hAnsiTheme="minorHAnsi" w:cstheme="minorHAnsi"/>
              </w:rPr>
              <w:t>brief,  and</w:t>
            </w:r>
            <w:proofErr w:type="gramEnd"/>
            <w:r w:rsidR="00413218">
              <w:rPr>
                <w:rFonts w:asciiTheme="minorHAnsi" w:hAnsiTheme="minorHAnsi" w:cstheme="minorHAnsi"/>
              </w:rPr>
              <w:t xml:space="preserve"> </w:t>
            </w:r>
            <w:proofErr w:type="spellStart"/>
            <w:r w:rsidR="00413218">
              <w:rPr>
                <w:rFonts w:asciiTheme="minorHAnsi" w:hAnsiTheme="minorHAnsi" w:cstheme="minorHAnsi"/>
              </w:rPr>
              <w:t>Krishi</w:t>
            </w:r>
            <w:proofErr w:type="spellEnd"/>
            <w:r w:rsidR="00413218">
              <w:rPr>
                <w:rFonts w:asciiTheme="minorHAnsi" w:hAnsiTheme="minorHAnsi" w:cstheme="minorHAnsi"/>
              </w:rPr>
              <w:t xml:space="preserve"> Call centre and media.</w:t>
            </w:r>
            <w:r w:rsidR="005F4702">
              <w:rPr>
                <w:rFonts w:asciiTheme="minorHAnsi" w:hAnsiTheme="minorHAnsi" w:cstheme="minorHAnsi"/>
              </w:rPr>
              <w:t xml:space="preserve"> </w:t>
            </w:r>
          </w:p>
        </w:tc>
      </w:tr>
      <w:tr w:rsidR="00924D46" w:rsidTr="00924D46">
        <w:tc>
          <w:tcPr>
            <w:tcW w:w="2695" w:type="dxa"/>
          </w:tcPr>
          <w:p w:rsidR="00924D46" w:rsidRDefault="00924D46" w:rsidP="00924D46">
            <w:pPr>
              <w:rPr>
                <w:rFonts w:asciiTheme="minorHAnsi" w:hAnsiTheme="minorHAnsi" w:cstheme="minorHAnsi"/>
              </w:rPr>
            </w:pPr>
            <w:r>
              <w:rPr>
                <w:rFonts w:asciiTheme="minorHAnsi" w:hAnsiTheme="minorHAnsi" w:cstheme="minorHAnsi"/>
              </w:rPr>
              <w:t>Lessons leant</w:t>
            </w:r>
          </w:p>
        </w:tc>
        <w:tc>
          <w:tcPr>
            <w:tcW w:w="6655" w:type="dxa"/>
          </w:tcPr>
          <w:p w:rsidR="00413218" w:rsidRDefault="00413218" w:rsidP="00E9662B">
            <w:pPr>
              <w:pStyle w:val="ListParagraph"/>
              <w:numPr>
                <w:ilvl w:val="0"/>
                <w:numId w:val="6"/>
              </w:numPr>
              <w:rPr>
                <w:rFonts w:asciiTheme="minorHAnsi" w:hAnsiTheme="minorHAnsi" w:cstheme="minorHAnsi"/>
              </w:rPr>
            </w:pPr>
            <w:r>
              <w:rPr>
                <w:rFonts w:asciiTheme="minorHAnsi" w:hAnsiTheme="minorHAnsi" w:cstheme="minorHAnsi"/>
              </w:rPr>
              <w:t xml:space="preserve">Does the staff/partners </w:t>
            </w:r>
            <w:proofErr w:type="gramStart"/>
            <w:r>
              <w:rPr>
                <w:rFonts w:asciiTheme="minorHAnsi" w:hAnsiTheme="minorHAnsi" w:cstheme="minorHAnsi"/>
              </w:rPr>
              <w:t>identifies</w:t>
            </w:r>
            <w:proofErr w:type="gramEnd"/>
            <w:r>
              <w:rPr>
                <w:rFonts w:asciiTheme="minorHAnsi" w:hAnsiTheme="minorHAnsi" w:cstheme="minorHAnsi"/>
              </w:rPr>
              <w:t xml:space="preserve"> key lessons areas and defined the process of capturing systematic leaning?</w:t>
            </w:r>
          </w:p>
          <w:p w:rsidR="00E9662B" w:rsidRDefault="00E9662B" w:rsidP="00E9662B">
            <w:pPr>
              <w:pStyle w:val="ListParagraph"/>
              <w:numPr>
                <w:ilvl w:val="0"/>
                <w:numId w:val="6"/>
              </w:numPr>
              <w:rPr>
                <w:rFonts w:asciiTheme="minorHAnsi" w:hAnsiTheme="minorHAnsi" w:cstheme="minorHAnsi"/>
              </w:rPr>
            </w:pPr>
            <w:r>
              <w:rPr>
                <w:rFonts w:asciiTheme="minorHAnsi" w:hAnsiTheme="minorHAnsi" w:cstheme="minorHAnsi"/>
              </w:rPr>
              <w:t xml:space="preserve">Does hazardous labour in jute processing is reducing? </w:t>
            </w:r>
          </w:p>
          <w:p w:rsidR="00E9662B" w:rsidRDefault="00E9662B" w:rsidP="00E9662B">
            <w:pPr>
              <w:pStyle w:val="ListParagraph"/>
              <w:numPr>
                <w:ilvl w:val="0"/>
                <w:numId w:val="6"/>
              </w:numPr>
              <w:rPr>
                <w:rFonts w:asciiTheme="minorHAnsi" w:hAnsiTheme="minorHAnsi" w:cstheme="minorHAnsi"/>
              </w:rPr>
            </w:pPr>
            <w:r>
              <w:rPr>
                <w:rFonts w:asciiTheme="minorHAnsi" w:hAnsiTheme="minorHAnsi" w:cstheme="minorHAnsi"/>
              </w:rPr>
              <w:t xml:space="preserve">Does the quality jute fibre is being produced diversified jute products? What </w:t>
            </w:r>
            <w:r w:rsidR="007E4BCA">
              <w:rPr>
                <w:rFonts w:asciiTheme="minorHAnsi" w:hAnsiTheme="minorHAnsi" w:cstheme="minorHAnsi"/>
              </w:rPr>
              <w:t xml:space="preserve">is </w:t>
            </w:r>
            <w:r>
              <w:rPr>
                <w:rFonts w:asciiTheme="minorHAnsi" w:hAnsiTheme="minorHAnsi" w:cstheme="minorHAnsi"/>
              </w:rPr>
              <w:t xml:space="preserve">their market demand and value? </w:t>
            </w:r>
          </w:p>
          <w:p w:rsidR="00E9662B" w:rsidRDefault="00E9662B" w:rsidP="00E9662B">
            <w:pPr>
              <w:pStyle w:val="ListParagraph"/>
              <w:numPr>
                <w:ilvl w:val="0"/>
                <w:numId w:val="6"/>
              </w:numPr>
              <w:rPr>
                <w:rFonts w:asciiTheme="minorHAnsi" w:hAnsiTheme="minorHAnsi" w:cstheme="minorHAnsi"/>
              </w:rPr>
            </w:pPr>
            <w:r>
              <w:rPr>
                <w:rFonts w:asciiTheme="minorHAnsi" w:hAnsiTheme="minorHAnsi" w:cstheme="minorHAnsi"/>
              </w:rPr>
              <w:t xml:space="preserve">Is there any business integration between small, macro and large jute industries? </w:t>
            </w:r>
          </w:p>
          <w:p w:rsidR="00A86241" w:rsidRDefault="00A86241" w:rsidP="00E9662B">
            <w:pPr>
              <w:pStyle w:val="ListParagraph"/>
              <w:numPr>
                <w:ilvl w:val="0"/>
                <w:numId w:val="6"/>
              </w:numPr>
              <w:rPr>
                <w:rFonts w:asciiTheme="minorHAnsi" w:hAnsiTheme="minorHAnsi" w:cstheme="minorHAnsi"/>
              </w:rPr>
            </w:pPr>
            <w:r>
              <w:rPr>
                <w:rFonts w:asciiTheme="minorHAnsi" w:hAnsiTheme="minorHAnsi" w:cstheme="minorHAnsi"/>
              </w:rPr>
              <w:t xml:space="preserve">Does this project increase participation of women </w:t>
            </w:r>
            <w:r w:rsidR="00413218">
              <w:rPr>
                <w:rFonts w:asciiTheme="minorHAnsi" w:hAnsiTheme="minorHAnsi" w:cstheme="minorHAnsi"/>
              </w:rPr>
              <w:t xml:space="preserve">and PWD </w:t>
            </w:r>
            <w:r>
              <w:rPr>
                <w:rFonts w:asciiTheme="minorHAnsi" w:hAnsiTheme="minorHAnsi" w:cstheme="minorHAnsi"/>
              </w:rPr>
              <w:t xml:space="preserve">in different income and employment generation components? </w:t>
            </w:r>
          </w:p>
          <w:p w:rsidR="00A86241" w:rsidRDefault="00A86241" w:rsidP="00E9662B">
            <w:pPr>
              <w:pStyle w:val="ListParagraph"/>
              <w:numPr>
                <w:ilvl w:val="0"/>
                <w:numId w:val="6"/>
              </w:numPr>
              <w:rPr>
                <w:rFonts w:asciiTheme="minorHAnsi" w:hAnsiTheme="minorHAnsi" w:cstheme="minorHAnsi"/>
              </w:rPr>
            </w:pPr>
            <w:r>
              <w:rPr>
                <w:rFonts w:asciiTheme="minorHAnsi" w:hAnsiTheme="minorHAnsi" w:cstheme="minorHAnsi"/>
              </w:rPr>
              <w:t>Does this project enhance job related information and negotiation skills?</w:t>
            </w:r>
          </w:p>
          <w:p w:rsidR="00E53E3C" w:rsidRPr="00413218" w:rsidRDefault="00A86241" w:rsidP="00413218">
            <w:pPr>
              <w:pStyle w:val="ListParagraph"/>
              <w:numPr>
                <w:ilvl w:val="0"/>
                <w:numId w:val="6"/>
              </w:numPr>
              <w:rPr>
                <w:rFonts w:asciiTheme="minorHAnsi" w:hAnsiTheme="minorHAnsi" w:cstheme="minorHAnsi"/>
              </w:rPr>
            </w:pPr>
            <w:r>
              <w:rPr>
                <w:rFonts w:asciiTheme="minorHAnsi" w:hAnsiTheme="minorHAnsi" w:cstheme="minorHAnsi"/>
              </w:rPr>
              <w:t xml:space="preserve">Is there any policy level implication or engagement though different activities of project’s partners and co-applicants? </w:t>
            </w:r>
            <w:r w:rsidR="00E9662B">
              <w:rPr>
                <w:rFonts w:asciiTheme="minorHAnsi" w:hAnsiTheme="minorHAnsi" w:cstheme="minorHAnsi"/>
              </w:rPr>
              <w:t xml:space="preserve">  </w:t>
            </w:r>
          </w:p>
        </w:tc>
      </w:tr>
    </w:tbl>
    <w:p w:rsidR="00924D46" w:rsidRPr="00924D46" w:rsidRDefault="00924D46" w:rsidP="00924D46">
      <w:pPr>
        <w:jc w:val="both"/>
        <w:rPr>
          <w:rFonts w:asciiTheme="minorHAnsi" w:hAnsiTheme="minorHAnsi" w:cstheme="minorHAnsi"/>
        </w:rPr>
      </w:pPr>
      <w:r>
        <w:rPr>
          <w:rFonts w:asciiTheme="minorHAnsi" w:hAnsiTheme="minorHAnsi" w:cstheme="minorHAnsi"/>
        </w:rPr>
        <w:t xml:space="preserve">  </w:t>
      </w:r>
    </w:p>
    <w:p w:rsidR="00126C9D" w:rsidRPr="0033766F" w:rsidRDefault="00126C9D" w:rsidP="003E16F0">
      <w:pPr>
        <w:pStyle w:val="ListParagraph"/>
        <w:numPr>
          <w:ilvl w:val="0"/>
          <w:numId w:val="3"/>
        </w:numPr>
        <w:rPr>
          <w:rFonts w:asciiTheme="minorHAnsi" w:hAnsiTheme="minorHAnsi" w:cstheme="minorHAnsi"/>
          <w:b/>
          <w:u w:val="single"/>
        </w:rPr>
      </w:pPr>
      <w:r w:rsidRPr="0033766F">
        <w:rPr>
          <w:rFonts w:asciiTheme="minorHAnsi" w:hAnsiTheme="minorHAnsi" w:cstheme="minorHAnsi"/>
          <w:b/>
          <w:u w:val="single"/>
        </w:rPr>
        <w:t xml:space="preserve">Key indicators to be assessed </w:t>
      </w:r>
    </w:p>
    <w:p w:rsidR="00EA4999" w:rsidRPr="00020F84" w:rsidRDefault="002B7B64" w:rsidP="006779EE">
      <w:pPr>
        <w:pStyle w:val="ListParagraph"/>
        <w:ind w:left="360"/>
        <w:jc w:val="both"/>
        <w:rPr>
          <w:rFonts w:asciiTheme="minorHAnsi" w:hAnsiTheme="minorHAnsi" w:cstheme="minorHAnsi"/>
          <w:bCs/>
          <w:lang w:val="en-US"/>
        </w:rPr>
      </w:pPr>
      <w:r>
        <w:rPr>
          <w:rFonts w:asciiTheme="minorHAnsi" w:hAnsiTheme="minorHAnsi" w:cstheme="minorHAnsi"/>
          <w:bCs/>
          <w:lang w:val="en-US"/>
        </w:rPr>
        <w:t>Five</w:t>
      </w:r>
      <w:r w:rsidR="0059711D" w:rsidRPr="00020F84">
        <w:rPr>
          <w:rFonts w:asciiTheme="minorHAnsi" w:hAnsiTheme="minorHAnsi" w:cstheme="minorHAnsi"/>
          <w:bCs/>
          <w:lang w:val="en-US"/>
        </w:rPr>
        <w:t xml:space="preserve"> int</w:t>
      </w:r>
      <w:r>
        <w:rPr>
          <w:rFonts w:asciiTheme="minorHAnsi" w:hAnsiTheme="minorHAnsi" w:cstheme="minorHAnsi"/>
          <w:bCs/>
          <w:lang w:val="en-US"/>
        </w:rPr>
        <w:t>errelated Expected Result</w:t>
      </w:r>
      <w:r w:rsidR="00D043F2" w:rsidRPr="00020F84">
        <w:rPr>
          <w:rFonts w:asciiTheme="minorHAnsi" w:hAnsiTheme="minorHAnsi" w:cstheme="minorHAnsi"/>
          <w:bCs/>
          <w:lang w:val="en-US"/>
        </w:rPr>
        <w:t xml:space="preserve"> are</w:t>
      </w:r>
      <w:r w:rsidR="0059711D" w:rsidRPr="00020F84">
        <w:rPr>
          <w:rFonts w:asciiTheme="minorHAnsi" w:hAnsiTheme="minorHAnsi" w:cstheme="minorHAnsi"/>
          <w:bCs/>
          <w:lang w:val="en-US"/>
        </w:rPr>
        <w:t xml:space="preserve"> set to reach out the</w:t>
      </w:r>
      <w:r w:rsidR="006402DD" w:rsidRPr="00020F84">
        <w:rPr>
          <w:rFonts w:asciiTheme="minorHAnsi" w:hAnsiTheme="minorHAnsi" w:cstheme="minorHAnsi"/>
          <w:bCs/>
          <w:lang w:val="en-US"/>
        </w:rPr>
        <w:t xml:space="preserve"> main</w:t>
      </w:r>
      <w:r w:rsidR="0059711D" w:rsidRPr="00020F84">
        <w:rPr>
          <w:rFonts w:asciiTheme="minorHAnsi" w:hAnsiTheme="minorHAnsi" w:cstheme="minorHAnsi"/>
          <w:bCs/>
          <w:lang w:val="en-US"/>
        </w:rPr>
        <w:t xml:space="preserve"> goal and objectives of this project. Thus, th</w:t>
      </w:r>
      <w:r w:rsidR="00F32C36" w:rsidRPr="00020F84">
        <w:rPr>
          <w:rFonts w:asciiTheme="minorHAnsi" w:hAnsiTheme="minorHAnsi" w:cstheme="minorHAnsi"/>
          <w:bCs/>
          <w:lang w:val="en-US"/>
        </w:rPr>
        <w:t xml:space="preserve">e hired consultant/firm will develop </w:t>
      </w:r>
      <w:r w:rsidR="00DD0631" w:rsidRPr="00020F84">
        <w:rPr>
          <w:rFonts w:asciiTheme="minorHAnsi" w:hAnsiTheme="minorHAnsi" w:cstheme="minorHAnsi"/>
          <w:bCs/>
          <w:lang w:val="en-US"/>
        </w:rPr>
        <w:t>a set of key learning questions based on the Logical Framework</w:t>
      </w:r>
      <w:r>
        <w:rPr>
          <w:rFonts w:asciiTheme="minorHAnsi" w:hAnsiTheme="minorHAnsi" w:cstheme="minorHAnsi"/>
          <w:bCs/>
          <w:lang w:val="en-US"/>
        </w:rPr>
        <w:t xml:space="preserve"> and our suggested key leaning questions</w:t>
      </w:r>
      <w:r w:rsidR="0028250C" w:rsidRPr="00020F84">
        <w:rPr>
          <w:rFonts w:asciiTheme="minorHAnsi" w:hAnsiTheme="minorHAnsi" w:cstheme="minorHAnsi"/>
          <w:bCs/>
          <w:lang w:val="en-US"/>
        </w:rPr>
        <w:t xml:space="preserve">, which would help to measure the </w:t>
      </w:r>
      <w:r w:rsidR="00F32C36" w:rsidRPr="00020F84">
        <w:rPr>
          <w:rFonts w:asciiTheme="minorHAnsi" w:hAnsiTheme="minorHAnsi" w:cstheme="minorHAnsi"/>
          <w:bCs/>
          <w:lang w:val="en-US"/>
        </w:rPr>
        <w:t>changes (</w:t>
      </w:r>
      <w:r w:rsidR="0028250C" w:rsidRPr="00020F84">
        <w:rPr>
          <w:rFonts w:asciiTheme="minorHAnsi" w:hAnsiTheme="minorHAnsi" w:cstheme="minorHAnsi"/>
          <w:bCs/>
          <w:lang w:val="en-US"/>
        </w:rPr>
        <w:t>success</w:t>
      </w:r>
      <w:r w:rsidR="00F32C36" w:rsidRPr="00020F84">
        <w:rPr>
          <w:rFonts w:asciiTheme="minorHAnsi" w:hAnsiTheme="minorHAnsi" w:cstheme="minorHAnsi"/>
          <w:bCs/>
          <w:lang w:val="en-US"/>
        </w:rPr>
        <w:t xml:space="preserve"> and failure)</w:t>
      </w:r>
      <w:r w:rsidR="0028250C" w:rsidRPr="00020F84">
        <w:rPr>
          <w:rFonts w:asciiTheme="minorHAnsi" w:hAnsiTheme="minorHAnsi" w:cstheme="minorHAnsi"/>
          <w:bCs/>
          <w:lang w:val="en-US"/>
        </w:rPr>
        <w:t xml:space="preserve"> of </w:t>
      </w:r>
      <w:r w:rsidR="00F32C36" w:rsidRPr="00020F84">
        <w:rPr>
          <w:rFonts w:asciiTheme="minorHAnsi" w:hAnsiTheme="minorHAnsi" w:cstheme="minorHAnsi"/>
          <w:bCs/>
          <w:lang w:val="en-US"/>
        </w:rPr>
        <w:t>its implementation at different stages</w:t>
      </w:r>
      <w:r w:rsidR="0028250C" w:rsidRPr="00020F84">
        <w:rPr>
          <w:rFonts w:asciiTheme="minorHAnsi" w:hAnsiTheme="minorHAnsi" w:cstheme="minorHAnsi"/>
          <w:bCs/>
          <w:lang w:val="en-US"/>
        </w:rPr>
        <w:t>.</w:t>
      </w:r>
      <w:r w:rsidR="0059711D" w:rsidRPr="00020F84">
        <w:rPr>
          <w:rFonts w:asciiTheme="minorHAnsi" w:hAnsiTheme="minorHAnsi" w:cstheme="minorHAnsi"/>
          <w:bCs/>
          <w:lang w:val="en-US"/>
        </w:rPr>
        <w:t xml:space="preserve"> We are envisioned that the re</w:t>
      </w:r>
      <w:r>
        <w:rPr>
          <w:rFonts w:asciiTheme="minorHAnsi" w:hAnsiTheme="minorHAnsi" w:cstheme="minorHAnsi"/>
          <w:bCs/>
          <w:lang w:val="en-US"/>
        </w:rPr>
        <w:t>sultant outputs of this mid-term study</w:t>
      </w:r>
      <w:r w:rsidR="001C2EDD">
        <w:rPr>
          <w:rFonts w:asciiTheme="minorHAnsi" w:hAnsiTheme="minorHAnsi" w:cstheme="minorHAnsi"/>
          <w:bCs/>
          <w:lang w:val="en-US"/>
        </w:rPr>
        <w:t xml:space="preserve"> would help understand the process and progress against each indicator and implementation component</w:t>
      </w:r>
      <w:r w:rsidR="0059711D" w:rsidRPr="00020F84">
        <w:rPr>
          <w:rFonts w:asciiTheme="minorHAnsi" w:hAnsiTheme="minorHAnsi" w:cstheme="minorHAnsi"/>
          <w:bCs/>
          <w:lang w:val="en-US"/>
        </w:rPr>
        <w:t xml:space="preserve"> of this project.</w:t>
      </w:r>
      <w:r w:rsidR="001F0F5D">
        <w:rPr>
          <w:rFonts w:asciiTheme="minorHAnsi" w:hAnsiTheme="minorHAnsi" w:cstheme="minorHAnsi"/>
          <w:bCs/>
          <w:lang w:val="en-US"/>
        </w:rPr>
        <w:t xml:space="preserve"> </w:t>
      </w:r>
      <w:r w:rsidR="001F0F5D">
        <w:rPr>
          <w:rFonts w:asciiTheme="minorHAnsi" w:hAnsiTheme="minorHAnsi" w:cstheme="minorHAnsi"/>
          <w:bCs/>
          <w:lang w:val="en-US"/>
        </w:rPr>
        <w:lastRenderedPageBreak/>
        <w:t>Moreover, some strategic recommendations will help to adjust the project for improving quality outputs and sustainability.</w:t>
      </w:r>
      <w:r w:rsidR="006779EE">
        <w:rPr>
          <w:rFonts w:asciiTheme="minorHAnsi" w:hAnsiTheme="minorHAnsi" w:cstheme="minorHAnsi"/>
          <w:bCs/>
          <w:lang w:val="en-US"/>
        </w:rPr>
        <w:t xml:space="preserve"> </w:t>
      </w:r>
      <w:r w:rsidR="009D3D2F" w:rsidRPr="00020F84">
        <w:rPr>
          <w:rFonts w:asciiTheme="minorHAnsi" w:hAnsiTheme="minorHAnsi" w:cstheme="minorHAnsi"/>
        </w:rPr>
        <w:t>The main key indicators of this project are in listed in the image below-</w:t>
      </w:r>
      <w:r w:rsidR="0059711D" w:rsidRPr="00020F84">
        <w:rPr>
          <w:rFonts w:asciiTheme="minorHAnsi" w:hAnsiTheme="minorHAnsi" w:cstheme="minorHAnsi"/>
          <w:bCs/>
          <w:lang w:val="en-US"/>
        </w:rPr>
        <w:t xml:space="preserve">  </w:t>
      </w:r>
      <w:r w:rsidR="0046649B" w:rsidRPr="00020F84">
        <w:rPr>
          <w:rFonts w:asciiTheme="minorHAnsi" w:hAnsiTheme="minorHAnsi" w:cstheme="minorHAnsi"/>
          <w:bCs/>
          <w:lang w:val="en-US"/>
        </w:rPr>
        <w:t xml:space="preserve"> </w:t>
      </w:r>
      <w:r w:rsidR="001F5DC9" w:rsidRPr="00020F84">
        <w:rPr>
          <w:rFonts w:asciiTheme="minorHAnsi" w:hAnsiTheme="minorHAnsi" w:cstheme="minorHAnsi"/>
          <w:bCs/>
          <w:lang w:val="en-US"/>
        </w:rPr>
        <w:t xml:space="preserve"> </w:t>
      </w:r>
      <w:r w:rsidR="0028250C" w:rsidRPr="00020F84">
        <w:rPr>
          <w:rFonts w:asciiTheme="minorHAnsi" w:hAnsiTheme="minorHAnsi" w:cstheme="minorHAnsi"/>
          <w:bCs/>
          <w:lang w:val="en-US"/>
        </w:rPr>
        <w:t xml:space="preserve">  </w:t>
      </w:r>
      <w:r w:rsidR="00DD0631" w:rsidRPr="00020F84">
        <w:rPr>
          <w:rFonts w:asciiTheme="minorHAnsi" w:hAnsiTheme="minorHAnsi" w:cstheme="minorHAnsi"/>
          <w:bCs/>
          <w:lang w:val="en-US"/>
        </w:rPr>
        <w:t xml:space="preserve">   </w:t>
      </w:r>
    </w:p>
    <w:p w:rsidR="00EA4999" w:rsidRPr="00020F84" w:rsidRDefault="00ED3567" w:rsidP="00286E82">
      <w:pPr>
        <w:jc w:val="both"/>
        <w:rPr>
          <w:rFonts w:asciiTheme="minorHAnsi" w:hAnsiTheme="minorHAnsi" w:cstheme="minorHAnsi"/>
          <w:bCs/>
          <w:lang w:val="en-US"/>
        </w:rPr>
      </w:pPr>
      <w:r w:rsidRPr="00020F84">
        <w:rPr>
          <w:rFonts w:asciiTheme="minorHAnsi" w:hAnsiTheme="minorHAnsi" w:cstheme="minorHAnsi"/>
          <w:noProof/>
          <w:lang w:val="en-US"/>
        </w:rPr>
        <w:t xml:space="preserve"> </w:t>
      </w:r>
      <w:r w:rsidRPr="00020F84">
        <w:rPr>
          <w:rFonts w:asciiTheme="minorHAnsi" w:hAnsiTheme="minorHAnsi" w:cstheme="minorHAnsi"/>
          <w:noProof/>
          <w:lang w:val="en-US"/>
        </w:rPr>
        <w:drawing>
          <wp:inline distT="0" distB="0" distL="0" distR="0" wp14:anchorId="6AB838BE" wp14:editId="53EB3605">
            <wp:extent cx="6276975" cy="5241290"/>
            <wp:effectExtent l="0" t="0" r="9525" b="0"/>
            <wp:docPr id="2" name="Picture 1">
              <a:extLst xmlns:a="http://schemas.openxmlformats.org/drawingml/2006/main">
                <a:ext uri="{FF2B5EF4-FFF2-40B4-BE49-F238E27FC236}">
                  <a16:creationId xmlns:a16="http://schemas.microsoft.com/office/drawing/2014/main" id="{1DE16C2B-5029-4563-B554-1D6760E365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DE16C2B-5029-4563-B554-1D6760E365DD}"/>
                        </a:ext>
                      </a:extLst>
                    </pic:cNvPr>
                    <pic:cNvPicPr>
                      <a:picLocks noChangeAspect="1"/>
                    </pic:cNvPicPr>
                  </pic:nvPicPr>
                  <pic:blipFill>
                    <a:blip r:embed="rId9"/>
                    <a:stretch>
                      <a:fillRect/>
                    </a:stretch>
                  </pic:blipFill>
                  <pic:spPr>
                    <a:xfrm>
                      <a:off x="0" y="0"/>
                      <a:ext cx="6281020" cy="5244668"/>
                    </a:xfrm>
                    <a:prstGeom prst="rect">
                      <a:avLst/>
                    </a:prstGeom>
                  </pic:spPr>
                </pic:pic>
              </a:graphicData>
            </a:graphic>
          </wp:inline>
        </w:drawing>
      </w:r>
    </w:p>
    <w:p w:rsidR="005E6EE6" w:rsidRPr="00211BB9" w:rsidRDefault="005E6EE6" w:rsidP="00286E82">
      <w:pPr>
        <w:jc w:val="both"/>
        <w:rPr>
          <w:rFonts w:asciiTheme="minorHAnsi" w:eastAsiaTheme="minorHAnsi" w:hAnsiTheme="minorHAnsi" w:cstheme="minorHAnsi"/>
        </w:rPr>
      </w:pPr>
      <w:r w:rsidRPr="00020F84">
        <w:rPr>
          <w:rFonts w:asciiTheme="minorHAnsi" w:eastAsiaTheme="minorHAnsi" w:hAnsiTheme="minorHAnsi" w:cstheme="minorHAnsi"/>
        </w:rPr>
        <w:t xml:space="preserve">                                                                                                                    </w:t>
      </w:r>
    </w:p>
    <w:p w:rsidR="005935B3" w:rsidRPr="00020F84" w:rsidRDefault="004E57BB" w:rsidP="003E16F0">
      <w:pPr>
        <w:pStyle w:val="ListParagraph"/>
        <w:numPr>
          <w:ilvl w:val="0"/>
          <w:numId w:val="3"/>
        </w:numPr>
        <w:jc w:val="both"/>
        <w:rPr>
          <w:rFonts w:asciiTheme="minorHAnsi" w:hAnsiTheme="minorHAnsi" w:cstheme="minorHAnsi"/>
          <w:u w:val="single"/>
        </w:rPr>
      </w:pPr>
      <w:r w:rsidRPr="00020F84">
        <w:rPr>
          <w:rFonts w:asciiTheme="minorHAnsi" w:hAnsiTheme="minorHAnsi" w:cstheme="minorHAnsi"/>
          <w:b/>
          <w:u w:val="single"/>
        </w:rPr>
        <w:t>Methodology</w:t>
      </w:r>
      <w:r w:rsidR="00614DD7" w:rsidRPr="00020F84">
        <w:rPr>
          <w:rFonts w:asciiTheme="minorHAnsi" w:hAnsiTheme="minorHAnsi" w:cstheme="minorHAnsi"/>
          <w:b/>
          <w:u w:val="single"/>
        </w:rPr>
        <w:t xml:space="preserve"> </w:t>
      </w:r>
    </w:p>
    <w:p w:rsidR="008C3ABE" w:rsidRPr="00020F84" w:rsidRDefault="00612BDE" w:rsidP="00286E82">
      <w:pPr>
        <w:jc w:val="both"/>
        <w:rPr>
          <w:rFonts w:asciiTheme="minorHAnsi" w:hAnsiTheme="minorHAnsi" w:cstheme="minorHAnsi"/>
        </w:rPr>
      </w:pPr>
      <w:r w:rsidRPr="00020F84">
        <w:rPr>
          <w:rFonts w:asciiTheme="minorHAnsi" w:hAnsiTheme="minorHAnsi" w:cstheme="minorHAnsi"/>
        </w:rPr>
        <w:t xml:space="preserve">The consultant/ firm </w:t>
      </w:r>
      <w:r w:rsidR="00327223" w:rsidRPr="00020F84">
        <w:rPr>
          <w:rFonts w:asciiTheme="minorHAnsi" w:hAnsiTheme="minorHAnsi" w:cstheme="minorHAnsi"/>
        </w:rPr>
        <w:t xml:space="preserve">will propose </w:t>
      </w:r>
      <w:r w:rsidRPr="00020F84">
        <w:rPr>
          <w:rFonts w:asciiTheme="minorHAnsi" w:hAnsiTheme="minorHAnsi" w:cstheme="minorHAnsi"/>
        </w:rPr>
        <w:t>an appropriate methodology</w:t>
      </w:r>
      <w:r w:rsidR="00F26DE0" w:rsidRPr="00020F84">
        <w:rPr>
          <w:rFonts w:asciiTheme="minorHAnsi" w:hAnsiTheme="minorHAnsi" w:cstheme="minorHAnsi"/>
        </w:rPr>
        <w:t xml:space="preserve"> to conduct this survey</w:t>
      </w:r>
      <w:r w:rsidRPr="00020F84">
        <w:rPr>
          <w:rFonts w:asciiTheme="minorHAnsi" w:hAnsiTheme="minorHAnsi" w:cstheme="minorHAnsi"/>
        </w:rPr>
        <w:t xml:space="preserve">. However, Practical </w:t>
      </w:r>
      <w:r w:rsidR="00673037" w:rsidRPr="00020F84">
        <w:rPr>
          <w:rFonts w:asciiTheme="minorHAnsi" w:hAnsiTheme="minorHAnsi" w:cstheme="minorHAnsi"/>
        </w:rPr>
        <w:t xml:space="preserve">Action </w:t>
      </w:r>
      <w:r w:rsidRPr="00020F84">
        <w:rPr>
          <w:rFonts w:asciiTheme="minorHAnsi" w:hAnsiTheme="minorHAnsi" w:cstheme="minorHAnsi"/>
        </w:rPr>
        <w:t>prefers to apply explorative approach and mixed methods for data collection. Therefore, a methodology comprising qualitative</w:t>
      </w:r>
      <w:r w:rsidR="00805F03" w:rsidRPr="00020F84">
        <w:rPr>
          <w:rFonts w:asciiTheme="minorHAnsi" w:hAnsiTheme="minorHAnsi" w:cstheme="minorHAnsi"/>
        </w:rPr>
        <w:t xml:space="preserve"> (FGD, KII, Case Studies)</w:t>
      </w:r>
      <w:r w:rsidRPr="00020F84">
        <w:rPr>
          <w:rFonts w:asciiTheme="minorHAnsi" w:hAnsiTheme="minorHAnsi" w:cstheme="minorHAnsi"/>
        </w:rPr>
        <w:t xml:space="preserve"> and quantitative </w:t>
      </w:r>
      <w:r w:rsidR="00673037" w:rsidRPr="00020F84">
        <w:rPr>
          <w:rFonts w:asciiTheme="minorHAnsi" w:hAnsiTheme="minorHAnsi" w:cstheme="minorHAnsi"/>
        </w:rPr>
        <w:t>(survey</w:t>
      </w:r>
      <w:r w:rsidR="00805F03" w:rsidRPr="00020F84">
        <w:rPr>
          <w:rFonts w:asciiTheme="minorHAnsi" w:hAnsiTheme="minorHAnsi" w:cstheme="minorHAnsi"/>
        </w:rPr>
        <w:t>)</w:t>
      </w:r>
      <w:r w:rsidR="006402DD" w:rsidRPr="00020F84">
        <w:rPr>
          <w:rFonts w:asciiTheme="minorHAnsi" w:hAnsiTheme="minorHAnsi" w:cstheme="minorHAnsi"/>
        </w:rPr>
        <w:t xml:space="preserve"> </w:t>
      </w:r>
      <w:r w:rsidR="00673037" w:rsidRPr="00020F84">
        <w:rPr>
          <w:rFonts w:asciiTheme="minorHAnsi" w:hAnsiTheme="minorHAnsi" w:cstheme="minorHAnsi"/>
        </w:rPr>
        <w:t xml:space="preserve">methods </w:t>
      </w:r>
      <w:r w:rsidRPr="00020F84">
        <w:rPr>
          <w:rFonts w:asciiTheme="minorHAnsi" w:hAnsiTheme="minorHAnsi" w:cstheme="minorHAnsi"/>
        </w:rPr>
        <w:t xml:space="preserve">would be given preference. In addition, </w:t>
      </w:r>
      <w:r w:rsidR="0099639F" w:rsidRPr="00020F84">
        <w:rPr>
          <w:rFonts w:asciiTheme="minorHAnsi" w:hAnsiTheme="minorHAnsi" w:cstheme="minorHAnsi"/>
        </w:rPr>
        <w:t>a</w:t>
      </w:r>
      <w:r w:rsidRPr="00020F84">
        <w:rPr>
          <w:rFonts w:asciiTheme="minorHAnsi" w:hAnsiTheme="minorHAnsi" w:cstheme="minorHAnsi"/>
        </w:rPr>
        <w:t xml:space="preserve"> consultant</w:t>
      </w:r>
      <w:r w:rsidR="00805F03" w:rsidRPr="00020F84">
        <w:rPr>
          <w:rFonts w:asciiTheme="minorHAnsi" w:hAnsiTheme="minorHAnsi" w:cstheme="minorHAnsi"/>
        </w:rPr>
        <w:t>/f</w:t>
      </w:r>
      <w:r w:rsidRPr="00020F84">
        <w:rPr>
          <w:rFonts w:asciiTheme="minorHAnsi" w:hAnsiTheme="minorHAnsi" w:cstheme="minorHAnsi"/>
        </w:rPr>
        <w:t xml:space="preserve">irm </w:t>
      </w:r>
      <w:r w:rsidR="00102E3F" w:rsidRPr="00020F84">
        <w:rPr>
          <w:rFonts w:asciiTheme="minorHAnsi" w:hAnsiTheme="minorHAnsi" w:cstheme="minorHAnsi"/>
        </w:rPr>
        <w:t>hav</w:t>
      </w:r>
      <w:r w:rsidR="0099639F" w:rsidRPr="00020F84">
        <w:rPr>
          <w:rFonts w:asciiTheme="minorHAnsi" w:hAnsiTheme="minorHAnsi" w:cstheme="minorHAnsi"/>
        </w:rPr>
        <w:t>ing</w:t>
      </w:r>
      <w:r w:rsidR="00102E3F" w:rsidRPr="00020F84">
        <w:rPr>
          <w:rFonts w:asciiTheme="minorHAnsi" w:hAnsiTheme="minorHAnsi" w:cstheme="minorHAnsi"/>
        </w:rPr>
        <w:t xml:space="preserve"> </w:t>
      </w:r>
      <w:r w:rsidRPr="00020F84">
        <w:rPr>
          <w:rFonts w:asciiTheme="minorHAnsi" w:hAnsiTheme="minorHAnsi" w:cstheme="minorHAnsi"/>
        </w:rPr>
        <w:t xml:space="preserve">mobile phone or tab </w:t>
      </w:r>
      <w:r w:rsidR="00C71939" w:rsidRPr="00020F84">
        <w:rPr>
          <w:rFonts w:asciiTheme="minorHAnsi" w:hAnsiTheme="minorHAnsi" w:cstheme="minorHAnsi"/>
        </w:rPr>
        <w:t xml:space="preserve">based data collection </w:t>
      </w:r>
      <w:r w:rsidR="0099639F" w:rsidRPr="00020F84">
        <w:rPr>
          <w:rFonts w:asciiTheme="minorHAnsi" w:hAnsiTheme="minorHAnsi" w:cstheme="minorHAnsi"/>
        </w:rPr>
        <w:t>competencies will be given priority</w:t>
      </w:r>
      <w:r w:rsidR="00F26DE0" w:rsidRPr="00020F84">
        <w:rPr>
          <w:rFonts w:asciiTheme="minorHAnsi" w:hAnsiTheme="minorHAnsi" w:cstheme="minorHAnsi"/>
        </w:rPr>
        <w:t xml:space="preserve"> too. In addition, based on</w:t>
      </w:r>
      <w:r w:rsidR="00413B5B" w:rsidRPr="00020F84">
        <w:rPr>
          <w:rFonts w:asciiTheme="minorHAnsi" w:hAnsiTheme="minorHAnsi" w:cstheme="minorHAnsi"/>
        </w:rPr>
        <w:t xml:space="preserve"> the given population </w:t>
      </w:r>
      <w:r w:rsidR="00C71939" w:rsidRPr="00020F84">
        <w:rPr>
          <w:rFonts w:asciiTheme="minorHAnsi" w:hAnsiTheme="minorHAnsi" w:cstheme="minorHAnsi"/>
        </w:rPr>
        <w:t xml:space="preserve">the consultant is also expected to propose a minimum </w:t>
      </w:r>
      <w:r w:rsidR="00F26DE0" w:rsidRPr="00020F84">
        <w:rPr>
          <w:rFonts w:asciiTheme="minorHAnsi" w:hAnsiTheme="minorHAnsi" w:cstheme="minorHAnsi"/>
        </w:rPr>
        <w:t xml:space="preserve">but statistically acceptable </w:t>
      </w:r>
      <w:r w:rsidR="00C71939" w:rsidRPr="00020F84">
        <w:rPr>
          <w:rFonts w:asciiTheme="minorHAnsi" w:hAnsiTheme="minorHAnsi" w:cstheme="minorHAnsi"/>
        </w:rPr>
        <w:t xml:space="preserve">sample </w:t>
      </w:r>
      <w:r w:rsidR="007460A4" w:rsidRPr="00020F84">
        <w:rPr>
          <w:rFonts w:asciiTheme="minorHAnsi" w:hAnsiTheme="minorHAnsi" w:cstheme="minorHAnsi"/>
        </w:rPr>
        <w:t>size for</w:t>
      </w:r>
      <w:r w:rsidR="00E26210" w:rsidRPr="00020F84">
        <w:rPr>
          <w:rFonts w:asciiTheme="minorHAnsi" w:hAnsiTheme="minorHAnsi" w:cstheme="minorHAnsi"/>
        </w:rPr>
        <w:t xml:space="preserve"> this study</w:t>
      </w:r>
      <w:r w:rsidR="007460A4" w:rsidRPr="00020F84">
        <w:rPr>
          <w:rFonts w:asciiTheme="minorHAnsi" w:hAnsiTheme="minorHAnsi" w:cstheme="minorHAnsi"/>
        </w:rPr>
        <w:t xml:space="preserve"> </w:t>
      </w:r>
      <w:r w:rsidR="00C71939" w:rsidRPr="00020F84">
        <w:rPr>
          <w:rFonts w:asciiTheme="minorHAnsi" w:hAnsiTheme="minorHAnsi" w:cstheme="minorHAnsi"/>
        </w:rPr>
        <w:t xml:space="preserve">(following </w:t>
      </w:r>
      <w:r w:rsidR="00E26210" w:rsidRPr="00020F84">
        <w:rPr>
          <w:rFonts w:asciiTheme="minorHAnsi" w:hAnsiTheme="minorHAnsi" w:cstheme="minorHAnsi"/>
        </w:rPr>
        <w:t xml:space="preserve">a </w:t>
      </w:r>
      <w:r w:rsidR="00C71939" w:rsidRPr="00020F84">
        <w:rPr>
          <w:rFonts w:asciiTheme="minorHAnsi" w:hAnsiTheme="minorHAnsi" w:cstheme="minorHAnsi"/>
        </w:rPr>
        <w:t>scienti</w:t>
      </w:r>
      <w:r w:rsidR="00E26210" w:rsidRPr="00020F84">
        <w:rPr>
          <w:rFonts w:asciiTheme="minorHAnsi" w:hAnsiTheme="minorHAnsi" w:cstheme="minorHAnsi"/>
        </w:rPr>
        <w:t>fic</w:t>
      </w:r>
      <w:r w:rsidR="00C71939" w:rsidRPr="00020F84">
        <w:rPr>
          <w:rFonts w:asciiTheme="minorHAnsi" w:hAnsiTheme="minorHAnsi" w:cstheme="minorHAnsi"/>
        </w:rPr>
        <w:t xml:space="preserve"> calculation and justification).</w:t>
      </w:r>
      <w:r w:rsidR="00F801C3" w:rsidRPr="00020F84">
        <w:rPr>
          <w:rFonts w:asciiTheme="minorHAnsi" w:hAnsiTheme="minorHAnsi" w:cstheme="minorHAnsi"/>
        </w:rPr>
        <w:t xml:space="preserve"> This </w:t>
      </w:r>
      <w:r w:rsidR="00F801C3" w:rsidRPr="00020F84">
        <w:rPr>
          <w:rFonts w:asciiTheme="minorHAnsi" w:hAnsiTheme="minorHAnsi" w:cstheme="minorHAnsi"/>
        </w:rPr>
        <w:lastRenderedPageBreak/>
        <w:t xml:space="preserve">project </w:t>
      </w:r>
      <w:r w:rsidR="009B19FC" w:rsidRPr="00020F84">
        <w:rPr>
          <w:rFonts w:asciiTheme="minorHAnsi" w:hAnsiTheme="minorHAnsi" w:cstheme="minorHAnsi"/>
        </w:rPr>
        <w:t xml:space="preserve">is expected to </w:t>
      </w:r>
      <w:r w:rsidR="009B2428" w:rsidRPr="00020F84">
        <w:rPr>
          <w:rFonts w:asciiTheme="minorHAnsi" w:hAnsiTheme="minorHAnsi" w:cstheme="minorHAnsi"/>
        </w:rPr>
        <w:t xml:space="preserve">cover or </w:t>
      </w:r>
      <w:r w:rsidR="00F801C3" w:rsidRPr="00020F84">
        <w:rPr>
          <w:rFonts w:asciiTheme="minorHAnsi" w:hAnsiTheme="minorHAnsi" w:cstheme="minorHAnsi"/>
        </w:rPr>
        <w:t xml:space="preserve">reach out </w:t>
      </w:r>
      <w:r w:rsidR="001F0F5D">
        <w:rPr>
          <w:rFonts w:asciiTheme="minorHAnsi" w:hAnsiTheme="minorHAnsi" w:cstheme="minorHAnsi"/>
        </w:rPr>
        <w:t>33</w:t>
      </w:r>
      <w:r w:rsidR="00ED3567" w:rsidRPr="00020F84">
        <w:rPr>
          <w:rFonts w:asciiTheme="minorHAnsi" w:hAnsiTheme="minorHAnsi" w:cstheme="minorHAnsi"/>
        </w:rPr>
        <w:t>,</w:t>
      </w:r>
      <w:r w:rsidR="001F0F5D">
        <w:rPr>
          <w:rFonts w:asciiTheme="minorHAnsi" w:hAnsiTheme="minorHAnsi" w:cstheme="minorHAnsi"/>
        </w:rPr>
        <w:t>00</w:t>
      </w:r>
      <w:r w:rsidR="00ED3567" w:rsidRPr="00020F84">
        <w:rPr>
          <w:rFonts w:asciiTheme="minorHAnsi" w:hAnsiTheme="minorHAnsi" w:cstheme="minorHAnsi"/>
        </w:rPr>
        <w:t>0</w:t>
      </w:r>
      <w:r w:rsidR="001F0F5D">
        <w:rPr>
          <w:rFonts w:asciiTheme="minorHAnsi" w:hAnsiTheme="minorHAnsi" w:cstheme="minorHAnsi"/>
        </w:rPr>
        <w:t xml:space="preserve"> people (final</w:t>
      </w:r>
      <w:r w:rsidR="00F801C3" w:rsidRPr="00020F84">
        <w:rPr>
          <w:rStyle w:val="FootnoteReference"/>
          <w:rFonts w:asciiTheme="minorHAnsi" w:hAnsiTheme="minorHAnsi" w:cstheme="minorHAnsi"/>
        </w:rPr>
        <w:footnoteReference w:id="1"/>
      </w:r>
      <w:r w:rsidR="00F801C3" w:rsidRPr="00020F84">
        <w:rPr>
          <w:rFonts w:asciiTheme="minorHAnsi" w:hAnsiTheme="minorHAnsi" w:cstheme="minorHAnsi"/>
        </w:rPr>
        <w:t xml:space="preserve"> benefi</w:t>
      </w:r>
      <w:r w:rsidR="009B2428" w:rsidRPr="00020F84">
        <w:rPr>
          <w:rFonts w:asciiTheme="minorHAnsi" w:hAnsiTheme="minorHAnsi" w:cstheme="minorHAnsi"/>
        </w:rPr>
        <w:t>ciary) by</w:t>
      </w:r>
      <w:r w:rsidR="00F801C3" w:rsidRPr="00020F84">
        <w:rPr>
          <w:rFonts w:asciiTheme="minorHAnsi" w:hAnsiTheme="minorHAnsi" w:cstheme="minorHAnsi"/>
        </w:rPr>
        <w:t xml:space="preserve"> </w:t>
      </w:r>
      <w:r w:rsidR="001F0F5D">
        <w:rPr>
          <w:rFonts w:asciiTheme="minorHAnsi" w:hAnsiTheme="minorHAnsi" w:cstheme="minorHAnsi"/>
        </w:rPr>
        <w:t xml:space="preserve">securing employment and economic development </w:t>
      </w:r>
      <w:r w:rsidR="009B19FC" w:rsidRPr="00020F84">
        <w:rPr>
          <w:rFonts w:asciiTheme="minorHAnsi" w:hAnsiTheme="minorHAnsi" w:cstheme="minorHAnsi"/>
        </w:rPr>
        <w:t>from</w:t>
      </w:r>
      <w:r w:rsidR="009B2428" w:rsidRPr="00020F84">
        <w:rPr>
          <w:rFonts w:asciiTheme="minorHAnsi" w:hAnsiTheme="minorHAnsi" w:cstheme="minorHAnsi"/>
        </w:rPr>
        <w:t xml:space="preserve"> </w:t>
      </w:r>
      <w:r w:rsidR="001F0F5D">
        <w:rPr>
          <w:rFonts w:asciiTheme="minorHAnsi" w:hAnsiTheme="minorHAnsi" w:cstheme="minorHAnsi"/>
        </w:rPr>
        <w:t>11,350</w:t>
      </w:r>
      <w:r w:rsidR="00A739A4">
        <w:rPr>
          <w:rFonts w:asciiTheme="minorHAnsi" w:hAnsiTheme="minorHAnsi" w:cstheme="minorHAnsi"/>
        </w:rPr>
        <w:t xml:space="preserve"> direct</w:t>
      </w:r>
      <w:r w:rsidR="00F801C3" w:rsidRPr="00020F84">
        <w:rPr>
          <w:rFonts w:asciiTheme="minorHAnsi" w:hAnsiTheme="minorHAnsi" w:cstheme="minorHAnsi"/>
        </w:rPr>
        <w:t xml:space="preserve"> beneficiaries</w:t>
      </w:r>
      <w:r w:rsidR="00A739A4">
        <w:rPr>
          <w:rFonts w:asciiTheme="minorHAnsi" w:hAnsiTheme="minorHAnsi" w:cstheme="minorHAnsi"/>
        </w:rPr>
        <w:t xml:space="preserve"> (target groups)</w:t>
      </w:r>
      <w:r w:rsidR="00DA1995" w:rsidRPr="00020F84">
        <w:rPr>
          <w:rFonts w:asciiTheme="minorHAnsi" w:hAnsiTheme="minorHAnsi" w:cstheme="minorHAnsi"/>
        </w:rPr>
        <w:t xml:space="preserve">. </w:t>
      </w:r>
      <w:r w:rsidR="00F801C3" w:rsidRPr="00020F84">
        <w:rPr>
          <w:rFonts w:asciiTheme="minorHAnsi" w:hAnsiTheme="minorHAnsi" w:cstheme="minorHAnsi"/>
        </w:rPr>
        <w:t xml:space="preserve">  </w:t>
      </w:r>
      <w:r w:rsidR="0026619B" w:rsidRPr="00020F84">
        <w:rPr>
          <w:rFonts w:asciiTheme="minorHAnsi" w:hAnsiTheme="minorHAnsi" w:cstheme="minorHAnsi"/>
        </w:rPr>
        <w:t xml:space="preserve"> </w:t>
      </w:r>
    </w:p>
    <w:p w:rsidR="00C71939" w:rsidRPr="00020F84" w:rsidRDefault="00C71939" w:rsidP="00286E82">
      <w:pPr>
        <w:pStyle w:val="ListParagraph"/>
        <w:ind w:left="360"/>
        <w:jc w:val="both"/>
        <w:rPr>
          <w:rFonts w:asciiTheme="minorHAnsi" w:hAnsiTheme="minorHAnsi" w:cstheme="minorHAnsi"/>
        </w:rPr>
      </w:pPr>
      <w:r w:rsidRPr="00020F84">
        <w:rPr>
          <w:rFonts w:asciiTheme="minorHAnsi" w:hAnsiTheme="minorHAnsi" w:cstheme="minorHAnsi"/>
        </w:rPr>
        <w:t xml:space="preserve"> </w:t>
      </w:r>
    </w:p>
    <w:p w:rsidR="00614DD7" w:rsidRPr="00020F84" w:rsidRDefault="004E57BB" w:rsidP="003E16F0">
      <w:pPr>
        <w:pStyle w:val="ListParagraph"/>
        <w:numPr>
          <w:ilvl w:val="0"/>
          <w:numId w:val="3"/>
        </w:numPr>
        <w:jc w:val="both"/>
        <w:rPr>
          <w:rFonts w:asciiTheme="minorHAnsi" w:hAnsiTheme="minorHAnsi" w:cstheme="minorHAnsi"/>
          <w:b/>
        </w:rPr>
      </w:pPr>
      <w:r w:rsidRPr="00020F84">
        <w:rPr>
          <w:rFonts w:asciiTheme="minorHAnsi" w:hAnsiTheme="minorHAnsi" w:cstheme="minorHAnsi"/>
          <w:b/>
        </w:rPr>
        <w:t>Outputs</w:t>
      </w:r>
      <w:r w:rsidR="00CC1407" w:rsidRPr="00020F84">
        <w:rPr>
          <w:rFonts w:asciiTheme="minorHAnsi" w:hAnsiTheme="minorHAnsi" w:cstheme="minorHAnsi"/>
          <w:b/>
        </w:rPr>
        <w:t>/</w:t>
      </w:r>
      <w:r w:rsidR="00122997" w:rsidRPr="00020F84">
        <w:rPr>
          <w:rFonts w:asciiTheme="minorHAnsi" w:hAnsiTheme="minorHAnsi" w:cstheme="minorHAnsi"/>
          <w:b/>
        </w:rPr>
        <w:t xml:space="preserve"> </w:t>
      </w:r>
      <w:r w:rsidR="008C3ABE" w:rsidRPr="00020F84">
        <w:rPr>
          <w:rFonts w:asciiTheme="minorHAnsi" w:hAnsiTheme="minorHAnsi" w:cstheme="minorHAnsi"/>
          <w:b/>
        </w:rPr>
        <w:t>d</w:t>
      </w:r>
      <w:r w:rsidRPr="00020F84">
        <w:rPr>
          <w:rFonts w:asciiTheme="minorHAnsi" w:hAnsiTheme="minorHAnsi" w:cstheme="minorHAnsi"/>
          <w:b/>
        </w:rPr>
        <w:t xml:space="preserve">eliverables </w:t>
      </w:r>
      <w:r w:rsidR="00122997" w:rsidRPr="00020F84">
        <w:rPr>
          <w:rFonts w:asciiTheme="minorHAnsi" w:hAnsiTheme="minorHAnsi" w:cstheme="minorHAnsi"/>
          <w:b/>
        </w:rPr>
        <w:t xml:space="preserve"> </w:t>
      </w:r>
    </w:p>
    <w:p w:rsidR="00614DD7" w:rsidRPr="00020F84" w:rsidRDefault="00614DD7" w:rsidP="003E16F0">
      <w:pPr>
        <w:pStyle w:val="ListParagraph"/>
        <w:numPr>
          <w:ilvl w:val="0"/>
          <w:numId w:val="5"/>
        </w:numPr>
        <w:jc w:val="both"/>
        <w:rPr>
          <w:rFonts w:asciiTheme="minorHAnsi" w:hAnsiTheme="minorHAnsi" w:cstheme="minorHAnsi"/>
        </w:rPr>
      </w:pPr>
      <w:r w:rsidRPr="00020F84">
        <w:rPr>
          <w:rFonts w:asciiTheme="minorHAnsi" w:hAnsiTheme="minorHAnsi" w:cstheme="minorHAnsi"/>
        </w:rPr>
        <w:t xml:space="preserve">An indicative work plan </w:t>
      </w:r>
      <w:r w:rsidR="00DA7B8E" w:rsidRPr="00020F84">
        <w:rPr>
          <w:rFonts w:asciiTheme="minorHAnsi" w:hAnsiTheme="minorHAnsi" w:cstheme="minorHAnsi"/>
        </w:rPr>
        <w:t xml:space="preserve">and detailed methodology </w:t>
      </w:r>
      <w:r w:rsidR="00CC1407" w:rsidRPr="00020F84">
        <w:rPr>
          <w:rFonts w:asciiTheme="minorHAnsi" w:hAnsiTheme="minorHAnsi" w:cstheme="minorHAnsi"/>
        </w:rPr>
        <w:t>should be submitted and approved within 7 working days.</w:t>
      </w:r>
    </w:p>
    <w:p w:rsidR="00C87F08" w:rsidRPr="00020F84" w:rsidRDefault="00C87F08" w:rsidP="003E16F0">
      <w:pPr>
        <w:pStyle w:val="ListParagraph"/>
        <w:numPr>
          <w:ilvl w:val="0"/>
          <w:numId w:val="5"/>
        </w:numPr>
        <w:jc w:val="both"/>
        <w:rPr>
          <w:rFonts w:asciiTheme="minorHAnsi" w:hAnsiTheme="minorHAnsi" w:cstheme="minorHAnsi"/>
        </w:rPr>
      </w:pPr>
      <w:r w:rsidRPr="00020F84">
        <w:rPr>
          <w:rFonts w:asciiTheme="minorHAnsi" w:hAnsiTheme="minorHAnsi" w:cstheme="minorHAnsi"/>
        </w:rPr>
        <w:t xml:space="preserve">A </w:t>
      </w:r>
      <w:r w:rsidR="00CC1407" w:rsidRPr="00020F84">
        <w:rPr>
          <w:rFonts w:asciiTheme="minorHAnsi" w:hAnsiTheme="minorHAnsi" w:cstheme="minorHAnsi"/>
        </w:rPr>
        <w:t xml:space="preserve">verbal and written </w:t>
      </w:r>
      <w:r w:rsidRPr="00020F84">
        <w:rPr>
          <w:rFonts w:asciiTheme="minorHAnsi" w:hAnsiTheme="minorHAnsi" w:cstheme="minorHAnsi"/>
        </w:rPr>
        <w:t>presentation o</w:t>
      </w:r>
      <w:r w:rsidR="00CC1407" w:rsidRPr="00020F84">
        <w:rPr>
          <w:rFonts w:asciiTheme="minorHAnsi" w:hAnsiTheme="minorHAnsi" w:cstheme="minorHAnsi"/>
        </w:rPr>
        <w:t>f</w:t>
      </w:r>
      <w:r w:rsidRPr="00020F84">
        <w:rPr>
          <w:rFonts w:asciiTheme="minorHAnsi" w:hAnsiTheme="minorHAnsi" w:cstheme="minorHAnsi"/>
        </w:rPr>
        <w:t xml:space="preserve"> the findings </w:t>
      </w:r>
      <w:r w:rsidR="00643770" w:rsidRPr="00020F84">
        <w:rPr>
          <w:rFonts w:asciiTheme="minorHAnsi" w:hAnsiTheme="minorHAnsi" w:cstheme="minorHAnsi"/>
        </w:rPr>
        <w:t>(after</w:t>
      </w:r>
      <w:r w:rsidRPr="00020F84">
        <w:rPr>
          <w:rFonts w:asciiTheme="minorHAnsi" w:hAnsiTheme="minorHAnsi" w:cstheme="minorHAnsi"/>
        </w:rPr>
        <w:t xml:space="preserve"> first draft of the report). </w:t>
      </w:r>
    </w:p>
    <w:p w:rsidR="0067137F" w:rsidRPr="00020F84" w:rsidRDefault="002F1964" w:rsidP="003E16F0">
      <w:pPr>
        <w:pStyle w:val="ListParagraph"/>
        <w:numPr>
          <w:ilvl w:val="0"/>
          <w:numId w:val="5"/>
        </w:numPr>
        <w:jc w:val="both"/>
        <w:rPr>
          <w:rFonts w:asciiTheme="minorHAnsi" w:hAnsiTheme="minorHAnsi" w:cstheme="minorHAnsi"/>
        </w:rPr>
      </w:pPr>
      <w:r>
        <w:rPr>
          <w:rFonts w:asciiTheme="minorHAnsi" w:hAnsiTheme="minorHAnsi" w:cstheme="minorHAnsi"/>
        </w:rPr>
        <w:t>A</w:t>
      </w:r>
      <w:r w:rsidR="00A56C81">
        <w:rPr>
          <w:rFonts w:asciiTheme="minorHAnsi" w:hAnsiTheme="minorHAnsi" w:cstheme="minorHAnsi"/>
        </w:rPr>
        <w:t xml:space="preserve"> comprehensive</w:t>
      </w:r>
      <w:r>
        <w:rPr>
          <w:rFonts w:asciiTheme="minorHAnsi" w:hAnsiTheme="minorHAnsi" w:cstheme="minorHAnsi"/>
        </w:rPr>
        <w:t xml:space="preserve"> </w:t>
      </w:r>
      <w:r w:rsidR="00A56C81">
        <w:rPr>
          <w:rFonts w:asciiTheme="minorHAnsi" w:hAnsiTheme="minorHAnsi" w:cstheme="minorHAnsi"/>
        </w:rPr>
        <w:t xml:space="preserve">report </w:t>
      </w:r>
      <w:r w:rsidR="007F4F7B">
        <w:rPr>
          <w:rFonts w:asciiTheme="minorHAnsi" w:hAnsiTheme="minorHAnsi" w:cstheme="minorHAnsi"/>
        </w:rPr>
        <w:t xml:space="preserve">highlighting the key results of process, progress and </w:t>
      </w:r>
      <w:r w:rsidR="00A56C81">
        <w:rPr>
          <w:rFonts w:asciiTheme="minorHAnsi" w:hAnsiTheme="minorHAnsi" w:cstheme="minorHAnsi"/>
        </w:rPr>
        <w:t xml:space="preserve">realistic </w:t>
      </w:r>
      <w:r w:rsidR="007F4F7B">
        <w:rPr>
          <w:rFonts w:asciiTheme="minorHAnsi" w:hAnsiTheme="minorHAnsi" w:cstheme="minorHAnsi"/>
        </w:rPr>
        <w:t>recommendation</w:t>
      </w:r>
      <w:r w:rsidR="00A56C81">
        <w:rPr>
          <w:rFonts w:asciiTheme="minorHAnsi" w:hAnsiTheme="minorHAnsi" w:cstheme="minorHAnsi"/>
        </w:rPr>
        <w:t xml:space="preserve"> for improving the project </w:t>
      </w:r>
      <w:r w:rsidR="007F4F7B">
        <w:rPr>
          <w:rFonts w:asciiTheme="minorHAnsi" w:hAnsiTheme="minorHAnsi" w:cstheme="minorHAnsi"/>
        </w:rPr>
        <w:t xml:space="preserve"> </w:t>
      </w:r>
    </w:p>
    <w:p w:rsidR="002E3029" w:rsidRPr="00020F84" w:rsidRDefault="002E3029" w:rsidP="003E16F0">
      <w:pPr>
        <w:pStyle w:val="ListParagraph"/>
        <w:numPr>
          <w:ilvl w:val="0"/>
          <w:numId w:val="5"/>
        </w:numPr>
        <w:jc w:val="both"/>
        <w:rPr>
          <w:rFonts w:asciiTheme="minorHAnsi" w:hAnsiTheme="minorHAnsi" w:cstheme="minorHAnsi"/>
        </w:rPr>
      </w:pPr>
      <w:r w:rsidRPr="00020F84">
        <w:rPr>
          <w:rFonts w:asciiTheme="minorHAnsi" w:hAnsiTheme="minorHAnsi" w:cstheme="minorHAnsi"/>
        </w:rPr>
        <w:t xml:space="preserve">An </w:t>
      </w:r>
      <w:r w:rsidR="00A91208" w:rsidRPr="00020F84">
        <w:rPr>
          <w:rFonts w:asciiTheme="minorHAnsi" w:hAnsiTheme="minorHAnsi" w:cstheme="minorHAnsi"/>
        </w:rPr>
        <w:t>infographic</w:t>
      </w:r>
      <w:r w:rsidRPr="00020F84">
        <w:rPr>
          <w:rFonts w:asciiTheme="minorHAnsi" w:hAnsiTheme="minorHAnsi" w:cstheme="minorHAnsi"/>
        </w:rPr>
        <w:t xml:space="preserve"> of the report</w:t>
      </w:r>
      <w:r w:rsidR="00A91208" w:rsidRPr="00020F84">
        <w:rPr>
          <w:rFonts w:asciiTheme="minorHAnsi" w:hAnsiTheme="minorHAnsi" w:cstheme="minorHAnsi"/>
        </w:rPr>
        <w:t xml:space="preserve"> based on the findings of the report</w:t>
      </w:r>
    </w:p>
    <w:p w:rsidR="003D549E" w:rsidRPr="00020F84" w:rsidRDefault="003D549E" w:rsidP="00286E82">
      <w:pPr>
        <w:jc w:val="both"/>
        <w:rPr>
          <w:rFonts w:asciiTheme="minorHAnsi" w:hAnsiTheme="minorHAnsi" w:cstheme="minorHAnsi"/>
        </w:rPr>
      </w:pPr>
    </w:p>
    <w:p w:rsidR="00CD2C1D" w:rsidRPr="00020F84" w:rsidRDefault="00451137" w:rsidP="003E16F0">
      <w:pPr>
        <w:pStyle w:val="ListParagraph"/>
        <w:numPr>
          <w:ilvl w:val="0"/>
          <w:numId w:val="3"/>
        </w:numPr>
        <w:jc w:val="both"/>
        <w:rPr>
          <w:rFonts w:asciiTheme="minorHAnsi" w:hAnsiTheme="minorHAnsi" w:cstheme="minorHAnsi"/>
          <w:b/>
        </w:rPr>
      </w:pPr>
      <w:r w:rsidRPr="00020F84">
        <w:rPr>
          <w:rFonts w:asciiTheme="minorHAnsi" w:hAnsiTheme="minorHAnsi" w:cstheme="minorHAnsi"/>
          <w:b/>
        </w:rPr>
        <w:t xml:space="preserve">Indicative </w:t>
      </w:r>
      <w:r w:rsidR="008C3ABE" w:rsidRPr="00020F84">
        <w:rPr>
          <w:rFonts w:asciiTheme="minorHAnsi" w:hAnsiTheme="minorHAnsi" w:cstheme="minorHAnsi"/>
          <w:b/>
        </w:rPr>
        <w:t>t</w:t>
      </w:r>
      <w:r w:rsidR="00CD47A7" w:rsidRPr="00020F84">
        <w:rPr>
          <w:rFonts w:asciiTheme="minorHAnsi" w:hAnsiTheme="minorHAnsi" w:cstheme="minorHAnsi"/>
          <w:b/>
        </w:rPr>
        <w:t xml:space="preserve">imeframe </w:t>
      </w:r>
    </w:p>
    <w:p w:rsidR="00EB28BA" w:rsidRPr="00020F84" w:rsidRDefault="00FE5349" w:rsidP="00286E82">
      <w:pPr>
        <w:jc w:val="both"/>
        <w:rPr>
          <w:rFonts w:asciiTheme="minorHAnsi" w:hAnsiTheme="minorHAnsi" w:cstheme="minorHAnsi"/>
        </w:rPr>
      </w:pPr>
      <w:r w:rsidRPr="00020F84">
        <w:rPr>
          <w:rFonts w:asciiTheme="minorHAnsi" w:hAnsiTheme="minorHAnsi" w:cstheme="minorHAnsi"/>
        </w:rPr>
        <w:t>The</w:t>
      </w:r>
      <w:r w:rsidR="00EB28BA" w:rsidRPr="00020F84">
        <w:rPr>
          <w:rFonts w:asciiTheme="minorHAnsi" w:hAnsiTheme="minorHAnsi" w:cstheme="minorHAnsi"/>
        </w:rPr>
        <w:t xml:space="preserve"> selected consultant/</w:t>
      </w:r>
      <w:r w:rsidRPr="00020F84">
        <w:rPr>
          <w:rFonts w:asciiTheme="minorHAnsi" w:hAnsiTheme="minorHAnsi" w:cstheme="minorHAnsi"/>
        </w:rPr>
        <w:t xml:space="preserve">firm will develop </w:t>
      </w:r>
      <w:r w:rsidR="004241DF" w:rsidRPr="00020F84">
        <w:rPr>
          <w:rFonts w:asciiTheme="minorHAnsi" w:hAnsiTheme="minorHAnsi" w:cstheme="minorHAnsi"/>
        </w:rPr>
        <w:t>a detailed</w:t>
      </w:r>
      <w:r w:rsidRPr="00020F84">
        <w:rPr>
          <w:rFonts w:asciiTheme="minorHAnsi" w:hAnsiTheme="minorHAnsi" w:cstheme="minorHAnsi"/>
        </w:rPr>
        <w:t xml:space="preserve"> work plan </w:t>
      </w:r>
      <w:r w:rsidR="00DA0568" w:rsidRPr="00020F84">
        <w:rPr>
          <w:rFonts w:asciiTheme="minorHAnsi" w:hAnsiTheme="minorHAnsi" w:cstheme="minorHAnsi"/>
        </w:rPr>
        <w:t>and</w:t>
      </w:r>
      <w:r w:rsidRPr="00020F84">
        <w:rPr>
          <w:rFonts w:asciiTheme="minorHAnsi" w:hAnsiTheme="minorHAnsi" w:cstheme="minorHAnsi"/>
        </w:rPr>
        <w:t xml:space="preserve"> </w:t>
      </w:r>
      <w:r w:rsidR="00EB28BA" w:rsidRPr="00020F84">
        <w:rPr>
          <w:rFonts w:asciiTheme="minorHAnsi" w:hAnsiTheme="minorHAnsi" w:cstheme="minorHAnsi"/>
        </w:rPr>
        <w:t>time</w:t>
      </w:r>
      <w:r w:rsidR="00DA0568" w:rsidRPr="00020F84">
        <w:rPr>
          <w:rFonts w:asciiTheme="minorHAnsi" w:hAnsiTheme="minorHAnsi" w:cstheme="minorHAnsi"/>
        </w:rPr>
        <w:t xml:space="preserve">frame, and seek approval from Practical Action. </w:t>
      </w:r>
      <w:r w:rsidRPr="00020F84">
        <w:rPr>
          <w:rFonts w:asciiTheme="minorHAnsi" w:hAnsiTheme="minorHAnsi" w:cstheme="minorHAnsi"/>
        </w:rPr>
        <w:t>However, the</w:t>
      </w:r>
      <w:r w:rsidR="00E0757A" w:rsidRPr="00020F84">
        <w:rPr>
          <w:rFonts w:asciiTheme="minorHAnsi" w:hAnsiTheme="minorHAnsi" w:cstheme="minorHAnsi"/>
        </w:rPr>
        <w:t xml:space="preserve"> assignment </w:t>
      </w:r>
      <w:r w:rsidRPr="00020F84">
        <w:rPr>
          <w:rFonts w:asciiTheme="minorHAnsi" w:hAnsiTheme="minorHAnsi" w:cstheme="minorHAnsi"/>
        </w:rPr>
        <w:t xml:space="preserve">needs to be completed </w:t>
      </w:r>
      <w:r w:rsidR="006C2B56">
        <w:rPr>
          <w:rFonts w:asciiTheme="minorHAnsi" w:hAnsiTheme="minorHAnsi" w:cstheme="minorHAnsi"/>
          <w:color w:val="000000" w:themeColor="text1"/>
        </w:rPr>
        <w:t xml:space="preserve">within </w:t>
      </w:r>
      <w:r w:rsidR="006C2B56" w:rsidRPr="006C2B56">
        <w:rPr>
          <w:rFonts w:asciiTheme="minorHAnsi" w:hAnsiTheme="minorHAnsi" w:cstheme="minorHAnsi"/>
          <w:b/>
          <w:color w:val="000000" w:themeColor="text1"/>
        </w:rPr>
        <w:t>30 days</w:t>
      </w:r>
      <w:r w:rsidR="006C2B56">
        <w:rPr>
          <w:rFonts w:asciiTheme="minorHAnsi" w:hAnsiTheme="minorHAnsi" w:cstheme="minorHAnsi"/>
          <w:color w:val="000000" w:themeColor="text1"/>
        </w:rPr>
        <w:t xml:space="preserve"> from the contract signing date</w:t>
      </w:r>
      <w:r w:rsidR="00EC7F1A" w:rsidRPr="00020F84">
        <w:rPr>
          <w:rFonts w:asciiTheme="minorHAnsi" w:hAnsiTheme="minorHAnsi" w:cstheme="minorHAnsi"/>
        </w:rPr>
        <w:t>.</w:t>
      </w:r>
      <w:r w:rsidR="004241DF" w:rsidRPr="00020F84">
        <w:rPr>
          <w:rFonts w:asciiTheme="minorHAnsi" w:hAnsiTheme="minorHAnsi" w:cstheme="minorHAnsi"/>
        </w:rPr>
        <w:t xml:space="preserve"> A tentative</w:t>
      </w:r>
      <w:r w:rsidR="00B93EA8" w:rsidRPr="00020F84">
        <w:rPr>
          <w:rFonts w:asciiTheme="minorHAnsi" w:hAnsiTheme="minorHAnsi" w:cstheme="minorHAnsi"/>
        </w:rPr>
        <w:t xml:space="preserve"> timeframe</w:t>
      </w:r>
      <w:r w:rsidR="00EC7F1A" w:rsidRPr="00020F84">
        <w:rPr>
          <w:rFonts w:asciiTheme="minorHAnsi" w:hAnsiTheme="minorHAnsi" w:cstheme="minorHAnsi"/>
        </w:rPr>
        <w:t xml:space="preserve"> </w:t>
      </w:r>
      <w:r w:rsidR="00B93EA8" w:rsidRPr="00020F84">
        <w:rPr>
          <w:rFonts w:asciiTheme="minorHAnsi" w:hAnsiTheme="minorHAnsi" w:cstheme="minorHAnsi"/>
        </w:rPr>
        <w:t xml:space="preserve">is added in the table below. </w:t>
      </w:r>
    </w:p>
    <w:p w:rsidR="00FB5C6A" w:rsidRPr="00020F84" w:rsidRDefault="00FB5C6A" w:rsidP="00286E82">
      <w:pPr>
        <w:jc w:val="both"/>
        <w:rPr>
          <w:rFonts w:asciiTheme="minorHAnsi" w:hAnsiTheme="minorHAnsi" w:cstheme="minorHAnsi"/>
        </w:rPr>
      </w:pPr>
    </w:p>
    <w:tbl>
      <w:tblPr>
        <w:tblStyle w:val="TableGrid"/>
        <w:tblW w:w="5000" w:type="pct"/>
        <w:tblLook w:val="04A0" w:firstRow="1" w:lastRow="0" w:firstColumn="1" w:lastColumn="0" w:noHBand="0" w:noVBand="1"/>
      </w:tblPr>
      <w:tblGrid>
        <w:gridCol w:w="1165"/>
        <w:gridCol w:w="6480"/>
        <w:gridCol w:w="1705"/>
      </w:tblGrid>
      <w:tr w:rsidR="00D15FCD" w:rsidRPr="00020F84" w:rsidTr="009C03FA">
        <w:tc>
          <w:tcPr>
            <w:tcW w:w="623" w:type="pct"/>
            <w:vAlign w:val="center"/>
          </w:tcPr>
          <w:p w:rsidR="00D15FCD" w:rsidRPr="00020F84" w:rsidRDefault="00A86C68" w:rsidP="00286E82">
            <w:pPr>
              <w:jc w:val="center"/>
              <w:rPr>
                <w:rFonts w:asciiTheme="minorHAnsi" w:hAnsiTheme="minorHAnsi" w:cstheme="minorHAnsi"/>
                <w:b/>
              </w:rPr>
            </w:pPr>
            <w:proofErr w:type="spellStart"/>
            <w:r w:rsidRPr="00020F84">
              <w:rPr>
                <w:rFonts w:asciiTheme="minorHAnsi" w:hAnsiTheme="minorHAnsi" w:cstheme="minorHAnsi"/>
                <w:b/>
              </w:rPr>
              <w:t>Sl</w:t>
            </w:r>
            <w:proofErr w:type="spellEnd"/>
          </w:p>
        </w:tc>
        <w:tc>
          <w:tcPr>
            <w:tcW w:w="3465" w:type="pct"/>
            <w:vAlign w:val="center"/>
          </w:tcPr>
          <w:p w:rsidR="00D15FCD" w:rsidRPr="00020F84" w:rsidRDefault="00266DD2" w:rsidP="00286E82">
            <w:pPr>
              <w:jc w:val="center"/>
              <w:rPr>
                <w:rFonts w:asciiTheme="minorHAnsi" w:hAnsiTheme="minorHAnsi" w:cstheme="minorHAnsi"/>
                <w:b/>
              </w:rPr>
            </w:pPr>
            <w:r w:rsidRPr="00020F84">
              <w:rPr>
                <w:rFonts w:asciiTheme="minorHAnsi" w:hAnsiTheme="minorHAnsi" w:cstheme="minorHAnsi"/>
                <w:b/>
              </w:rPr>
              <w:t xml:space="preserve">Major </w:t>
            </w:r>
            <w:r w:rsidR="00A86C68" w:rsidRPr="00020F84">
              <w:rPr>
                <w:rFonts w:asciiTheme="minorHAnsi" w:hAnsiTheme="minorHAnsi" w:cstheme="minorHAnsi"/>
                <w:b/>
              </w:rPr>
              <w:t>Work</w:t>
            </w:r>
          </w:p>
        </w:tc>
        <w:tc>
          <w:tcPr>
            <w:tcW w:w="912" w:type="pct"/>
            <w:vAlign w:val="center"/>
          </w:tcPr>
          <w:p w:rsidR="00D15FCD" w:rsidRPr="00020F84" w:rsidRDefault="00A86C68" w:rsidP="00286E82">
            <w:pPr>
              <w:jc w:val="center"/>
              <w:rPr>
                <w:rFonts w:asciiTheme="minorHAnsi" w:hAnsiTheme="minorHAnsi" w:cstheme="minorHAnsi"/>
                <w:b/>
              </w:rPr>
            </w:pPr>
            <w:r w:rsidRPr="00020F84">
              <w:rPr>
                <w:rFonts w:asciiTheme="minorHAnsi" w:hAnsiTheme="minorHAnsi" w:cstheme="minorHAnsi"/>
                <w:b/>
              </w:rPr>
              <w:t>Number of days</w:t>
            </w:r>
            <w:r w:rsidR="005F6ED0" w:rsidRPr="00020F84">
              <w:rPr>
                <w:rFonts w:asciiTheme="minorHAnsi" w:hAnsiTheme="minorHAnsi" w:cstheme="minorHAnsi"/>
                <w:b/>
              </w:rPr>
              <w:t xml:space="preserve"> (indicative)</w:t>
            </w:r>
          </w:p>
        </w:tc>
      </w:tr>
      <w:tr w:rsidR="00D15FCD" w:rsidRPr="00020F84" w:rsidTr="009C03FA">
        <w:tc>
          <w:tcPr>
            <w:tcW w:w="623" w:type="pct"/>
          </w:tcPr>
          <w:p w:rsidR="00D15FCD" w:rsidRPr="00020F84" w:rsidRDefault="00D15FCD" w:rsidP="003E16F0">
            <w:pPr>
              <w:pStyle w:val="ListParagraph"/>
              <w:numPr>
                <w:ilvl w:val="0"/>
                <w:numId w:val="4"/>
              </w:numPr>
              <w:jc w:val="both"/>
              <w:rPr>
                <w:rFonts w:asciiTheme="minorHAnsi" w:hAnsiTheme="minorHAnsi" w:cstheme="minorHAnsi"/>
              </w:rPr>
            </w:pPr>
          </w:p>
        </w:tc>
        <w:tc>
          <w:tcPr>
            <w:tcW w:w="3465" w:type="pct"/>
          </w:tcPr>
          <w:p w:rsidR="00D15FCD" w:rsidRPr="00020F84" w:rsidRDefault="008C4044" w:rsidP="00286E82">
            <w:pPr>
              <w:jc w:val="both"/>
              <w:rPr>
                <w:rFonts w:asciiTheme="minorHAnsi" w:hAnsiTheme="minorHAnsi" w:cstheme="minorHAnsi"/>
              </w:rPr>
            </w:pPr>
            <w:r w:rsidRPr="00020F84">
              <w:rPr>
                <w:rFonts w:asciiTheme="minorHAnsi" w:hAnsiTheme="minorHAnsi" w:cstheme="minorHAnsi"/>
              </w:rPr>
              <w:t xml:space="preserve">Reviewing project documents </w:t>
            </w:r>
          </w:p>
        </w:tc>
        <w:tc>
          <w:tcPr>
            <w:tcW w:w="912" w:type="pct"/>
          </w:tcPr>
          <w:p w:rsidR="00D15FCD" w:rsidRPr="00020F84" w:rsidRDefault="007F4F7B" w:rsidP="00286E82">
            <w:pPr>
              <w:jc w:val="center"/>
              <w:rPr>
                <w:rFonts w:asciiTheme="minorHAnsi" w:hAnsiTheme="minorHAnsi" w:cstheme="minorHAnsi"/>
              </w:rPr>
            </w:pPr>
            <w:r>
              <w:rPr>
                <w:rFonts w:asciiTheme="minorHAnsi" w:hAnsiTheme="minorHAnsi" w:cstheme="minorHAnsi"/>
              </w:rPr>
              <w:t>02</w:t>
            </w:r>
          </w:p>
        </w:tc>
      </w:tr>
      <w:tr w:rsidR="008C5E19" w:rsidRPr="00020F84" w:rsidTr="009C03FA">
        <w:tc>
          <w:tcPr>
            <w:tcW w:w="623" w:type="pct"/>
          </w:tcPr>
          <w:p w:rsidR="008C5E19" w:rsidRPr="00020F84" w:rsidRDefault="008C5E19" w:rsidP="003E16F0">
            <w:pPr>
              <w:pStyle w:val="ListParagraph"/>
              <w:numPr>
                <w:ilvl w:val="0"/>
                <w:numId w:val="4"/>
              </w:numPr>
              <w:jc w:val="both"/>
              <w:rPr>
                <w:rFonts w:asciiTheme="minorHAnsi" w:hAnsiTheme="minorHAnsi" w:cstheme="minorHAnsi"/>
              </w:rPr>
            </w:pPr>
          </w:p>
        </w:tc>
        <w:tc>
          <w:tcPr>
            <w:tcW w:w="3465" w:type="pct"/>
          </w:tcPr>
          <w:p w:rsidR="008C5E19" w:rsidRPr="00020F84" w:rsidRDefault="00170B5A" w:rsidP="00286E82">
            <w:pPr>
              <w:jc w:val="both"/>
              <w:rPr>
                <w:rFonts w:asciiTheme="minorHAnsi" w:hAnsiTheme="minorHAnsi" w:cstheme="minorHAnsi"/>
              </w:rPr>
            </w:pPr>
            <w:r w:rsidRPr="00020F84">
              <w:rPr>
                <w:rFonts w:asciiTheme="minorHAnsi" w:hAnsiTheme="minorHAnsi" w:cstheme="minorHAnsi"/>
              </w:rPr>
              <w:t>Necessary</w:t>
            </w:r>
            <w:r w:rsidR="009C03FA" w:rsidRPr="00020F84">
              <w:rPr>
                <w:rFonts w:asciiTheme="minorHAnsi" w:hAnsiTheme="minorHAnsi" w:cstheme="minorHAnsi"/>
              </w:rPr>
              <w:t xml:space="preserve"> survey</w:t>
            </w:r>
            <w:r w:rsidRPr="00020F84">
              <w:rPr>
                <w:rFonts w:asciiTheme="minorHAnsi" w:hAnsiTheme="minorHAnsi" w:cstheme="minorHAnsi"/>
              </w:rPr>
              <w:t xml:space="preserve"> tools development</w:t>
            </w:r>
          </w:p>
        </w:tc>
        <w:tc>
          <w:tcPr>
            <w:tcW w:w="912" w:type="pct"/>
          </w:tcPr>
          <w:p w:rsidR="008C5E19" w:rsidRPr="00020F84" w:rsidRDefault="007F4F7B" w:rsidP="00286E82">
            <w:pPr>
              <w:jc w:val="center"/>
              <w:rPr>
                <w:rFonts w:asciiTheme="minorHAnsi" w:hAnsiTheme="minorHAnsi" w:cstheme="minorHAnsi"/>
              </w:rPr>
            </w:pPr>
            <w:r>
              <w:rPr>
                <w:rFonts w:asciiTheme="minorHAnsi" w:hAnsiTheme="minorHAnsi" w:cstheme="minorHAnsi"/>
              </w:rPr>
              <w:t>05</w:t>
            </w:r>
          </w:p>
        </w:tc>
      </w:tr>
      <w:tr w:rsidR="00D15FCD" w:rsidRPr="00020F84" w:rsidTr="009C03FA">
        <w:tc>
          <w:tcPr>
            <w:tcW w:w="623" w:type="pct"/>
          </w:tcPr>
          <w:p w:rsidR="00D15FCD" w:rsidRPr="00020F84" w:rsidRDefault="00D15FCD" w:rsidP="003E16F0">
            <w:pPr>
              <w:pStyle w:val="ListParagraph"/>
              <w:numPr>
                <w:ilvl w:val="0"/>
                <w:numId w:val="4"/>
              </w:numPr>
              <w:jc w:val="both"/>
              <w:rPr>
                <w:rFonts w:asciiTheme="minorHAnsi" w:hAnsiTheme="minorHAnsi" w:cstheme="minorHAnsi"/>
              </w:rPr>
            </w:pPr>
          </w:p>
        </w:tc>
        <w:tc>
          <w:tcPr>
            <w:tcW w:w="3465" w:type="pct"/>
          </w:tcPr>
          <w:p w:rsidR="00D15FCD" w:rsidRPr="00020F84" w:rsidRDefault="009C03FA" w:rsidP="00286E82">
            <w:pPr>
              <w:jc w:val="both"/>
              <w:rPr>
                <w:rFonts w:asciiTheme="minorHAnsi" w:hAnsiTheme="minorHAnsi" w:cstheme="minorHAnsi"/>
              </w:rPr>
            </w:pPr>
            <w:r w:rsidRPr="00020F84">
              <w:rPr>
                <w:rFonts w:asciiTheme="minorHAnsi" w:hAnsiTheme="minorHAnsi" w:cstheme="minorHAnsi"/>
              </w:rPr>
              <w:t>Collection of field t</w:t>
            </w:r>
            <w:r w:rsidR="00170B5A" w:rsidRPr="00020F84">
              <w:rPr>
                <w:rFonts w:asciiTheme="minorHAnsi" w:hAnsiTheme="minorHAnsi" w:cstheme="minorHAnsi"/>
              </w:rPr>
              <w:t>est</w:t>
            </w:r>
            <w:r w:rsidRPr="00020F84">
              <w:rPr>
                <w:rFonts w:asciiTheme="minorHAnsi" w:hAnsiTheme="minorHAnsi" w:cstheme="minorHAnsi"/>
              </w:rPr>
              <w:t xml:space="preserve"> data, analysis and modification, as needed </w:t>
            </w:r>
          </w:p>
        </w:tc>
        <w:tc>
          <w:tcPr>
            <w:tcW w:w="912" w:type="pct"/>
          </w:tcPr>
          <w:p w:rsidR="00D15FCD" w:rsidRPr="00020F84" w:rsidRDefault="007F4F7B" w:rsidP="00286E82">
            <w:pPr>
              <w:jc w:val="center"/>
              <w:rPr>
                <w:rFonts w:asciiTheme="minorHAnsi" w:hAnsiTheme="minorHAnsi" w:cstheme="minorHAnsi"/>
              </w:rPr>
            </w:pPr>
            <w:r>
              <w:rPr>
                <w:rFonts w:asciiTheme="minorHAnsi" w:hAnsiTheme="minorHAnsi" w:cstheme="minorHAnsi"/>
              </w:rPr>
              <w:t>03</w:t>
            </w:r>
          </w:p>
        </w:tc>
      </w:tr>
      <w:tr w:rsidR="008C4044" w:rsidRPr="00020F84" w:rsidTr="009C03FA">
        <w:tc>
          <w:tcPr>
            <w:tcW w:w="623" w:type="pct"/>
          </w:tcPr>
          <w:p w:rsidR="008C4044" w:rsidRPr="00020F84" w:rsidRDefault="008C4044" w:rsidP="003E16F0">
            <w:pPr>
              <w:pStyle w:val="ListParagraph"/>
              <w:numPr>
                <w:ilvl w:val="0"/>
                <w:numId w:val="4"/>
              </w:numPr>
              <w:jc w:val="both"/>
              <w:rPr>
                <w:rFonts w:asciiTheme="minorHAnsi" w:hAnsiTheme="minorHAnsi" w:cstheme="minorHAnsi"/>
              </w:rPr>
            </w:pPr>
          </w:p>
        </w:tc>
        <w:tc>
          <w:tcPr>
            <w:tcW w:w="3465" w:type="pct"/>
          </w:tcPr>
          <w:p w:rsidR="008C4044" w:rsidRPr="00020F84" w:rsidRDefault="009C03FA" w:rsidP="00286E82">
            <w:pPr>
              <w:jc w:val="both"/>
              <w:rPr>
                <w:rFonts w:asciiTheme="minorHAnsi" w:hAnsiTheme="minorHAnsi" w:cstheme="minorHAnsi"/>
              </w:rPr>
            </w:pPr>
            <w:r w:rsidRPr="00020F84">
              <w:rPr>
                <w:rFonts w:asciiTheme="minorHAnsi" w:hAnsiTheme="minorHAnsi" w:cstheme="minorHAnsi"/>
              </w:rPr>
              <w:t>Final field data c</w:t>
            </w:r>
            <w:r w:rsidR="00170B5A" w:rsidRPr="00020F84">
              <w:rPr>
                <w:rFonts w:asciiTheme="minorHAnsi" w:hAnsiTheme="minorHAnsi" w:cstheme="minorHAnsi"/>
              </w:rPr>
              <w:t>ollection</w:t>
            </w:r>
          </w:p>
        </w:tc>
        <w:tc>
          <w:tcPr>
            <w:tcW w:w="912" w:type="pct"/>
          </w:tcPr>
          <w:p w:rsidR="008C4044" w:rsidRPr="00020F84" w:rsidRDefault="007F4F7B" w:rsidP="00286E82">
            <w:pPr>
              <w:jc w:val="center"/>
              <w:rPr>
                <w:rFonts w:asciiTheme="minorHAnsi" w:hAnsiTheme="minorHAnsi" w:cstheme="minorHAnsi"/>
              </w:rPr>
            </w:pPr>
            <w:r>
              <w:rPr>
                <w:rFonts w:asciiTheme="minorHAnsi" w:hAnsiTheme="minorHAnsi" w:cstheme="minorHAnsi"/>
              </w:rPr>
              <w:t>10</w:t>
            </w:r>
          </w:p>
        </w:tc>
      </w:tr>
      <w:tr w:rsidR="008A79DA" w:rsidRPr="00020F84" w:rsidTr="009C03FA">
        <w:tc>
          <w:tcPr>
            <w:tcW w:w="623" w:type="pct"/>
          </w:tcPr>
          <w:p w:rsidR="008A79DA" w:rsidRPr="00020F84" w:rsidRDefault="008A79DA" w:rsidP="003E16F0">
            <w:pPr>
              <w:pStyle w:val="ListParagraph"/>
              <w:numPr>
                <w:ilvl w:val="0"/>
                <w:numId w:val="4"/>
              </w:numPr>
              <w:jc w:val="both"/>
              <w:rPr>
                <w:rFonts w:asciiTheme="minorHAnsi" w:hAnsiTheme="minorHAnsi" w:cstheme="minorHAnsi"/>
              </w:rPr>
            </w:pPr>
          </w:p>
        </w:tc>
        <w:tc>
          <w:tcPr>
            <w:tcW w:w="3465" w:type="pct"/>
          </w:tcPr>
          <w:p w:rsidR="008A79DA" w:rsidRPr="00020F84" w:rsidRDefault="007F4F7B" w:rsidP="00286E82">
            <w:pPr>
              <w:jc w:val="both"/>
              <w:rPr>
                <w:rFonts w:asciiTheme="minorHAnsi" w:hAnsiTheme="minorHAnsi" w:cstheme="minorHAnsi"/>
              </w:rPr>
            </w:pPr>
            <w:r>
              <w:rPr>
                <w:rFonts w:asciiTheme="minorHAnsi" w:hAnsiTheme="minorHAnsi" w:cstheme="minorHAnsi"/>
              </w:rPr>
              <w:t>R</w:t>
            </w:r>
            <w:r w:rsidR="008A79DA" w:rsidRPr="00020F84">
              <w:rPr>
                <w:rFonts w:asciiTheme="minorHAnsi" w:hAnsiTheme="minorHAnsi" w:cstheme="minorHAnsi"/>
              </w:rPr>
              <w:t>eporting (following given structure)</w:t>
            </w:r>
            <w:r w:rsidR="009C03FA" w:rsidRPr="00020F84">
              <w:rPr>
                <w:rFonts w:asciiTheme="minorHAnsi" w:hAnsiTheme="minorHAnsi" w:cstheme="minorHAnsi"/>
              </w:rPr>
              <w:t xml:space="preserve"> with presentation </w:t>
            </w:r>
          </w:p>
        </w:tc>
        <w:tc>
          <w:tcPr>
            <w:tcW w:w="912" w:type="pct"/>
          </w:tcPr>
          <w:p w:rsidR="008A79DA" w:rsidRPr="00020F84" w:rsidRDefault="007F4F7B" w:rsidP="00286E82">
            <w:pPr>
              <w:jc w:val="center"/>
              <w:rPr>
                <w:rFonts w:asciiTheme="minorHAnsi" w:hAnsiTheme="minorHAnsi" w:cstheme="minorHAnsi"/>
              </w:rPr>
            </w:pPr>
            <w:r>
              <w:rPr>
                <w:rFonts w:asciiTheme="minorHAnsi" w:hAnsiTheme="minorHAnsi" w:cstheme="minorHAnsi"/>
              </w:rPr>
              <w:t>8</w:t>
            </w:r>
          </w:p>
        </w:tc>
      </w:tr>
      <w:tr w:rsidR="008A79DA" w:rsidRPr="00020F84" w:rsidTr="009C03FA">
        <w:tc>
          <w:tcPr>
            <w:tcW w:w="623" w:type="pct"/>
          </w:tcPr>
          <w:p w:rsidR="008A79DA" w:rsidRPr="00020F84" w:rsidRDefault="008A79DA" w:rsidP="003E16F0">
            <w:pPr>
              <w:pStyle w:val="ListParagraph"/>
              <w:numPr>
                <w:ilvl w:val="0"/>
                <w:numId w:val="4"/>
              </w:numPr>
              <w:jc w:val="both"/>
              <w:rPr>
                <w:rFonts w:asciiTheme="minorHAnsi" w:hAnsiTheme="minorHAnsi" w:cstheme="minorHAnsi"/>
              </w:rPr>
            </w:pPr>
          </w:p>
        </w:tc>
        <w:tc>
          <w:tcPr>
            <w:tcW w:w="3465" w:type="pct"/>
          </w:tcPr>
          <w:p w:rsidR="008A79DA" w:rsidRPr="00020F84" w:rsidRDefault="008A79DA" w:rsidP="00286E82">
            <w:pPr>
              <w:jc w:val="both"/>
              <w:rPr>
                <w:rFonts w:asciiTheme="minorHAnsi" w:hAnsiTheme="minorHAnsi" w:cstheme="minorHAnsi"/>
              </w:rPr>
            </w:pPr>
            <w:r w:rsidRPr="00020F84">
              <w:rPr>
                <w:rFonts w:asciiTheme="minorHAnsi" w:hAnsiTheme="minorHAnsi" w:cstheme="minorHAnsi"/>
              </w:rPr>
              <w:t>Editing (language, coherence and data consistency)</w:t>
            </w:r>
          </w:p>
        </w:tc>
        <w:tc>
          <w:tcPr>
            <w:tcW w:w="912" w:type="pct"/>
          </w:tcPr>
          <w:p w:rsidR="008A79DA" w:rsidRPr="00020F84" w:rsidRDefault="007F4F7B" w:rsidP="00286E82">
            <w:pPr>
              <w:jc w:val="center"/>
              <w:rPr>
                <w:rFonts w:asciiTheme="minorHAnsi" w:hAnsiTheme="minorHAnsi" w:cstheme="minorHAnsi"/>
              </w:rPr>
            </w:pPr>
            <w:r>
              <w:rPr>
                <w:rFonts w:asciiTheme="minorHAnsi" w:hAnsiTheme="minorHAnsi" w:cstheme="minorHAnsi"/>
              </w:rPr>
              <w:t>2</w:t>
            </w:r>
          </w:p>
        </w:tc>
      </w:tr>
      <w:tr w:rsidR="00266DD2" w:rsidRPr="00020F84" w:rsidTr="009C03FA">
        <w:tc>
          <w:tcPr>
            <w:tcW w:w="623" w:type="pct"/>
          </w:tcPr>
          <w:p w:rsidR="00266DD2" w:rsidRPr="00020F84" w:rsidRDefault="00266DD2" w:rsidP="00286E82">
            <w:pPr>
              <w:pStyle w:val="ListParagraph"/>
              <w:jc w:val="both"/>
              <w:rPr>
                <w:rFonts w:asciiTheme="minorHAnsi" w:hAnsiTheme="minorHAnsi" w:cstheme="minorHAnsi"/>
              </w:rPr>
            </w:pPr>
          </w:p>
        </w:tc>
        <w:tc>
          <w:tcPr>
            <w:tcW w:w="3465" w:type="pct"/>
          </w:tcPr>
          <w:p w:rsidR="00266DD2" w:rsidRPr="008404FA" w:rsidRDefault="00266DD2" w:rsidP="00286E82">
            <w:pPr>
              <w:jc w:val="both"/>
              <w:rPr>
                <w:rFonts w:asciiTheme="minorHAnsi" w:hAnsiTheme="minorHAnsi" w:cstheme="minorHAnsi"/>
              </w:rPr>
            </w:pPr>
            <w:r w:rsidRPr="008404FA">
              <w:rPr>
                <w:rFonts w:asciiTheme="minorHAnsi" w:hAnsiTheme="minorHAnsi" w:cstheme="minorHAnsi"/>
              </w:rPr>
              <w:t xml:space="preserve">Total Working Days </w:t>
            </w:r>
          </w:p>
        </w:tc>
        <w:tc>
          <w:tcPr>
            <w:tcW w:w="912" w:type="pct"/>
          </w:tcPr>
          <w:p w:rsidR="00266DD2" w:rsidRPr="008404FA" w:rsidRDefault="007F4F7B" w:rsidP="00286E82">
            <w:pPr>
              <w:jc w:val="center"/>
              <w:rPr>
                <w:rFonts w:asciiTheme="minorHAnsi" w:hAnsiTheme="minorHAnsi" w:cstheme="minorHAnsi"/>
                <w:b/>
              </w:rPr>
            </w:pPr>
            <w:r w:rsidRPr="008404FA">
              <w:rPr>
                <w:rFonts w:asciiTheme="minorHAnsi" w:hAnsiTheme="minorHAnsi" w:cstheme="minorHAnsi"/>
                <w:b/>
              </w:rPr>
              <w:t>30</w:t>
            </w:r>
          </w:p>
        </w:tc>
      </w:tr>
    </w:tbl>
    <w:p w:rsidR="00874870" w:rsidRPr="00020F84" w:rsidRDefault="00874870" w:rsidP="00286E82">
      <w:pPr>
        <w:pStyle w:val="ListParagraph"/>
        <w:jc w:val="both"/>
        <w:rPr>
          <w:rFonts w:asciiTheme="minorHAnsi" w:hAnsiTheme="minorHAnsi" w:cstheme="minorHAnsi"/>
          <w:b/>
          <w:highlight w:val="yellow"/>
        </w:rPr>
      </w:pPr>
    </w:p>
    <w:p w:rsidR="00CD47A7" w:rsidRPr="00020F84" w:rsidRDefault="00CD47A7" w:rsidP="003E16F0">
      <w:pPr>
        <w:pStyle w:val="ListParagraph"/>
        <w:numPr>
          <w:ilvl w:val="0"/>
          <w:numId w:val="3"/>
        </w:numPr>
        <w:jc w:val="both"/>
        <w:rPr>
          <w:rFonts w:asciiTheme="minorHAnsi" w:hAnsiTheme="minorHAnsi" w:cstheme="minorHAnsi"/>
          <w:b/>
        </w:rPr>
      </w:pPr>
      <w:r w:rsidRPr="00020F84">
        <w:rPr>
          <w:rFonts w:asciiTheme="minorHAnsi" w:hAnsiTheme="minorHAnsi" w:cstheme="minorHAnsi"/>
          <w:b/>
        </w:rPr>
        <w:t>Coordination</w:t>
      </w:r>
      <w:r w:rsidR="00534FCD" w:rsidRPr="00020F84">
        <w:rPr>
          <w:rFonts w:asciiTheme="minorHAnsi" w:hAnsiTheme="minorHAnsi" w:cstheme="minorHAnsi"/>
          <w:b/>
        </w:rPr>
        <w:t xml:space="preserve"> </w:t>
      </w:r>
      <w:r w:rsidR="008C3ABE" w:rsidRPr="00020F84">
        <w:rPr>
          <w:rFonts w:asciiTheme="minorHAnsi" w:hAnsiTheme="minorHAnsi" w:cstheme="minorHAnsi"/>
          <w:b/>
        </w:rPr>
        <w:t>and r</w:t>
      </w:r>
      <w:r w:rsidR="00517C73" w:rsidRPr="00020F84">
        <w:rPr>
          <w:rFonts w:asciiTheme="minorHAnsi" w:hAnsiTheme="minorHAnsi" w:cstheme="minorHAnsi"/>
          <w:b/>
        </w:rPr>
        <w:t>eporting</w:t>
      </w:r>
    </w:p>
    <w:p w:rsidR="0067137F" w:rsidRPr="00020F84" w:rsidRDefault="001F36CD" w:rsidP="00286E82">
      <w:pPr>
        <w:shd w:val="clear" w:color="auto" w:fill="FFFFFF"/>
        <w:jc w:val="both"/>
        <w:rPr>
          <w:rFonts w:asciiTheme="minorHAnsi" w:hAnsiTheme="minorHAnsi" w:cstheme="minorHAnsi"/>
        </w:rPr>
      </w:pPr>
      <w:r w:rsidRPr="00020F84">
        <w:rPr>
          <w:rFonts w:asciiTheme="minorHAnsi" w:hAnsiTheme="minorHAnsi" w:cstheme="minorHAnsi"/>
        </w:rPr>
        <w:t xml:space="preserve">The </w:t>
      </w:r>
      <w:r w:rsidR="00AE370E" w:rsidRPr="00020F84">
        <w:rPr>
          <w:rFonts w:asciiTheme="minorHAnsi" w:hAnsiTheme="minorHAnsi" w:cstheme="minorHAnsi"/>
        </w:rPr>
        <w:t>Consultant</w:t>
      </w:r>
      <w:r w:rsidR="002D39DA" w:rsidRPr="00020F84">
        <w:rPr>
          <w:rFonts w:asciiTheme="minorHAnsi" w:hAnsiTheme="minorHAnsi" w:cstheme="minorHAnsi"/>
        </w:rPr>
        <w:t>/firm</w:t>
      </w:r>
      <w:r w:rsidR="00AE370E" w:rsidRPr="00020F84">
        <w:rPr>
          <w:rFonts w:asciiTheme="minorHAnsi" w:hAnsiTheme="minorHAnsi" w:cstheme="minorHAnsi"/>
        </w:rPr>
        <w:t xml:space="preserve"> will report to</w:t>
      </w:r>
      <w:r w:rsidR="001F71B8" w:rsidRPr="00020F84">
        <w:rPr>
          <w:rFonts w:asciiTheme="minorHAnsi" w:hAnsiTheme="minorHAnsi" w:cstheme="minorHAnsi"/>
        </w:rPr>
        <w:t xml:space="preserve"> </w:t>
      </w:r>
      <w:r w:rsidR="00AA74E6" w:rsidRPr="00020F84">
        <w:rPr>
          <w:rFonts w:asciiTheme="minorHAnsi" w:hAnsiTheme="minorHAnsi" w:cstheme="minorHAnsi"/>
        </w:rPr>
        <w:t>Md. Shareful Hassan, Manager- Monitoring &amp; Evaluation, Learning and Research</w:t>
      </w:r>
      <w:r w:rsidR="002D39DA" w:rsidRPr="00020F84">
        <w:rPr>
          <w:rFonts w:asciiTheme="minorHAnsi" w:hAnsiTheme="minorHAnsi" w:cstheme="minorHAnsi"/>
        </w:rPr>
        <w:t xml:space="preserve"> (MELR)</w:t>
      </w:r>
      <w:r w:rsidR="00AA74E6" w:rsidRPr="00020F84">
        <w:rPr>
          <w:rFonts w:asciiTheme="minorHAnsi" w:hAnsiTheme="minorHAnsi" w:cstheme="minorHAnsi"/>
        </w:rPr>
        <w:t xml:space="preserve"> </w:t>
      </w:r>
      <w:r w:rsidR="00AE370E" w:rsidRPr="00020F84">
        <w:rPr>
          <w:rFonts w:asciiTheme="minorHAnsi" w:hAnsiTheme="minorHAnsi" w:cstheme="minorHAnsi"/>
        </w:rPr>
        <w:t xml:space="preserve">for all sorts of communication and technical aspects. He can be reached through </w:t>
      </w:r>
      <w:hyperlink r:id="rId10" w:history="1">
        <w:r w:rsidR="00245919" w:rsidRPr="00CD7D18">
          <w:rPr>
            <w:rStyle w:val="Hyperlink"/>
            <w:rFonts w:asciiTheme="minorHAnsi" w:hAnsiTheme="minorHAnsi" w:cstheme="minorHAnsi"/>
            <w:color w:val="auto"/>
            <w:u w:val="none"/>
          </w:rPr>
          <w:t>Shareful.Hassan@practicalaction.org.bd</w:t>
        </w:r>
      </w:hyperlink>
      <w:r w:rsidR="00245919" w:rsidRPr="00020F84">
        <w:rPr>
          <w:rFonts w:asciiTheme="minorHAnsi" w:hAnsiTheme="minorHAnsi" w:cstheme="minorHAnsi"/>
        </w:rPr>
        <w:t xml:space="preserve">. </w:t>
      </w:r>
      <w:r w:rsidR="00E8045B" w:rsidRPr="00020F84">
        <w:rPr>
          <w:rFonts w:asciiTheme="minorHAnsi" w:hAnsiTheme="minorHAnsi" w:cstheme="minorHAnsi"/>
        </w:rPr>
        <w:t xml:space="preserve">For anything related to the project, </w:t>
      </w:r>
      <w:r w:rsidR="00ED3567" w:rsidRPr="00020F84">
        <w:rPr>
          <w:rStyle w:val="Hyperlink"/>
          <w:rFonts w:asciiTheme="minorHAnsi" w:hAnsiTheme="minorHAnsi" w:cstheme="minorHAnsi"/>
          <w:color w:val="auto"/>
          <w:u w:val="none"/>
        </w:rPr>
        <w:t>Kazi Morshed</w:t>
      </w:r>
      <w:r w:rsidR="00416D08">
        <w:rPr>
          <w:rStyle w:val="Hyperlink"/>
          <w:rFonts w:asciiTheme="minorHAnsi" w:hAnsiTheme="minorHAnsi" w:cstheme="minorHAnsi"/>
          <w:color w:val="auto"/>
          <w:u w:val="none"/>
        </w:rPr>
        <w:t xml:space="preserve"> Alam</w:t>
      </w:r>
      <w:r w:rsidR="00ED3567" w:rsidRPr="00020F84">
        <w:rPr>
          <w:rStyle w:val="Hyperlink"/>
          <w:rFonts w:asciiTheme="minorHAnsi" w:hAnsiTheme="minorHAnsi" w:cstheme="minorHAnsi"/>
          <w:color w:val="auto"/>
          <w:u w:val="none"/>
        </w:rPr>
        <w:t xml:space="preserve"> </w:t>
      </w:r>
      <w:r w:rsidR="00ED3567" w:rsidRPr="00A56C81">
        <w:rPr>
          <w:rStyle w:val="Hyperlink"/>
          <w:rFonts w:asciiTheme="minorHAnsi" w:hAnsiTheme="minorHAnsi" w:cstheme="minorHAnsi"/>
          <w:color w:val="auto"/>
          <w:u w:val="none"/>
        </w:rPr>
        <w:t>(</w:t>
      </w:r>
      <w:hyperlink r:id="rId11" w:history="1">
        <w:r w:rsidR="00ED3567" w:rsidRPr="00A56C81">
          <w:rPr>
            <w:rStyle w:val="Hyperlink"/>
            <w:rFonts w:asciiTheme="minorHAnsi" w:hAnsiTheme="minorHAnsi" w:cstheme="minorHAnsi"/>
            <w:color w:val="auto"/>
            <w:u w:val="none"/>
          </w:rPr>
          <w:t>Morshed.Alam@practicalaction.org.bd</w:t>
        </w:r>
      </w:hyperlink>
      <w:r w:rsidR="00ED3567" w:rsidRPr="00A56C81">
        <w:rPr>
          <w:rStyle w:val="Hyperlink"/>
          <w:rFonts w:asciiTheme="minorHAnsi" w:hAnsiTheme="minorHAnsi" w:cstheme="minorHAnsi"/>
          <w:color w:val="auto"/>
          <w:u w:val="none"/>
        </w:rPr>
        <w:t>)</w:t>
      </w:r>
      <w:r w:rsidR="00A6687C" w:rsidRPr="00A56C81">
        <w:rPr>
          <w:rFonts w:asciiTheme="minorHAnsi" w:hAnsiTheme="minorHAnsi" w:cstheme="minorHAnsi"/>
        </w:rPr>
        <w:t xml:space="preserve"> </w:t>
      </w:r>
      <w:r w:rsidR="00A6687C" w:rsidRPr="00020F84">
        <w:rPr>
          <w:rFonts w:asciiTheme="minorHAnsi" w:hAnsiTheme="minorHAnsi" w:cstheme="minorHAnsi"/>
        </w:rPr>
        <w:t>can be conta</w:t>
      </w:r>
      <w:r w:rsidR="00E8045B" w:rsidRPr="00020F84">
        <w:rPr>
          <w:rFonts w:asciiTheme="minorHAnsi" w:hAnsiTheme="minorHAnsi" w:cstheme="minorHAnsi"/>
        </w:rPr>
        <w:t xml:space="preserve">cted. </w:t>
      </w:r>
    </w:p>
    <w:p w:rsidR="0067137F" w:rsidRPr="00020F84" w:rsidRDefault="0067137F" w:rsidP="00286E82">
      <w:pPr>
        <w:jc w:val="both"/>
        <w:rPr>
          <w:rFonts w:asciiTheme="minorHAnsi" w:hAnsiTheme="minorHAnsi" w:cstheme="minorHAnsi"/>
          <w:highlight w:val="yellow"/>
        </w:rPr>
      </w:pPr>
    </w:p>
    <w:p w:rsidR="00CD47A7" w:rsidRPr="00020F84" w:rsidRDefault="00CD47A7" w:rsidP="003E16F0">
      <w:pPr>
        <w:pStyle w:val="ListParagraph"/>
        <w:numPr>
          <w:ilvl w:val="0"/>
          <w:numId w:val="3"/>
        </w:numPr>
        <w:jc w:val="both"/>
        <w:rPr>
          <w:rFonts w:asciiTheme="minorHAnsi" w:hAnsiTheme="minorHAnsi" w:cstheme="minorHAnsi"/>
          <w:b/>
        </w:rPr>
      </w:pPr>
      <w:r w:rsidRPr="00020F84">
        <w:rPr>
          <w:rFonts w:asciiTheme="minorHAnsi" w:hAnsiTheme="minorHAnsi" w:cstheme="minorHAnsi"/>
          <w:b/>
        </w:rPr>
        <w:t>E</w:t>
      </w:r>
      <w:r w:rsidR="008C3ABE" w:rsidRPr="00020F84">
        <w:rPr>
          <w:rFonts w:asciiTheme="minorHAnsi" w:hAnsiTheme="minorHAnsi" w:cstheme="minorHAnsi"/>
          <w:b/>
        </w:rPr>
        <w:t>ligibility</w:t>
      </w:r>
      <w:r w:rsidR="00BB3FE6" w:rsidRPr="00020F84">
        <w:rPr>
          <w:rFonts w:asciiTheme="minorHAnsi" w:hAnsiTheme="minorHAnsi" w:cstheme="minorHAnsi"/>
          <w:b/>
        </w:rPr>
        <w:t>: The consultant</w:t>
      </w:r>
      <w:r w:rsidR="00532D48" w:rsidRPr="00020F84">
        <w:rPr>
          <w:rFonts w:asciiTheme="minorHAnsi" w:hAnsiTheme="minorHAnsi" w:cstheme="minorHAnsi"/>
          <w:b/>
        </w:rPr>
        <w:t>/ firm</w:t>
      </w:r>
      <w:r w:rsidR="00BB3FE6" w:rsidRPr="00020F84">
        <w:rPr>
          <w:rFonts w:asciiTheme="minorHAnsi" w:hAnsiTheme="minorHAnsi" w:cstheme="minorHAnsi"/>
          <w:b/>
        </w:rPr>
        <w:t xml:space="preserve"> must have</w:t>
      </w:r>
    </w:p>
    <w:p w:rsidR="004C0064" w:rsidRPr="00F85B81" w:rsidRDefault="00532D48" w:rsidP="003E16F0">
      <w:pPr>
        <w:keepLines/>
        <w:numPr>
          <w:ilvl w:val="0"/>
          <w:numId w:val="1"/>
        </w:numPr>
        <w:tabs>
          <w:tab w:val="num" w:pos="1440"/>
        </w:tabs>
        <w:ind w:left="648"/>
        <w:jc w:val="both"/>
        <w:rPr>
          <w:rFonts w:asciiTheme="minorHAnsi" w:hAnsiTheme="minorHAnsi" w:cstheme="minorHAnsi"/>
          <w:bCs/>
          <w:lang w:val="en-US"/>
        </w:rPr>
      </w:pPr>
      <w:r w:rsidRPr="00F85B81">
        <w:rPr>
          <w:rFonts w:asciiTheme="minorHAnsi" w:hAnsiTheme="minorHAnsi" w:cstheme="minorHAnsi"/>
          <w:bCs/>
          <w:lang w:val="en-US"/>
        </w:rPr>
        <w:t xml:space="preserve">Experience in leading </w:t>
      </w:r>
      <w:r w:rsidR="00F85B81" w:rsidRPr="00F85B81">
        <w:rPr>
          <w:rFonts w:asciiTheme="minorHAnsi" w:hAnsiTheme="minorHAnsi" w:cstheme="minorHAnsi"/>
          <w:bCs/>
          <w:lang w:val="en-US"/>
        </w:rPr>
        <w:t xml:space="preserve">mid-term </w:t>
      </w:r>
      <w:r w:rsidRPr="00F85B81">
        <w:rPr>
          <w:rFonts w:asciiTheme="minorHAnsi" w:hAnsiTheme="minorHAnsi" w:cstheme="minorHAnsi"/>
          <w:bCs/>
          <w:lang w:val="en-US"/>
        </w:rPr>
        <w:t xml:space="preserve">evaluation </w:t>
      </w:r>
      <w:r w:rsidR="002D39DA" w:rsidRPr="00F85B81">
        <w:rPr>
          <w:rFonts w:asciiTheme="minorHAnsi" w:hAnsiTheme="minorHAnsi" w:cstheme="minorHAnsi"/>
          <w:bCs/>
          <w:lang w:val="en-US"/>
        </w:rPr>
        <w:t>on</w:t>
      </w:r>
      <w:r w:rsidR="004779C2" w:rsidRPr="00F85B81">
        <w:rPr>
          <w:rFonts w:asciiTheme="minorHAnsi" w:hAnsiTheme="minorHAnsi" w:cstheme="minorHAnsi"/>
          <w:bCs/>
          <w:lang w:val="en-US"/>
        </w:rPr>
        <w:t xml:space="preserve"> </w:t>
      </w:r>
      <w:r w:rsidR="00F85B81" w:rsidRPr="00F85B81">
        <w:rPr>
          <w:rFonts w:asciiTheme="minorHAnsi" w:hAnsiTheme="minorHAnsi" w:cstheme="minorHAnsi"/>
          <w:bCs/>
          <w:lang w:val="en-US"/>
        </w:rPr>
        <w:t>agriculture, poverty, light engineering and their value chain</w:t>
      </w:r>
    </w:p>
    <w:p w:rsidR="007B28AC" w:rsidRPr="00020F84" w:rsidRDefault="007B28AC" w:rsidP="003E16F0">
      <w:pPr>
        <w:keepLines/>
        <w:numPr>
          <w:ilvl w:val="0"/>
          <w:numId w:val="1"/>
        </w:numPr>
        <w:tabs>
          <w:tab w:val="num" w:pos="1440"/>
        </w:tabs>
        <w:ind w:left="648"/>
        <w:jc w:val="both"/>
        <w:rPr>
          <w:rFonts w:asciiTheme="minorHAnsi" w:hAnsiTheme="minorHAnsi" w:cstheme="minorHAnsi"/>
          <w:bCs/>
          <w:lang w:val="en-US"/>
        </w:rPr>
      </w:pPr>
      <w:r w:rsidRPr="00020F84">
        <w:rPr>
          <w:rFonts w:asciiTheme="minorHAnsi" w:hAnsiTheme="minorHAnsi" w:cstheme="minorHAnsi"/>
          <w:bCs/>
          <w:lang w:val="en-US"/>
        </w:rPr>
        <w:t xml:space="preserve">Excellent data </w:t>
      </w:r>
      <w:r w:rsidR="00CD356B" w:rsidRPr="00020F84">
        <w:rPr>
          <w:rFonts w:asciiTheme="minorHAnsi" w:hAnsiTheme="minorHAnsi" w:cstheme="minorHAnsi"/>
          <w:bCs/>
          <w:lang w:val="en-US"/>
        </w:rPr>
        <w:t>collection &amp; d</w:t>
      </w:r>
      <w:r w:rsidRPr="00020F84">
        <w:rPr>
          <w:rFonts w:asciiTheme="minorHAnsi" w:hAnsiTheme="minorHAnsi" w:cstheme="minorHAnsi"/>
          <w:bCs/>
          <w:lang w:val="en-US"/>
        </w:rPr>
        <w:t xml:space="preserve">ata management skills  </w:t>
      </w:r>
    </w:p>
    <w:p w:rsidR="0035430D" w:rsidRPr="00020F84" w:rsidRDefault="00521FE1" w:rsidP="003E16F0">
      <w:pPr>
        <w:keepLines/>
        <w:numPr>
          <w:ilvl w:val="0"/>
          <w:numId w:val="1"/>
        </w:numPr>
        <w:tabs>
          <w:tab w:val="num" w:pos="1440"/>
        </w:tabs>
        <w:ind w:left="648"/>
        <w:jc w:val="both"/>
        <w:rPr>
          <w:rFonts w:asciiTheme="minorHAnsi" w:hAnsiTheme="minorHAnsi" w:cstheme="minorHAnsi"/>
          <w:bCs/>
          <w:lang w:val="en-US"/>
        </w:rPr>
      </w:pPr>
      <w:r w:rsidRPr="00020F84">
        <w:rPr>
          <w:rFonts w:asciiTheme="minorHAnsi" w:hAnsiTheme="minorHAnsi" w:cstheme="minorHAnsi"/>
          <w:bCs/>
          <w:lang w:val="en-US"/>
        </w:rPr>
        <w:t xml:space="preserve">Strong analytical </w:t>
      </w:r>
      <w:r w:rsidR="000A01B5" w:rsidRPr="00020F84">
        <w:rPr>
          <w:rFonts w:asciiTheme="minorHAnsi" w:hAnsiTheme="minorHAnsi" w:cstheme="minorHAnsi"/>
          <w:bCs/>
          <w:lang w:val="en-US"/>
        </w:rPr>
        <w:t xml:space="preserve">and </w:t>
      </w:r>
      <w:r w:rsidR="00CD356B" w:rsidRPr="00020F84">
        <w:rPr>
          <w:rFonts w:asciiTheme="minorHAnsi" w:hAnsiTheme="minorHAnsi" w:cstheme="minorHAnsi"/>
          <w:bCs/>
          <w:lang w:val="en-US"/>
        </w:rPr>
        <w:t>report</w:t>
      </w:r>
      <w:r w:rsidR="0035430D" w:rsidRPr="00020F84">
        <w:rPr>
          <w:rFonts w:asciiTheme="minorHAnsi" w:hAnsiTheme="minorHAnsi" w:cstheme="minorHAnsi"/>
          <w:bCs/>
          <w:lang w:val="en-US"/>
        </w:rPr>
        <w:t xml:space="preserve"> writing</w:t>
      </w:r>
      <w:r w:rsidR="000A01B5" w:rsidRPr="00020F84">
        <w:rPr>
          <w:rFonts w:asciiTheme="minorHAnsi" w:hAnsiTheme="minorHAnsi" w:cstheme="minorHAnsi"/>
          <w:bCs/>
          <w:lang w:val="en-US"/>
        </w:rPr>
        <w:t xml:space="preserve"> skills </w:t>
      </w:r>
    </w:p>
    <w:p w:rsidR="009617E8" w:rsidRPr="00020F84" w:rsidRDefault="009617E8" w:rsidP="00286E82">
      <w:pPr>
        <w:jc w:val="both"/>
        <w:rPr>
          <w:rFonts w:asciiTheme="minorHAnsi" w:hAnsiTheme="minorHAnsi" w:cstheme="minorHAnsi"/>
          <w:b/>
        </w:rPr>
      </w:pPr>
    </w:p>
    <w:p w:rsidR="00521FE1" w:rsidRPr="00020F84" w:rsidRDefault="003C5AFD" w:rsidP="003E16F0">
      <w:pPr>
        <w:pStyle w:val="ListParagraph"/>
        <w:numPr>
          <w:ilvl w:val="0"/>
          <w:numId w:val="3"/>
        </w:numPr>
        <w:jc w:val="both"/>
        <w:rPr>
          <w:rFonts w:asciiTheme="minorHAnsi" w:hAnsiTheme="minorHAnsi" w:cstheme="minorHAnsi"/>
          <w:b/>
        </w:rPr>
      </w:pPr>
      <w:r w:rsidRPr="00020F84">
        <w:rPr>
          <w:rFonts w:asciiTheme="minorHAnsi" w:hAnsiTheme="minorHAnsi" w:cstheme="minorHAnsi"/>
          <w:b/>
        </w:rPr>
        <w:t>P</w:t>
      </w:r>
      <w:r w:rsidR="008C3ABE" w:rsidRPr="00020F84">
        <w:rPr>
          <w:rFonts w:asciiTheme="minorHAnsi" w:hAnsiTheme="minorHAnsi" w:cstheme="minorHAnsi"/>
          <w:b/>
        </w:rPr>
        <w:t>ayment</w:t>
      </w:r>
      <w:r w:rsidR="0083093D" w:rsidRPr="00020F84">
        <w:rPr>
          <w:rFonts w:asciiTheme="minorHAnsi" w:hAnsiTheme="minorHAnsi" w:cstheme="minorHAnsi"/>
          <w:b/>
        </w:rPr>
        <w:t xml:space="preserve"> and Financial Modality </w:t>
      </w:r>
      <w:r w:rsidR="00521FE1" w:rsidRPr="00020F84">
        <w:rPr>
          <w:rFonts w:asciiTheme="minorHAnsi" w:hAnsiTheme="minorHAnsi" w:cstheme="minorHAnsi"/>
          <w:b/>
        </w:rPr>
        <w:t xml:space="preserve"> </w:t>
      </w:r>
    </w:p>
    <w:p w:rsidR="0083093D" w:rsidRPr="00F85B81" w:rsidRDefault="0083093D" w:rsidP="003E16F0">
      <w:pPr>
        <w:pStyle w:val="ListParagraph"/>
        <w:numPr>
          <w:ilvl w:val="0"/>
          <w:numId w:val="2"/>
        </w:numPr>
        <w:ind w:left="792"/>
        <w:jc w:val="both"/>
        <w:rPr>
          <w:rFonts w:asciiTheme="minorHAnsi" w:hAnsiTheme="minorHAnsi" w:cstheme="minorHAnsi"/>
        </w:rPr>
      </w:pPr>
      <w:r w:rsidRPr="00020F84">
        <w:rPr>
          <w:rFonts w:asciiTheme="minorHAnsi" w:hAnsiTheme="minorHAnsi" w:cstheme="minorHAnsi"/>
        </w:rPr>
        <w:t xml:space="preserve">The payment for the consultancy will be made through check. All TAX and VAT will be </w:t>
      </w:r>
      <w:r w:rsidRPr="00F85B81">
        <w:rPr>
          <w:rFonts w:asciiTheme="minorHAnsi" w:hAnsiTheme="minorHAnsi" w:cstheme="minorHAnsi"/>
        </w:rPr>
        <w:t>deducted at source at the rate of movement of Bangladesh order for the year.</w:t>
      </w:r>
    </w:p>
    <w:p w:rsidR="00521FE1" w:rsidRPr="00F85B81" w:rsidRDefault="00965F1B" w:rsidP="003E16F0">
      <w:pPr>
        <w:pStyle w:val="ListParagraph"/>
        <w:numPr>
          <w:ilvl w:val="0"/>
          <w:numId w:val="2"/>
        </w:numPr>
        <w:ind w:left="792"/>
        <w:jc w:val="both"/>
        <w:rPr>
          <w:rFonts w:asciiTheme="minorHAnsi" w:hAnsiTheme="minorHAnsi" w:cstheme="minorHAnsi"/>
        </w:rPr>
      </w:pPr>
      <w:r w:rsidRPr="00F85B81">
        <w:rPr>
          <w:rFonts w:asciiTheme="minorHAnsi" w:hAnsiTheme="minorHAnsi" w:cstheme="minorHAnsi"/>
        </w:rPr>
        <w:lastRenderedPageBreak/>
        <w:t>3</w:t>
      </w:r>
      <w:r w:rsidR="00521FE1" w:rsidRPr="00F85B81">
        <w:rPr>
          <w:rFonts w:asciiTheme="minorHAnsi" w:hAnsiTheme="minorHAnsi" w:cstheme="minorHAnsi"/>
        </w:rPr>
        <w:t xml:space="preserve">0% of the total budgeted amount will be paid </w:t>
      </w:r>
      <w:r w:rsidR="0035430D" w:rsidRPr="00F85B81">
        <w:rPr>
          <w:rFonts w:asciiTheme="minorHAnsi" w:hAnsiTheme="minorHAnsi" w:cstheme="minorHAnsi"/>
        </w:rPr>
        <w:t xml:space="preserve">on receipt </w:t>
      </w:r>
      <w:r w:rsidR="00F93194" w:rsidRPr="00F85B81">
        <w:rPr>
          <w:rFonts w:asciiTheme="minorHAnsi" w:hAnsiTheme="minorHAnsi" w:cstheme="minorHAnsi"/>
        </w:rPr>
        <w:t>of detailed</w:t>
      </w:r>
      <w:r w:rsidR="0035430D" w:rsidRPr="00F85B81">
        <w:rPr>
          <w:rFonts w:asciiTheme="minorHAnsi" w:hAnsiTheme="minorHAnsi" w:cstheme="minorHAnsi"/>
        </w:rPr>
        <w:t xml:space="preserve"> methodology</w:t>
      </w:r>
      <w:r w:rsidR="009546D6" w:rsidRPr="00F85B81">
        <w:rPr>
          <w:rFonts w:asciiTheme="minorHAnsi" w:hAnsiTheme="minorHAnsi" w:cstheme="minorHAnsi"/>
        </w:rPr>
        <w:t>, survey tools</w:t>
      </w:r>
      <w:r w:rsidR="0035430D" w:rsidRPr="00F85B81">
        <w:rPr>
          <w:rFonts w:asciiTheme="minorHAnsi" w:hAnsiTheme="minorHAnsi" w:cstheme="minorHAnsi"/>
        </w:rPr>
        <w:t xml:space="preserve"> and satisfactory work plan</w:t>
      </w:r>
      <w:r w:rsidR="00832AB7" w:rsidRPr="00F85B81">
        <w:rPr>
          <w:rFonts w:asciiTheme="minorHAnsi" w:hAnsiTheme="minorHAnsi" w:cstheme="minorHAnsi"/>
        </w:rPr>
        <w:t xml:space="preserve">. </w:t>
      </w:r>
      <w:r w:rsidR="00521FE1" w:rsidRPr="00F85B81">
        <w:rPr>
          <w:rFonts w:asciiTheme="minorHAnsi" w:hAnsiTheme="minorHAnsi" w:cstheme="minorHAnsi"/>
        </w:rPr>
        <w:t xml:space="preserve"> </w:t>
      </w:r>
    </w:p>
    <w:p w:rsidR="00521FE1" w:rsidRPr="00020F84" w:rsidRDefault="00832AB7" w:rsidP="003E16F0">
      <w:pPr>
        <w:pStyle w:val="ListParagraph"/>
        <w:numPr>
          <w:ilvl w:val="0"/>
          <w:numId w:val="2"/>
        </w:numPr>
        <w:ind w:left="792"/>
        <w:jc w:val="both"/>
        <w:rPr>
          <w:rFonts w:asciiTheme="minorHAnsi" w:hAnsiTheme="minorHAnsi" w:cstheme="minorHAnsi"/>
        </w:rPr>
      </w:pPr>
      <w:r w:rsidRPr="00020F84">
        <w:rPr>
          <w:rFonts w:asciiTheme="minorHAnsi" w:hAnsiTheme="minorHAnsi" w:cstheme="minorHAnsi"/>
        </w:rPr>
        <w:t>The remaining sum will be paid on receipt of a satisfactory final report</w:t>
      </w:r>
      <w:r w:rsidR="00CD356B" w:rsidRPr="00020F84">
        <w:rPr>
          <w:rFonts w:asciiTheme="minorHAnsi" w:hAnsiTheme="minorHAnsi" w:cstheme="minorHAnsi"/>
        </w:rPr>
        <w:t xml:space="preserve"> presentation and submission.</w:t>
      </w:r>
      <w:r w:rsidRPr="00020F84">
        <w:rPr>
          <w:rFonts w:asciiTheme="minorHAnsi" w:hAnsiTheme="minorHAnsi" w:cstheme="minorHAnsi"/>
        </w:rPr>
        <w:t xml:space="preserve"> </w:t>
      </w:r>
      <w:r w:rsidR="00521FE1" w:rsidRPr="00020F84">
        <w:rPr>
          <w:rFonts w:asciiTheme="minorHAnsi" w:hAnsiTheme="minorHAnsi" w:cstheme="minorHAnsi"/>
        </w:rPr>
        <w:t xml:space="preserve">The payment will be done </w:t>
      </w:r>
      <w:r w:rsidR="00F93194" w:rsidRPr="00020F84">
        <w:rPr>
          <w:rFonts w:asciiTheme="minorHAnsi" w:hAnsiTheme="minorHAnsi" w:cstheme="minorHAnsi"/>
        </w:rPr>
        <w:t>through account</w:t>
      </w:r>
      <w:r w:rsidR="0035430D" w:rsidRPr="00020F84">
        <w:rPr>
          <w:rFonts w:asciiTheme="minorHAnsi" w:hAnsiTheme="minorHAnsi" w:cstheme="minorHAnsi"/>
        </w:rPr>
        <w:t xml:space="preserve"> payee cheque. </w:t>
      </w:r>
    </w:p>
    <w:p w:rsidR="001B6ED5" w:rsidRPr="00020F84" w:rsidRDefault="001B6ED5" w:rsidP="001B6ED5">
      <w:pPr>
        <w:pStyle w:val="ListParagraph"/>
        <w:ind w:left="792"/>
        <w:jc w:val="both"/>
        <w:rPr>
          <w:rFonts w:asciiTheme="minorHAnsi" w:hAnsiTheme="minorHAnsi" w:cstheme="minorHAnsi"/>
        </w:rPr>
      </w:pPr>
    </w:p>
    <w:p w:rsidR="001060FD" w:rsidRPr="00020F84" w:rsidRDefault="008C3ABE" w:rsidP="003E16F0">
      <w:pPr>
        <w:pStyle w:val="ListParagraph"/>
        <w:numPr>
          <w:ilvl w:val="0"/>
          <w:numId w:val="3"/>
        </w:numPr>
        <w:jc w:val="both"/>
        <w:rPr>
          <w:rFonts w:asciiTheme="minorHAnsi" w:hAnsiTheme="minorHAnsi" w:cstheme="minorHAnsi"/>
          <w:b/>
        </w:rPr>
      </w:pPr>
      <w:r w:rsidRPr="00020F84">
        <w:rPr>
          <w:rFonts w:asciiTheme="minorHAnsi" w:hAnsiTheme="minorHAnsi" w:cstheme="minorHAnsi"/>
          <w:b/>
        </w:rPr>
        <w:t>Proposals e</w:t>
      </w:r>
      <w:r w:rsidR="001060FD" w:rsidRPr="00020F84">
        <w:rPr>
          <w:rFonts w:asciiTheme="minorHAnsi" w:hAnsiTheme="minorHAnsi" w:cstheme="minorHAnsi"/>
          <w:b/>
        </w:rPr>
        <w:t>valuation</w:t>
      </w:r>
    </w:p>
    <w:p w:rsidR="0048528C" w:rsidRPr="00020F84" w:rsidRDefault="001F71B8" w:rsidP="004B3A51">
      <w:pPr>
        <w:pStyle w:val="BodyText"/>
        <w:jc w:val="both"/>
        <w:rPr>
          <w:rFonts w:asciiTheme="minorHAnsi" w:hAnsiTheme="minorHAnsi" w:cstheme="minorHAnsi"/>
          <w:b/>
          <w:sz w:val="24"/>
          <w:szCs w:val="24"/>
        </w:rPr>
      </w:pPr>
      <w:r w:rsidRPr="00020F84">
        <w:rPr>
          <w:rFonts w:asciiTheme="minorHAnsi" w:hAnsiTheme="minorHAnsi" w:cstheme="minorHAnsi"/>
          <w:sz w:val="24"/>
          <w:szCs w:val="24"/>
        </w:rPr>
        <w:t>A proposal</w:t>
      </w:r>
      <w:r w:rsidR="000A01B5" w:rsidRPr="00020F84">
        <w:rPr>
          <w:rFonts w:asciiTheme="minorHAnsi" w:hAnsiTheme="minorHAnsi" w:cstheme="minorHAnsi"/>
          <w:sz w:val="24"/>
          <w:szCs w:val="24"/>
        </w:rPr>
        <w:t xml:space="preserve"> including both </w:t>
      </w:r>
      <w:r w:rsidR="008F4C62" w:rsidRPr="00020F84">
        <w:rPr>
          <w:rFonts w:asciiTheme="minorHAnsi" w:hAnsiTheme="minorHAnsi" w:cstheme="minorHAnsi"/>
          <w:sz w:val="24"/>
          <w:szCs w:val="24"/>
        </w:rPr>
        <w:t>technical</w:t>
      </w:r>
      <w:r w:rsidR="000A01B5" w:rsidRPr="00020F84">
        <w:rPr>
          <w:rFonts w:asciiTheme="minorHAnsi" w:hAnsiTheme="minorHAnsi" w:cstheme="minorHAnsi"/>
          <w:sz w:val="24"/>
          <w:szCs w:val="24"/>
        </w:rPr>
        <w:t xml:space="preserve"> and financial</w:t>
      </w:r>
      <w:r w:rsidR="003776C0" w:rsidRPr="00020F84">
        <w:rPr>
          <w:rFonts w:asciiTheme="minorHAnsi" w:hAnsiTheme="minorHAnsi" w:cstheme="minorHAnsi"/>
          <w:sz w:val="24"/>
          <w:szCs w:val="24"/>
        </w:rPr>
        <w:t xml:space="preserve"> aspects</w:t>
      </w:r>
      <w:r w:rsidR="000A01B5" w:rsidRPr="00020F84">
        <w:rPr>
          <w:rFonts w:asciiTheme="minorHAnsi" w:hAnsiTheme="minorHAnsi" w:cstheme="minorHAnsi"/>
          <w:sz w:val="24"/>
          <w:szCs w:val="24"/>
        </w:rPr>
        <w:t xml:space="preserve"> </w:t>
      </w:r>
      <w:r w:rsidR="001060FD" w:rsidRPr="00020F84">
        <w:rPr>
          <w:rFonts w:asciiTheme="minorHAnsi" w:hAnsiTheme="minorHAnsi" w:cstheme="minorHAnsi"/>
          <w:sz w:val="24"/>
          <w:szCs w:val="24"/>
        </w:rPr>
        <w:t xml:space="preserve">should be emailed to </w:t>
      </w:r>
      <w:hyperlink r:id="rId12" w:history="1">
        <w:r w:rsidR="00BF7054" w:rsidRPr="00823869">
          <w:rPr>
            <w:rStyle w:val="Hyperlink"/>
            <w:rFonts w:ascii="Calibri" w:hAnsi="Calibri" w:cs="Calibri"/>
          </w:rPr>
          <w:t>practicalaction@practicalaction.org.bd</w:t>
        </w:r>
      </w:hyperlink>
      <w:r w:rsidR="00411ACB" w:rsidRPr="00020F84">
        <w:rPr>
          <w:rFonts w:asciiTheme="minorHAnsi" w:hAnsiTheme="minorHAnsi" w:cstheme="minorHAnsi"/>
          <w:sz w:val="24"/>
          <w:szCs w:val="24"/>
        </w:rPr>
        <w:t xml:space="preserve"> </w:t>
      </w:r>
      <w:r w:rsidR="001060FD" w:rsidRPr="00020F84">
        <w:rPr>
          <w:rFonts w:asciiTheme="minorHAnsi" w:hAnsiTheme="minorHAnsi" w:cstheme="minorHAnsi"/>
          <w:sz w:val="24"/>
          <w:szCs w:val="24"/>
        </w:rPr>
        <w:t xml:space="preserve"> </w:t>
      </w:r>
      <w:r w:rsidR="001060FD" w:rsidRPr="006C2B56">
        <w:rPr>
          <w:rFonts w:asciiTheme="minorHAnsi" w:hAnsiTheme="minorHAnsi" w:cstheme="minorHAnsi"/>
          <w:sz w:val="24"/>
          <w:szCs w:val="24"/>
        </w:rPr>
        <w:t xml:space="preserve">by </w:t>
      </w:r>
      <w:r w:rsidR="00E55C76" w:rsidRPr="00CD7D18">
        <w:rPr>
          <w:rFonts w:asciiTheme="minorHAnsi" w:hAnsiTheme="minorHAnsi" w:cstheme="minorHAnsi"/>
          <w:color w:val="FF0000"/>
          <w:sz w:val="24"/>
          <w:szCs w:val="24"/>
        </w:rPr>
        <w:t>21</w:t>
      </w:r>
      <w:r w:rsidR="00164C74" w:rsidRPr="00CD7D18">
        <w:rPr>
          <w:rFonts w:asciiTheme="minorHAnsi" w:hAnsiTheme="minorHAnsi" w:cstheme="minorHAnsi"/>
          <w:color w:val="FF0000"/>
          <w:sz w:val="24"/>
          <w:szCs w:val="24"/>
        </w:rPr>
        <w:t xml:space="preserve"> </w:t>
      </w:r>
      <w:r w:rsidR="0005466E" w:rsidRPr="00CD7D18">
        <w:rPr>
          <w:rFonts w:asciiTheme="minorHAnsi" w:hAnsiTheme="minorHAnsi" w:cstheme="minorHAnsi"/>
          <w:color w:val="FF0000"/>
          <w:sz w:val="24"/>
          <w:szCs w:val="24"/>
        </w:rPr>
        <w:t>October</w:t>
      </w:r>
      <w:r w:rsidR="005D259F" w:rsidRPr="00CD7D18">
        <w:rPr>
          <w:rFonts w:asciiTheme="minorHAnsi" w:hAnsiTheme="minorHAnsi" w:cstheme="minorHAnsi"/>
          <w:color w:val="FF0000"/>
          <w:sz w:val="24"/>
          <w:szCs w:val="24"/>
        </w:rPr>
        <w:t xml:space="preserve"> 201</w:t>
      </w:r>
      <w:r w:rsidR="00B02FC7" w:rsidRPr="00CD7D18">
        <w:rPr>
          <w:rFonts w:asciiTheme="minorHAnsi" w:hAnsiTheme="minorHAnsi" w:cstheme="minorHAnsi"/>
          <w:color w:val="FF0000"/>
          <w:sz w:val="24"/>
          <w:szCs w:val="24"/>
        </w:rPr>
        <w:t>8</w:t>
      </w:r>
      <w:r w:rsidR="001060FD" w:rsidRPr="00020F84">
        <w:rPr>
          <w:rFonts w:asciiTheme="minorHAnsi" w:hAnsiTheme="minorHAnsi" w:cstheme="minorHAnsi"/>
          <w:sz w:val="24"/>
          <w:szCs w:val="24"/>
        </w:rPr>
        <w:t xml:space="preserve">. Please include a detailed </w:t>
      </w:r>
      <w:r w:rsidR="00BB3FE6" w:rsidRPr="00020F84">
        <w:rPr>
          <w:rFonts w:asciiTheme="minorHAnsi" w:hAnsiTheme="minorHAnsi" w:cstheme="minorHAnsi"/>
          <w:sz w:val="24"/>
          <w:szCs w:val="24"/>
        </w:rPr>
        <w:t xml:space="preserve">CV </w:t>
      </w:r>
      <w:r w:rsidR="00286E79" w:rsidRPr="00020F84">
        <w:rPr>
          <w:rFonts w:asciiTheme="minorHAnsi" w:hAnsiTheme="minorHAnsi" w:cstheme="minorHAnsi"/>
          <w:sz w:val="24"/>
          <w:szCs w:val="24"/>
        </w:rPr>
        <w:t xml:space="preserve">of the experts (only) </w:t>
      </w:r>
      <w:r w:rsidR="00BB3FE6" w:rsidRPr="00020F84">
        <w:rPr>
          <w:rFonts w:asciiTheme="minorHAnsi" w:hAnsiTheme="minorHAnsi" w:cstheme="minorHAnsi"/>
          <w:sz w:val="24"/>
          <w:szCs w:val="24"/>
        </w:rPr>
        <w:t>highlighting relevant experience</w:t>
      </w:r>
      <w:r w:rsidR="001060FD" w:rsidRPr="00020F84">
        <w:rPr>
          <w:rFonts w:asciiTheme="minorHAnsi" w:hAnsiTheme="minorHAnsi" w:cstheme="minorHAnsi"/>
          <w:sz w:val="24"/>
          <w:szCs w:val="24"/>
        </w:rPr>
        <w:t xml:space="preserve">. </w:t>
      </w:r>
      <w:r w:rsidR="009D1E86" w:rsidRPr="00020F84">
        <w:rPr>
          <w:rFonts w:asciiTheme="minorHAnsi" w:hAnsiTheme="minorHAnsi" w:cstheme="minorHAnsi"/>
          <w:sz w:val="24"/>
          <w:szCs w:val="24"/>
        </w:rPr>
        <w:t xml:space="preserve">No late and hard-copy submissions will be accepted. </w:t>
      </w:r>
      <w:r w:rsidR="001060FD" w:rsidRPr="00020F84">
        <w:rPr>
          <w:rFonts w:asciiTheme="minorHAnsi" w:hAnsiTheme="minorHAnsi" w:cstheme="minorHAnsi"/>
          <w:sz w:val="24"/>
          <w:szCs w:val="24"/>
        </w:rPr>
        <w:t>Practical Action reserves the sole right to select the consultant.</w:t>
      </w:r>
      <w:r w:rsidR="00A21E4A" w:rsidRPr="00020F84">
        <w:rPr>
          <w:rFonts w:asciiTheme="minorHAnsi" w:hAnsiTheme="minorHAnsi" w:cstheme="minorHAnsi"/>
          <w:b/>
          <w:sz w:val="24"/>
          <w:szCs w:val="24"/>
        </w:rPr>
        <w:t xml:space="preserve"> </w:t>
      </w:r>
    </w:p>
    <w:sectPr w:rsidR="0048528C" w:rsidRPr="00020F8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545" w:rsidRDefault="001D7545" w:rsidP="001566DB">
      <w:r>
        <w:separator/>
      </w:r>
    </w:p>
  </w:endnote>
  <w:endnote w:type="continuationSeparator" w:id="0">
    <w:p w:rsidR="001D7545" w:rsidRDefault="001D7545" w:rsidP="0015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56125927"/>
      <w:docPartObj>
        <w:docPartGallery w:val="Page Numbers (Bottom of Page)"/>
        <w:docPartUnique/>
      </w:docPartObj>
    </w:sdtPr>
    <w:sdtEndPr/>
    <w:sdtContent>
      <w:sdt>
        <w:sdtPr>
          <w:rPr>
            <w:sz w:val="18"/>
          </w:rPr>
          <w:id w:val="-1669238322"/>
          <w:docPartObj>
            <w:docPartGallery w:val="Page Numbers (Top of Page)"/>
            <w:docPartUnique/>
          </w:docPartObj>
        </w:sdtPr>
        <w:sdtEndPr/>
        <w:sdtContent>
          <w:p w:rsidR="008C742A" w:rsidRPr="00EE3FA2" w:rsidRDefault="008C742A">
            <w:pPr>
              <w:pStyle w:val="Footer"/>
              <w:jc w:val="center"/>
              <w:rPr>
                <w:sz w:val="18"/>
              </w:rPr>
            </w:pPr>
            <w:r w:rsidRPr="00EE3FA2">
              <w:rPr>
                <w:sz w:val="18"/>
              </w:rPr>
              <w:t xml:space="preserve">Page </w:t>
            </w:r>
            <w:r w:rsidRPr="00EE3FA2">
              <w:rPr>
                <w:bCs/>
                <w:sz w:val="18"/>
              </w:rPr>
              <w:fldChar w:fldCharType="begin"/>
            </w:r>
            <w:r w:rsidRPr="00EE3FA2">
              <w:rPr>
                <w:bCs/>
                <w:sz w:val="18"/>
              </w:rPr>
              <w:instrText xml:space="preserve"> PAGE </w:instrText>
            </w:r>
            <w:r w:rsidRPr="00EE3FA2">
              <w:rPr>
                <w:bCs/>
                <w:sz w:val="18"/>
              </w:rPr>
              <w:fldChar w:fldCharType="separate"/>
            </w:r>
            <w:r w:rsidR="00211BB9">
              <w:rPr>
                <w:bCs/>
                <w:noProof/>
                <w:sz w:val="18"/>
              </w:rPr>
              <w:t>2</w:t>
            </w:r>
            <w:r w:rsidRPr="00EE3FA2">
              <w:rPr>
                <w:bCs/>
                <w:sz w:val="18"/>
              </w:rPr>
              <w:fldChar w:fldCharType="end"/>
            </w:r>
            <w:r w:rsidRPr="00EE3FA2">
              <w:rPr>
                <w:sz w:val="18"/>
              </w:rPr>
              <w:t xml:space="preserve"> of </w:t>
            </w:r>
            <w:r w:rsidRPr="00EE3FA2">
              <w:rPr>
                <w:bCs/>
                <w:sz w:val="18"/>
              </w:rPr>
              <w:fldChar w:fldCharType="begin"/>
            </w:r>
            <w:r w:rsidRPr="00EE3FA2">
              <w:rPr>
                <w:bCs/>
                <w:sz w:val="18"/>
              </w:rPr>
              <w:instrText xml:space="preserve"> NUMPAGES  </w:instrText>
            </w:r>
            <w:r w:rsidRPr="00EE3FA2">
              <w:rPr>
                <w:bCs/>
                <w:sz w:val="18"/>
              </w:rPr>
              <w:fldChar w:fldCharType="separate"/>
            </w:r>
            <w:r w:rsidR="00211BB9">
              <w:rPr>
                <w:bCs/>
                <w:noProof/>
                <w:sz w:val="18"/>
              </w:rPr>
              <w:t>7</w:t>
            </w:r>
            <w:r w:rsidRPr="00EE3FA2">
              <w:rPr>
                <w:bCs/>
                <w:sz w:val="18"/>
              </w:rPr>
              <w:fldChar w:fldCharType="end"/>
            </w:r>
          </w:p>
        </w:sdtContent>
      </w:sdt>
    </w:sdtContent>
  </w:sdt>
  <w:p w:rsidR="008C742A" w:rsidRDefault="008C74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545" w:rsidRDefault="001D7545" w:rsidP="001566DB">
      <w:r>
        <w:separator/>
      </w:r>
    </w:p>
  </w:footnote>
  <w:footnote w:type="continuationSeparator" w:id="0">
    <w:p w:rsidR="001D7545" w:rsidRDefault="001D7545" w:rsidP="001566DB">
      <w:r>
        <w:continuationSeparator/>
      </w:r>
    </w:p>
  </w:footnote>
  <w:footnote w:id="1">
    <w:p w:rsidR="00F801C3" w:rsidRPr="00F801C3" w:rsidRDefault="00F801C3">
      <w:pPr>
        <w:pStyle w:val="FootnoteText"/>
        <w:rPr>
          <w:sz w:val="16"/>
          <w:lang w:val="en-US"/>
        </w:rPr>
      </w:pPr>
      <w:r w:rsidRPr="00F801C3">
        <w:rPr>
          <w:rStyle w:val="FootnoteReference"/>
          <w:sz w:val="16"/>
        </w:rPr>
        <w:footnoteRef/>
      </w:r>
      <w:r w:rsidRPr="00F801C3">
        <w:rPr>
          <w:sz w:val="16"/>
        </w:rPr>
        <w:t xml:space="preserve"> </w:t>
      </w:r>
      <w:r w:rsidRPr="00F801C3">
        <w:rPr>
          <w:sz w:val="16"/>
          <w:lang w:val="en-US"/>
        </w:rPr>
        <w:t>According to EC</w:t>
      </w:r>
      <w:r w:rsidR="002B444A">
        <w:rPr>
          <w:sz w:val="16"/>
          <w:lang w:val="en-US"/>
        </w:rPr>
        <w:t xml:space="preserve">’s direct and indirect beneficiary guideline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6A8"/>
    <w:multiLevelType w:val="hybridMultilevel"/>
    <w:tmpl w:val="552A968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46C0C"/>
    <w:multiLevelType w:val="hybridMultilevel"/>
    <w:tmpl w:val="620496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0633"/>
    <w:multiLevelType w:val="hybridMultilevel"/>
    <w:tmpl w:val="18804EA4"/>
    <w:lvl w:ilvl="0" w:tplc="3F9E018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32CED"/>
    <w:multiLevelType w:val="hybridMultilevel"/>
    <w:tmpl w:val="DAEE651C"/>
    <w:lvl w:ilvl="0" w:tplc="04090017">
      <w:start w:val="1"/>
      <w:numFmt w:val="lowerLetter"/>
      <w:lvlText w:val="%1)"/>
      <w:lvlJc w:val="left"/>
      <w:pPr>
        <w:ind w:left="1080" w:hanging="360"/>
      </w:pPr>
    </w:lvl>
    <w:lvl w:ilvl="1" w:tplc="EDD4A080">
      <w:start w:val="1"/>
      <w:numFmt w:val="decimal"/>
      <w:lvlText w:val="%2."/>
      <w:lvlJc w:val="left"/>
      <w:pPr>
        <w:ind w:left="1950" w:hanging="510"/>
      </w:pPr>
      <w:rPr>
        <w:rFonts w:ascii="Calibri" w:hAnsi="Calibri" w:cs="Segoe UI"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912D8"/>
    <w:multiLevelType w:val="hybridMultilevel"/>
    <w:tmpl w:val="2632CE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453B24EA"/>
    <w:multiLevelType w:val="hybridMultilevel"/>
    <w:tmpl w:val="12CA30B8"/>
    <w:lvl w:ilvl="0" w:tplc="B2E0EF2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C2"/>
    <w:rsid w:val="00000EFC"/>
    <w:rsid w:val="0000115D"/>
    <w:rsid w:val="0000339D"/>
    <w:rsid w:val="00014125"/>
    <w:rsid w:val="00015682"/>
    <w:rsid w:val="0001787C"/>
    <w:rsid w:val="000205AA"/>
    <w:rsid w:val="00020F84"/>
    <w:rsid w:val="00025AB5"/>
    <w:rsid w:val="000368D3"/>
    <w:rsid w:val="00037D66"/>
    <w:rsid w:val="00041F23"/>
    <w:rsid w:val="00041FD9"/>
    <w:rsid w:val="00047283"/>
    <w:rsid w:val="0005466E"/>
    <w:rsid w:val="00055EA6"/>
    <w:rsid w:val="000565A8"/>
    <w:rsid w:val="000614C8"/>
    <w:rsid w:val="00061BF1"/>
    <w:rsid w:val="000621E6"/>
    <w:rsid w:val="00064A32"/>
    <w:rsid w:val="00066351"/>
    <w:rsid w:val="00066609"/>
    <w:rsid w:val="00066E45"/>
    <w:rsid w:val="00067F64"/>
    <w:rsid w:val="00072CA9"/>
    <w:rsid w:val="00072FDB"/>
    <w:rsid w:val="00080890"/>
    <w:rsid w:val="00084E36"/>
    <w:rsid w:val="00085EBA"/>
    <w:rsid w:val="0009307B"/>
    <w:rsid w:val="000A01B5"/>
    <w:rsid w:val="000A2662"/>
    <w:rsid w:val="000A7646"/>
    <w:rsid w:val="000B45E9"/>
    <w:rsid w:val="000B5B4B"/>
    <w:rsid w:val="000C54F4"/>
    <w:rsid w:val="000D1000"/>
    <w:rsid w:val="000D159E"/>
    <w:rsid w:val="000D4C8D"/>
    <w:rsid w:val="000D55E6"/>
    <w:rsid w:val="000E3F06"/>
    <w:rsid w:val="000E4A3A"/>
    <w:rsid w:val="000E4CD1"/>
    <w:rsid w:val="000F0C57"/>
    <w:rsid w:val="000F227F"/>
    <w:rsid w:val="000F41FA"/>
    <w:rsid w:val="00102E3F"/>
    <w:rsid w:val="00105CDD"/>
    <w:rsid w:val="001060FD"/>
    <w:rsid w:val="00110FCF"/>
    <w:rsid w:val="00111C2F"/>
    <w:rsid w:val="001144A8"/>
    <w:rsid w:val="0011572F"/>
    <w:rsid w:val="0011596A"/>
    <w:rsid w:val="00122997"/>
    <w:rsid w:val="00126C9D"/>
    <w:rsid w:val="00131496"/>
    <w:rsid w:val="0013235F"/>
    <w:rsid w:val="001355D2"/>
    <w:rsid w:val="00137397"/>
    <w:rsid w:val="00137946"/>
    <w:rsid w:val="00143170"/>
    <w:rsid w:val="00144504"/>
    <w:rsid w:val="00145F94"/>
    <w:rsid w:val="0015428B"/>
    <w:rsid w:val="001566DB"/>
    <w:rsid w:val="001573B6"/>
    <w:rsid w:val="001646ED"/>
    <w:rsid w:val="00164C74"/>
    <w:rsid w:val="001655BF"/>
    <w:rsid w:val="00166A59"/>
    <w:rsid w:val="00167928"/>
    <w:rsid w:val="00167CB8"/>
    <w:rsid w:val="00170B5A"/>
    <w:rsid w:val="00182A9C"/>
    <w:rsid w:val="00184621"/>
    <w:rsid w:val="001964ED"/>
    <w:rsid w:val="00196F76"/>
    <w:rsid w:val="001A44F7"/>
    <w:rsid w:val="001A476C"/>
    <w:rsid w:val="001B57B8"/>
    <w:rsid w:val="001B6ED5"/>
    <w:rsid w:val="001C16B3"/>
    <w:rsid w:val="001C1CD3"/>
    <w:rsid w:val="001C2200"/>
    <w:rsid w:val="001C2EDD"/>
    <w:rsid w:val="001C399A"/>
    <w:rsid w:val="001C4FFC"/>
    <w:rsid w:val="001C6E4A"/>
    <w:rsid w:val="001C7B8A"/>
    <w:rsid w:val="001D25D5"/>
    <w:rsid w:val="001D362F"/>
    <w:rsid w:val="001D7545"/>
    <w:rsid w:val="001E0018"/>
    <w:rsid w:val="001E7E27"/>
    <w:rsid w:val="001F0F5D"/>
    <w:rsid w:val="001F0F87"/>
    <w:rsid w:val="001F2089"/>
    <w:rsid w:val="001F2588"/>
    <w:rsid w:val="001F36CD"/>
    <w:rsid w:val="001F561D"/>
    <w:rsid w:val="001F5DC9"/>
    <w:rsid w:val="001F70D4"/>
    <w:rsid w:val="001F71B8"/>
    <w:rsid w:val="00201C6B"/>
    <w:rsid w:val="002040D0"/>
    <w:rsid w:val="002041C6"/>
    <w:rsid w:val="0020455D"/>
    <w:rsid w:val="002071F1"/>
    <w:rsid w:val="0021144A"/>
    <w:rsid w:val="00211BB9"/>
    <w:rsid w:val="0021494E"/>
    <w:rsid w:val="002168E3"/>
    <w:rsid w:val="002227E5"/>
    <w:rsid w:val="00222D5D"/>
    <w:rsid w:val="00224334"/>
    <w:rsid w:val="002244FE"/>
    <w:rsid w:val="00225EBD"/>
    <w:rsid w:val="00227FF5"/>
    <w:rsid w:val="002354A6"/>
    <w:rsid w:val="002356E2"/>
    <w:rsid w:val="0023612C"/>
    <w:rsid w:val="00237DF6"/>
    <w:rsid w:val="002455C6"/>
    <w:rsid w:val="00245919"/>
    <w:rsid w:val="002504BD"/>
    <w:rsid w:val="00261174"/>
    <w:rsid w:val="0026619B"/>
    <w:rsid w:val="00266682"/>
    <w:rsid w:val="00266DD2"/>
    <w:rsid w:val="00272F86"/>
    <w:rsid w:val="00273830"/>
    <w:rsid w:val="0027780A"/>
    <w:rsid w:val="00281BDC"/>
    <w:rsid w:val="00281D39"/>
    <w:rsid w:val="00281E5C"/>
    <w:rsid w:val="0028205B"/>
    <w:rsid w:val="00282277"/>
    <w:rsid w:val="0028250C"/>
    <w:rsid w:val="00282870"/>
    <w:rsid w:val="00284B86"/>
    <w:rsid w:val="00286E79"/>
    <w:rsid w:val="00286E82"/>
    <w:rsid w:val="002972D6"/>
    <w:rsid w:val="002A485A"/>
    <w:rsid w:val="002B444A"/>
    <w:rsid w:val="002B79E0"/>
    <w:rsid w:val="002B7B64"/>
    <w:rsid w:val="002C299B"/>
    <w:rsid w:val="002C4C30"/>
    <w:rsid w:val="002C5276"/>
    <w:rsid w:val="002D0B00"/>
    <w:rsid w:val="002D39DA"/>
    <w:rsid w:val="002D525E"/>
    <w:rsid w:val="002D5764"/>
    <w:rsid w:val="002D5EEF"/>
    <w:rsid w:val="002E2273"/>
    <w:rsid w:val="002E3029"/>
    <w:rsid w:val="002E4457"/>
    <w:rsid w:val="002E66FD"/>
    <w:rsid w:val="002F0540"/>
    <w:rsid w:val="002F09CC"/>
    <w:rsid w:val="002F1964"/>
    <w:rsid w:val="002F518C"/>
    <w:rsid w:val="002F5D6C"/>
    <w:rsid w:val="002F7F9F"/>
    <w:rsid w:val="0030064C"/>
    <w:rsid w:val="0030321D"/>
    <w:rsid w:val="00305528"/>
    <w:rsid w:val="00307D44"/>
    <w:rsid w:val="00310826"/>
    <w:rsid w:val="003136B1"/>
    <w:rsid w:val="0031519E"/>
    <w:rsid w:val="00315BE0"/>
    <w:rsid w:val="00316DCF"/>
    <w:rsid w:val="00316E80"/>
    <w:rsid w:val="0031777F"/>
    <w:rsid w:val="003203FC"/>
    <w:rsid w:val="00320474"/>
    <w:rsid w:val="0032068A"/>
    <w:rsid w:val="0032266D"/>
    <w:rsid w:val="00323B23"/>
    <w:rsid w:val="00327223"/>
    <w:rsid w:val="003329BD"/>
    <w:rsid w:val="00334583"/>
    <w:rsid w:val="0033766F"/>
    <w:rsid w:val="00344534"/>
    <w:rsid w:val="0035213C"/>
    <w:rsid w:val="003525A8"/>
    <w:rsid w:val="0035430D"/>
    <w:rsid w:val="0035495C"/>
    <w:rsid w:val="00354D5C"/>
    <w:rsid w:val="003550A0"/>
    <w:rsid w:val="00362138"/>
    <w:rsid w:val="00366269"/>
    <w:rsid w:val="0036631F"/>
    <w:rsid w:val="003664D9"/>
    <w:rsid w:val="00367DF3"/>
    <w:rsid w:val="003725D1"/>
    <w:rsid w:val="003740FF"/>
    <w:rsid w:val="003776C0"/>
    <w:rsid w:val="003840D4"/>
    <w:rsid w:val="00385CBA"/>
    <w:rsid w:val="003925BA"/>
    <w:rsid w:val="0039735C"/>
    <w:rsid w:val="003A262B"/>
    <w:rsid w:val="003A41D2"/>
    <w:rsid w:val="003A732A"/>
    <w:rsid w:val="003B1C5B"/>
    <w:rsid w:val="003C3CCA"/>
    <w:rsid w:val="003C5AFD"/>
    <w:rsid w:val="003D000E"/>
    <w:rsid w:val="003D0857"/>
    <w:rsid w:val="003D1FB7"/>
    <w:rsid w:val="003D25B3"/>
    <w:rsid w:val="003D264B"/>
    <w:rsid w:val="003D437D"/>
    <w:rsid w:val="003D4FEB"/>
    <w:rsid w:val="003D549E"/>
    <w:rsid w:val="003E16F0"/>
    <w:rsid w:val="003E5182"/>
    <w:rsid w:val="003E73EE"/>
    <w:rsid w:val="003F6455"/>
    <w:rsid w:val="00400F90"/>
    <w:rsid w:val="00402B34"/>
    <w:rsid w:val="00406508"/>
    <w:rsid w:val="00411ACB"/>
    <w:rsid w:val="00411F97"/>
    <w:rsid w:val="00413218"/>
    <w:rsid w:val="00413B5B"/>
    <w:rsid w:val="00414948"/>
    <w:rsid w:val="00415359"/>
    <w:rsid w:val="00416D08"/>
    <w:rsid w:val="004212A7"/>
    <w:rsid w:val="00422DE4"/>
    <w:rsid w:val="004241DF"/>
    <w:rsid w:val="00425460"/>
    <w:rsid w:val="00426AB3"/>
    <w:rsid w:val="004275BE"/>
    <w:rsid w:val="00430C4B"/>
    <w:rsid w:val="0043186F"/>
    <w:rsid w:val="00431D68"/>
    <w:rsid w:val="00432B91"/>
    <w:rsid w:val="00437791"/>
    <w:rsid w:val="004466AF"/>
    <w:rsid w:val="004471D3"/>
    <w:rsid w:val="00451137"/>
    <w:rsid w:val="00453F05"/>
    <w:rsid w:val="004573CF"/>
    <w:rsid w:val="004619B9"/>
    <w:rsid w:val="0046253A"/>
    <w:rsid w:val="004627B9"/>
    <w:rsid w:val="00462C5A"/>
    <w:rsid w:val="0046649B"/>
    <w:rsid w:val="00470BAA"/>
    <w:rsid w:val="00470C62"/>
    <w:rsid w:val="00472106"/>
    <w:rsid w:val="00476CD8"/>
    <w:rsid w:val="004779C2"/>
    <w:rsid w:val="00477D6F"/>
    <w:rsid w:val="004802DF"/>
    <w:rsid w:val="00481083"/>
    <w:rsid w:val="0048528C"/>
    <w:rsid w:val="00486013"/>
    <w:rsid w:val="0049443E"/>
    <w:rsid w:val="00496166"/>
    <w:rsid w:val="004A11F3"/>
    <w:rsid w:val="004A569E"/>
    <w:rsid w:val="004A6C8C"/>
    <w:rsid w:val="004B3A51"/>
    <w:rsid w:val="004B7510"/>
    <w:rsid w:val="004C0064"/>
    <w:rsid w:val="004C35A4"/>
    <w:rsid w:val="004C399B"/>
    <w:rsid w:val="004C46AD"/>
    <w:rsid w:val="004C52A5"/>
    <w:rsid w:val="004D05BC"/>
    <w:rsid w:val="004D4E3E"/>
    <w:rsid w:val="004D519D"/>
    <w:rsid w:val="004D693E"/>
    <w:rsid w:val="004E22BA"/>
    <w:rsid w:val="004E2C03"/>
    <w:rsid w:val="004E57BB"/>
    <w:rsid w:val="004F2C13"/>
    <w:rsid w:val="005001D2"/>
    <w:rsid w:val="00503FC7"/>
    <w:rsid w:val="0051208E"/>
    <w:rsid w:val="00514E74"/>
    <w:rsid w:val="005157A7"/>
    <w:rsid w:val="00517AC8"/>
    <w:rsid w:val="00517C73"/>
    <w:rsid w:val="00521FE1"/>
    <w:rsid w:val="00525F4A"/>
    <w:rsid w:val="00527EA8"/>
    <w:rsid w:val="00532D48"/>
    <w:rsid w:val="00534AFD"/>
    <w:rsid w:val="00534FCD"/>
    <w:rsid w:val="00535769"/>
    <w:rsid w:val="00542510"/>
    <w:rsid w:val="00547C58"/>
    <w:rsid w:val="00553550"/>
    <w:rsid w:val="005541AC"/>
    <w:rsid w:val="00554263"/>
    <w:rsid w:val="00555EA0"/>
    <w:rsid w:val="00560361"/>
    <w:rsid w:val="00561F4E"/>
    <w:rsid w:val="00562059"/>
    <w:rsid w:val="0056612E"/>
    <w:rsid w:val="00570534"/>
    <w:rsid w:val="005750E7"/>
    <w:rsid w:val="005804AE"/>
    <w:rsid w:val="00582386"/>
    <w:rsid w:val="00582E86"/>
    <w:rsid w:val="0058329C"/>
    <w:rsid w:val="00586BA9"/>
    <w:rsid w:val="005878AB"/>
    <w:rsid w:val="00591EB3"/>
    <w:rsid w:val="005935B3"/>
    <w:rsid w:val="0059711D"/>
    <w:rsid w:val="005A0C5A"/>
    <w:rsid w:val="005A1267"/>
    <w:rsid w:val="005A1DB5"/>
    <w:rsid w:val="005A1FD0"/>
    <w:rsid w:val="005A3FAB"/>
    <w:rsid w:val="005A726C"/>
    <w:rsid w:val="005B0F37"/>
    <w:rsid w:val="005B1097"/>
    <w:rsid w:val="005B16E3"/>
    <w:rsid w:val="005B31AC"/>
    <w:rsid w:val="005C31A6"/>
    <w:rsid w:val="005C7425"/>
    <w:rsid w:val="005D11AF"/>
    <w:rsid w:val="005D259F"/>
    <w:rsid w:val="005D2A1A"/>
    <w:rsid w:val="005D424E"/>
    <w:rsid w:val="005D6588"/>
    <w:rsid w:val="005D7889"/>
    <w:rsid w:val="005E30EB"/>
    <w:rsid w:val="005E6DD9"/>
    <w:rsid w:val="005E6EE6"/>
    <w:rsid w:val="005F0F9A"/>
    <w:rsid w:val="005F4702"/>
    <w:rsid w:val="005F60A6"/>
    <w:rsid w:val="005F6ED0"/>
    <w:rsid w:val="00602809"/>
    <w:rsid w:val="00603468"/>
    <w:rsid w:val="00605177"/>
    <w:rsid w:val="00611728"/>
    <w:rsid w:val="006124EF"/>
    <w:rsid w:val="006127E4"/>
    <w:rsid w:val="00612BDE"/>
    <w:rsid w:val="00614DD7"/>
    <w:rsid w:val="00616462"/>
    <w:rsid w:val="0061772B"/>
    <w:rsid w:val="00624342"/>
    <w:rsid w:val="00630289"/>
    <w:rsid w:val="0063245A"/>
    <w:rsid w:val="00632B68"/>
    <w:rsid w:val="00637108"/>
    <w:rsid w:val="006402DD"/>
    <w:rsid w:val="00641A3B"/>
    <w:rsid w:val="00642452"/>
    <w:rsid w:val="00643770"/>
    <w:rsid w:val="00645A9D"/>
    <w:rsid w:val="00652F69"/>
    <w:rsid w:val="00654418"/>
    <w:rsid w:val="006565BC"/>
    <w:rsid w:val="006610A0"/>
    <w:rsid w:val="006630C4"/>
    <w:rsid w:val="0067137F"/>
    <w:rsid w:val="00673037"/>
    <w:rsid w:val="006756BA"/>
    <w:rsid w:val="006779EE"/>
    <w:rsid w:val="00685C13"/>
    <w:rsid w:val="00690D79"/>
    <w:rsid w:val="0069159E"/>
    <w:rsid w:val="00692548"/>
    <w:rsid w:val="006A3114"/>
    <w:rsid w:val="006B04CC"/>
    <w:rsid w:val="006B06F1"/>
    <w:rsid w:val="006C29E9"/>
    <w:rsid w:val="006C2B56"/>
    <w:rsid w:val="006C2FFD"/>
    <w:rsid w:val="006C4E29"/>
    <w:rsid w:val="006C6B4C"/>
    <w:rsid w:val="006D1B48"/>
    <w:rsid w:val="006D21A2"/>
    <w:rsid w:val="006D5142"/>
    <w:rsid w:val="006D7723"/>
    <w:rsid w:val="006E2064"/>
    <w:rsid w:val="006E3EAF"/>
    <w:rsid w:val="006F65FF"/>
    <w:rsid w:val="006F6AAD"/>
    <w:rsid w:val="0070083D"/>
    <w:rsid w:val="00702E22"/>
    <w:rsid w:val="00707B28"/>
    <w:rsid w:val="007120DF"/>
    <w:rsid w:val="00714E3B"/>
    <w:rsid w:val="0072084C"/>
    <w:rsid w:val="00724EA6"/>
    <w:rsid w:val="00734ACD"/>
    <w:rsid w:val="007460A4"/>
    <w:rsid w:val="00747AB8"/>
    <w:rsid w:val="00747F33"/>
    <w:rsid w:val="007519F1"/>
    <w:rsid w:val="007522B5"/>
    <w:rsid w:val="00753FF7"/>
    <w:rsid w:val="00754577"/>
    <w:rsid w:val="00757E3A"/>
    <w:rsid w:val="00763076"/>
    <w:rsid w:val="007638D9"/>
    <w:rsid w:val="0076670E"/>
    <w:rsid w:val="00770B54"/>
    <w:rsid w:val="00771E88"/>
    <w:rsid w:val="007745B2"/>
    <w:rsid w:val="00775549"/>
    <w:rsid w:val="007769DA"/>
    <w:rsid w:val="007806BA"/>
    <w:rsid w:val="00782347"/>
    <w:rsid w:val="00782B94"/>
    <w:rsid w:val="00787AF4"/>
    <w:rsid w:val="00791BC4"/>
    <w:rsid w:val="007939E4"/>
    <w:rsid w:val="00796F1A"/>
    <w:rsid w:val="007A5834"/>
    <w:rsid w:val="007B1D3B"/>
    <w:rsid w:val="007B28AC"/>
    <w:rsid w:val="007C460E"/>
    <w:rsid w:val="007C6879"/>
    <w:rsid w:val="007E4BCA"/>
    <w:rsid w:val="007E5AE4"/>
    <w:rsid w:val="007E5B8B"/>
    <w:rsid w:val="007E7620"/>
    <w:rsid w:val="007F038D"/>
    <w:rsid w:val="007F0829"/>
    <w:rsid w:val="007F495B"/>
    <w:rsid w:val="007F4F7B"/>
    <w:rsid w:val="007F5AB3"/>
    <w:rsid w:val="007F7F96"/>
    <w:rsid w:val="00805F03"/>
    <w:rsid w:val="008062F0"/>
    <w:rsid w:val="00810E7A"/>
    <w:rsid w:val="00815160"/>
    <w:rsid w:val="00816027"/>
    <w:rsid w:val="0083093D"/>
    <w:rsid w:val="00830D76"/>
    <w:rsid w:val="00832012"/>
    <w:rsid w:val="00832AB7"/>
    <w:rsid w:val="008404FA"/>
    <w:rsid w:val="00841C10"/>
    <w:rsid w:val="00841C6C"/>
    <w:rsid w:val="008423C6"/>
    <w:rsid w:val="00846C36"/>
    <w:rsid w:val="00847967"/>
    <w:rsid w:val="0085003C"/>
    <w:rsid w:val="00852C9D"/>
    <w:rsid w:val="00856865"/>
    <w:rsid w:val="0085791D"/>
    <w:rsid w:val="00860A35"/>
    <w:rsid w:val="00863CBB"/>
    <w:rsid w:val="0086437A"/>
    <w:rsid w:val="00867D1B"/>
    <w:rsid w:val="00874870"/>
    <w:rsid w:val="008808EB"/>
    <w:rsid w:val="00884D33"/>
    <w:rsid w:val="00886F48"/>
    <w:rsid w:val="00895494"/>
    <w:rsid w:val="008967C4"/>
    <w:rsid w:val="008A27EE"/>
    <w:rsid w:val="008A4311"/>
    <w:rsid w:val="008A79DA"/>
    <w:rsid w:val="008B1998"/>
    <w:rsid w:val="008B343E"/>
    <w:rsid w:val="008B5485"/>
    <w:rsid w:val="008C3268"/>
    <w:rsid w:val="008C3ABE"/>
    <w:rsid w:val="008C4044"/>
    <w:rsid w:val="008C5E19"/>
    <w:rsid w:val="008C742A"/>
    <w:rsid w:val="008C7A4D"/>
    <w:rsid w:val="008D2351"/>
    <w:rsid w:val="008D3484"/>
    <w:rsid w:val="008D665B"/>
    <w:rsid w:val="008E14A0"/>
    <w:rsid w:val="008E17F7"/>
    <w:rsid w:val="008E29AF"/>
    <w:rsid w:val="008E453E"/>
    <w:rsid w:val="008E677D"/>
    <w:rsid w:val="008E6F93"/>
    <w:rsid w:val="008E7249"/>
    <w:rsid w:val="008F17FD"/>
    <w:rsid w:val="008F2E93"/>
    <w:rsid w:val="008F4C62"/>
    <w:rsid w:val="008F65C8"/>
    <w:rsid w:val="008F70CC"/>
    <w:rsid w:val="008F7143"/>
    <w:rsid w:val="00902B2B"/>
    <w:rsid w:val="00912273"/>
    <w:rsid w:val="0091449E"/>
    <w:rsid w:val="009224A9"/>
    <w:rsid w:val="00924D46"/>
    <w:rsid w:val="0092598E"/>
    <w:rsid w:val="00927D9E"/>
    <w:rsid w:val="00934B8F"/>
    <w:rsid w:val="00937540"/>
    <w:rsid w:val="009422B2"/>
    <w:rsid w:val="00952F68"/>
    <w:rsid w:val="009546D6"/>
    <w:rsid w:val="0095544D"/>
    <w:rsid w:val="009617E8"/>
    <w:rsid w:val="00964D50"/>
    <w:rsid w:val="00965798"/>
    <w:rsid w:val="00965F1B"/>
    <w:rsid w:val="00971F03"/>
    <w:rsid w:val="009722BC"/>
    <w:rsid w:val="00975514"/>
    <w:rsid w:val="0097612B"/>
    <w:rsid w:val="00980BF6"/>
    <w:rsid w:val="00982C69"/>
    <w:rsid w:val="00984564"/>
    <w:rsid w:val="009852E1"/>
    <w:rsid w:val="00994ACD"/>
    <w:rsid w:val="0099639F"/>
    <w:rsid w:val="009A176A"/>
    <w:rsid w:val="009A3429"/>
    <w:rsid w:val="009A6B73"/>
    <w:rsid w:val="009B19FC"/>
    <w:rsid w:val="009B2428"/>
    <w:rsid w:val="009B34A9"/>
    <w:rsid w:val="009B5835"/>
    <w:rsid w:val="009B6F23"/>
    <w:rsid w:val="009C03FA"/>
    <w:rsid w:val="009C2054"/>
    <w:rsid w:val="009C6037"/>
    <w:rsid w:val="009C6239"/>
    <w:rsid w:val="009C75AF"/>
    <w:rsid w:val="009D1E86"/>
    <w:rsid w:val="009D3AC1"/>
    <w:rsid w:val="009D3D2F"/>
    <w:rsid w:val="009D43A9"/>
    <w:rsid w:val="009D6557"/>
    <w:rsid w:val="009D7718"/>
    <w:rsid w:val="009E1A36"/>
    <w:rsid w:val="009E1BEE"/>
    <w:rsid w:val="009E7A2A"/>
    <w:rsid w:val="009F4D4E"/>
    <w:rsid w:val="009F668E"/>
    <w:rsid w:val="00A00753"/>
    <w:rsid w:val="00A04C4F"/>
    <w:rsid w:val="00A1090F"/>
    <w:rsid w:val="00A118E3"/>
    <w:rsid w:val="00A14B1A"/>
    <w:rsid w:val="00A15E11"/>
    <w:rsid w:val="00A21E4A"/>
    <w:rsid w:val="00A24A96"/>
    <w:rsid w:val="00A313DC"/>
    <w:rsid w:val="00A3795C"/>
    <w:rsid w:val="00A41C9E"/>
    <w:rsid w:val="00A46017"/>
    <w:rsid w:val="00A50D08"/>
    <w:rsid w:val="00A549BE"/>
    <w:rsid w:val="00A56C81"/>
    <w:rsid w:val="00A61116"/>
    <w:rsid w:val="00A65354"/>
    <w:rsid w:val="00A6562C"/>
    <w:rsid w:val="00A6687C"/>
    <w:rsid w:val="00A67EE4"/>
    <w:rsid w:val="00A70182"/>
    <w:rsid w:val="00A70475"/>
    <w:rsid w:val="00A739A4"/>
    <w:rsid w:val="00A73E61"/>
    <w:rsid w:val="00A844FA"/>
    <w:rsid w:val="00A850A0"/>
    <w:rsid w:val="00A86241"/>
    <w:rsid w:val="00A86C68"/>
    <w:rsid w:val="00A8717F"/>
    <w:rsid w:val="00A87ACC"/>
    <w:rsid w:val="00A91208"/>
    <w:rsid w:val="00A94EEC"/>
    <w:rsid w:val="00AA10C3"/>
    <w:rsid w:val="00AA241B"/>
    <w:rsid w:val="00AA74E6"/>
    <w:rsid w:val="00AA7B64"/>
    <w:rsid w:val="00AB3BA1"/>
    <w:rsid w:val="00AB7CE0"/>
    <w:rsid w:val="00AC35C2"/>
    <w:rsid w:val="00AC3DD9"/>
    <w:rsid w:val="00AD04A1"/>
    <w:rsid w:val="00AD1ABA"/>
    <w:rsid w:val="00AD7B33"/>
    <w:rsid w:val="00AE03D5"/>
    <w:rsid w:val="00AE370E"/>
    <w:rsid w:val="00AE654D"/>
    <w:rsid w:val="00AE6D6E"/>
    <w:rsid w:val="00B01585"/>
    <w:rsid w:val="00B02747"/>
    <w:rsid w:val="00B0297A"/>
    <w:rsid w:val="00B02FC7"/>
    <w:rsid w:val="00B03A03"/>
    <w:rsid w:val="00B04E81"/>
    <w:rsid w:val="00B066C5"/>
    <w:rsid w:val="00B06A8F"/>
    <w:rsid w:val="00B06B7C"/>
    <w:rsid w:val="00B07CCA"/>
    <w:rsid w:val="00B13B7E"/>
    <w:rsid w:val="00B1415F"/>
    <w:rsid w:val="00B23C21"/>
    <w:rsid w:val="00B254D2"/>
    <w:rsid w:val="00B303C4"/>
    <w:rsid w:val="00B30AE9"/>
    <w:rsid w:val="00B347C1"/>
    <w:rsid w:val="00B3519F"/>
    <w:rsid w:val="00B377D5"/>
    <w:rsid w:val="00B4135C"/>
    <w:rsid w:val="00B43CD9"/>
    <w:rsid w:val="00B50C4F"/>
    <w:rsid w:val="00B510E6"/>
    <w:rsid w:val="00B526C4"/>
    <w:rsid w:val="00B52818"/>
    <w:rsid w:val="00B545ED"/>
    <w:rsid w:val="00B639BE"/>
    <w:rsid w:val="00B64DC7"/>
    <w:rsid w:val="00B73BCC"/>
    <w:rsid w:val="00B73E22"/>
    <w:rsid w:val="00B7419C"/>
    <w:rsid w:val="00B76831"/>
    <w:rsid w:val="00B76F2A"/>
    <w:rsid w:val="00B83DCF"/>
    <w:rsid w:val="00B86225"/>
    <w:rsid w:val="00B86900"/>
    <w:rsid w:val="00B87108"/>
    <w:rsid w:val="00B9166B"/>
    <w:rsid w:val="00B91FDB"/>
    <w:rsid w:val="00B93E99"/>
    <w:rsid w:val="00B93EA8"/>
    <w:rsid w:val="00BA0258"/>
    <w:rsid w:val="00BA2112"/>
    <w:rsid w:val="00BA455F"/>
    <w:rsid w:val="00BA54E0"/>
    <w:rsid w:val="00BA582C"/>
    <w:rsid w:val="00BA7588"/>
    <w:rsid w:val="00BA79C1"/>
    <w:rsid w:val="00BB3FE6"/>
    <w:rsid w:val="00BB6136"/>
    <w:rsid w:val="00BC0C32"/>
    <w:rsid w:val="00BC1532"/>
    <w:rsid w:val="00BC4187"/>
    <w:rsid w:val="00BD0996"/>
    <w:rsid w:val="00BD44DE"/>
    <w:rsid w:val="00BD5EE2"/>
    <w:rsid w:val="00BD687B"/>
    <w:rsid w:val="00BD6A16"/>
    <w:rsid w:val="00BE0AD7"/>
    <w:rsid w:val="00BE3F3E"/>
    <w:rsid w:val="00BE5E99"/>
    <w:rsid w:val="00BE64E4"/>
    <w:rsid w:val="00BE7B82"/>
    <w:rsid w:val="00BE7EA7"/>
    <w:rsid w:val="00BF35CD"/>
    <w:rsid w:val="00BF446E"/>
    <w:rsid w:val="00BF5B80"/>
    <w:rsid w:val="00BF5F5B"/>
    <w:rsid w:val="00BF6B1E"/>
    <w:rsid w:val="00BF6C66"/>
    <w:rsid w:val="00BF7054"/>
    <w:rsid w:val="00BF7C84"/>
    <w:rsid w:val="00C05B8E"/>
    <w:rsid w:val="00C05D71"/>
    <w:rsid w:val="00C0714A"/>
    <w:rsid w:val="00C14455"/>
    <w:rsid w:val="00C15438"/>
    <w:rsid w:val="00C16686"/>
    <w:rsid w:val="00C23E26"/>
    <w:rsid w:val="00C24BDF"/>
    <w:rsid w:val="00C32EE0"/>
    <w:rsid w:val="00C33C88"/>
    <w:rsid w:val="00C3600B"/>
    <w:rsid w:val="00C364DB"/>
    <w:rsid w:val="00C36E4B"/>
    <w:rsid w:val="00C37181"/>
    <w:rsid w:val="00C41A2C"/>
    <w:rsid w:val="00C42578"/>
    <w:rsid w:val="00C43449"/>
    <w:rsid w:val="00C4395C"/>
    <w:rsid w:val="00C53E53"/>
    <w:rsid w:val="00C5558B"/>
    <w:rsid w:val="00C57511"/>
    <w:rsid w:val="00C60A24"/>
    <w:rsid w:val="00C60C32"/>
    <w:rsid w:val="00C63530"/>
    <w:rsid w:val="00C70770"/>
    <w:rsid w:val="00C71939"/>
    <w:rsid w:val="00C7498A"/>
    <w:rsid w:val="00C752BF"/>
    <w:rsid w:val="00C77E3B"/>
    <w:rsid w:val="00C86BB5"/>
    <w:rsid w:val="00C87610"/>
    <w:rsid w:val="00C876FD"/>
    <w:rsid w:val="00C87F08"/>
    <w:rsid w:val="00C901FF"/>
    <w:rsid w:val="00C91733"/>
    <w:rsid w:val="00C92847"/>
    <w:rsid w:val="00C95D34"/>
    <w:rsid w:val="00C96589"/>
    <w:rsid w:val="00CA60F0"/>
    <w:rsid w:val="00CB26F8"/>
    <w:rsid w:val="00CC1407"/>
    <w:rsid w:val="00CC1581"/>
    <w:rsid w:val="00CD0514"/>
    <w:rsid w:val="00CD2A69"/>
    <w:rsid w:val="00CD2C1D"/>
    <w:rsid w:val="00CD356B"/>
    <w:rsid w:val="00CD47A7"/>
    <w:rsid w:val="00CD50E1"/>
    <w:rsid w:val="00CD5EA5"/>
    <w:rsid w:val="00CD623F"/>
    <w:rsid w:val="00CD7D18"/>
    <w:rsid w:val="00CE3647"/>
    <w:rsid w:val="00CE5B6C"/>
    <w:rsid w:val="00CE71F0"/>
    <w:rsid w:val="00CF216D"/>
    <w:rsid w:val="00CF355F"/>
    <w:rsid w:val="00CF3BF8"/>
    <w:rsid w:val="00CF667B"/>
    <w:rsid w:val="00D03177"/>
    <w:rsid w:val="00D04046"/>
    <w:rsid w:val="00D043F2"/>
    <w:rsid w:val="00D10F40"/>
    <w:rsid w:val="00D120DC"/>
    <w:rsid w:val="00D133BE"/>
    <w:rsid w:val="00D1351F"/>
    <w:rsid w:val="00D15FCD"/>
    <w:rsid w:val="00D31200"/>
    <w:rsid w:val="00D3332D"/>
    <w:rsid w:val="00D34CCF"/>
    <w:rsid w:val="00D35C3D"/>
    <w:rsid w:val="00D37EF1"/>
    <w:rsid w:val="00D42691"/>
    <w:rsid w:val="00D452FC"/>
    <w:rsid w:val="00D516EB"/>
    <w:rsid w:val="00D5217D"/>
    <w:rsid w:val="00D6356E"/>
    <w:rsid w:val="00D641DE"/>
    <w:rsid w:val="00D6726D"/>
    <w:rsid w:val="00D81F03"/>
    <w:rsid w:val="00D82578"/>
    <w:rsid w:val="00D825BF"/>
    <w:rsid w:val="00D84EB1"/>
    <w:rsid w:val="00D96EC8"/>
    <w:rsid w:val="00DA0568"/>
    <w:rsid w:val="00DA06E4"/>
    <w:rsid w:val="00DA16D1"/>
    <w:rsid w:val="00DA1995"/>
    <w:rsid w:val="00DA4B3B"/>
    <w:rsid w:val="00DA50E0"/>
    <w:rsid w:val="00DA58CF"/>
    <w:rsid w:val="00DA7B8E"/>
    <w:rsid w:val="00DA7E7C"/>
    <w:rsid w:val="00DA7FDC"/>
    <w:rsid w:val="00DB4492"/>
    <w:rsid w:val="00DC0281"/>
    <w:rsid w:val="00DC3A4F"/>
    <w:rsid w:val="00DD0631"/>
    <w:rsid w:val="00DD11B3"/>
    <w:rsid w:val="00DD39E2"/>
    <w:rsid w:val="00DD7424"/>
    <w:rsid w:val="00DE6504"/>
    <w:rsid w:val="00DE693D"/>
    <w:rsid w:val="00DE6E3E"/>
    <w:rsid w:val="00DF37F1"/>
    <w:rsid w:val="00DF3D37"/>
    <w:rsid w:val="00DF4C09"/>
    <w:rsid w:val="00DF5539"/>
    <w:rsid w:val="00DF6BD4"/>
    <w:rsid w:val="00E00779"/>
    <w:rsid w:val="00E0489B"/>
    <w:rsid w:val="00E06F3E"/>
    <w:rsid w:val="00E0757A"/>
    <w:rsid w:val="00E100AC"/>
    <w:rsid w:val="00E10D3D"/>
    <w:rsid w:val="00E146AB"/>
    <w:rsid w:val="00E14873"/>
    <w:rsid w:val="00E14BA1"/>
    <w:rsid w:val="00E1633B"/>
    <w:rsid w:val="00E2264C"/>
    <w:rsid w:val="00E23529"/>
    <w:rsid w:val="00E26210"/>
    <w:rsid w:val="00E3759F"/>
    <w:rsid w:val="00E537E0"/>
    <w:rsid w:val="00E53E3C"/>
    <w:rsid w:val="00E55C76"/>
    <w:rsid w:val="00E564FC"/>
    <w:rsid w:val="00E625CD"/>
    <w:rsid w:val="00E72DCE"/>
    <w:rsid w:val="00E74EEA"/>
    <w:rsid w:val="00E750CD"/>
    <w:rsid w:val="00E76D7E"/>
    <w:rsid w:val="00E776F4"/>
    <w:rsid w:val="00E8045B"/>
    <w:rsid w:val="00E826C8"/>
    <w:rsid w:val="00E84440"/>
    <w:rsid w:val="00E86C32"/>
    <w:rsid w:val="00E95A53"/>
    <w:rsid w:val="00E9662B"/>
    <w:rsid w:val="00E96F03"/>
    <w:rsid w:val="00EA4999"/>
    <w:rsid w:val="00EA543F"/>
    <w:rsid w:val="00EA64D0"/>
    <w:rsid w:val="00EA6D5E"/>
    <w:rsid w:val="00EB1BCB"/>
    <w:rsid w:val="00EB28BA"/>
    <w:rsid w:val="00EB488A"/>
    <w:rsid w:val="00EB5BD1"/>
    <w:rsid w:val="00EB5F48"/>
    <w:rsid w:val="00EB736E"/>
    <w:rsid w:val="00EC02E8"/>
    <w:rsid w:val="00EC0DBC"/>
    <w:rsid w:val="00EC4B95"/>
    <w:rsid w:val="00EC684C"/>
    <w:rsid w:val="00EC6F05"/>
    <w:rsid w:val="00EC7F1A"/>
    <w:rsid w:val="00ED1388"/>
    <w:rsid w:val="00ED3567"/>
    <w:rsid w:val="00EE3FA2"/>
    <w:rsid w:val="00EE7DAD"/>
    <w:rsid w:val="00EF433C"/>
    <w:rsid w:val="00EF5AF6"/>
    <w:rsid w:val="00EF7A93"/>
    <w:rsid w:val="00F023B3"/>
    <w:rsid w:val="00F062EA"/>
    <w:rsid w:val="00F06D30"/>
    <w:rsid w:val="00F101F2"/>
    <w:rsid w:val="00F109C2"/>
    <w:rsid w:val="00F158CA"/>
    <w:rsid w:val="00F24FFB"/>
    <w:rsid w:val="00F26DE0"/>
    <w:rsid w:val="00F277F3"/>
    <w:rsid w:val="00F30A6E"/>
    <w:rsid w:val="00F32C36"/>
    <w:rsid w:val="00F32C99"/>
    <w:rsid w:val="00F32FEE"/>
    <w:rsid w:val="00F33392"/>
    <w:rsid w:val="00F40046"/>
    <w:rsid w:val="00F407B1"/>
    <w:rsid w:val="00F413C5"/>
    <w:rsid w:val="00F42093"/>
    <w:rsid w:val="00F434BE"/>
    <w:rsid w:val="00F54132"/>
    <w:rsid w:val="00F554E2"/>
    <w:rsid w:val="00F56FA1"/>
    <w:rsid w:val="00F70BCE"/>
    <w:rsid w:val="00F75CE6"/>
    <w:rsid w:val="00F801C3"/>
    <w:rsid w:val="00F84127"/>
    <w:rsid w:val="00F85B81"/>
    <w:rsid w:val="00F90666"/>
    <w:rsid w:val="00F93194"/>
    <w:rsid w:val="00F94E5E"/>
    <w:rsid w:val="00F961D9"/>
    <w:rsid w:val="00FA1EB5"/>
    <w:rsid w:val="00FA3BDA"/>
    <w:rsid w:val="00FA4C10"/>
    <w:rsid w:val="00FA4C76"/>
    <w:rsid w:val="00FA6E3A"/>
    <w:rsid w:val="00FA7C54"/>
    <w:rsid w:val="00FB5772"/>
    <w:rsid w:val="00FB5C6A"/>
    <w:rsid w:val="00FB6EB3"/>
    <w:rsid w:val="00FC075E"/>
    <w:rsid w:val="00FC07E2"/>
    <w:rsid w:val="00FC08D2"/>
    <w:rsid w:val="00FC1EE0"/>
    <w:rsid w:val="00FC29F1"/>
    <w:rsid w:val="00FC3264"/>
    <w:rsid w:val="00FC4273"/>
    <w:rsid w:val="00FC591B"/>
    <w:rsid w:val="00FC6592"/>
    <w:rsid w:val="00FC6D88"/>
    <w:rsid w:val="00FD5016"/>
    <w:rsid w:val="00FD5B68"/>
    <w:rsid w:val="00FE08AB"/>
    <w:rsid w:val="00FE5349"/>
    <w:rsid w:val="00FF1E7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F3A1"/>
  <w15:docId w15:val="{BF47F080-7E17-426A-B0C7-96A5265D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C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1"/>
    <w:qFormat/>
    <w:rsid w:val="0070083D"/>
    <w:pPr>
      <w:widowControl w:val="0"/>
      <w:ind w:left="1363"/>
      <w:outlineLvl w:val="0"/>
    </w:pPr>
    <w:rPr>
      <w:rFonts w:ascii="Calibri" w:eastAsia="Calibri" w:hAnsi="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566DB"/>
    <w:rPr>
      <w:rFonts w:eastAsia="Calibri"/>
      <w:sz w:val="20"/>
      <w:szCs w:val="20"/>
    </w:rPr>
  </w:style>
  <w:style w:type="character" w:customStyle="1" w:styleId="FootnoteTextChar">
    <w:name w:val="Footnote Text Char"/>
    <w:basedOn w:val="DefaultParagraphFont"/>
    <w:link w:val="FootnoteText"/>
    <w:semiHidden/>
    <w:rsid w:val="001566DB"/>
    <w:rPr>
      <w:rFonts w:ascii="Times New Roman" w:eastAsia="Calibri" w:hAnsi="Times New Roman" w:cs="Times New Roman"/>
      <w:sz w:val="20"/>
      <w:szCs w:val="20"/>
      <w:lang w:val="en-GB"/>
    </w:rPr>
  </w:style>
  <w:style w:type="paragraph" w:styleId="BodyText">
    <w:name w:val="Body Text"/>
    <w:basedOn w:val="Normal"/>
    <w:link w:val="BodyTextChar"/>
    <w:unhideWhenUsed/>
    <w:rsid w:val="001566DB"/>
    <w:rPr>
      <w:rFonts w:eastAsia="Calibri"/>
      <w:sz w:val="22"/>
      <w:szCs w:val="22"/>
    </w:rPr>
  </w:style>
  <w:style w:type="character" w:customStyle="1" w:styleId="BodyTextChar">
    <w:name w:val="Body Text Char"/>
    <w:basedOn w:val="DefaultParagraphFont"/>
    <w:link w:val="BodyText"/>
    <w:rsid w:val="001566DB"/>
    <w:rPr>
      <w:rFonts w:ascii="Times New Roman" w:eastAsia="Calibri" w:hAnsi="Times New Roman" w:cs="Times New Roman"/>
      <w:lang w:val="en-GB"/>
    </w:rPr>
  </w:style>
  <w:style w:type="character" w:styleId="FootnoteReference">
    <w:name w:val="footnote reference"/>
    <w:basedOn w:val="DefaultParagraphFont"/>
    <w:semiHidden/>
    <w:unhideWhenUsed/>
    <w:rsid w:val="001566DB"/>
    <w:rPr>
      <w:rFonts w:ascii="Times New Roman" w:hAnsi="Times New Roman" w:cs="Times New Roman" w:hint="default"/>
      <w:vertAlign w:val="superscript"/>
    </w:rPr>
  </w:style>
  <w:style w:type="character" w:customStyle="1" w:styleId="Heading1Char">
    <w:name w:val="Heading 1 Char"/>
    <w:basedOn w:val="DefaultParagraphFont"/>
    <w:link w:val="Heading1"/>
    <w:uiPriority w:val="1"/>
    <w:rsid w:val="0070083D"/>
    <w:rPr>
      <w:rFonts w:ascii="Calibri" w:eastAsia="Calibri" w:hAnsi="Calibri" w:cs="Times New Roman"/>
      <w:b/>
      <w:bCs/>
      <w:sz w:val="32"/>
      <w:szCs w:val="32"/>
    </w:rPr>
  </w:style>
  <w:style w:type="paragraph" w:styleId="ListParagraph">
    <w:name w:val="List Paragraph"/>
    <w:basedOn w:val="Normal"/>
    <w:uiPriority w:val="34"/>
    <w:qFormat/>
    <w:rsid w:val="0070083D"/>
    <w:pPr>
      <w:ind w:left="720"/>
      <w:contextualSpacing/>
    </w:pPr>
  </w:style>
  <w:style w:type="paragraph" w:styleId="BalloonText">
    <w:name w:val="Balloon Text"/>
    <w:basedOn w:val="Normal"/>
    <w:link w:val="BalloonTextChar"/>
    <w:uiPriority w:val="99"/>
    <w:semiHidden/>
    <w:unhideWhenUsed/>
    <w:rsid w:val="002D5EEF"/>
    <w:rPr>
      <w:rFonts w:ascii="Tahoma" w:hAnsi="Tahoma" w:cs="Tahoma"/>
      <w:sz w:val="16"/>
      <w:szCs w:val="16"/>
    </w:rPr>
  </w:style>
  <w:style w:type="character" w:customStyle="1" w:styleId="BalloonTextChar">
    <w:name w:val="Balloon Text Char"/>
    <w:basedOn w:val="DefaultParagraphFont"/>
    <w:link w:val="BalloonText"/>
    <w:uiPriority w:val="99"/>
    <w:semiHidden/>
    <w:rsid w:val="002D5EEF"/>
    <w:rPr>
      <w:rFonts w:ascii="Tahoma" w:eastAsia="Times New Roman" w:hAnsi="Tahoma" w:cs="Tahoma"/>
      <w:sz w:val="16"/>
      <w:szCs w:val="16"/>
      <w:lang w:val="en-GB"/>
    </w:rPr>
  </w:style>
  <w:style w:type="paragraph" w:styleId="Revision">
    <w:name w:val="Revision"/>
    <w:hidden/>
    <w:uiPriority w:val="99"/>
    <w:semiHidden/>
    <w:rsid w:val="00437791"/>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E6EE6"/>
    <w:rPr>
      <w:sz w:val="16"/>
      <w:szCs w:val="16"/>
    </w:rPr>
  </w:style>
  <w:style w:type="paragraph" w:styleId="CommentText">
    <w:name w:val="annotation text"/>
    <w:basedOn w:val="Normal"/>
    <w:link w:val="CommentTextChar"/>
    <w:uiPriority w:val="99"/>
    <w:semiHidden/>
    <w:unhideWhenUsed/>
    <w:rsid w:val="005E6EE6"/>
    <w:rPr>
      <w:sz w:val="20"/>
      <w:szCs w:val="20"/>
    </w:rPr>
  </w:style>
  <w:style w:type="character" w:customStyle="1" w:styleId="CommentTextChar">
    <w:name w:val="Comment Text Char"/>
    <w:basedOn w:val="DefaultParagraphFont"/>
    <w:link w:val="CommentText"/>
    <w:uiPriority w:val="99"/>
    <w:semiHidden/>
    <w:rsid w:val="005E6EE6"/>
    <w:rPr>
      <w:rFonts w:ascii="Times New Roman" w:eastAsia="Times New Roman" w:hAnsi="Times New Roman" w:cs="Times New Roman"/>
      <w:sz w:val="20"/>
      <w:szCs w:val="20"/>
      <w:lang w:val="en-GB"/>
    </w:rPr>
  </w:style>
  <w:style w:type="table" w:styleId="TableGrid">
    <w:name w:val="Table Grid"/>
    <w:basedOn w:val="TableNormal"/>
    <w:uiPriority w:val="59"/>
    <w:rsid w:val="005E6E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55D"/>
    <w:pPr>
      <w:tabs>
        <w:tab w:val="center" w:pos="4680"/>
        <w:tab w:val="right" w:pos="9360"/>
      </w:tabs>
    </w:pPr>
  </w:style>
  <w:style w:type="character" w:customStyle="1" w:styleId="HeaderChar">
    <w:name w:val="Header Char"/>
    <w:basedOn w:val="DefaultParagraphFont"/>
    <w:link w:val="Header"/>
    <w:uiPriority w:val="99"/>
    <w:rsid w:val="0020455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0455D"/>
    <w:pPr>
      <w:tabs>
        <w:tab w:val="center" w:pos="4680"/>
        <w:tab w:val="right" w:pos="9360"/>
      </w:tabs>
    </w:pPr>
  </w:style>
  <w:style w:type="character" w:customStyle="1" w:styleId="FooterChar">
    <w:name w:val="Footer Char"/>
    <w:basedOn w:val="DefaultParagraphFont"/>
    <w:link w:val="Footer"/>
    <w:uiPriority w:val="99"/>
    <w:rsid w:val="0020455D"/>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BD5EE2"/>
    <w:rPr>
      <w:b/>
      <w:bCs/>
    </w:rPr>
  </w:style>
  <w:style w:type="character" w:customStyle="1" w:styleId="CommentSubjectChar">
    <w:name w:val="Comment Subject Char"/>
    <w:basedOn w:val="CommentTextChar"/>
    <w:link w:val="CommentSubject"/>
    <w:uiPriority w:val="99"/>
    <w:semiHidden/>
    <w:rsid w:val="00BD5EE2"/>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34FCD"/>
    <w:rPr>
      <w:color w:val="0000FF" w:themeColor="hyperlink"/>
      <w:u w:val="single"/>
    </w:rPr>
  </w:style>
  <w:style w:type="character" w:styleId="FollowedHyperlink">
    <w:name w:val="FollowedHyperlink"/>
    <w:basedOn w:val="DefaultParagraphFont"/>
    <w:uiPriority w:val="99"/>
    <w:semiHidden/>
    <w:unhideWhenUsed/>
    <w:rsid w:val="00534FCD"/>
    <w:rPr>
      <w:color w:val="800080" w:themeColor="followedHyperlink"/>
      <w:u w:val="single"/>
    </w:rPr>
  </w:style>
  <w:style w:type="character" w:customStyle="1" w:styleId="UnresolvedMention1">
    <w:name w:val="Unresolved Mention1"/>
    <w:basedOn w:val="DefaultParagraphFont"/>
    <w:uiPriority w:val="99"/>
    <w:semiHidden/>
    <w:unhideWhenUsed/>
    <w:rsid w:val="00E8045B"/>
    <w:rPr>
      <w:color w:val="808080"/>
      <w:shd w:val="clear" w:color="auto" w:fill="E6E6E6"/>
    </w:rPr>
  </w:style>
  <w:style w:type="paragraph" w:styleId="NoSpacing">
    <w:name w:val="No Spacing"/>
    <w:uiPriority w:val="1"/>
    <w:qFormat/>
    <w:rsid w:val="00517AC8"/>
    <w:pPr>
      <w:spacing w:after="0" w:line="240" w:lineRule="auto"/>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133">
      <w:bodyDiv w:val="1"/>
      <w:marLeft w:val="0"/>
      <w:marRight w:val="0"/>
      <w:marTop w:val="0"/>
      <w:marBottom w:val="0"/>
      <w:divBdr>
        <w:top w:val="none" w:sz="0" w:space="0" w:color="auto"/>
        <w:left w:val="none" w:sz="0" w:space="0" w:color="auto"/>
        <w:bottom w:val="none" w:sz="0" w:space="0" w:color="auto"/>
        <w:right w:val="none" w:sz="0" w:space="0" w:color="auto"/>
      </w:divBdr>
    </w:div>
    <w:div w:id="500974024">
      <w:bodyDiv w:val="1"/>
      <w:marLeft w:val="0"/>
      <w:marRight w:val="0"/>
      <w:marTop w:val="0"/>
      <w:marBottom w:val="0"/>
      <w:divBdr>
        <w:top w:val="none" w:sz="0" w:space="0" w:color="auto"/>
        <w:left w:val="none" w:sz="0" w:space="0" w:color="auto"/>
        <w:bottom w:val="none" w:sz="0" w:space="0" w:color="auto"/>
        <w:right w:val="none" w:sz="0" w:space="0" w:color="auto"/>
      </w:divBdr>
    </w:div>
    <w:div w:id="1037510586">
      <w:bodyDiv w:val="1"/>
      <w:marLeft w:val="0"/>
      <w:marRight w:val="0"/>
      <w:marTop w:val="0"/>
      <w:marBottom w:val="0"/>
      <w:divBdr>
        <w:top w:val="none" w:sz="0" w:space="0" w:color="auto"/>
        <w:left w:val="none" w:sz="0" w:space="0" w:color="auto"/>
        <w:bottom w:val="none" w:sz="0" w:space="0" w:color="auto"/>
        <w:right w:val="none" w:sz="0" w:space="0" w:color="auto"/>
      </w:divBdr>
    </w:div>
    <w:div w:id="1532647305">
      <w:bodyDiv w:val="1"/>
      <w:marLeft w:val="0"/>
      <w:marRight w:val="0"/>
      <w:marTop w:val="0"/>
      <w:marBottom w:val="0"/>
      <w:divBdr>
        <w:top w:val="none" w:sz="0" w:space="0" w:color="auto"/>
        <w:left w:val="none" w:sz="0" w:space="0" w:color="auto"/>
        <w:bottom w:val="none" w:sz="0" w:space="0" w:color="auto"/>
        <w:right w:val="none" w:sz="0" w:space="0" w:color="auto"/>
      </w:divBdr>
    </w:div>
    <w:div w:id="1927228082">
      <w:bodyDiv w:val="1"/>
      <w:marLeft w:val="0"/>
      <w:marRight w:val="0"/>
      <w:marTop w:val="0"/>
      <w:marBottom w:val="0"/>
      <w:divBdr>
        <w:top w:val="none" w:sz="0" w:space="0" w:color="auto"/>
        <w:left w:val="none" w:sz="0" w:space="0" w:color="auto"/>
        <w:bottom w:val="none" w:sz="0" w:space="0" w:color="auto"/>
        <w:right w:val="none" w:sz="0" w:space="0" w:color="auto"/>
      </w:divBdr>
    </w:div>
    <w:div w:id="1948542048">
      <w:bodyDiv w:val="1"/>
      <w:marLeft w:val="0"/>
      <w:marRight w:val="0"/>
      <w:marTop w:val="0"/>
      <w:marBottom w:val="0"/>
      <w:divBdr>
        <w:top w:val="none" w:sz="0" w:space="0" w:color="auto"/>
        <w:left w:val="none" w:sz="0" w:space="0" w:color="auto"/>
        <w:bottom w:val="none" w:sz="0" w:space="0" w:color="auto"/>
        <w:right w:val="none" w:sz="0" w:space="0" w:color="auto"/>
      </w:divBdr>
    </w:div>
    <w:div w:id="1952393842">
      <w:bodyDiv w:val="1"/>
      <w:marLeft w:val="0"/>
      <w:marRight w:val="0"/>
      <w:marTop w:val="0"/>
      <w:marBottom w:val="0"/>
      <w:divBdr>
        <w:top w:val="none" w:sz="0" w:space="0" w:color="auto"/>
        <w:left w:val="none" w:sz="0" w:space="0" w:color="auto"/>
        <w:bottom w:val="none" w:sz="0" w:space="0" w:color="auto"/>
        <w:right w:val="none" w:sz="0" w:space="0" w:color="auto"/>
      </w:divBdr>
      <w:divsChild>
        <w:div w:id="377751999">
          <w:marLeft w:val="0"/>
          <w:marRight w:val="0"/>
          <w:marTop w:val="0"/>
          <w:marBottom w:val="0"/>
          <w:divBdr>
            <w:top w:val="none" w:sz="0" w:space="0" w:color="auto"/>
            <w:left w:val="none" w:sz="0" w:space="0" w:color="auto"/>
            <w:bottom w:val="none" w:sz="0" w:space="0" w:color="auto"/>
            <w:right w:val="none" w:sz="0" w:space="0" w:color="auto"/>
          </w:divBdr>
        </w:div>
        <w:div w:id="448937446">
          <w:marLeft w:val="360"/>
          <w:marRight w:val="0"/>
          <w:marTop w:val="0"/>
          <w:marBottom w:val="0"/>
          <w:divBdr>
            <w:top w:val="none" w:sz="0" w:space="0" w:color="auto"/>
            <w:left w:val="none" w:sz="0" w:space="0" w:color="auto"/>
            <w:bottom w:val="none" w:sz="0" w:space="0" w:color="auto"/>
            <w:right w:val="none" w:sz="0" w:space="0" w:color="auto"/>
          </w:divBdr>
        </w:div>
        <w:div w:id="720520383">
          <w:marLeft w:val="360"/>
          <w:marRight w:val="0"/>
          <w:marTop w:val="0"/>
          <w:marBottom w:val="0"/>
          <w:divBdr>
            <w:top w:val="none" w:sz="0" w:space="0" w:color="auto"/>
            <w:left w:val="none" w:sz="0" w:space="0" w:color="auto"/>
            <w:bottom w:val="none" w:sz="0" w:space="0" w:color="auto"/>
            <w:right w:val="none" w:sz="0" w:space="0" w:color="auto"/>
          </w:divBdr>
        </w:div>
        <w:div w:id="1139152078">
          <w:marLeft w:val="360"/>
          <w:marRight w:val="0"/>
          <w:marTop w:val="0"/>
          <w:marBottom w:val="0"/>
          <w:divBdr>
            <w:top w:val="none" w:sz="0" w:space="0" w:color="auto"/>
            <w:left w:val="none" w:sz="0" w:space="0" w:color="auto"/>
            <w:bottom w:val="none" w:sz="0" w:space="0" w:color="auto"/>
            <w:right w:val="none" w:sz="0" w:space="0" w:color="auto"/>
          </w:divBdr>
        </w:div>
        <w:div w:id="1206140182">
          <w:marLeft w:val="360"/>
          <w:marRight w:val="0"/>
          <w:marTop w:val="0"/>
          <w:marBottom w:val="0"/>
          <w:divBdr>
            <w:top w:val="none" w:sz="0" w:space="0" w:color="auto"/>
            <w:left w:val="none" w:sz="0" w:space="0" w:color="auto"/>
            <w:bottom w:val="none" w:sz="0" w:space="0" w:color="auto"/>
            <w:right w:val="none" w:sz="0" w:space="0" w:color="auto"/>
          </w:divBdr>
        </w:div>
        <w:div w:id="1301183058">
          <w:marLeft w:val="360"/>
          <w:marRight w:val="0"/>
          <w:marTop w:val="0"/>
          <w:marBottom w:val="0"/>
          <w:divBdr>
            <w:top w:val="none" w:sz="0" w:space="0" w:color="auto"/>
            <w:left w:val="none" w:sz="0" w:space="0" w:color="auto"/>
            <w:bottom w:val="none" w:sz="0" w:space="0" w:color="auto"/>
            <w:right w:val="none" w:sz="0" w:space="0" w:color="auto"/>
          </w:divBdr>
        </w:div>
        <w:div w:id="1555043878">
          <w:marLeft w:val="360"/>
          <w:marRight w:val="0"/>
          <w:marTop w:val="0"/>
          <w:marBottom w:val="0"/>
          <w:divBdr>
            <w:top w:val="none" w:sz="0" w:space="0" w:color="auto"/>
            <w:left w:val="none" w:sz="0" w:space="0" w:color="auto"/>
            <w:bottom w:val="none" w:sz="0" w:space="0" w:color="auto"/>
            <w:right w:val="none" w:sz="0" w:space="0" w:color="auto"/>
          </w:divBdr>
        </w:div>
        <w:div w:id="1592205313">
          <w:marLeft w:val="0"/>
          <w:marRight w:val="0"/>
          <w:marTop w:val="0"/>
          <w:marBottom w:val="0"/>
          <w:divBdr>
            <w:top w:val="none" w:sz="0" w:space="0" w:color="auto"/>
            <w:left w:val="none" w:sz="0" w:space="0" w:color="auto"/>
            <w:bottom w:val="none" w:sz="0" w:space="0" w:color="auto"/>
            <w:right w:val="none" w:sz="0" w:space="0" w:color="auto"/>
          </w:divBdr>
        </w:div>
        <w:div w:id="2000377775">
          <w:marLeft w:val="360"/>
          <w:marRight w:val="0"/>
          <w:marTop w:val="0"/>
          <w:marBottom w:val="0"/>
          <w:divBdr>
            <w:top w:val="none" w:sz="0" w:space="0" w:color="auto"/>
            <w:left w:val="none" w:sz="0" w:space="0" w:color="auto"/>
            <w:bottom w:val="none" w:sz="0" w:space="0" w:color="auto"/>
            <w:right w:val="none" w:sz="0" w:space="0" w:color="auto"/>
          </w:divBdr>
        </w:div>
      </w:divsChild>
    </w:div>
    <w:div w:id="203037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cticalaction@practicalaction.org.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rshed.Alam@practicalaction.org.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eful.Hassan@practicalaction.org.b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DA9C-6673-47E8-A428-C0B9E71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Shareful.Hassan@practicalaction.org.bd</dc:creator>
  <cp:keywords/>
  <dc:description/>
  <cp:lastModifiedBy>Rahmana Shamsad</cp:lastModifiedBy>
  <cp:revision>17</cp:revision>
  <cp:lastPrinted>2018-05-14T08:43:00Z</cp:lastPrinted>
  <dcterms:created xsi:type="dcterms:W3CDTF">2018-10-08T13:10:00Z</dcterms:created>
  <dcterms:modified xsi:type="dcterms:W3CDTF">2018-10-09T04:15:00Z</dcterms:modified>
</cp:coreProperties>
</file>