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9B" w:rsidRPr="00102D9B" w:rsidRDefault="0074293D" w:rsidP="00102D9B">
      <w:pPr>
        <w:ind w:left="0"/>
        <w:jc w:val="both"/>
        <w:rPr>
          <w:rFonts w:ascii="Arial Narrow" w:eastAsia="Times New Roman" w:hAnsi="Arial Narrow" w:cs="Times New Roman"/>
          <w:sz w:val="24"/>
          <w:szCs w:val="24"/>
        </w:rPr>
      </w:pPr>
      <w:r>
        <w:rPr>
          <w:rFonts w:ascii="Arial Narrow" w:eastAsia="Times New Roman" w:hAnsi="Arial Narrow" w:cs="Times New Roman"/>
          <w:noProof/>
          <w:sz w:val="24"/>
          <w:szCs w:val="24"/>
        </w:rPr>
        <w:object w:dxaOrig="1440" w:dyaOrig="1440" w14:anchorId="7C37E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29.3pt;width:57.3pt;height:74.3pt;z-index:251659264">
            <v:imagedata r:id="rId8" o:title=""/>
          </v:shape>
          <o:OLEObject Type="Embed" ProgID="MSPhotoEd.3" ShapeID="_x0000_s1026" DrawAspect="Content" ObjectID="_1604761712" r:id="rId9"/>
        </w:objec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ind w:left="0"/>
        <w:jc w:val="center"/>
        <w:rPr>
          <w:rFonts w:ascii="Arial Narrow" w:eastAsia="Times New Roman" w:hAnsi="Arial Narrow" w:cs="Times New Roman"/>
          <w:b/>
          <w:bCs/>
          <w:sz w:val="48"/>
          <w:szCs w:val="48"/>
        </w:rPr>
      </w:pPr>
    </w:p>
    <w:p w:rsidR="00102D9B" w:rsidRPr="00623A2D" w:rsidRDefault="00102D9B" w:rsidP="00102D9B">
      <w:pPr>
        <w:ind w:left="0"/>
        <w:jc w:val="center"/>
        <w:rPr>
          <w:rFonts w:ascii="Arial Narrow" w:eastAsia="Times New Roman" w:hAnsi="Arial Narrow" w:cs="Times New Roman"/>
          <w:b/>
          <w:bCs/>
          <w:sz w:val="44"/>
          <w:szCs w:val="44"/>
        </w:rPr>
      </w:pPr>
      <w:r w:rsidRPr="00623A2D">
        <w:rPr>
          <w:rFonts w:ascii="Arial Narrow" w:eastAsia="Times New Roman" w:hAnsi="Arial Narrow" w:cs="Times New Roman"/>
          <w:b/>
          <w:bCs/>
          <w:sz w:val="44"/>
          <w:szCs w:val="44"/>
        </w:rPr>
        <w:t>International Rescue Committee</w:t>
      </w:r>
    </w:p>
    <w:p w:rsidR="008B09C8" w:rsidRPr="00623A2D" w:rsidRDefault="008B09C8" w:rsidP="008B09C8">
      <w:pPr>
        <w:jc w:val="center"/>
        <w:rPr>
          <w:rFonts w:ascii="Arial Narrow" w:hAnsi="Arial Narrow"/>
          <w:b/>
          <w:bCs/>
          <w:sz w:val="44"/>
          <w:szCs w:val="44"/>
        </w:rPr>
      </w:pPr>
      <w:r w:rsidRPr="00623A2D">
        <w:rPr>
          <w:rFonts w:ascii="Arial Narrow" w:hAnsi="Arial Narrow"/>
          <w:b/>
          <w:bCs/>
          <w:sz w:val="44"/>
          <w:szCs w:val="44"/>
        </w:rPr>
        <w:t xml:space="preserve">Bangladesh </w:t>
      </w:r>
    </w:p>
    <w:p w:rsidR="00102D9B" w:rsidRPr="00623A2D" w:rsidRDefault="00102D9B" w:rsidP="00102D9B">
      <w:pPr>
        <w:ind w:left="0"/>
        <w:jc w:val="center"/>
        <w:rPr>
          <w:rFonts w:ascii="Arial Narrow" w:eastAsia="Times New Roman" w:hAnsi="Arial Narrow" w:cs="Times New Roman"/>
          <w:b/>
          <w:bCs/>
          <w:sz w:val="44"/>
          <w:szCs w:val="44"/>
        </w:rPr>
      </w:pPr>
    </w:p>
    <w:p w:rsidR="00102D9B" w:rsidRPr="00623A2D" w:rsidRDefault="00D93785" w:rsidP="00D93785">
      <w:pPr>
        <w:tabs>
          <w:tab w:val="left" w:pos="6930"/>
        </w:tabs>
        <w:ind w:left="0"/>
        <w:rPr>
          <w:rFonts w:ascii="Arial Narrow" w:eastAsia="Times New Roman" w:hAnsi="Arial Narrow" w:cs="Times New Roman"/>
          <w:b/>
          <w:bCs/>
          <w:sz w:val="44"/>
          <w:szCs w:val="44"/>
        </w:rPr>
      </w:pPr>
      <w:r w:rsidRPr="00623A2D">
        <w:rPr>
          <w:rFonts w:ascii="Arial Narrow" w:eastAsia="Times New Roman" w:hAnsi="Arial Narrow" w:cs="Times New Roman"/>
          <w:b/>
          <w:bCs/>
          <w:sz w:val="44"/>
          <w:szCs w:val="44"/>
        </w:rPr>
        <w:tab/>
      </w:r>
    </w:p>
    <w:p w:rsidR="00102D9B" w:rsidRPr="00623A2D" w:rsidRDefault="00102D9B" w:rsidP="00102D9B">
      <w:pPr>
        <w:ind w:left="0"/>
        <w:jc w:val="center"/>
        <w:rPr>
          <w:rFonts w:ascii="Arial Narrow" w:eastAsia="Times New Roman" w:hAnsi="Arial Narrow" w:cs="Times New Roman"/>
          <w:b/>
          <w:sz w:val="44"/>
          <w:szCs w:val="44"/>
        </w:rPr>
      </w:pPr>
      <w:r w:rsidRPr="00623A2D">
        <w:rPr>
          <w:rFonts w:ascii="Arial Narrow" w:eastAsia="Times New Roman" w:hAnsi="Arial Narrow" w:cs="Times New Roman"/>
          <w:b/>
          <w:sz w:val="44"/>
          <w:szCs w:val="44"/>
        </w:rPr>
        <w:t>Request for Proposal (RFP)</w:t>
      </w:r>
    </w:p>
    <w:p w:rsidR="00102D9B" w:rsidRPr="00623A2D" w:rsidRDefault="009D5694" w:rsidP="00102D9B">
      <w:pPr>
        <w:ind w:left="0"/>
        <w:jc w:val="center"/>
        <w:rPr>
          <w:rFonts w:ascii="Arial Narrow" w:eastAsia="Times New Roman" w:hAnsi="Arial Narrow" w:cs="Times New Roman"/>
          <w:b/>
          <w:sz w:val="44"/>
          <w:szCs w:val="44"/>
        </w:rPr>
      </w:pPr>
      <w:r w:rsidRPr="00623A2D">
        <w:rPr>
          <w:rFonts w:ascii="Arial Narrow" w:hAnsi="Arial Narrow"/>
          <w:b/>
          <w:bCs/>
          <w:sz w:val="44"/>
          <w:szCs w:val="44"/>
        </w:rPr>
        <w:t>IRC/BD/MSA/04/2019-2020</w:t>
      </w:r>
    </w:p>
    <w:p w:rsidR="00102D9B" w:rsidRPr="00623A2D" w:rsidRDefault="00102D9B" w:rsidP="00102D9B">
      <w:pPr>
        <w:ind w:left="0"/>
        <w:jc w:val="center"/>
        <w:rPr>
          <w:rFonts w:ascii="Arial Narrow" w:eastAsia="Times New Roman" w:hAnsi="Arial Narrow" w:cs="Times New Roman"/>
          <w:b/>
          <w:sz w:val="44"/>
          <w:szCs w:val="44"/>
        </w:rPr>
      </w:pPr>
    </w:p>
    <w:p w:rsidR="008B09C8" w:rsidRPr="001D5A71" w:rsidRDefault="00CE6B49" w:rsidP="008B09C8">
      <w:pPr>
        <w:jc w:val="center"/>
        <w:rPr>
          <w:sz w:val="44"/>
          <w:szCs w:val="44"/>
        </w:rPr>
      </w:pPr>
      <w:r w:rsidRPr="00623A2D">
        <w:rPr>
          <w:rFonts w:ascii="Arial Narrow" w:hAnsi="Arial Narrow"/>
          <w:b/>
          <w:bCs/>
          <w:sz w:val="44"/>
          <w:szCs w:val="44"/>
        </w:rPr>
        <w:t>Supply of Office Stationa</w:t>
      </w:r>
      <w:r w:rsidR="008B09C8" w:rsidRPr="00623A2D">
        <w:rPr>
          <w:rFonts w:ascii="Arial Narrow" w:hAnsi="Arial Narrow"/>
          <w:b/>
          <w:bCs/>
          <w:sz w:val="44"/>
          <w:szCs w:val="44"/>
        </w:rPr>
        <w:t>ry</w:t>
      </w:r>
    </w:p>
    <w:p w:rsidR="008B09C8" w:rsidRDefault="008B09C8" w:rsidP="008B09C8"/>
    <w:p w:rsidR="00102D9B" w:rsidRPr="00102D9B" w:rsidRDefault="00102D9B" w:rsidP="00102D9B">
      <w:pPr>
        <w:ind w:left="0"/>
        <w:jc w:val="both"/>
        <w:rPr>
          <w:rFonts w:ascii="Times New Roman" w:eastAsia="Times New Roman" w:hAnsi="Times New Roman" w:cs="Times New Roman"/>
          <w:sz w:val="24"/>
          <w:szCs w:val="24"/>
        </w:rPr>
      </w:pPr>
    </w:p>
    <w:p w:rsidR="00102D9B" w:rsidRPr="00102D9B" w:rsidRDefault="00102D9B" w:rsidP="00102D9B">
      <w:pPr>
        <w:ind w:left="0"/>
        <w:jc w:val="both"/>
        <w:rPr>
          <w:rFonts w:ascii="Times New Roman" w:eastAsia="Times New Roman" w:hAnsi="Times New Roman" w:cs="Times New Roman"/>
          <w:sz w:val="24"/>
          <w:szCs w:val="24"/>
        </w:rPr>
      </w:pPr>
    </w:p>
    <w:p w:rsidR="008B09C8" w:rsidRPr="00102D9B" w:rsidRDefault="00102D9B" w:rsidP="00102D9B">
      <w:pPr>
        <w:ind w:left="0"/>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B09C8" w:rsidRPr="005F328A" w:rsidTr="008B09C8">
        <w:trPr>
          <w:trHeight w:val="427"/>
        </w:trPr>
        <w:tc>
          <w:tcPr>
            <w:tcW w:w="9180" w:type="dxa"/>
            <w:gridSpan w:val="2"/>
            <w:vAlign w:val="center"/>
          </w:tcPr>
          <w:p w:rsidR="008B09C8" w:rsidRPr="005F328A" w:rsidRDefault="008B09C8" w:rsidP="008B09C8">
            <w:pPr>
              <w:jc w:val="center"/>
              <w:rPr>
                <w:rFonts w:ascii="Arial Narrow" w:hAnsi="Arial Narrow" w:cs="Arial"/>
                <w:b/>
                <w:szCs w:val="20"/>
                <w:lang w:val="en-GB"/>
              </w:rPr>
            </w:pPr>
            <w:r w:rsidRPr="005F328A">
              <w:rPr>
                <w:rFonts w:ascii="Arial Narrow" w:hAnsi="Arial Narrow" w:cs="Arial"/>
                <w:b/>
                <w:szCs w:val="20"/>
                <w:lang w:val="en-GB"/>
              </w:rPr>
              <w:t>Planned Timetable</w:t>
            </w:r>
          </w:p>
        </w:tc>
      </w:tr>
      <w:tr w:rsidR="008B09C8" w:rsidRPr="005F328A" w:rsidTr="008B09C8">
        <w:trPr>
          <w:trHeight w:val="377"/>
        </w:trPr>
        <w:tc>
          <w:tcPr>
            <w:tcW w:w="4928" w:type="dxa"/>
          </w:tcPr>
          <w:p w:rsidR="008B09C8" w:rsidRPr="000D0E21" w:rsidRDefault="008B09C8" w:rsidP="008B09C8">
            <w:r w:rsidRPr="000D0E21">
              <w:t>Issue RFP &amp; ITT</w:t>
            </w:r>
          </w:p>
        </w:tc>
        <w:tc>
          <w:tcPr>
            <w:tcW w:w="4252" w:type="dxa"/>
            <w:vAlign w:val="center"/>
          </w:tcPr>
          <w:p w:rsidR="008B09C8" w:rsidRPr="001A6205" w:rsidRDefault="00500111" w:rsidP="00B22101">
            <w:pPr>
              <w:rPr>
                <w:rFonts w:ascii="Arial Narrow" w:hAnsi="Arial Narrow" w:cs="Arial"/>
                <w:i/>
                <w:color w:val="FF0000"/>
                <w:szCs w:val="20"/>
                <w:lang w:val="en-GB"/>
              </w:rPr>
            </w:pPr>
            <w:r>
              <w:rPr>
                <w:rFonts w:ascii="Arial Narrow" w:hAnsi="Arial Narrow" w:cs="Arial"/>
                <w:i/>
                <w:color w:val="FF0000"/>
                <w:szCs w:val="20"/>
                <w:lang w:val="en-GB"/>
              </w:rPr>
              <w:t>2</w:t>
            </w:r>
            <w:r w:rsidR="00B22101">
              <w:rPr>
                <w:rFonts w:ascii="Arial Narrow" w:hAnsi="Arial Narrow" w:cs="Arial"/>
                <w:i/>
                <w:color w:val="FF0000"/>
                <w:szCs w:val="20"/>
                <w:lang w:val="en-GB"/>
              </w:rPr>
              <w:t>7</w:t>
            </w:r>
            <w:r w:rsidR="00B22101" w:rsidRPr="00B22101">
              <w:rPr>
                <w:rFonts w:ascii="Arial Narrow" w:hAnsi="Arial Narrow" w:cs="Arial"/>
                <w:i/>
                <w:color w:val="FF0000"/>
                <w:szCs w:val="20"/>
                <w:vertAlign w:val="superscript"/>
                <w:lang w:val="en-GB"/>
              </w:rPr>
              <w:t>th</w:t>
            </w:r>
            <w:r w:rsidR="00B22101">
              <w:rPr>
                <w:rFonts w:ascii="Arial Narrow" w:hAnsi="Arial Narrow" w:cs="Arial"/>
                <w:i/>
                <w:color w:val="FF0000"/>
                <w:szCs w:val="20"/>
                <w:lang w:val="en-GB"/>
              </w:rPr>
              <w:t xml:space="preserve"> </w:t>
            </w:r>
            <w:r w:rsidR="008B09C8">
              <w:rPr>
                <w:rFonts w:ascii="Arial Narrow" w:hAnsi="Arial Narrow" w:cs="Arial"/>
                <w:i/>
                <w:color w:val="FF0000"/>
                <w:szCs w:val="20"/>
                <w:lang w:val="en-GB"/>
              </w:rPr>
              <w:t xml:space="preserve"> November 2018</w:t>
            </w:r>
          </w:p>
        </w:tc>
      </w:tr>
      <w:tr w:rsidR="008B09C8" w:rsidRPr="005F328A" w:rsidTr="008B09C8">
        <w:trPr>
          <w:trHeight w:val="440"/>
        </w:trPr>
        <w:tc>
          <w:tcPr>
            <w:tcW w:w="4928" w:type="dxa"/>
          </w:tcPr>
          <w:p w:rsidR="008B09C8" w:rsidRPr="000D0E21" w:rsidRDefault="008B09C8" w:rsidP="008B09C8">
            <w:r w:rsidRPr="000D0E21">
              <w:t>Questions from Supplier due date</w:t>
            </w:r>
          </w:p>
        </w:tc>
        <w:tc>
          <w:tcPr>
            <w:tcW w:w="4252" w:type="dxa"/>
            <w:vAlign w:val="center"/>
          </w:tcPr>
          <w:p w:rsidR="008B09C8" w:rsidRPr="001A6205" w:rsidRDefault="008B09C8" w:rsidP="00500111">
            <w:pPr>
              <w:rPr>
                <w:rFonts w:ascii="Arial Narrow" w:hAnsi="Arial Narrow" w:cs="Arial"/>
                <w:i/>
                <w:color w:val="FF0000"/>
                <w:szCs w:val="20"/>
                <w:lang w:val="en-GB"/>
              </w:rPr>
            </w:pPr>
            <w:r>
              <w:rPr>
                <w:rFonts w:ascii="Arial Narrow" w:hAnsi="Arial Narrow" w:cs="Arial"/>
                <w:i/>
                <w:color w:val="FF0000"/>
                <w:szCs w:val="20"/>
                <w:lang w:val="en-GB"/>
              </w:rPr>
              <w:t>2</w:t>
            </w:r>
            <w:r w:rsidR="00500111">
              <w:rPr>
                <w:rFonts w:ascii="Arial Narrow" w:hAnsi="Arial Narrow" w:cs="Arial"/>
                <w:i/>
                <w:color w:val="FF0000"/>
                <w:szCs w:val="20"/>
                <w:lang w:val="en-GB"/>
              </w:rPr>
              <w:t>9</w:t>
            </w:r>
            <w:r w:rsidRPr="00777C8A">
              <w:rPr>
                <w:rFonts w:ascii="Arial Narrow" w:hAnsi="Arial Narrow" w:cs="Arial"/>
                <w:i/>
                <w:color w:val="FF0000"/>
                <w:szCs w:val="20"/>
                <w:vertAlign w:val="superscript"/>
                <w:lang w:val="en-GB"/>
              </w:rPr>
              <w:t>th</w:t>
            </w:r>
            <w:r>
              <w:rPr>
                <w:rFonts w:ascii="Arial Narrow" w:hAnsi="Arial Narrow" w:cs="Arial"/>
                <w:i/>
                <w:color w:val="FF0000"/>
                <w:szCs w:val="20"/>
                <w:lang w:val="en-GB"/>
              </w:rPr>
              <w:t xml:space="preserve"> November 2018</w:t>
            </w:r>
          </w:p>
        </w:tc>
      </w:tr>
      <w:tr w:rsidR="008B09C8" w:rsidRPr="005F328A" w:rsidTr="008B09C8">
        <w:trPr>
          <w:trHeight w:val="440"/>
        </w:trPr>
        <w:tc>
          <w:tcPr>
            <w:tcW w:w="4928" w:type="dxa"/>
          </w:tcPr>
          <w:p w:rsidR="008B09C8" w:rsidRPr="000D0E21" w:rsidRDefault="008B09C8" w:rsidP="008B09C8">
            <w:r w:rsidRPr="000D0E21">
              <w:t>Deadline for reply</w:t>
            </w:r>
          </w:p>
        </w:tc>
        <w:tc>
          <w:tcPr>
            <w:tcW w:w="4252" w:type="dxa"/>
            <w:vAlign w:val="center"/>
          </w:tcPr>
          <w:p w:rsidR="008B09C8" w:rsidRPr="001A6205" w:rsidRDefault="008B09C8" w:rsidP="008B09C8">
            <w:pPr>
              <w:rPr>
                <w:rFonts w:ascii="Arial Narrow" w:hAnsi="Arial Narrow" w:cs="Arial"/>
                <w:i/>
                <w:color w:val="FF0000"/>
                <w:szCs w:val="20"/>
                <w:lang w:val="en-GB"/>
              </w:rPr>
            </w:pPr>
            <w:r>
              <w:rPr>
                <w:rFonts w:ascii="Arial Narrow" w:hAnsi="Arial Narrow" w:cs="Arial"/>
                <w:i/>
                <w:color w:val="FF0000"/>
                <w:szCs w:val="20"/>
                <w:lang w:val="en-GB"/>
              </w:rPr>
              <w:t>2</w:t>
            </w:r>
            <w:r w:rsidRPr="00916926">
              <w:rPr>
                <w:rFonts w:ascii="Arial Narrow" w:hAnsi="Arial Narrow" w:cs="Arial"/>
                <w:i/>
                <w:color w:val="FF0000"/>
                <w:szCs w:val="20"/>
                <w:vertAlign w:val="superscript"/>
                <w:lang w:val="en-GB"/>
              </w:rPr>
              <w:t>nd</w:t>
            </w:r>
            <w:r>
              <w:rPr>
                <w:rFonts w:ascii="Arial Narrow" w:hAnsi="Arial Narrow" w:cs="Arial"/>
                <w:i/>
                <w:color w:val="FF0000"/>
                <w:szCs w:val="20"/>
                <w:lang w:val="en-GB"/>
              </w:rPr>
              <w:t xml:space="preserve"> December 2018</w:t>
            </w:r>
          </w:p>
        </w:tc>
      </w:tr>
      <w:tr w:rsidR="008B09C8" w:rsidRPr="005F328A" w:rsidTr="008B09C8">
        <w:trPr>
          <w:trHeight w:val="440"/>
        </w:trPr>
        <w:tc>
          <w:tcPr>
            <w:tcW w:w="4928" w:type="dxa"/>
          </w:tcPr>
          <w:p w:rsidR="008B09C8" w:rsidRPr="000D0E21" w:rsidRDefault="008B09C8" w:rsidP="008B09C8">
            <w:r w:rsidRPr="000D0E21">
              <w:t>Deadline for Bid Submission</w:t>
            </w:r>
          </w:p>
        </w:tc>
        <w:tc>
          <w:tcPr>
            <w:tcW w:w="4252" w:type="dxa"/>
            <w:vAlign w:val="center"/>
          </w:tcPr>
          <w:p w:rsidR="008B09C8" w:rsidRPr="001A6205" w:rsidRDefault="005A4484" w:rsidP="005A4484">
            <w:pPr>
              <w:ind w:left="0"/>
              <w:rPr>
                <w:rFonts w:ascii="Arial Narrow" w:hAnsi="Arial Narrow" w:cs="Arial"/>
                <w:i/>
                <w:color w:val="FF0000"/>
                <w:szCs w:val="20"/>
                <w:lang w:val="en-GB"/>
              </w:rPr>
            </w:pPr>
            <w:r>
              <w:rPr>
                <w:rFonts w:ascii="Arial Narrow" w:hAnsi="Arial Narrow" w:cs="Arial"/>
                <w:i/>
                <w:color w:val="FF0000"/>
                <w:szCs w:val="20"/>
                <w:lang w:val="en-GB"/>
              </w:rPr>
              <w:t xml:space="preserve">             13</w:t>
            </w:r>
            <w:r w:rsidRPr="005A4484">
              <w:rPr>
                <w:rFonts w:ascii="Arial Narrow" w:hAnsi="Arial Narrow" w:cs="Arial"/>
                <w:i/>
                <w:color w:val="FF0000"/>
                <w:szCs w:val="20"/>
                <w:vertAlign w:val="superscript"/>
                <w:lang w:val="en-GB"/>
              </w:rPr>
              <w:t>th</w:t>
            </w:r>
            <w:r>
              <w:rPr>
                <w:rFonts w:ascii="Arial Narrow" w:hAnsi="Arial Narrow" w:cs="Arial"/>
                <w:i/>
                <w:color w:val="FF0000"/>
                <w:szCs w:val="20"/>
                <w:lang w:val="en-GB"/>
              </w:rPr>
              <w:t xml:space="preserve"> </w:t>
            </w:r>
            <w:r w:rsidR="00500111">
              <w:rPr>
                <w:rFonts w:ascii="Arial Narrow" w:hAnsi="Arial Narrow" w:cs="Arial"/>
                <w:i/>
                <w:color w:val="FF0000"/>
                <w:szCs w:val="20"/>
                <w:lang w:val="en-GB"/>
              </w:rPr>
              <w:t xml:space="preserve"> </w:t>
            </w:r>
            <w:r w:rsidR="008B09C8">
              <w:rPr>
                <w:rFonts w:ascii="Arial Narrow" w:hAnsi="Arial Narrow" w:cs="Arial"/>
                <w:i/>
                <w:color w:val="FF0000"/>
                <w:szCs w:val="20"/>
                <w:lang w:val="en-GB"/>
              </w:rPr>
              <w:t>December 2018</w:t>
            </w:r>
          </w:p>
        </w:tc>
      </w:tr>
      <w:tr w:rsidR="008B09C8" w:rsidRPr="005F328A" w:rsidTr="008B09C8">
        <w:trPr>
          <w:trHeight w:val="440"/>
        </w:trPr>
        <w:tc>
          <w:tcPr>
            <w:tcW w:w="4928" w:type="dxa"/>
          </w:tcPr>
          <w:p w:rsidR="008B09C8" w:rsidRPr="000D0E21" w:rsidRDefault="008B09C8" w:rsidP="008B09C8">
            <w:r w:rsidRPr="000D0E21">
              <w:t>Bid Opening Date</w:t>
            </w:r>
          </w:p>
        </w:tc>
        <w:tc>
          <w:tcPr>
            <w:tcW w:w="4252" w:type="dxa"/>
            <w:vAlign w:val="center"/>
          </w:tcPr>
          <w:p w:rsidR="008B09C8" w:rsidRPr="001A6205" w:rsidRDefault="005A4484" w:rsidP="00B22101">
            <w:pPr>
              <w:rPr>
                <w:rFonts w:ascii="Arial Narrow" w:hAnsi="Arial Narrow" w:cs="Arial"/>
                <w:i/>
                <w:color w:val="FF0000"/>
                <w:szCs w:val="20"/>
                <w:lang w:val="en-GB"/>
              </w:rPr>
            </w:pPr>
            <w:r>
              <w:rPr>
                <w:rFonts w:ascii="Arial Narrow" w:hAnsi="Arial Narrow" w:cs="Arial"/>
                <w:i/>
                <w:color w:val="FF0000"/>
                <w:szCs w:val="20"/>
                <w:lang w:val="en-GB"/>
              </w:rPr>
              <w:t>17</w:t>
            </w:r>
            <w:r w:rsidRPr="005A4484">
              <w:rPr>
                <w:rFonts w:ascii="Arial Narrow" w:hAnsi="Arial Narrow" w:cs="Arial"/>
                <w:i/>
                <w:color w:val="FF0000"/>
                <w:szCs w:val="20"/>
                <w:vertAlign w:val="superscript"/>
                <w:lang w:val="en-GB"/>
              </w:rPr>
              <w:t>th</w:t>
            </w:r>
            <w:r>
              <w:rPr>
                <w:rFonts w:ascii="Arial Narrow" w:hAnsi="Arial Narrow" w:cs="Arial"/>
                <w:i/>
                <w:color w:val="FF0000"/>
                <w:szCs w:val="20"/>
                <w:lang w:val="en-GB"/>
              </w:rPr>
              <w:t xml:space="preserve"> </w:t>
            </w:r>
            <w:r w:rsidR="00B22101">
              <w:rPr>
                <w:rFonts w:ascii="Arial Narrow" w:hAnsi="Arial Narrow" w:cs="Arial"/>
                <w:i/>
                <w:color w:val="FF0000"/>
                <w:szCs w:val="20"/>
                <w:lang w:val="en-GB"/>
              </w:rPr>
              <w:t xml:space="preserve"> </w:t>
            </w:r>
            <w:r w:rsidR="008B09C8">
              <w:rPr>
                <w:rFonts w:ascii="Arial Narrow" w:hAnsi="Arial Narrow" w:cs="Arial"/>
                <w:i/>
                <w:color w:val="FF0000"/>
                <w:szCs w:val="20"/>
                <w:lang w:val="en-GB"/>
              </w:rPr>
              <w:t>December 2018</w:t>
            </w:r>
          </w:p>
        </w:tc>
      </w:tr>
      <w:tr w:rsidR="008B09C8" w:rsidRPr="005F328A" w:rsidTr="008B09C8">
        <w:trPr>
          <w:trHeight w:val="440"/>
        </w:trPr>
        <w:tc>
          <w:tcPr>
            <w:tcW w:w="4928" w:type="dxa"/>
          </w:tcPr>
          <w:p w:rsidR="008B09C8" w:rsidRPr="000D0E21" w:rsidRDefault="008B09C8" w:rsidP="008B09C8">
            <w:r w:rsidRPr="000D0E21">
              <w:t>Bid Evaluation</w:t>
            </w:r>
          </w:p>
        </w:tc>
        <w:tc>
          <w:tcPr>
            <w:tcW w:w="4252" w:type="dxa"/>
            <w:vAlign w:val="center"/>
          </w:tcPr>
          <w:p w:rsidR="008B09C8" w:rsidRDefault="005A4484" w:rsidP="008B09C8">
            <w:pPr>
              <w:rPr>
                <w:rFonts w:ascii="Arial Narrow" w:hAnsi="Arial Narrow" w:cs="Arial"/>
                <w:i/>
                <w:color w:val="FF0000"/>
                <w:szCs w:val="20"/>
                <w:lang w:val="en-GB"/>
              </w:rPr>
            </w:pPr>
            <w:r>
              <w:rPr>
                <w:rFonts w:ascii="Arial Narrow" w:hAnsi="Arial Narrow" w:cs="Arial"/>
                <w:i/>
                <w:color w:val="FF0000"/>
                <w:szCs w:val="20"/>
                <w:lang w:val="en-GB"/>
              </w:rPr>
              <w:t>17</w:t>
            </w:r>
            <w:r w:rsidRPr="005A4484">
              <w:rPr>
                <w:rFonts w:ascii="Arial Narrow" w:hAnsi="Arial Narrow" w:cs="Arial"/>
                <w:i/>
                <w:color w:val="FF0000"/>
                <w:szCs w:val="20"/>
                <w:vertAlign w:val="superscript"/>
                <w:lang w:val="en-GB"/>
              </w:rPr>
              <w:t>th</w:t>
            </w:r>
            <w:r>
              <w:rPr>
                <w:rFonts w:ascii="Arial Narrow" w:hAnsi="Arial Narrow" w:cs="Arial"/>
                <w:i/>
                <w:color w:val="FF0000"/>
                <w:szCs w:val="20"/>
                <w:lang w:val="en-GB"/>
              </w:rPr>
              <w:t xml:space="preserve"> </w:t>
            </w:r>
            <w:r w:rsidR="008B09C8">
              <w:rPr>
                <w:rFonts w:ascii="Arial Narrow" w:hAnsi="Arial Narrow" w:cs="Arial"/>
                <w:i/>
                <w:color w:val="FF0000"/>
                <w:szCs w:val="20"/>
                <w:lang w:val="en-GB"/>
              </w:rPr>
              <w:t xml:space="preserve"> to 20th December 2018</w:t>
            </w:r>
          </w:p>
          <w:p w:rsidR="008B09C8" w:rsidRPr="001A6205" w:rsidRDefault="008B09C8" w:rsidP="008B09C8">
            <w:pPr>
              <w:rPr>
                <w:rFonts w:ascii="Arial Narrow" w:hAnsi="Arial Narrow" w:cs="Arial"/>
                <w:i/>
                <w:color w:val="FF0000"/>
                <w:szCs w:val="20"/>
                <w:lang w:val="en-GB"/>
              </w:rPr>
            </w:pPr>
          </w:p>
        </w:tc>
      </w:tr>
      <w:tr w:rsidR="008B09C8" w:rsidRPr="005F328A" w:rsidTr="008B09C8">
        <w:trPr>
          <w:trHeight w:val="530"/>
        </w:trPr>
        <w:tc>
          <w:tcPr>
            <w:tcW w:w="4928" w:type="dxa"/>
          </w:tcPr>
          <w:p w:rsidR="008B09C8" w:rsidRPr="000D0E21" w:rsidRDefault="008B09C8" w:rsidP="008B09C8">
            <w:r w:rsidRPr="000D0E21">
              <w:t>Supplier visit</w:t>
            </w:r>
          </w:p>
        </w:tc>
        <w:tc>
          <w:tcPr>
            <w:tcW w:w="4252" w:type="dxa"/>
            <w:vAlign w:val="center"/>
          </w:tcPr>
          <w:p w:rsidR="008B09C8" w:rsidRPr="001A6205" w:rsidRDefault="008B09C8" w:rsidP="008B09C8">
            <w:pPr>
              <w:rPr>
                <w:rFonts w:ascii="Arial Narrow" w:hAnsi="Arial Narrow" w:cs="Arial"/>
                <w:i/>
                <w:color w:val="FF0000"/>
                <w:szCs w:val="20"/>
                <w:lang w:val="en-GB"/>
              </w:rPr>
            </w:pPr>
            <w:r>
              <w:rPr>
                <w:rFonts w:ascii="Arial Narrow" w:hAnsi="Arial Narrow" w:cs="Arial"/>
                <w:i/>
                <w:color w:val="FF0000"/>
                <w:szCs w:val="20"/>
                <w:lang w:val="en-GB"/>
              </w:rPr>
              <w:t>24</w:t>
            </w:r>
            <w:r w:rsidRPr="00732CE0">
              <w:rPr>
                <w:rFonts w:ascii="Arial Narrow" w:hAnsi="Arial Narrow" w:cs="Arial"/>
                <w:i/>
                <w:color w:val="FF0000"/>
                <w:szCs w:val="20"/>
                <w:vertAlign w:val="superscript"/>
                <w:lang w:val="en-GB"/>
              </w:rPr>
              <w:t>th</w:t>
            </w:r>
            <w:r>
              <w:rPr>
                <w:rFonts w:ascii="Arial Narrow" w:hAnsi="Arial Narrow" w:cs="Arial"/>
                <w:i/>
                <w:color w:val="FF0000"/>
                <w:szCs w:val="20"/>
                <w:lang w:val="en-GB"/>
              </w:rPr>
              <w:t xml:space="preserve"> December 2018</w:t>
            </w:r>
          </w:p>
        </w:tc>
      </w:tr>
      <w:tr w:rsidR="008B09C8" w:rsidRPr="005F328A" w:rsidTr="008B09C8">
        <w:trPr>
          <w:trHeight w:val="530"/>
        </w:trPr>
        <w:tc>
          <w:tcPr>
            <w:tcW w:w="4928" w:type="dxa"/>
          </w:tcPr>
          <w:p w:rsidR="008B09C8" w:rsidRPr="000D0E21" w:rsidRDefault="008B09C8" w:rsidP="008B09C8">
            <w:r w:rsidRPr="000D0E21">
              <w:t>Award of Contracts</w:t>
            </w:r>
          </w:p>
        </w:tc>
        <w:tc>
          <w:tcPr>
            <w:tcW w:w="4252" w:type="dxa"/>
            <w:vAlign w:val="center"/>
          </w:tcPr>
          <w:p w:rsidR="008B09C8" w:rsidRPr="001A6205" w:rsidRDefault="008B09C8" w:rsidP="008B09C8">
            <w:pPr>
              <w:rPr>
                <w:rFonts w:ascii="Arial Narrow" w:hAnsi="Arial Narrow" w:cs="Arial"/>
                <w:i/>
                <w:color w:val="FF0000"/>
                <w:szCs w:val="20"/>
                <w:lang w:val="en-GB"/>
              </w:rPr>
            </w:pPr>
            <w:r>
              <w:rPr>
                <w:rFonts w:ascii="Arial Narrow" w:hAnsi="Arial Narrow" w:cs="Arial"/>
                <w:i/>
                <w:color w:val="FF0000"/>
                <w:szCs w:val="20"/>
                <w:lang w:val="en-GB"/>
              </w:rPr>
              <w:t>29</w:t>
            </w:r>
            <w:r w:rsidRPr="00732CE0">
              <w:rPr>
                <w:rFonts w:ascii="Arial Narrow" w:hAnsi="Arial Narrow" w:cs="Arial"/>
                <w:i/>
                <w:color w:val="FF0000"/>
                <w:szCs w:val="20"/>
                <w:vertAlign w:val="superscript"/>
                <w:lang w:val="en-GB"/>
              </w:rPr>
              <w:t>th</w:t>
            </w:r>
            <w:r>
              <w:rPr>
                <w:rFonts w:ascii="Arial Narrow" w:hAnsi="Arial Narrow" w:cs="Arial"/>
                <w:i/>
                <w:color w:val="FF0000"/>
                <w:szCs w:val="20"/>
                <w:lang w:val="en-GB"/>
              </w:rPr>
              <w:t xml:space="preserve">  December 2018</w:t>
            </w:r>
          </w:p>
        </w:tc>
      </w:tr>
      <w:tr w:rsidR="008B09C8" w:rsidRPr="005F328A" w:rsidTr="008B09C8">
        <w:trPr>
          <w:trHeight w:val="530"/>
        </w:trPr>
        <w:tc>
          <w:tcPr>
            <w:tcW w:w="4928" w:type="dxa"/>
          </w:tcPr>
          <w:p w:rsidR="008B09C8" w:rsidRDefault="008B09C8" w:rsidP="008B09C8">
            <w:r w:rsidRPr="000D0E21">
              <w:t>Contract start</w:t>
            </w:r>
          </w:p>
        </w:tc>
        <w:tc>
          <w:tcPr>
            <w:tcW w:w="4252" w:type="dxa"/>
            <w:vAlign w:val="center"/>
          </w:tcPr>
          <w:p w:rsidR="008B09C8" w:rsidRPr="001A6205" w:rsidRDefault="008B09C8" w:rsidP="008B09C8">
            <w:pPr>
              <w:rPr>
                <w:rFonts w:ascii="Arial Narrow" w:hAnsi="Arial Narrow" w:cs="Arial"/>
                <w:i/>
                <w:color w:val="FF0000"/>
                <w:szCs w:val="20"/>
                <w:lang w:val="en-GB"/>
              </w:rPr>
            </w:pPr>
            <w:r>
              <w:rPr>
                <w:rFonts w:ascii="Arial Narrow" w:hAnsi="Arial Narrow" w:cs="Arial"/>
                <w:i/>
                <w:color w:val="FF0000"/>
                <w:szCs w:val="20"/>
                <w:lang w:val="en-GB"/>
              </w:rPr>
              <w:t>1</w:t>
            </w:r>
            <w:r w:rsidRPr="006E549A">
              <w:rPr>
                <w:rFonts w:ascii="Arial Narrow" w:hAnsi="Arial Narrow" w:cs="Arial"/>
                <w:i/>
                <w:color w:val="FF0000"/>
                <w:szCs w:val="20"/>
                <w:vertAlign w:val="superscript"/>
                <w:lang w:val="en-GB"/>
              </w:rPr>
              <w:t>st</w:t>
            </w:r>
            <w:r>
              <w:rPr>
                <w:rFonts w:ascii="Arial Narrow" w:hAnsi="Arial Narrow" w:cs="Arial"/>
                <w:i/>
                <w:color w:val="FF0000"/>
                <w:szCs w:val="20"/>
                <w:lang w:val="en-GB"/>
              </w:rPr>
              <w:t xml:space="preserve"> January 2019</w:t>
            </w:r>
          </w:p>
        </w:tc>
      </w:tr>
    </w:tbl>
    <w:p w:rsidR="00102D9B" w:rsidRPr="00102D9B" w:rsidRDefault="00102D9B" w:rsidP="00102D9B">
      <w:pPr>
        <w:ind w:left="0"/>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 xml:space="preserve">                                                                                           </w:t>
      </w:r>
    </w:p>
    <w:p w:rsidR="00102D9B" w:rsidRPr="00102D9B" w:rsidRDefault="00102D9B" w:rsidP="00102D9B">
      <w:pPr>
        <w:ind w:left="0"/>
        <w:jc w:val="center"/>
        <w:rPr>
          <w:rFonts w:ascii="Arial Narrow" w:eastAsia="Times New Roman" w:hAnsi="Arial Narrow" w:cs="Times New Roman"/>
          <w:b/>
          <w:sz w:val="28"/>
          <w:szCs w:val="28"/>
        </w:rPr>
      </w:pPr>
    </w:p>
    <w:p w:rsidR="00102D9B" w:rsidRPr="00102D9B" w:rsidRDefault="00102D9B" w:rsidP="00102D9B">
      <w:pPr>
        <w:ind w:left="0"/>
        <w:jc w:val="center"/>
        <w:rPr>
          <w:rFonts w:ascii="Arial Narrow" w:eastAsia="Times New Roman" w:hAnsi="Arial Narrow" w:cs="Times New Roman"/>
          <w:b/>
          <w:sz w:val="28"/>
          <w:szCs w:val="28"/>
        </w:rPr>
      </w:pPr>
    </w:p>
    <w:p w:rsidR="00102D9B" w:rsidRPr="00102D9B" w:rsidRDefault="00102D9B" w:rsidP="00102D9B">
      <w:pPr>
        <w:ind w:left="0"/>
        <w:jc w:val="center"/>
        <w:rPr>
          <w:rFonts w:ascii="Arial Narrow" w:eastAsia="Times New Roman" w:hAnsi="Arial Narrow" w:cs="Times New Roman"/>
          <w:b/>
          <w:sz w:val="28"/>
          <w:szCs w:val="28"/>
        </w:rPr>
      </w:pPr>
    </w:p>
    <w:p w:rsidR="00102D9B" w:rsidRPr="00102D9B" w:rsidRDefault="00102D9B" w:rsidP="00102D9B">
      <w:pPr>
        <w:ind w:left="0"/>
        <w:jc w:val="center"/>
        <w:rPr>
          <w:rFonts w:ascii="Arial Narrow" w:eastAsia="Times New Roman" w:hAnsi="Arial Narrow" w:cs="Times New Roman"/>
          <w:b/>
          <w:sz w:val="28"/>
          <w:szCs w:val="28"/>
        </w:rPr>
      </w:pPr>
    </w:p>
    <w:p w:rsidR="00102D9B" w:rsidRPr="00102D9B" w:rsidRDefault="00102D9B" w:rsidP="00102D9B">
      <w:pPr>
        <w:ind w:left="0"/>
        <w:jc w:val="center"/>
        <w:rPr>
          <w:rFonts w:ascii="Arial Narrow" w:eastAsia="Times New Roman" w:hAnsi="Arial Narrow" w:cs="Times New Roman"/>
          <w:b/>
          <w:sz w:val="28"/>
          <w:szCs w:val="28"/>
        </w:rPr>
      </w:pPr>
    </w:p>
    <w:p w:rsidR="00102D9B" w:rsidRPr="00102D9B" w:rsidRDefault="00102D9B" w:rsidP="00102D9B">
      <w:pPr>
        <w:ind w:left="0"/>
        <w:jc w:val="center"/>
        <w:rPr>
          <w:rFonts w:ascii="Arial Narrow" w:eastAsia="Times New Roman" w:hAnsi="Arial Narrow" w:cs="Times New Roman"/>
          <w:b/>
          <w:sz w:val="28"/>
          <w:szCs w:val="28"/>
        </w:rPr>
      </w:pPr>
      <w:r w:rsidRPr="00102D9B">
        <w:rPr>
          <w:rFonts w:ascii="Arial Narrow" w:eastAsia="Times New Roman" w:hAnsi="Arial Narrow" w:cs="Times New Roman"/>
          <w:b/>
          <w:sz w:val="28"/>
          <w:szCs w:val="28"/>
        </w:rPr>
        <w:lastRenderedPageBreak/>
        <w:t>Table of Content</w:t>
      </w:r>
    </w:p>
    <w:p w:rsidR="00102D9B" w:rsidRPr="00102D9B" w:rsidRDefault="00102D9B" w:rsidP="00102D9B">
      <w:pPr>
        <w:ind w:left="0"/>
        <w:jc w:val="center"/>
        <w:rPr>
          <w:rFonts w:ascii="Arial Narrow" w:eastAsia="Times New Roman" w:hAnsi="Arial Narrow" w:cs="Times New Roman"/>
          <w:b/>
          <w:sz w:val="28"/>
          <w:szCs w:val="28"/>
        </w:rPr>
      </w:pPr>
    </w:p>
    <w:p w:rsidR="00102D9B" w:rsidRPr="00102D9B" w:rsidRDefault="00102D9B" w:rsidP="00102D9B">
      <w:pPr>
        <w:ind w:left="1440"/>
        <w:jc w:val="right"/>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 xml:space="preserve">                                                                                                                                     Pages</w:t>
      </w:r>
    </w:p>
    <w:p w:rsidR="00102D9B" w:rsidRPr="00102D9B" w:rsidRDefault="00102D9B" w:rsidP="00102D9B">
      <w:pPr>
        <w:numPr>
          <w:ilvl w:val="0"/>
          <w:numId w:val="6"/>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INTRODUCTION:</w:t>
      </w:r>
    </w:p>
    <w:p w:rsidR="00102D9B" w:rsidRPr="00102D9B" w:rsidRDefault="00102D9B" w:rsidP="00102D9B">
      <w:pPr>
        <w:numPr>
          <w:ilvl w:val="0"/>
          <w:numId w:val="5"/>
        </w:numPr>
        <w:ind w:right="-180"/>
        <w:jc w:val="both"/>
        <w:rPr>
          <w:rFonts w:ascii="Arial Narrow" w:eastAsia="Times New Roman" w:hAnsi="Arial Narrow" w:cs="Times New Roman"/>
          <w:b/>
        </w:rPr>
      </w:pPr>
      <w:r w:rsidRPr="00102D9B">
        <w:rPr>
          <w:rFonts w:ascii="Arial Narrow" w:eastAsia="Times New Roman" w:hAnsi="Arial Narrow" w:cs="Times New Roman"/>
          <w:b/>
        </w:rPr>
        <w:t xml:space="preserve">The International Rescue Committee </w:t>
      </w:r>
    </w:p>
    <w:p w:rsidR="00102D9B" w:rsidRPr="00102D9B" w:rsidRDefault="00102D9B" w:rsidP="00102D9B">
      <w:pPr>
        <w:numPr>
          <w:ilvl w:val="0"/>
          <w:numId w:val="5"/>
        </w:numPr>
        <w:ind w:right="-180"/>
        <w:jc w:val="both"/>
        <w:rPr>
          <w:rFonts w:ascii="Arial Narrow" w:eastAsia="Times New Roman" w:hAnsi="Arial Narrow" w:cs="Times New Roman"/>
          <w:b/>
        </w:rPr>
      </w:pPr>
      <w:r w:rsidRPr="00102D9B">
        <w:rPr>
          <w:rFonts w:ascii="Arial Narrow" w:eastAsia="Times New Roman" w:hAnsi="Arial Narrow" w:cs="Times New Roman"/>
          <w:b/>
        </w:rPr>
        <w:t>Source of Funds………………………………………………………….….</w:t>
      </w:r>
      <w:r w:rsidRPr="00102D9B">
        <w:rPr>
          <w:rFonts w:ascii="Arial Narrow" w:eastAsia="Times New Roman" w:hAnsi="Arial Narrow" w:cs="Times New Roman"/>
          <w:b/>
        </w:rPr>
        <w:tab/>
      </w:r>
      <w:r w:rsidRPr="00102D9B">
        <w:rPr>
          <w:rFonts w:ascii="Arial Narrow" w:eastAsia="Times New Roman" w:hAnsi="Arial Narrow" w:cs="Times New Roman"/>
          <w:b/>
        </w:rPr>
        <w:tab/>
        <w:t xml:space="preserve">           1</w:t>
      </w:r>
    </w:p>
    <w:p w:rsidR="00102D9B" w:rsidRPr="00102D9B" w:rsidRDefault="00102D9B" w:rsidP="00102D9B">
      <w:pPr>
        <w:numPr>
          <w:ilvl w:val="0"/>
          <w:numId w:val="5"/>
        </w:numPr>
        <w:ind w:right="-180"/>
        <w:jc w:val="both"/>
        <w:rPr>
          <w:rFonts w:ascii="Arial Narrow" w:eastAsia="Times New Roman" w:hAnsi="Arial Narrow" w:cs="Times New Roman"/>
          <w:b/>
        </w:rPr>
      </w:pPr>
      <w:r w:rsidRPr="00102D9B">
        <w:rPr>
          <w:rFonts w:ascii="Arial Narrow" w:eastAsia="Times New Roman" w:hAnsi="Arial Narrow" w:cs="Times New Roman"/>
          <w:b/>
        </w:rPr>
        <w:t xml:space="preserve">Bidder Purpose ……………………………………………………………. </w:t>
      </w:r>
      <w:r w:rsidRPr="00102D9B">
        <w:rPr>
          <w:rFonts w:ascii="Arial Narrow" w:eastAsia="Times New Roman" w:hAnsi="Arial Narrow" w:cs="Times New Roman"/>
          <w:b/>
        </w:rPr>
        <w:tab/>
        <w:t xml:space="preserve">                         1</w:t>
      </w:r>
    </w:p>
    <w:p w:rsidR="00102D9B" w:rsidRPr="00102D9B" w:rsidRDefault="00102D9B" w:rsidP="00102D9B">
      <w:pPr>
        <w:numPr>
          <w:ilvl w:val="0"/>
          <w:numId w:val="5"/>
        </w:numPr>
        <w:ind w:right="-180"/>
        <w:jc w:val="both"/>
        <w:rPr>
          <w:rFonts w:ascii="Arial Narrow" w:eastAsia="Times New Roman" w:hAnsi="Arial Narrow" w:cs="Times New Roman"/>
          <w:b/>
        </w:rPr>
      </w:pPr>
      <w:r w:rsidRPr="00102D9B">
        <w:rPr>
          <w:rFonts w:ascii="Arial Narrow" w:eastAsia="Times New Roman" w:hAnsi="Arial Narrow" w:cs="Times New Roman"/>
          <w:b/>
        </w:rPr>
        <w:t>Cost of Bidding……………………………………………………………..</w:t>
      </w:r>
      <w:r w:rsidRPr="00102D9B">
        <w:rPr>
          <w:rFonts w:ascii="Arial Narrow" w:eastAsia="Times New Roman" w:hAnsi="Arial Narrow" w:cs="Times New Roman"/>
          <w:b/>
        </w:rPr>
        <w:tab/>
      </w:r>
      <w:r w:rsidRPr="00102D9B">
        <w:rPr>
          <w:rFonts w:ascii="Arial Narrow" w:eastAsia="Times New Roman" w:hAnsi="Arial Narrow" w:cs="Times New Roman"/>
          <w:b/>
        </w:rPr>
        <w:tab/>
        <w:t xml:space="preserve">           1</w:t>
      </w:r>
    </w:p>
    <w:p w:rsidR="00102D9B" w:rsidRPr="00102D9B" w:rsidRDefault="00102D9B" w:rsidP="00102D9B">
      <w:pPr>
        <w:ind w:left="1004"/>
        <w:jc w:val="both"/>
        <w:rPr>
          <w:rFonts w:ascii="Arial Narrow" w:eastAsia="Times New Roman" w:hAnsi="Arial Narrow" w:cs="Times New Roman"/>
          <w:b/>
        </w:rPr>
      </w:pPr>
    </w:p>
    <w:p w:rsidR="00102D9B" w:rsidRPr="00102D9B" w:rsidRDefault="00102D9B" w:rsidP="00102D9B">
      <w:pPr>
        <w:keepNext/>
        <w:numPr>
          <w:ilvl w:val="0"/>
          <w:numId w:val="6"/>
        </w:numPr>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BIDDING DOCUMENTS:</w:t>
      </w:r>
    </w:p>
    <w:p w:rsidR="00102D9B" w:rsidRPr="00102D9B" w:rsidRDefault="00102D9B" w:rsidP="00102D9B">
      <w:pPr>
        <w:ind w:left="720" w:right="-180"/>
        <w:rPr>
          <w:rFonts w:ascii="Arial Narrow" w:eastAsia="Times New Roman" w:hAnsi="Arial Narrow" w:cs="Times New Roman"/>
          <w:b/>
          <w:bCs/>
          <w:iCs/>
          <w:sz w:val="24"/>
          <w:szCs w:val="24"/>
        </w:rPr>
      </w:pPr>
      <w:r w:rsidRPr="00102D9B">
        <w:rPr>
          <w:rFonts w:ascii="Arial Narrow" w:eastAsia="Times New Roman" w:hAnsi="Arial Narrow" w:cs="Times New Roman"/>
          <w:b/>
          <w:bCs/>
          <w:iCs/>
          <w:sz w:val="24"/>
          <w:szCs w:val="24"/>
        </w:rPr>
        <w:t xml:space="preserve">4.  The Bidding Documents…………………………………………. </w:t>
      </w:r>
      <w:r w:rsidRPr="00102D9B">
        <w:rPr>
          <w:rFonts w:ascii="Arial Narrow" w:eastAsia="Times New Roman" w:hAnsi="Arial Narrow" w:cs="Times New Roman"/>
          <w:b/>
          <w:bCs/>
          <w:iCs/>
          <w:sz w:val="24"/>
          <w:szCs w:val="24"/>
        </w:rPr>
        <w:tab/>
        <w:t xml:space="preserve">          </w:t>
      </w:r>
      <w:r w:rsidRPr="00102D9B">
        <w:rPr>
          <w:rFonts w:ascii="Arial Narrow" w:eastAsia="Times New Roman" w:hAnsi="Arial Narrow" w:cs="Times New Roman"/>
          <w:b/>
          <w:bCs/>
          <w:iCs/>
          <w:sz w:val="24"/>
          <w:szCs w:val="24"/>
        </w:rPr>
        <w:tab/>
        <w:t xml:space="preserve">          1</w:t>
      </w:r>
    </w:p>
    <w:p w:rsidR="00102D9B" w:rsidRPr="00102D9B" w:rsidRDefault="00102D9B" w:rsidP="00102D9B">
      <w:pPr>
        <w:ind w:left="644"/>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 xml:space="preserve"> 5.  Clarification of Bidding Documents……………………………                                     2</w:t>
      </w:r>
    </w:p>
    <w:p w:rsidR="00102D9B" w:rsidRPr="00102D9B" w:rsidRDefault="00102D9B" w:rsidP="00102D9B">
      <w:pPr>
        <w:ind w:left="1020"/>
        <w:jc w:val="both"/>
        <w:rPr>
          <w:rFonts w:ascii="Arial Narrow" w:eastAsia="Times New Roman" w:hAnsi="Arial Narrow" w:cs="Times New Roman"/>
          <w:b/>
          <w:i/>
          <w:sz w:val="24"/>
          <w:szCs w:val="24"/>
        </w:rPr>
      </w:pPr>
    </w:p>
    <w:p w:rsidR="00102D9B" w:rsidRPr="00102D9B" w:rsidRDefault="00102D9B" w:rsidP="00102D9B">
      <w:pPr>
        <w:numPr>
          <w:ilvl w:val="0"/>
          <w:numId w:val="6"/>
        </w:numPr>
        <w:jc w:val="both"/>
        <w:rPr>
          <w:rFonts w:ascii="Arial Narrow" w:eastAsia="Times New Roman" w:hAnsi="Arial Narrow" w:cs="Times New Roman"/>
          <w:b/>
          <w:i/>
          <w:sz w:val="24"/>
          <w:szCs w:val="24"/>
        </w:rPr>
      </w:pPr>
      <w:r w:rsidRPr="00102D9B">
        <w:rPr>
          <w:rFonts w:ascii="Arial Narrow" w:eastAsia="Times New Roman" w:hAnsi="Arial Narrow" w:cs="Times New Roman"/>
          <w:b/>
          <w:sz w:val="24"/>
          <w:szCs w:val="24"/>
        </w:rPr>
        <w:t>PREPARATION OF BIDS:</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Language of Bid……………………………………………………                                     2</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Documents Comprising the Bid…………………………………                                    2</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Bid Prices……………………………………………………………</w:t>
      </w:r>
      <w:r w:rsidRPr="00102D9B">
        <w:rPr>
          <w:rFonts w:ascii="Arial Narrow" w:eastAsia="Times New Roman" w:hAnsi="Arial Narrow" w:cs="Times New Roman"/>
          <w:b/>
          <w:sz w:val="24"/>
          <w:szCs w:val="24"/>
        </w:rPr>
        <w:tab/>
        <w:t xml:space="preserve">                        2</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Bid Currencies………………………………………………………                                    3</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 xml:space="preserve">Document Establishing Good’s Eligibility and </w:t>
      </w:r>
    </w:p>
    <w:p w:rsidR="00102D9B" w:rsidRPr="00102D9B" w:rsidRDefault="00102D9B" w:rsidP="00102D9B">
      <w:pPr>
        <w:ind w:left="1020"/>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Conformity to Bidding Documents………………………………                                   3</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Bid Security………………………………………………………….                                   3</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Period of Validity of Bids………………………………………….                                   3</w:t>
      </w:r>
    </w:p>
    <w:p w:rsidR="00102D9B" w:rsidRPr="00102D9B" w:rsidRDefault="00102D9B" w:rsidP="00102D9B">
      <w:pPr>
        <w:numPr>
          <w:ilvl w:val="0"/>
          <w:numId w:val="4"/>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Format and Signing…………………………………………………                                  4</w:t>
      </w:r>
    </w:p>
    <w:p w:rsidR="00102D9B" w:rsidRPr="00102D9B" w:rsidRDefault="00102D9B" w:rsidP="00102D9B">
      <w:pPr>
        <w:ind w:left="1020"/>
        <w:jc w:val="both"/>
        <w:rPr>
          <w:rFonts w:ascii="Arial Narrow" w:eastAsia="Times New Roman" w:hAnsi="Arial Narrow" w:cs="Times New Roman"/>
          <w:b/>
          <w:i/>
          <w:sz w:val="24"/>
          <w:szCs w:val="24"/>
        </w:rPr>
      </w:pPr>
    </w:p>
    <w:p w:rsidR="00102D9B" w:rsidRPr="00102D9B" w:rsidRDefault="00102D9B" w:rsidP="00102D9B">
      <w:pPr>
        <w:numPr>
          <w:ilvl w:val="0"/>
          <w:numId w:val="6"/>
        </w:numPr>
        <w:jc w:val="both"/>
        <w:rPr>
          <w:rFonts w:ascii="Arial Narrow" w:eastAsia="Times New Roman" w:hAnsi="Arial Narrow" w:cs="Times New Roman"/>
          <w:b/>
          <w:i/>
          <w:sz w:val="24"/>
          <w:szCs w:val="24"/>
        </w:rPr>
      </w:pPr>
      <w:r w:rsidRPr="00102D9B">
        <w:rPr>
          <w:rFonts w:ascii="Arial Narrow" w:eastAsia="Times New Roman" w:hAnsi="Arial Narrow" w:cs="Times New Roman"/>
          <w:b/>
          <w:sz w:val="24"/>
          <w:szCs w:val="24"/>
        </w:rPr>
        <w:t>SUBMISSION OF BIDS:</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Sealing and Marking of Bids……………………………………………                          4</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Deadline for Submission of Bids………………………………………                          4</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 xml:space="preserve">Late Bids…………………………………………………………………  </w:t>
      </w:r>
      <w:r w:rsidRPr="00102D9B">
        <w:rPr>
          <w:rFonts w:ascii="Arial Narrow" w:eastAsia="Times New Roman" w:hAnsi="Arial Narrow" w:cs="Times New Roman"/>
          <w:b/>
          <w:i/>
          <w:sz w:val="24"/>
          <w:szCs w:val="24"/>
        </w:rPr>
        <w:tab/>
        <w:t xml:space="preserve">                       4</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 xml:space="preserve">Modification and Withdrawal of Bids…………………………………                           4                    </w:t>
      </w:r>
    </w:p>
    <w:p w:rsidR="00102D9B" w:rsidRPr="00102D9B" w:rsidRDefault="00102D9B" w:rsidP="00102D9B">
      <w:pPr>
        <w:ind w:left="1020"/>
        <w:jc w:val="both"/>
        <w:rPr>
          <w:rFonts w:ascii="Arial Narrow" w:eastAsia="Times New Roman" w:hAnsi="Arial Narrow" w:cs="Times New Roman"/>
          <w:b/>
          <w:i/>
          <w:sz w:val="24"/>
          <w:szCs w:val="24"/>
        </w:rPr>
      </w:pPr>
    </w:p>
    <w:p w:rsidR="00102D9B" w:rsidRPr="00102D9B" w:rsidRDefault="00102D9B" w:rsidP="00102D9B">
      <w:pPr>
        <w:keepNext/>
        <w:numPr>
          <w:ilvl w:val="0"/>
          <w:numId w:val="6"/>
        </w:numPr>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Bid OPENING AND EVELUATION</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Clarification of Bids…………………………………………………………..                   5</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Preliminary Examination…………………………………………………….                   5</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Evaluation and Comparison of Bids………………………………………                   6</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Contacting the PURCHASER………………………………………………...                 6</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Award Criteria / Notification…………………………………………………                  6</w:t>
      </w:r>
    </w:p>
    <w:p w:rsidR="002D296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Notification of Award…………………………………………………………</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 xml:space="preserve">                  6</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Warranty……………………………………………………………………....                    6</w:t>
      </w:r>
    </w:p>
    <w:p w:rsidR="00102D9B" w:rsidRPr="00102D9B" w:rsidRDefault="00102D9B" w:rsidP="00102D9B">
      <w:pPr>
        <w:numPr>
          <w:ilvl w:val="0"/>
          <w:numId w:val="4"/>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Inspection……………………………………………………………………..                    6</w:t>
      </w:r>
    </w:p>
    <w:p w:rsidR="00102D9B" w:rsidRPr="00102D9B" w:rsidRDefault="00102D9B" w:rsidP="00102D9B">
      <w:pPr>
        <w:numPr>
          <w:ilvl w:val="0"/>
          <w:numId w:val="4"/>
        </w:numPr>
        <w:ind w:right="-90"/>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Price schedules……………………………………………………………….                 7-8</w:t>
      </w:r>
    </w:p>
    <w:p w:rsidR="00102D9B" w:rsidRPr="00102D9B" w:rsidRDefault="00102D9B" w:rsidP="00102D9B">
      <w:pPr>
        <w:numPr>
          <w:ilvl w:val="0"/>
          <w:numId w:val="4"/>
        </w:numPr>
        <w:ind w:right="-90"/>
        <w:jc w:val="both"/>
        <w:rPr>
          <w:rFonts w:ascii="Arial Narrow" w:eastAsia="Times New Roman" w:hAnsi="Arial Narrow" w:cs="Times New Roman"/>
          <w:b/>
          <w:i/>
          <w:sz w:val="24"/>
          <w:szCs w:val="24"/>
        </w:rPr>
        <w:sectPr w:rsidR="00102D9B" w:rsidRPr="00102D9B" w:rsidSect="008B09C8">
          <w:headerReference w:type="default" r:id="rId10"/>
          <w:footerReference w:type="even" r:id="rId11"/>
          <w:footerReference w:type="default" r:id="rId12"/>
          <w:pgSz w:w="12240" w:h="15840"/>
          <w:pgMar w:top="1440" w:right="1800" w:bottom="1440" w:left="1800" w:header="720" w:footer="720" w:gutter="0"/>
          <w:cols w:space="720"/>
          <w:docGrid w:linePitch="360"/>
        </w:sectPr>
      </w:pPr>
    </w:p>
    <w:p w:rsidR="00102D9B" w:rsidRPr="00102D9B" w:rsidRDefault="00102D9B" w:rsidP="00102D9B">
      <w:pPr>
        <w:tabs>
          <w:tab w:val="left" w:pos="1080"/>
        </w:tabs>
        <w:ind w:left="0"/>
        <w:jc w:val="both"/>
        <w:rPr>
          <w:rFonts w:ascii="Arial Narrow" w:eastAsia="Times New Roman" w:hAnsi="Arial Narrow" w:cs="Times New Roman"/>
          <w:sz w:val="24"/>
          <w:szCs w:val="24"/>
        </w:rPr>
      </w:pPr>
    </w:p>
    <w:p w:rsidR="00102D9B" w:rsidRPr="00102D9B" w:rsidRDefault="00102D9B" w:rsidP="00102D9B">
      <w:pPr>
        <w:keepNext/>
        <w:numPr>
          <w:ilvl w:val="0"/>
          <w:numId w:val="7"/>
        </w:numPr>
        <w:shd w:val="clear" w:color="auto" w:fill="FFC000"/>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INTRODUCTION</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 xml:space="preserve">The International Rescue committee </w:t>
      </w:r>
    </w:p>
    <w:p w:rsidR="00102D9B" w:rsidRPr="00102D9B" w:rsidRDefault="00102D9B" w:rsidP="00102D9B">
      <w:pPr>
        <w:ind w:left="360"/>
        <w:jc w:val="both"/>
        <w:rPr>
          <w:rFonts w:ascii="Arial Narrow" w:eastAsia="Times New Roman" w:hAnsi="Arial Narrow" w:cs="Arial"/>
          <w:sz w:val="24"/>
          <w:szCs w:val="24"/>
        </w:rPr>
      </w:pPr>
      <w:r w:rsidRPr="00102D9B">
        <w:rPr>
          <w:rFonts w:ascii="Arial Narrow" w:eastAsia="Times New Roman" w:hAnsi="Arial Narrow" w:cs="Arial"/>
          <w:sz w:val="24"/>
          <w:szCs w:val="24"/>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The IRC implements programs in sectors of Health, Child and Youth Protection and Development, Governance, Peace Building, Economic Recovery and Development, and Women’s Protection and Empowerment. </w:t>
      </w:r>
    </w:p>
    <w:p w:rsidR="00102D9B" w:rsidRPr="00102D9B" w:rsidRDefault="00102D9B" w:rsidP="00102D9B">
      <w:pPr>
        <w:ind w:left="360"/>
        <w:jc w:val="both"/>
        <w:rPr>
          <w:rFonts w:ascii="Arial Narrow" w:eastAsia="Times New Roman" w:hAnsi="Arial Narrow" w:cs="Arial"/>
          <w:sz w:val="24"/>
          <w:szCs w:val="24"/>
        </w:rPr>
      </w:pPr>
    </w:p>
    <w:p w:rsidR="00102D9B" w:rsidRPr="00102D9B" w:rsidRDefault="00102D9B" w:rsidP="00102D9B">
      <w:pPr>
        <w:ind w:left="360"/>
        <w:jc w:val="both"/>
        <w:rPr>
          <w:rFonts w:ascii="Arial Narrow" w:eastAsia="Times New Roman" w:hAnsi="Arial Narrow" w:cs="Arial"/>
          <w:sz w:val="24"/>
          <w:szCs w:val="24"/>
        </w:rPr>
      </w:pPr>
      <w:r w:rsidRPr="00102D9B">
        <w:rPr>
          <w:rFonts w:ascii="Arial Narrow" w:eastAsia="Times New Roman" w:hAnsi="Arial Narrow" w:cs="Arial"/>
          <w:sz w:val="24"/>
          <w:szCs w:val="24"/>
        </w:rPr>
        <w:t xml:space="preserve">With offices in Dhaka and Cox’s Bazar, the IRC has been operating in Bangladesh since March 2018 providing humanitarian support to the </w:t>
      </w:r>
      <w:proofErr w:type="spellStart"/>
      <w:r w:rsidRPr="00102D9B">
        <w:rPr>
          <w:rFonts w:ascii="Arial Narrow" w:eastAsia="Times New Roman" w:hAnsi="Arial Narrow" w:cs="Arial"/>
          <w:sz w:val="24"/>
          <w:szCs w:val="24"/>
        </w:rPr>
        <w:t>Rohingya</w:t>
      </w:r>
      <w:proofErr w:type="spellEnd"/>
      <w:r w:rsidRPr="00102D9B">
        <w:rPr>
          <w:rFonts w:ascii="Arial Narrow" w:eastAsia="Times New Roman" w:hAnsi="Arial Narrow" w:cs="Arial"/>
          <w:sz w:val="24"/>
          <w:szCs w:val="24"/>
        </w:rPr>
        <w:t xml:space="preserve"> refugees in Cox’s Bazar.</w:t>
      </w:r>
    </w:p>
    <w:p w:rsidR="00102D9B" w:rsidRPr="00102D9B" w:rsidRDefault="00102D9B" w:rsidP="00102D9B">
      <w:pPr>
        <w:ind w:left="360"/>
        <w:jc w:val="both"/>
        <w:rPr>
          <w:rFonts w:ascii="Arial" w:eastAsia="Times New Roman" w:hAnsi="Arial" w:cs="Arial"/>
          <w:sz w:val="20"/>
          <w:szCs w:val="20"/>
        </w:rPr>
      </w:pPr>
    </w:p>
    <w:p w:rsidR="00102D9B" w:rsidRPr="00102D9B" w:rsidRDefault="00102D9B" w:rsidP="00102D9B">
      <w:pPr>
        <w:ind w:left="360"/>
        <w:jc w:val="both"/>
        <w:rPr>
          <w:rFonts w:ascii="Arial Narrow" w:eastAsia="Times New Roman" w:hAnsi="Arial Narrow" w:cs="Times New Roman"/>
          <w:sz w:val="24"/>
          <w:szCs w:val="24"/>
          <w:highlight w:val="yellow"/>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The Purpose of this Request for Proposal (RFP)</w:t>
      </w: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ind w:left="360"/>
        <w:rPr>
          <w:rFonts w:ascii="Arial Narrow" w:eastAsia="Calibri" w:hAnsi="Arial Narrow" w:cs="Calibri"/>
          <w:sz w:val="24"/>
          <w:szCs w:val="24"/>
        </w:rPr>
      </w:pPr>
      <w:r w:rsidRPr="00102D9B">
        <w:rPr>
          <w:rFonts w:ascii="Arial Narrow" w:eastAsia="Calibri" w:hAnsi="Arial Narrow" w:cs="Calibri"/>
          <w:sz w:val="24"/>
          <w:szCs w:val="24"/>
        </w:rPr>
        <w:t xml:space="preserve">It is the intent of this RFP to secure competitive proposals to select a </w:t>
      </w:r>
      <w:r w:rsidR="008B09C8">
        <w:rPr>
          <w:rFonts w:ascii="Arial Narrow" w:eastAsia="Calibri" w:hAnsi="Arial Narrow" w:cs="Calibri"/>
          <w:sz w:val="24"/>
          <w:szCs w:val="24"/>
        </w:rPr>
        <w:t>supplier/vendor</w:t>
      </w:r>
      <w:r w:rsidRPr="00102D9B">
        <w:rPr>
          <w:rFonts w:ascii="Arial Narrow" w:eastAsia="Calibri" w:hAnsi="Arial Narrow" w:cs="Calibri"/>
          <w:sz w:val="24"/>
          <w:szCs w:val="24"/>
        </w:rPr>
        <w:t xml:space="preserve"> for the International Rescue committee Cox’s Bazar and Dhaka Bangladesh Offices </w:t>
      </w:r>
      <w:r w:rsidRPr="00102D9B">
        <w:rPr>
          <w:rFonts w:ascii="Arial Narrow" w:eastAsia="Calibri" w:hAnsi="Arial Narrow" w:cs="Calibri"/>
          <w:sz w:val="24"/>
          <w:szCs w:val="24"/>
          <w:highlight w:val="yellow"/>
        </w:rPr>
        <w:t xml:space="preserve">to </w:t>
      </w:r>
      <w:r w:rsidR="008B09C8" w:rsidRPr="008B09C8">
        <w:rPr>
          <w:rFonts w:ascii="Arial Narrow" w:eastAsia="Calibri" w:hAnsi="Arial Narrow" w:cs="Calibri"/>
          <w:sz w:val="24"/>
          <w:szCs w:val="24"/>
          <w:highlight w:val="yellow"/>
        </w:rPr>
        <w:t>supply office stationery</w:t>
      </w:r>
      <w:r w:rsidRPr="00102D9B">
        <w:rPr>
          <w:rFonts w:ascii="Arial Narrow" w:eastAsia="Calibri" w:hAnsi="Arial Narrow" w:cs="Calibri"/>
          <w:sz w:val="24"/>
          <w:szCs w:val="24"/>
          <w:highlight w:val="yellow"/>
        </w:rPr>
        <w:t xml:space="preserve"> to IRC CXB office.</w:t>
      </w:r>
      <w:r w:rsidRPr="00102D9B">
        <w:rPr>
          <w:rFonts w:ascii="Arial Narrow" w:eastAsia="Calibri" w:hAnsi="Arial Narrow" w:cs="Calibri"/>
          <w:sz w:val="24"/>
          <w:szCs w:val="24"/>
        </w:rPr>
        <w:t xml:space="preserve">  </w:t>
      </w:r>
    </w:p>
    <w:p w:rsidR="00102D9B" w:rsidRPr="00102D9B" w:rsidRDefault="00102D9B" w:rsidP="00102D9B">
      <w:pPr>
        <w:ind w:left="360"/>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All eligible Service providers that qualify and are technically competent for the </w:t>
      </w:r>
      <w:r w:rsidR="008B09C8">
        <w:rPr>
          <w:rFonts w:ascii="Arial Narrow" w:eastAsia="Times New Roman" w:hAnsi="Arial Narrow" w:cs="Times New Roman"/>
          <w:sz w:val="24"/>
          <w:szCs w:val="24"/>
        </w:rPr>
        <w:t>supply</w:t>
      </w:r>
      <w:r w:rsidRPr="00102D9B">
        <w:rPr>
          <w:rFonts w:ascii="Arial Narrow" w:eastAsia="Times New Roman" w:hAnsi="Arial Narrow" w:cs="Times New Roman"/>
          <w:sz w:val="24"/>
          <w:szCs w:val="24"/>
        </w:rPr>
        <w:t xml:space="preserve"> of the </w:t>
      </w:r>
      <w:r w:rsidR="008B09C8">
        <w:rPr>
          <w:rFonts w:ascii="Arial Narrow" w:eastAsia="Times New Roman" w:hAnsi="Arial Narrow" w:cs="Times New Roman"/>
          <w:sz w:val="24"/>
          <w:szCs w:val="24"/>
        </w:rPr>
        <w:t>goods</w:t>
      </w:r>
      <w:r w:rsidRPr="00102D9B">
        <w:rPr>
          <w:rFonts w:ascii="Arial Narrow" w:eastAsia="Times New Roman" w:hAnsi="Arial Narrow" w:cs="Times New Roman"/>
          <w:sz w:val="24"/>
          <w:szCs w:val="24"/>
        </w:rPr>
        <w:t xml:space="preserve"> in the price list schedule provided/attached are invited to submit their proposals. </w:t>
      </w: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The winning bidder(s) will enter into a Master </w:t>
      </w:r>
      <w:r w:rsidR="008B09C8">
        <w:rPr>
          <w:rFonts w:ascii="Arial Narrow" w:eastAsia="Times New Roman" w:hAnsi="Arial Narrow" w:cs="Times New Roman"/>
          <w:sz w:val="24"/>
          <w:szCs w:val="24"/>
        </w:rPr>
        <w:t>Purchase</w:t>
      </w:r>
      <w:r w:rsidRPr="00102D9B">
        <w:rPr>
          <w:rFonts w:ascii="Arial Narrow" w:eastAsia="Times New Roman" w:hAnsi="Arial Narrow" w:cs="Times New Roman"/>
          <w:sz w:val="24"/>
          <w:szCs w:val="24"/>
        </w:rPr>
        <w:t xml:space="preserve"> Agreement (</w:t>
      </w:r>
      <w:r w:rsidR="008B09C8">
        <w:rPr>
          <w:rFonts w:ascii="Arial Narrow" w:eastAsia="Times New Roman" w:hAnsi="Arial Narrow" w:cs="Times New Roman"/>
          <w:sz w:val="24"/>
          <w:szCs w:val="24"/>
        </w:rPr>
        <w:t>MP</w:t>
      </w:r>
      <w:r w:rsidRPr="00102D9B">
        <w:rPr>
          <w:rFonts w:ascii="Arial Narrow" w:eastAsia="Times New Roman" w:hAnsi="Arial Narrow" w:cs="Times New Roman"/>
          <w:sz w:val="24"/>
          <w:szCs w:val="24"/>
        </w:rPr>
        <w:t xml:space="preserve">A) for one (1) year. Bidders shall be domiciled and </w:t>
      </w:r>
      <w:r w:rsidRPr="00102D9B">
        <w:rPr>
          <w:rFonts w:ascii="Arial Narrow" w:eastAsia="Times New Roman" w:hAnsi="Arial Narrow" w:cs="Times New Roman"/>
          <w:sz w:val="24"/>
          <w:szCs w:val="24"/>
          <w:u w:val="single"/>
        </w:rPr>
        <w:t>must</w:t>
      </w:r>
      <w:r w:rsidRPr="00102D9B">
        <w:rPr>
          <w:rFonts w:ascii="Arial Narrow" w:eastAsia="Times New Roman" w:hAnsi="Arial Narrow" w:cs="Times New Roman"/>
          <w:sz w:val="24"/>
          <w:szCs w:val="24"/>
        </w:rPr>
        <w:t xml:space="preserve"> have complied with all Government legal Regulations to operate </w:t>
      </w:r>
      <w:r w:rsidRPr="00102D9B">
        <w:rPr>
          <w:rFonts w:ascii="Arial Narrow" w:eastAsia="Times New Roman" w:hAnsi="Arial Narrow" w:cs="Times New Roman"/>
          <w:sz w:val="24"/>
          <w:szCs w:val="24"/>
          <w:highlight w:val="yellow"/>
        </w:rPr>
        <w:t>in Bangladesh</w:t>
      </w:r>
      <w:r w:rsidRPr="00102D9B">
        <w:rPr>
          <w:rFonts w:ascii="Arial Narrow" w:eastAsia="Times New Roman" w:hAnsi="Arial Narrow" w:cs="Times New Roman"/>
          <w:sz w:val="24"/>
          <w:szCs w:val="24"/>
        </w:rPr>
        <w:t xml:space="preserve"> and a regular tax payer to offer such</w:t>
      </w:r>
      <w:r w:rsidR="008B09C8">
        <w:rPr>
          <w:rFonts w:ascii="Arial Narrow" w:eastAsia="Times New Roman" w:hAnsi="Arial Narrow" w:cs="Times New Roman"/>
          <w:sz w:val="24"/>
          <w:szCs w:val="24"/>
        </w:rPr>
        <w:t xml:space="preserve"> goods</w:t>
      </w:r>
      <w:r w:rsidRPr="00102D9B">
        <w:rPr>
          <w:rFonts w:ascii="Arial Narrow" w:eastAsia="Times New Roman" w:hAnsi="Arial Narrow" w:cs="Times New Roman"/>
          <w:sz w:val="24"/>
          <w:szCs w:val="24"/>
        </w:rPr>
        <w:t xml:space="preserve"> as specified in the tender and shall furnish copy of its operating license/certificate of registration valid for the </w:t>
      </w:r>
      <w:r w:rsidRPr="00102D9B">
        <w:rPr>
          <w:rFonts w:ascii="Arial Narrow" w:eastAsia="Times New Roman" w:hAnsi="Arial Narrow" w:cs="Times New Roman"/>
          <w:sz w:val="24"/>
          <w:szCs w:val="24"/>
          <w:highlight w:val="yellow"/>
        </w:rPr>
        <w:t>fiscal year 2018-2019</w:t>
      </w:r>
      <w:r w:rsidRPr="00102D9B">
        <w:rPr>
          <w:rFonts w:ascii="Arial Narrow" w:eastAsia="Times New Roman" w:hAnsi="Arial Narrow" w:cs="Times New Roman"/>
          <w:sz w:val="24"/>
          <w:szCs w:val="24"/>
        </w:rPr>
        <w:t>. The Bidder shall not be under a declaration of ineligibility for corrupt or fraudulent practices.</w:t>
      </w: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ind w:left="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       </w:t>
      </w: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Cost of Bidding</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Bidder shall be responsible for all costs associated with the preparation and submission of its bid, and IRC hereinafter referred to as “the Purchaser”, will in no case be responsible or liable for those costs, regardless of the conduct or outcome of the bidding process.</w:t>
      </w:r>
    </w:p>
    <w:p w:rsidR="00102D9B" w:rsidRPr="00102D9B" w:rsidRDefault="00102D9B" w:rsidP="00102D9B">
      <w:pPr>
        <w:keepNext/>
        <w:ind w:left="0"/>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 xml:space="preserve"> </w:t>
      </w:r>
    </w:p>
    <w:p w:rsidR="00102D9B" w:rsidRPr="00102D9B" w:rsidRDefault="00102D9B" w:rsidP="00102D9B">
      <w:pPr>
        <w:keepNext/>
        <w:numPr>
          <w:ilvl w:val="0"/>
          <w:numId w:val="7"/>
        </w:numPr>
        <w:shd w:val="clear" w:color="auto" w:fill="FFC000"/>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 xml:space="preserve">THE BIDDING DOCUMENTS: </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bCs/>
          <w:i/>
          <w:iCs/>
          <w:sz w:val="24"/>
          <w:szCs w:val="24"/>
        </w:rPr>
      </w:pPr>
      <w:r w:rsidRPr="00102D9B">
        <w:rPr>
          <w:rFonts w:ascii="Arial Narrow" w:eastAsia="Times New Roman" w:hAnsi="Arial Narrow" w:cs="Times New Roman"/>
          <w:b/>
          <w:bCs/>
          <w:i/>
          <w:iCs/>
          <w:sz w:val="24"/>
          <w:szCs w:val="24"/>
        </w:rPr>
        <w:t>The Bidding Documents</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The Bidder is expected to examine all instructions, forms, </w:t>
      </w:r>
      <w:r w:rsidRPr="00102D9B">
        <w:rPr>
          <w:rFonts w:ascii="Arial Narrow" w:eastAsia="Times New Roman" w:hAnsi="Arial Narrow" w:cs="Times New Roman"/>
          <w:b/>
          <w:sz w:val="24"/>
          <w:szCs w:val="24"/>
        </w:rPr>
        <w:t>terms</w:t>
      </w:r>
      <w:r w:rsidRPr="00102D9B">
        <w:rPr>
          <w:rFonts w:ascii="Arial Narrow" w:eastAsia="Times New Roman" w:hAnsi="Arial Narrow" w:cs="Times New Roman"/>
          <w:sz w:val="24"/>
          <w:szCs w:val="24"/>
        </w:rPr>
        <w:t xml:space="preserve"> and </w:t>
      </w:r>
      <w:r w:rsidRPr="00102D9B">
        <w:rPr>
          <w:rFonts w:ascii="Arial Narrow" w:eastAsia="Times New Roman" w:hAnsi="Arial Narrow" w:cs="Times New Roman"/>
          <w:b/>
          <w:sz w:val="24"/>
          <w:szCs w:val="24"/>
        </w:rPr>
        <w:t>specifications</w:t>
      </w:r>
      <w:r w:rsidRPr="00102D9B">
        <w:rPr>
          <w:rFonts w:ascii="Arial Narrow" w:eastAsia="Times New Roman" w:hAnsi="Arial Narrow" w:cs="Times New Roman"/>
          <w:sz w:val="24"/>
          <w:szCs w:val="24"/>
        </w:rPr>
        <w:t xml:space="preserve"> in the bidding documents prepared for the selection of authorized suppliers or vendors. Failure to furnish all information required as per the bidding documents or to submit a bid not substantially responsive to the bidding document in every respect will be at the Bidder’s risk and may result in bid rejection.</w:t>
      </w: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ind w:left="0"/>
        <w:jc w:val="both"/>
        <w:rPr>
          <w:rFonts w:ascii="Arial Narrow" w:eastAsia="Times New Roman" w:hAnsi="Arial Narrow"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170"/>
      </w:tblGrid>
      <w:tr w:rsidR="00102D9B" w:rsidRPr="00102D9B" w:rsidTr="008B09C8">
        <w:tc>
          <w:tcPr>
            <w:tcW w:w="5000" w:type="pct"/>
            <w:shd w:val="clear" w:color="auto" w:fill="FBE4D5"/>
          </w:tcPr>
          <w:p w:rsidR="00102D9B" w:rsidRPr="00102D9B" w:rsidRDefault="00102D9B" w:rsidP="00102D9B">
            <w:pPr>
              <w:ind w:left="360"/>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The Bidding documents comprise of the following documents:</w:t>
            </w:r>
          </w:p>
          <w:p w:rsidR="00102D9B" w:rsidRPr="00102D9B" w:rsidRDefault="00102D9B" w:rsidP="00102D9B">
            <w:pPr>
              <w:numPr>
                <w:ilvl w:val="0"/>
                <w:numId w:val="3"/>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The Request for Proposal – RFP (applied to this document);</w:t>
            </w:r>
          </w:p>
          <w:p w:rsidR="00102D9B" w:rsidRPr="00102D9B" w:rsidRDefault="00102D9B" w:rsidP="00102D9B">
            <w:pPr>
              <w:numPr>
                <w:ilvl w:val="0"/>
                <w:numId w:val="3"/>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 xml:space="preserve">Specification (provided on each item). </w:t>
            </w:r>
          </w:p>
          <w:p w:rsidR="00102D9B" w:rsidRPr="00102D9B" w:rsidRDefault="00102D9B" w:rsidP="00102D9B">
            <w:pPr>
              <w:numPr>
                <w:ilvl w:val="0"/>
                <w:numId w:val="3"/>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lastRenderedPageBreak/>
              <w:t>Price offering sheet (space provided on the list)</w:t>
            </w:r>
          </w:p>
          <w:p w:rsidR="00102D9B" w:rsidRPr="00102D9B" w:rsidRDefault="00102D9B" w:rsidP="00102D9B">
            <w:pPr>
              <w:numPr>
                <w:ilvl w:val="0"/>
                <w:numId w:val="3"/>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Supplier Information Form</w:t>
            </w:r>
          </w:p>
          <w:p w:rsidR="00102D9B" w:rsidRPr="00102D9B" w:rsidRDefault="00102D9B" w:rsidP="00102D9B">
            <w:pPr>
              <w:numPr>
                <w:ilvl w:val="0"/>
                <w:numId w:val="3"/>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IRC conflict of interest &amp; Supplier code of conduct</w:t>
            </w:r>
          </w:p>
          <w:p w:rsidR="00102D9B" w:rsidRPr="00102D9B" w:rsidRDefault="00102D9B" w:rsidP="00102D9B">
            <w:pPr>
              <w:numPr>
                <w:ilvl w:val="0"/>
                <w:numId w:val="3"/>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Intent to Bid</w:t>
            </w:r>
          </w:p>
          <w:p w:rsidR="00102D9B" w:rsidRPr="00102D9B" w:rsidRDefault="00102D9B" w:rsidP="00102D9B">
            <w:pPr>
              <w:ind w:left="360"/>
              <w:jc w:val="both"/>
              <w:rPr>
                <w:rFonts w:ascii="Arial Narrow" w:eastAsia="Times New Roman" w:hAnsi="Arial Narrow" w:cs="Times New Roman"/>
                <w:sz w:val="24"/>
                <w:szCs w:val="24"/>
              </w:rPr>
            </w:pPr>
          </w:p>
        </w:tc>
      </w:tr>
    </w:tbl>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Clarification of Bidding Documents</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 prospective Bidder requiring any clarification of the Bidding Documents may notify the Purchaser by email to </w:t>
      </w:r>
      <w:hyperlink r:id="rId13" w:history="1">
        <w:r w:rsidR="00500111" w:rsidRPr="001E04BC">
          <w:rPr>
            <w:rStyle w:val="Hyperlink"/>
            <w:rFonts w:ascii="Arial Narrow" w:eastAsia="Times New Roman" w:hAnsi="Arial Narrow" w:cs="Times New Roman"/>
            <w:sz w:val="24"/>
            <w:szCs w:val="24"/>
          </w:rPr>
          <w:t>BD.Clarifications@rescue.org</w:t>
        </w:r>
      </w:hyperlink>
      <w:r w:rsidR="00500111">
        <w:rPr>
          <w:rFonts w:ascii="Arial Narrow" w:eastAsia="Times New Roman" w:hAnsi="Arial Narrow" w:cs="Times New Roman"/>
          <w:sz w:val="24"/>
          <w:szCs w:val="24"/>
        </w:rPr>
        <w:t xml:space="preserve">. </w:t>
      </w:r>
      <w:r w:rsidRPr="00102D9B">
        <w:rPr>
          <w:rFonts w:ascii="Arial Narrow" w:eastAsia="Times New Roman" w:hAnsi="Arial Narrow" w:cs="Times New Roman"/>
          <w:sz w:val="24"/>
          <w:szCs w:val="24"/>
        </w:rPr>
        <w:t xml:space="preserve"> The request for clarification must reach the purchaser not later than (</w:t>
      </w:r>
      <w:r w:rsidR="00D8070F">
        <w:rPr>
          <w:rFonts w:ascii="Arial Narrow" w:eastAsia="Times New Roman" w:hAnsi="Arial Narrow" w:cs="Times New Roman"/>
          <w:i/>
          <w:sz w:val="24"/>
          <w:szCs w:val="24"/>
          <w:highlight w:val="yellow"/>
          <w:lang w:val="en-GB"/>
        </w:rPr>
        <w:t>November 2</w:t>
      </w:r>
      <w:r w:rsidR="00500111">
        <w:rPr>
          <w:rFonts w:ascii="Arial Narrow" w:eastAsia="Times New Roman" w:hAnsi="Arial Narrow" w:cs="Times New Roman"/>
          <w:i/>
          <w:sz w:val="24"/>
          <w:szCs w:val="24"/>
          <w:highlight w:val="yellow"/>
          <w:lang w:val="en-GB"/>
        </w:rPr>
        <w:t>9</w:t>
      </w:r>
      <w:r w:rsidR="00623A2D">
        <w:rPr>
          <w:rFonts w:ascii="Arial Narrow" w:eastAsia="Times New Roman" w:hAnsi="Arial Narrow" w:cs="Times New Roman"/>
          <w:i/>
          <w:sz w:val="24"/>
          <w:szCs w:val="24"/>
          <w:highlight w:val="yellow"/>
          <w:lang w:val="en-GB"/>
        </w:rPr>
        <w:t>t</w:t>
      </w:r>
      <w:r w:rsidR="00D93785" w:rsidRPr="00102D9B">
        <w:rPr>
          <w:rFonts w:ascii="Arial Narrow" w:eastAsia="Times New Roman" w:hAnsi="Arial Narrow" w:cs="Times New Roman"/>
          <w:i/>
          <w:sz w:val="24"/>
          <w:szCs w:val="24"/>
          <w:highlight w:val="yellow"/>
          <w:lang w:val="en-GB"/>
        </w:rPr>
        <w:t>h</w:t>
      </w:r>
      <w:r w:rsidRPr="00102D9B">
        <w:rPr>
          <w:rFonts w:ascii="Arial Narrow" w:eastAsia="Times New Roman" w:hAnsi="Arial Narrow" w:cs="Times New Roman"/>
          <w:i/>
          <w:sz w:val="24"/>
          <w:szCs w:val="24"/>
          <w:highlight w:val="yellow"/>
          <w:lang w:val="en-GB"/>
        </w:rPr>
        <w:t>, 2018</w:t>
      </w:r>
      <w:r w:rsidRPr="00102D9B">
        <w:rPr>
          <w:rFonts w:ascii="Arial Narrow" w:eastAsia="Times New Roman" w:hAnsi="Arial Narrow" w:cs="Times New Roman"/>
          <w:sz w:val="24"/>
          <w:szCs w:val="24"/>
        </w:rPr>
        <w:t>). The Purchaser will respond by e-mail providing clarification on the bid documents on the (</w:t>
      </w:r>
      <w:r w:rsidR="00D8070F">
        <w:rPr>
          <w:rFonts w:ascii="Arial Narrow" w:eastAsia="Times New Roman" w:hAnsi="Arial Narrow" w:cs="Times New Roman"/>
          <w:i/>
          <w:sz w:val="24"/>
          <w:szCs w:val="24"/>
          <w:highlight w:val="yellow"/>
          <w:lang w:val="en-GB"/>
        </w:rPr>
        <w:t xml:space="preserve">December </w:t>
      </w:r>
      <w:r w:rsidRPr="00102D9B">
        <w:rPr>
          <w:rFonts w:ascii="Arial Narrow" w:eastAsia="Times New Roman" w:hAnsi="Arial Narrow" w:cs="Times New Roman"/>
          <w:i/>
          <w:sz w:val="24"/>
          <w:szCs w:val="24"/>
          <w:highlight w:val="yellow"/>
          <w:lang w:val="en-GB"/>
        </w:rPr>
        <w:t>2</w:t>
      </w:r>
      <w:r w:rsidRPr="00102D9B">
        <w:rPr>
          <w:rFonts w:ascii="Arial Narrow" w:eastAsia="Times New Roman" w:hAnsi="Arial Narrow" w:cs="Times New Roman"/>
          <w:i/>
          <w:sz w:val="24"/>
          <w:szCs w:val="24"/>
          <w:highlight w:val="yellow"/>
          <w:vertAlign w:val="superscript"/>
          <w:lang w:val="en-GB"/>
        </w:rPr>
        <w:t>nd</w:t>
      </w:r>
      <w:r w:rsidRPr="00102D9B">
        <w:rPr>
          <w:rFonts w:ascii="Arial Narrow" w:eastAsia="Times New Roman" w:hAnsi="Arial Narrow" w:cs="Times New Roman"/>
          <w:i/>
          <w:sz w:val="24"/>
          <w:szCs w:val="24"/>
          <w:highlight w:val="yellow"/>
          <w:lang w:val="en-GB"/>
        </w:rPr>
        <w:t xml:space="preserve"> 2018</w:t>
      </w:r>
      <w:r w:rsidRPr="00102D9B">
        <w:rPr>
          <w:rFonts w:ascii="Arial Narrow" w:eastAsia="Times New Roman" w:hAnsi="Arial Narrow" w:cs="Times New Roman"/>
          <w:sz w:val="24"/>
          <w:szCs w:val="24"/>
        </w:rPr>
        <w:t>). Written copies of the Purchaser’s response (including an explanation of the query but without identifying the source of inquiry) will be communicated to all prospective Bidders, who had received the bidding documents.</w:t>
      </w:r>
    </w:p>
    <w:p w:rsidR="00102D9B" w:rsidRPr="00102D9B" w:rsidRDefault="00102D9B" w:rsidP="00102D9B">
      <w:pPr>
        <w:keepNext/>
        <w:ind w:left="0"/>
        <w:jc w:val="both"/>
        <w:outlineLvl w:val="4"/>
        <w:rPr>
          <w:rFonts w:ascii="Arial Narrow" w:eastAsia="Times New Roman" w:hAnsi="Arial Narrow" w:cs="Times New Roman"/>
          <w:b/>
          <w:sz w:val="24"/>
          <w:szCs w:val="20"/>
        </w:rPr>
      </w:pPr>
    </w:p>
    <w:p w:rsidR="00102D9B" w:rsidRPr="00102D9B" w:rsidRDefault="00102D9B" w:rsidP="00102D9B">
      <w:pPr>
        <w:keepNext/>
        <w:shd w:val="clear" w:color="auto" w:fill="FFC000"/>
        <w:ind w:left="360" w:hanging="360"/>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 xml:space="preserve">III. PREPARATION OF BIDS: </w:t>
      </w: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Language of Bid</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The bid and all relative correspondence and documents exchanged between the bidders and the Purchaser shall be written in </w:t>
      </w:r>
      <w:r w:rsidRPr="00102D9B">
        <w:rPr>
          <w:rFonts w:ascii="Arial Narrow" w:eastAsia="Times New Roman" w:hAnsi="Arial Narrow" w:cs="Times New Roman"/>
          <w:b/>
          <w:sz w:val="24"/>
          <w:szCs w:val="24"/>
        </w:rPr>
        <w:t xml:space="preserve">English language </w:t>
      </w:r>
      <w:r w:rsidRPr="00102D9B">
        <w:rPr>
          <w:rFonts w:ascii="Arial Narrow" w:eastAsia="Times New Roman" w:hAnsi="Arial Narrow" w:cs="Times New Roman"/>
          <w:sz w:val="24"/>
          <w:szCs w:val="24"/>
        </w:rPr>
        <w:t>only</w:t>
      </w:r>
      <w:r w:rsidRPr="00102D9B">
        <w:rPr>
          <w:rFonts w:ascii="Arial Narrow" w:eastAsia="Times New Roman" w:hAnsi="Arial Narrow" w:cs="Times New Roman"/>
          <w:b/>
          <w:sz w:val="24"/>
          <w:szCs w:val="24"/>
        </w:rPr>
        <w:t>.</w:t>
      </w:r>
      <w:r w:rsidRPr="00102D9B">
        <w:rPr>
          <w:rFonts w:ascii="Arial Narrow" w:eastAsia="Times New Roman" w:hAnsi="Arial Narrow" w:cs="Times New Roman"/>
          <w:sz w:val="24"/>
          <w:szCs w:val="24"/>
        </w:rPr>
        <w:t xml:space="preserve"> </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 xml:space="preserve">Documents Comprising the Bid </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submitted bid must include the following information.  Failure to supply all requested information or comply with the specified formats may disqualify the bidder from consideration.</w:t>
      </w:r>
    </w:p>
    <w:p w:rsidR="00102D9B" w:rsidRPr="00102D9B" w:rsidRDefault="00102D9B" w:rsidP="00102D9B">
      <w:pPr>
        <w:ind w:left="360"/>
        <w:jc w:val="both"/>
        <w:rPr>
          <w:rFonts w:ascii="Arial Narrow" w:eastAsia="Times New Roman" w:hAnsi="Arial Narrow"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170"/>
      </w:tblGrid>
      <w:tr w:rsidR="00102D9B" w:rsidRPr="00102D9B" w:rsidTr="008B09C8">
        <w:tc>
          <w:tcPr>
            <w:tcW w:w="5000" w:type="pct"/>
            <w:shd w:val="clear" w:color="auto" w:fill="FBE4D5"/>
          </w:tcPr>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 xml:space="preserve">A Bid detailing the unit price </w:t>
            </w:r>
            <w:r w:rsidRPr="00102D9B">
              <w:rPr>
                <w:rFonts w:ascii="Arial Narrow" w:eastAsia="Times New Roman" w:hAnsi="Arial Narrow" w:cs="Times New Roman"/>
                <w:i/>
                <w:sz w:val="24"/>
                <w:szCs w:val="24"/>
                <w:u w:val="single"/>
              </w:rPr>
              <w:t>only in the sheet given for the purpose</w:t>
            </w:r>
            <w:r w:rsidRPr="00102D9B">
              <w:rPr>
                <w:rFonts w:ascii="Arial Narrow" w:eastAsia="Times New Roman" w:hAnsi="Arial Narrow" w:cs="Times New Roman"/>
                <w:i/>
                <w:sz w:val="24"/>
                <w:szCs w:val="24"/>
              </w:rPr>
              <w:t xml:space="preserve">; </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Certificate of Business registration or Trading License in (Bangladesh)</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 xml:space="preserve">Profile of the company </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Tax payers documents in (Bangladesh)</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Financial capabilities (Certificate of liquidity)</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Cover letter explaining interest to be a contracted vendor or provider</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Three (3) References from current or past clients (at least in the last one year)</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 xml:space="preserve">List of previous supplies/Experience (Attach copies of contracts for similar experience. </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 xml:space="preserve">Intent to bid form, </w:t>
            </w:r>
            <w:r w:rsidRPr="00D8070F">
              <w:rPr>
                <w:rFonts w:ascii="Arial Narrow" w:eastAsia="Times New Roman" w:hAnsi="Arial Narrow" w:cs="Times New Roman"/>
                <w:b/>
                <w:i/>
                <w:sz w:val="24"/>
                <w:szCs w:val="24"/>
              </w:rPr>
              <w:t>completed and signed</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 xml:space="preserve">IRC Conflict of Interest &amp; Supplier Code of Conduct, </w:t>
            </w:r>
            <w:r w:rsidRPr="00D8070F">
              <w:rPr>
                <w:rFonts w:ascii="Arial Narrow" w:eastAsia="Times New Roman" w:hAnsi="Arial Narrow" w:cs="Times New Roman"/>
                <w:b/>
                <w:i/>
                <w:sz w:val="24"/>
                <w:szCs w:val="24"/>
              </w:rPr>
              <w:t>completed and signed</w:t>
            </w:r>
          </w:p>
          <w:p w:rsidR="00102D9B" w:rsidRPr="00102D9B" w:rsidRDefault="00102D9B" w:rsidP="00102D9B">
            <w:pPr>
              <w:numPr>
                <w:ilvl w:val="0"/>
                <w:numId w:val="9"/>
              </w:numPr>
              <w:jc w:val="both"/>
              <w:rPr>
                <w:rFonts w:ascii="Arial Narrow" w:eastAsia="Times New Roman" w:hAnsi="Arial Narrow" w:cs="Times New Roman"/>
                <w:i/>
                <w:sz w:val="24"/>
                <w:szCs w:val="24"/>
              </w:rPr>
            </w:pPr>
            <w:r w:rsidRPr="00102D9B">
              <w:rPr>
                <w:rFonts w:ascii="Arial Narrow" w:eastAsia="Times New Roman" w:hAnsi="Arial Narrow" w:cs="Times New Roman"/>
                <w:i/>
                <w:sz w:val="24"/>
                <w:szCs w:val="24"/>
              </w:rPr>
              <w:t xml:space="preserve">Supplier Information Form, </w:t>
            </w:r>
            <w:r w:rsidRPr="00D8070F">
              <w:rPr>
                <w:rFonts w:ascii="Arial Narrow" w:eastAsia="Times New Roman" w:hAnsi="Arial Narrow" w:cs="Times New Roman"/>
                <w:b/>
                <w:i/>
                <w:sz w:val="24"/>
                <w:szCs w:val="24"/>
              </w:rPr>
              <w:t>completed and signed</w:t>
            </w:r>
          </w:p>
          <w:p w:rsidR="00102D9B" w:rsidRPr="00102D9B" w:rsidRDefault="00102D9B" w:rsidP="00D8070F">
            <w:pPr>
              <w:ind w:left="720"/>
              <w:jc w:val="both"/>
              <w:rPr>
                <w:rFonts w:ascii="Arial Narrow" w:eastAsia="Times New Roman" w:hAnsi="Arial Narrow" w:cs="Times New Roman"/>
                <w:i/>
                <w:sz w:val="24"/>
                <w:szCs w:val="24"/>
                <w:highlight w:val="yellow"/>
              </w:rPr>
            </w:pPr>
          </w:p>
        </w:tc>
      </w:tr>
      <w:tr w:rsidR="00102D9B" w:rsidRPr="00102D9B" w:rsidTr="008B09C8">
        <w:tc>
          <w:tcPr>
            <w:tcW w:w="5000" w:type="pct"/>
            <w:shd w:val="clear" w:color="auto" w:fill="FBE4D5"/>
          </w:tcPr>
          <w:p w:rsidR="00102D9B" w:rsidRPr="00102D9B" w:rsidRDefault="00102D9B" w:rsidP="00102D9B">
            <w:pPr>
              <w:ind w:left="0"/>
              <w:jc w:val="both"/>
              <w:rPr>
                <w:rFonts w:ascii="Arial Narrow" w:eastAsia="Times New Roman" w:hAnsi="Arial Narrow" w:cs="Times New Roman"/>
                <w:i/>
                <w:sz w:val="24"/>
                <w:szCs w:val="24"/>
              </w:rPr>
            </w:pPr>
          </w:p>
        </w:tc>
      </w:tr>
    </w:tbl>
    <w:p w:rsidR="00102D9B" w:rsidRPr="00102D9B" w:rsidRDefault="00102D9B" w:rsidP="00102D9B">
      <w:pPr>
        <w:ind w:left="1429"/>
        <w:jc w:val="both"/>
        <w:rPr>
          <w:rFonts w:ascii="Arial Narrow" w:eastAsia="Times New Roman" w:hAnsi="Arial Narrow" w:cs="Times New Roman"/>
          <w:sz w:val="24"/>
          <w:szCs w:val="24"/>
          <w:highlight w:val="yellow"/>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 xml:space="preserve">Bid Prices &amp; Price Changes </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For the purpose of selecting a supplier/vendor and executin</w:t>
      </w:r>
      <w:r w:rsidR="00D8070F">
        <w:rPr>
          <w:rFonts w:ascii="Arial Narrow" w:eastAsia="Times New Roman" w:hAnsi="Arial Narrow" w:cs="Times New Roman"/>
          <w:sz w:val="24"/>
          <w:szCs w:val="24"/>
        </w:rPr>
        <w:t>g the Master Purchase Agreement (MPA</w:t>
      </w:r>
      <w:r w:rsidRPr="00102D9B">
        <w:rPr>
          <w:rFonts w:ascii="Arial Narrow" w:eastAsia="Times New Roman" w:hAnsi="Arial Narrow" w:cs="Times New Roman"/>
          <w:sz w:val="24"/>
          <w:szCs w:val="24"/>
        </w:rPr>
        <w:t xml:space="preserve">) , the Bidder shall clearly indicate the unit price of the goods they want to supply. </w:t>
      </w:r>
      <w:r w:rsidRPr="00102D9B">
        <w:rPr>
          <w:rFonts w:ascii="Arial Narrow" w:eastAsia="Times New Roman" w:hAnsi="Arial Narrow" w:cs="Times New Roman"/>
          <w:sz w:val="24"/>
          <w:szCs w:val="24"/>
          <w:u w:val="single"/>
        </w:rPr>
        <w:t>All unit prices shall be clearly indicated in the space provided in the price schedule</w:t>
      </w:r>
      <w:r w:rsidRPr="00102D9B">
        <w:rPr>
          <w:rFonts w:ascii="Arial Narrow" w:eastAsia="Times New Roman" w:hAnsi="Arial Narrow" w:cs="Times New Roman"/>
          <w:sz w:val="24"/>
          <w:szCs w:val="24"/>
        </w:rPr>
        <w:t xml:space="preserve">. The Bidder must sign and officially stamp the price schedule.  </w:t>
      </w: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b/>
          <w:sz w:val="24"/>
          <w:szCs w:val="24"/>
        </w:rPr>
      </w:pPr>
      <w:r w:rsidRPr="00102D9B">
        <w:rPr>
          <w:rFonts w:ascii="Arial Narrow" w:eastAsia="Times New Roman" w:hAnsi="Arial Narrow" w:cs="Times New Roman"/>
          <w:sz w:val="24"/>
          <w:szCs w:val="24"/>
        </w:rPr>
        <w:t xml:space="preserve">During the validity period of the Master </w:t>
      </w:r>
      <w:r w:rsidR="00D8070F">
        <w:rPr>
          <w:rFonts w:ascii="Arial Narrow" w:eastAsia="Times New Roman" w:hAnsi="Arial Narrow" w:cs="Times New Roman"/>
          <w:sz w:val="24"/>
          <w:szCs w:val="24"/>
        </w:rPr>
        <w:t>Purchase</w:t>
      </w:r>
      <w:r w:rsidRPr="00102D9B">
        <w:rPr>
          <w:rFonts w:ascii="Arial Narrow" w:eastAsia="Times New Roman" w:hAnsi="Arial Narrow" w:cs="Times New Roman"/>
          <w:sz w:val="24"/>
          <w:szCs w:val="24"/>
        </w:rPr>
        <w:t xml:space="preserve"> Agreement, if there is a price change in the market the </w:t>
      </w:r>
      <w:r w:rsidRPr="00102D9B">
        <w:rPr>
          <w:rFonts w:ascii="Arial Narrow" w:eastAsia="Times New Roman" w:hAnsi="Arial Narrow" w:cs="Times New Roman"/>
          <w:b/>
          <w:sz w:val="24"/>
          <w:szCs w:val="24"/>
        </w:rPr>
        <w:t>supplier can express the change in writing for the Purchaser a month before implementing the change</w:t>
      </w:r>
      <w:r w:rsidRPr="00102D9B">
        <w:rPr>
          <w:rFonts w:ascii="Arial Narrow" w:eastAsia="Times New Roman" w:hAnsi="Arial Narrow" w:cs="Times New Roman"/>
          <w:sz w:val="24"/>
          <w:szCs w:val="24"/>
        </w:rPr>
        <w:t xml:space="preserve">.  The Purchaser also responds for the request in writing within 15 days of receipt of notice </w:t>
      </w:r>
      <w:r w:rsidRPr="00102D9B">
        <w:rPr>
          <w:rFonts w:ascii="Arial Narrow" w:eastAsia="Times New Roman" w:hAnsi="Arial Narrow" w:cs="Times New Roman"/>
          <w:sz w:val="24"/>
          <w:szCs w:val="24"/>
        </w:rPr>
        <w:lastRenderedPageBreak/>
        <w:t xml:space="preserve">for price change.  Once the changes are agreed between both parties, an addendum will </w:t>
      </w:r>
      <w:r w:rsidR="00D8070F">
        <w:rPr>
          <w:rFonts w:ascii="Arial Narrow" w:eastAsia="Times New Roman" w:hAnsi="Arial Narrow" w:cs="Times New Roman"/>
          <w:sz w:val="24"/>
          <w:szCs w:val="24"/>
        </w:rPr>
        <w:t>be signed and included in the MP</w:t>
      </w:r>
      <w:r w:rsidRPr="00102D9B">
        <w:rPr>
          <w:rFonts w:ascii="Arial Narrow" w:eastAsia="Times New Roman" w:hAnsi="Arial Narrow" w:cs="Times New Roman"/>
          <w:sz w:val="24"/>
          <w:szCs w:val="24"/>
        </w:rPr>
        <w:t xml:space="preserve">A.  </w:t>
      </w:r>
    </w:p>
    <w:p w:rsidR="00102D9B" w:rsidRPr="00102D9B" w:rsidRDefault="00102D9B" w:rsidP="00102D9B">
      <w:pPr>
        <w:ind w:left="0"/>
        <w:jc w:val="both"/>
        <w:rPr>
          <w:rFonts w:ascii="Arial Narrow" w:eastAsia="Times New Roman" w:hAnsi="Arial Narrow" w:cs="Times New Roman"/>
          <w:b/>
          <w:sz w:val="24"/>
          <w:szCs w:val="24"/>
        </w:rPr>
      </w:pPr>
    </w:p>
    <w:p w:rsidR="00102D9B" w:rsidRPr="00102D9B" w:rsidRDefault="00102D9B" w:rsidP="00102D9B">
      <w:pPr>
        <w:ind w:left="0"/>
        <w:jc w:val="both"/>
        <w:rPr>
          <w:rFonts w:ascii="Arial Narrow" w:eastAsia="Times New Roman" w:hAnsi="Arial Narrow" w:cs="Times New Roman"/>
          <w:b/>
          <w:sz w:val="24"/>
          <w:szCs w:val="24"/>
        </w:rPr>
      </w:pPr>
    </w:p>
    <w:p w:rsidR="00102D9B" w:rsidRPr="00102D9B" w:rsidRDefault="00102D9B" w:rsidP="00102D9B">
      <w:pPr>
        <w:ind w:left="0"/>
        <w:jc w:val="both"/>
        <w:rPr>
          <w:rFonts w:ascii="Arial Narrow" w:eastAsia="Times New Roman" w:hAnsi="Arial Narrow" w:cs="Times New Roman"/>
          <w:b/>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Bid Currencies</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All rates and amounts entered in the Bid Form and Price Schedule and used in any documents, correspondence or operations pertaining to this tender shall be expressed in </w:t>
      </w:r>
      <w:r w:rsidRPr="00102D9B">
        <w:rPr>
          <w:rFonts w:ascii="Arial Narrow" w:eastAsia="Times New Roman" w:hAnsi="Arial Narrow" w:cs="Times New Roman"/>
          <w:sz w:val="24"/>
          <w:szCs w:val="24"/>
          <w:highlight w:val="yellow"/>
        </w:rPr>
        <w:t>(BDT, Taka.)</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Document Establishing Good’s Eligibility and Conformity to Bidding Documents</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Pursuant to Clause 8, the bidder shall furnish, as part of its bid, documents establishing the eligibility and conformity to the Bidding Doc</w:t>
      </w:r>
      <w:r w:rsidR="00D8070F">
        <w:rPr>
          <w:rFonts w:ascii="Arial Narrow" w:eastAsia="Times New Roman" w:hAnsi="Arial Narrow" w:cs="Times New Roman"/>
          <w:sz w:val="24"/>
          <w:szCs w:val="24"/>
        </w:rPr>
        <w:t>uments of all goods</w:t>
      </w:r>
      <w:r w:rsidRPr="00102D9B">
        <w:rPr>
          <w:rFonts w:ascii="Arial Narrow" w:eastAsia="Times New Roman" w:hAnsi="Arial Narrow" w:cs="Times New Roman"/>
          <w:sz w:val="24"/>
          <w:szCs w:val="24"/>
        </w:rPr>
        <w:t>, which the Bidder proposes to supply under the Contract.</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Documentary evidence of the goods’ and services’ conformity to the Bidding Documents may be in the form of technical specifications, literature, drawings, data (tables, graphs etc.), and shall furnish:</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10"/>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 detailed description of the goods’ essential technical and performance characteristics. </w:t>
      </w:r>
    </w:p>
    <w:p w:rsidR="00102D9B" w:rsidRPr="00102D9B" w:rsidRDefault="00102D9B" w:rsidP="00102D9B">
      <w:pPr>
        <w:numPr>
          <w:ilvl w:val="0"/>
          <w:numId w:val="10"/>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 </w:t>
      </w:r>
      <w:r w:rsidRPr="00102D9B">
        <w:rPr>
          <w:rFonts w:ascii="Arial Narrow" w:eastAsia="Times New Roman" w:hAnsi="Arial Narrow" w:cs="Times New Roman"/>
          <w:b/>
          <w:bCs/>
          <w:sz w:val="24"/>
          <w:szCs w:val="24"/>
        </w:rPr>
        <w:t>clause-by-clause</w:t>
      </w:r>
      <w:r w:rsidRPr="00102D9B">
        <w:rPr>
          <w:rFonts w:ascii="Arial Narrow" w:eastAsia="Times New Roman" w:hAnsi="Arial Narrow" w:cs="Times New Roman"/>
          <w:sz w:val="24"/>
          <w:szCs w:val="24"/>
        </w:rPr>
        <w:t xml:space="preserve"> commentary on the Purchaser’s Technical Specifications demonstrating the goods’ and services’ substantial responsiveness to those specifications or a statement of deviations and exceptions to the provisions of the Technical Specifications.</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The bidder shall note that standards for workmanship, material and equipment, and references to brand names or catalogue numbers designated by the Purchaser in its </w:t>
      </w:r>
      <w:r w:rsidR="006154A8" w:rsidRPr="006154A8">
        <w:rPr>
          <w:rFonts w:ascii="Arial Narrow" w:eastAsia="Times New Roman" w:hAnsi="Arial Narrow" w:cs="Times New Roman"/>
          <w:sz w:val="24"/>
          <w:szCs w:val="24"/>
          <w:highlight w:val="yellow"/>
        </w:rPr>
        <w:t xml:space="preserve">Specifications </w:t>
      </w:r>
      <w:r w:rsidRPr="00102D9B">
        <w:rPr>
          <w:rFonts w:ascii="Arial Narrow" w:eastAsia="Times New Roman" w:hAnsi="Arial Narrow" w:cs="Times New Roman"/>
          <w:sz w:val="24"/>
          <w:szCs w:val="24"/>
        </w:rPr>
        <w:t>are intended to be restrictive. However, the Bidder may substitute alternative standards, brand names and/or catalogue numbers in its bid, provided that it demonstrates to the Purchaser’s satisfaction that the substitutions are substantially equivalent or superior to those designated in the Technical Specifications.</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Bid Security</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For the Purpose of This Tender or MPA Process, Bid Security or Bond is not applicable. </w:t>
      </w:r>
    </w:p>
    <w:p w:rsidR="00102D9B" w:rsidRPr="00102D9B" w:rsidRDefault="00102D9B" w:rsidP="00102D9B">
      <w:pPr>
        <w:ind w:left="180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Period of Validity of Bids</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Bids shall remain valid </w:t>
      </w:r>
      <w:r w:rsidRPr="00102D9B">
        <w:rPr>
          <w:rFonts w:ascii="Arial Narrow" w:eastAsia="Times New Roman" w:hAnsi="Arial Narrow" w:cs="Times New Roman"/>
          <w:b/>
          <w:sz w:val="24"/>
          <w:szCs w:val="24"/>
        </w:rPr>
        <w:t>for 90 working days</w:t>
      </w:r>
      <w:r w:rsidRPr="00102D9B">
        <w:rPr>
          <w:rFonts w:ascii="Arial Narrow" w:eastAsia="Times New Roman" w:hAnsi="Arial Narrow" w:cs="Times New Roman"/>
          <w:sz w:val="24"/>
          <w:szCs w:val="24"/>
        </w:rPr>
        <w:t xml:space="preserve"> after the date of bid opening prescribed by the Purchaser, a bid valid for a shorter period may be rejected by the Purchaser as non-responsive.</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In exceptional circumstances, the Purchaser may request the Bidders to extend the period of validity. The request and the responses thereto shall be made in writing by letter or e-mail. A bidder agreeing to the request will not be required nor permitted to modify his bid.</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Format and Signing</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original bid shall be signed by the Bidder or a person or persons duly authorized to bind the Bidder to the contract.  Financial proposal pages of the bid shall be initialed by the person or persons signing the bid and stamped with the company seal.</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Any interlineations, erasures, or overwriting shall be valid only if they are initialed by the person or persons signing the bid.</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lastRenderedPageBreak/>
        <w:t>The bidder shall include a cover letter in their proposal.  The content of the cover letter shall include the following information:</w:t>
      </w:r>
    </w:p>
    <w:p w:rsidR="00102D9B" w:rsidRPr="00102D9B" w:rsidRDefault="00102D9B" w:rsidP="00102D9B">
      <w:pPr>
        <w:numPr>
          <w:ilvl w:val="0"/>
          <w:numId w:val="11"/>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A table containing bid offer: item description, unit price</w:t>
      </w:r>
    </w:p>
    <w:p w:rsidR="00102D9B" w:rsidRPr="00102D9B" w:rsidRDefault="00102D9B" w:rsidP="00102D9B">
      <w:pPr>
        <w:numPr>
          <w:ilvl w:val="0"/>
          <w:numId w:val="11"/>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 detailed specification of the offered services </w:t>
      </w:r>
    </w:p>
    <w:p w:rsidR="00102D9B" w:rsidRPr="00102D9B" w:rsidRDefault="00102D9B" w:rsidP="00102D9B">
      <w:pPr>
        <w:numPr>
          <w:ilvl w:val="0"/>
          <w:numId w:val="11"/>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Warranty (if necessary and appropriate);</w:t>
      </w:r>
    </w:p>
    <w:p w:rsidR="00102D9B" w:rsidRPr="00102D9B" w:rsidRDefault="00102D9B" w:rsidP="00102D9B">
      <w:pPr>
        <w:numPr>
          <w:ilvl w:val="0"/>
          <w:numId w:val="11"/>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Delivery time;</w:t>
      </w:r>
    </w:p>
    <w:p w:rsidR="00102D9B" w:rsidRPr="00102D9B" w:rsidRDefault="00102D9B" w:rsidP="00102D9B">
      <w:pPr>
        <w:numPr>
          <w:ilvl w:val="0"/>
          <w:numId w:val="11"/>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Price validity date (for this purpose and as stated on the advertisement, quote given shall remain unchanged for 90 working days).</w:t>
      </w:r>
    </w:p>
    <w:p w:rsidR="00102D9B" w:rsidRPr="00102D9B" w:rsidRDefault="00102D9B" w:rsidP="00102D9B">
      <w:pPr>
        <w:numPr>
          <w:ilvl w:val="0"/>
          <w:numId w:val="11"/>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A declaration that the bidder has read the entire content of the bidding document understood the requirement and bound itself to the terms and conditions thereof;</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keepNext/>
        <w:numPr>
          <w:ilvl w:val="0"/>
          <w:numId w:val="8"/>
        </w:numPr>
        <w:shd w:val="clear" w:color="auto" w:fill="FFC000"/>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SUBMISSION OF BIDS</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Submission and Marking of Bids:</w:t>
      </w:r>
    </w:p>
    <w:p w:rsidR="00102D9B" w:rsidRPr="00102D9B" w:rsidRDefault="00102D9B" w:rsidP="00102D9B">
      <w:pPr>
        <w:ind w:left="357"/>
        <w:jc w:val="both"/>
        <w:rPr>
          <w:rFonts w:ascii="Arial Narrow" w:eastAsia="Times New Roman" w:hAnsi="Arial Narrow" w:cs="Arial"/>
          <w:sz w:val="24"/>
          <w:szCs w:val="24"/>
        </w:rPr>
      </w:pPr>
      <w:r w:rsidRPr="00102D9B">
        <w:rPr>
          <w:rFonts w:ascii="Arial Narrow" w:eastAsia="Calibri" w:hAnsi="Arial Narrow" w:cs="Calibri"/>
          <w:sz w:val="24"/>
          <w:szCs w:val="24"/>
        </w:rPr>
        <w:t xml:space="preserve">Bidder shall submit </w:t>
      </w:r>
      <w:r w:rsidRPr="00102D9B">
        <w:rPr>
          <w:rFonts w:ascii="Arial Narrow" w:eastAsia="Calibri" w:hAnsi="Arial Narrow" w:cs="Calibri"/>
          <w:b/>
          <w:sz w:val="24"/>
          <w:szCs w:val="24"/>
        </w:rPr>
        <w:t>sealed bids (sealed envelope)</w:t>
      </w:r>
      <w:r w:rsidRPr="00102D9B">
        <w:rPr>
          <w:rFonts w:ascii="Arial Narrow" w:eastAsia="Calibri" w:hAnsi="Arial Narrow" w:cs="Calibri"/>
          <w:sz w:val="24"/>
          <w:szCs w:val="24"/>
        </w:rPr>
        <w:t xml:space="preserve"> </w:t>
      </w:r>
      <w:r w:rsidRPr="00102D9B">
        <w:rPr>
          <w:rFonts w:ascii="Arial Narrow" w:eastAsia="Times New Roman" w:hAnsi="Arial Narrow" w:cs="Arial"/>
          <w:sz w:val="24"/>
          <w:szCs w:val="24"/>
        </w:rPr>
        <w:t xml:space="preserve">marked with tender reference number </w:t>
      </w:r>
    </w:p>
    <w:p w:rsidR="00102D9B" w:rsidRPr="00102D9B" w:rsidRDefault="00102D9B" w:rsidP="00102D9B">
      <w:pPr>
        <w:ind w:left="357"/>
        <w:jc w:val="both"/>
        <w:rPr>
          <w:rFonts w:ascii="Arial Narrow" w:eastAsia="Times New Roman" w:hAnsi="Arial Narrow" w:cs="Arial"/>
          <w:sz w:val="24"/>
          <w:szCs w:val="24"/>
        </w:rPr>
      </w:pPr>
    </w:p>
    <w:p w:rsidR="00102D9B" w:rsidRPr="00102D9B" w:rsidRDefault="000A1C54" w:rsidP="00102D9B">
      <w:pPr>
        <w:ind w:left="357"/>
        <w:jc w:val="both"/>
        <w:rPr>
          <w:rFonts w:ascii="Arial Narrow" w:eastAsia="Times New Roman" w:hAnsi="Arial Narrow" w:cs="Times New Roman"/>
          <w:color w:val="000000"/>
          <w:sz w:val="24"/>
          <w:szCs w:val="24"/>
        </w:rPr>
      </w:pPr>
      <w:r>
        <w:rPr>
          <w:rFonts w:ascii="Arial Narrow" w:eastAsia="Times New Roman" w:hAnsi="Arial Narrow" w:cs="Arial"/>
          <w:b/>
          <w:sz w:val="24"/>
          <w:szCs w:val="24"/>
        </w:rPr>
        <w:t>IRC-BD-MP</w:t>
      </w:r>
      <w:r w:rsidR="00102D9B" w:rsidRPr="00102D9B">
        <w:rPr>
          <w:rFonts w:ascii="Arial Narrow" w:eastAsia="Times New Roman" w:hAnsi="Arial Narrow" w:cs="Arial"/>
          <w:b/>
          <w:sz w:val="24"/>
          <w:szCs w:val="24"/>
        </w:rPr>
        <w:t>A-</w:t>
      </w:r>
      <w:r>
        <w:rPr>
          <w:rFonts w:ascii="Arial Narrow" w:eastAsia="Times New Roman" w:hAnsi="Arial Narrow" w:cs="Arial"/>
          <w:b/>
          <w:sz w:val="24"/>
          <w:szCs w:val="24"/>
        </w:rPr>
        <w:t>Supply for Office Stationery</w:t>
      </w:r>
      <w:r w:rsidR="00102D9B" w:rsidRPr="00102D9B">
        <w:rPr>
          <w:rFonts w:ascii="Arial Narrow" w:eastAsia="Times New Roman" w:hAnsi="Arial Narrow" w:cs="Arial"/>
          <w:b/>
          <w:sz w:val="24"/>
          <w:szCs w:val="24"/>
        </w:rPr>
        <w:t xml:space="preserve"> 2019-2020”</w:t>
      </w:r>
      <w:r w:rsidR="00102D9B" w:rsidRPr="00102D9B">
        <w:rPr>
          <w:rFonts w:ascii="Arial Narrow" w:eastAsia="Times New Roman" w:hAnsi="Arial Narrow" w:cs="Arial"/>
          <w:sz w:val="24"/>
          <w:szCs w:val="24"/>
          <w:u w:val="single"/>
        </w:rPr>
        <w:t xml:space="preserve"> </w:t>
      </w:r>
      <w:r w:rsidR="00102D9B" w:rsidRPr="00102D9B">
        <w:rPr>
          <w:rFonts w:ascii="Arial Narrow" w:eastAsia="Times New Roman" w:hAnsi="Arial Narrow" w:cs="Arial"/>
          <w:sz w:val="24"/>
          <w:szCs w:val="24"/>
        </w:rPr>
        <w:t xml:space="preserve">and </w:t>
      </w:r>
      <w:r w:rsidR="00102D9B" w:rsidRPr="00102D9B">
        <w:rPr>
          <w:rFonts w:ascii="Arial Narrow" w:eastAsia="Times New Roman" w:hAnsi="Arial Narrow" w:cs="Times New Roman"/>
          <w:sz w:val="24"/>
          <w:szCs w:val="24"/>
        </w:rPr>
        <w:t xml:space="preserve">should be received by the IRC on or before end of business day (5 pm) of </w:t>
      </w:r>
      <w:r w:rsidR="00102D9B" w:rsidRPr="00500111">
        <w:rPr>
          <w:rFonts w:ascii="Arial Narrow" w:eastAsia="Times New Roman" w:hAnsi="Arial Narrow" w:cs="Times New Roman"/>
          <w:sz w:val="24"/>
          <w:szCs w:val="24"/>
        </w:rPr>
        <w:t>th</w:t>
      </w:r>
      <w:r w:rsidR="00500111" w:rsidRPr="00500111">
        <w:rPr>
          <w:rFonts w:ascii="Arial Narrow" w:eastAsia="Times New Roman" w:hAnsi="Arial Narrow" w:cs="Times New Roman"/>
          <w:b/>
          <w:sz w:val="24"/>
          <w:szCs w:val="24"/>
        </w:rPr>
        <w:t xml:space="preserve">e </w:t>
      </w:r>
      <w:r w:rsidR="0085490E">
        <w:rPr>
          <w:rFonts w:ascii="Arial Narrow" w:eastAsia="Times New Roman" w:hAnsi="Arial Narrow" w:cs="Times New Roman"/>
          <w:b/>
          <w:sz w:val="24"/>
          <w:szCs w:val="24"/>
        </w:rPr>
        <w:t>13</w:t>
      </w:r>
      <w:r w:rsidR="00391202" w:rsidRPr="00391202">
        <w:rPr>
          <w:rFonts w:ascii="Arial Narrow" w:eastAsia="Times New Roman" w:hAnsi="Arial Narrow" w:cs="Times New Roman"/>
          <w:b/>
          <w:sz w:val="24"/>
          <w:szCs w:val="24"/>
          <w:vertAlign w:val="superscript"/>
        </w:rPr>
        <w:t>th</w:t>
      </w:r>
      <w:r w:rsidR="00391202">
        <w:rPr>
          <w:rFonts w:ascii="Arial Narrow" w:eastAsia="Times New Roman" w:hAnsi="Arial Narrow" w:cs="Times New Roman"/>
          <w:b/>
          <w:sz w:val="24"/>
          <w:szCs w:val="24"/>
        </w:rPr>
        <w:t xml:space="preserve"> </w:t>
      </w:r>
      <w:r w:rsidR="00500111">
        <w:rPr>
          <w:rFonts w:ascii="Arial Narrow" w:eastAsia="Times New Roman" w:hAnsi="Arial Narrow" w:cs="Times New Roman"/>
          <w:b/>
          <w:sz w:val="24"/>
          <w:szCs w:val="24"/>
          <w:u w:val="single"/>
        </w:rPr>
        <w:t xml:space="preserve"> </w:t>
      </w:r>
      <w:r w:rsidR="00102D9B" w:rsidRPr="00102D9B">
        <w:rPr>
          <w:rFonts w:ascii="Arial Narrow" w:eastAsia="Times New Roman" w:hAnsi="Arial Narrow" w:cs="Arial"/>
          <w:i/>
          <w:color w:val="FF0000"/>
          <w:szCs w:val="20"/>
          <w:lang w:val="en-GB"/>
        </w:rPr>
        <w:t>December 2018,</w:t>
      </w:r>
      <w:r w:rsidR="00102D9B" w:rsidRPr="00102D9B">
        <w:rPr>
          <w:rFonts w:ascii="Arial Narrow" w:eastAsia="Times New Roman" w:hAnsi="Arial Narrow" w:cs="Times New Roman"/>
          <w:color w:val="000000"/>
          <w:sz w:val="24"/>
          <w:szCs w:val="24"/>
        </w:rPr>
        <w:t xml:space="preserve"> delivered by hand by the bidder or authorized representative or by courier</w:t>
      </w:r>
      <w:r>
        <w:rPr>
          <w:rFonts w:ascii="Arial Narrow" w:eastAsia="Times New Roman" w:hAnsi="Arial Narrow" w:cs="Times New Roman"/>
          <w:color w:val="000000"/>
          <w:sz w:val="24"/>
          <w:szCs w:val="24"/>
        </w:rPr>
        <w:t xml:space="preserve"> services</w:t>
      </w:r>
      <w:r w:rsidR="00102D9B" w:rsidRPr="00102D9B">
        <w:rPr>
          <w:rFonts w:ascii="Arial Narrow" w:eastAsia="Times New Roman" w:hAnsi="Arial Narrow" w:cs="Times New Roman"/>
          <w:color w:val="000000"/>
          <w:sz w:val="24"/>
          <w:szCs w:val="24"/>
        </w:rPr>
        <w:t xml:space="preserve"> and put into the bid box placed at the address below. Bids submitted after the deadline will not be accepted.  </w:t>
      </w:r>
    </w:p>
    <w:p w:rsidR="00102D9B" w:rsidRPr="00102D9B" w:rsidRDefault="00102D9B" w:rsidP="00102D9B">
      <w:pPr>
        <w:ind w:left="357"/>
        <w:jc w:val="both"/>
        <w:rPr>
          <w:rFonts w:ascii="Arial Narrow" w:eastAsia="Times New Roman" w:hAnsi="Arial Narrow" w:cs="Arial"/>
          <w:color w:val="000000"/>
          <w:sz w:val="24"/>
          <w:szCs w:val="24"/>
          <w:u w:val="single"/>
        </w:rPr>
      </w:pPr>
    </w:p>
    <w:p w:rsidR="00102D9B" w:rsidRPr="00102D9B" w:rsidRDefault="00102D9B" w:rsidP="00102D9B">
      <w:pPr>
        <w:numPr>
          <w:ilvl w:val="0"/>
          <w:numId w:val="12"/>
        </w:numPr>
        <w:jc w:val="both"/>
        <w:rPr>
          <w:rFonts w:ascii="Arial Narrow" w:eastAsia="Calibri" w:hAnsi="Arial Narrow" w:cs="Calibri"/>
          <w:color w:val="000000"/>
          <w:sz w:val="24"/>
          <w:szCs w:val="24"/>
        </w:rPr>
      </w:pPr>
      <w:r w:rsidRPr="00102D9B">
        <w:rPr>
          <w:rFonts w:ascii="Arial Narrow" w:eastAsia="Calibri" w:hAnsi="Arial Narrow" w:cs="Calibri"/>
          <w:color w:val="000000"/>
          <w:sz w:val="24"/>
          <w:szCs w:val="24"/>
        </w:rPr>
        <w:t xml:space="preserve">IRC Cox’s Bazar office located at </w:t>
      </w:r>
      <w:proofErr w:type="spellStart"/>
      <w:r w:rsidRPr="00102D9B">
        <w:rPr>
          <w:rFonts w:ascii="Arial Narrow" w:eastAsia="Calibri" w:hAnsi="Arial Narrow" w:cs="Calibri"/>
          <w:color w:val="000000"/>
          <w:sz w:val="24"/>
          <w:szCs w:val="24"/>
        </w:rPr>
        <w:t>Sayeman</w:t>
      </w:r>
      <w:proofErr w:type="spellEnd"/>
      <w:r w:rsidRPr="00102D9B">
        <w:rPr>
          <w:rFonts w:ascii="Arial Narrow" w:eastAsia="Calibri" w:hAnsi="Arial Narrow" w:cs="Calibri"/>
          <w:color w:val="000000"/>
          <w:sz w:val="24"/>
          <w:szCs w:val="24"/>
        </w:rPr>
        <w:t xml:space="preserve"> Heritage residence, </w:t>
      </w:r>
      <w:proofErr w:type="spellStart"/>
      <w:r w:rsidRPr="00102D9B">
        <w:rPr>
          <w:rFonts w:ascii="Arial Narrow" w:eastAsia="Calibri" w:hAnsi="Arial Narrow" w:cs="Calibri"/>
          <w:color w:val="000000"/>
          <w:sz w:val="24"/>
          <w:szCs w:val="24"/>
        </w:rPr>
        <w:t>Sayeman</w:t>
      </w:r>
      <w:proofErr w:type="spellEnd"/>
      <w:r w:rsidRPr="00102D9B">
        <w:rPr>
          <w:rFonts w:ascii="Arial Narrow" w:eastAsia="Calibri" w:hAnsi="Arial Narrow" w:cs="Calibri"/>
          <w:color w:val="000000"/>
          <w:sz w:val="24"/>
          <w:szCs w:val="24"/>
        </w:rPr>
        <w:t xml:space="preserve"> Road, </w:t>
      </w:r>
      <w:proofErr w:type="spellStart"/>
      <w:r w:rsidRPr="00102D9B">
        <w:rPr>
          <w:rFonts w:ascii="Arial Narrow" w:eastAsia="Calibri" w:hAnsi="Arial Narrow" w:cs="Calibri"/>
          <w:color w:val="000000"/>
          <w:sz w:val="24"/>
          <w:szCs w:val="24"/>
        </w:rPr>
        <w:t>Baharchora</w:t>
      </w:r>
      <w:proofErr w:type="spellEnd"/>
      <w:r w:rsidRPr="00102D9B">
        <w:rPr>
          <w:rFonts w:ascii="Arial Narrow" w:eastAsia="Calibri" w:hAnsi="Arial Narrow" w:cs="Calibri"/>
          <w:color w:val="000000"/>
          <w:sz w:val="24"/>
          <w:szCs w:val="24"/>
        </w:rPr>
        <w:t>, Cox’s Bazar.</w:t>
      </w:r>
    </w:p>
    <w:p w:rsidR="00102D9B" w:rsidRPr="00102D9B" w:rsidRDefault="00102D9B" w:rsidP="00102D9B">
      <w:pPr>
        <w:ind w:left="720"/>
        <w:jc w:val="both"/>
        <w:rPr>
          <w:rFonts w:ascii="Arial Narrow" w:eastAsia="Times New Roman" w:hAnsi="Arial Narrow" w:cs="Times New Roman"/>
        </w:rPr>
      </w:pPr>
    </w:p>
    <w:p w:rsidR="00102D9B" w:rsidRPr="00102D9B" w:rsidRDefault="00102D9B" w:rsidP="00102D9B">
      <w:pPr>
        <w:ind w:left="720"/>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Note: IRC office remains open from Sunday to Thursday- from 8.00am to 5.00pm</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Arial"/>
          <w:sz w:val="24"/>
          <w:szCs w:val="24"/>
        </w:rPr>
      </w:pPr>
      <w:r w:rsidRPr="00102D9B">
        <w:rPr>
          <w:rFonts w:ascii="Arial Narrow" w:eastAsia="Times New Roman" w:hAnsi="Arial Narrow" w:cs="Arial"/>
          <w:sz w:val="24"/>
          <w:szCs w:val="24"/>
        </w:rPr>
        <w:t xml:space="preserve">Bidders must sign the bid register form at the reception of the office indicating their company name, telephone number, and date of submission. </w:t>
      </w:r>
    </w:p>
    <w:p w:rsidR="00102D9B" w:rsidRPr="00102D9B" w:rsidRDefault="00102D9B" w:rsidP="00102D9B">
      <w:pPr>
        <w:ind w:left="360"/>
        <w:jc w:val="both"/>
        <w:rPr>
          <w:rFonts w:ascii="Arial Narrow" w:eastAsia="Times New Roman" w:hAnsi="Arial Narrow" w:cs="Arial"/>
          <w:sz w:val="24"/>
          <w:szCs w:val="24"/>
        </w:rPr>
      </w:pPr>
    </w:p>
    <w:p w:rsidR="00102D9B" w:rsidRPr="00102D9B" w:rsidRDefault="00102D9B" w:rsidP="00102D9B">
      <w:pPr>
        <w:ind w:left="360"/>
        <w:jc w:val="both"/>
        <w:rPr>
          <w:rFonts w:ascii="Arial Narrow" w:eastAsia="Times New Roman" w:hAnsi="Arial Narrow" w:cs="Arial"/>
          <w:b/>
          <w:i/>
          <w:sz w:val="24"/>
          <w:szCs w:val="24"/>
        </w:rPr>
      </w:pPr>
      <w:r w:rsidRPr="00102D9B">
        <w:rPr>
          <w:rFonts w:ascii="Arial Narrow" w:eastAsia="Times New Roman" w:hAnsi="Arial Narrow" w:cs="Arial"/>
          <w:b/>
          <w:i/>
          <w:sz w:val="24"/>
          <w:szCs w:val="24"/>
        </w:rPr>
        <w:t>Format</w:t>
      </w:r>
    </w:p>
    <w:p w:rsidR="00102D9B" w:rsidRPr="00102D9B" w:rsidRDefault="00102D9B" w:rsidP="00102D9B">
      <w:pPr>
        <w:ind w:left="360"/>
        <w:jc w:val="both"/>
        <w:rPr>
          <w:rFonts w:ascii="Arial Narrow" w:eastAsia="Times New Roman" w:hAnsi="Arial Narrow" w:cs="Arial"/>
          <w:sz w:val="24"/>
          <w:szCs w:val="24"/>
        </w:rPr>
      </w:pPr>
      <w:r w:rsidRPr="00102D9B">
        <w:rPr>
          <w:rFonts w:ascii="Arial Narrow" w:eastAsia="Times New Roman" w:hAnsi="Arial Narrow" w:cs="Arial"/>
          <w:sz w:val="24"/>
          <w:szCs w:val="24"/>
        </w:rPr>
        <w:t>The Bidder’s proposal shall comprise of t</w:t>
      </w:r>
      <w:r w:rsidRPr="00102D9B">
        <w:rPr>
          <w:rFonts w:ascii="Arial Narrow" w:eastAsia="Times New Roman" w:hAnsi="Arial Narrow" w:cs="Arial"/>
          <w:spacing w:val="11"/>
          <w:sz w:val="24"/>
          <w:szCs w:val="24"/>
        </w:rPr>
        <w:t>echnical proposal and financial proposal, in separate sealed envelopes.</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Modification and Withdrawal of Bids</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Bidder may modify or withdraw its bid after the bid’s submission, provided that written notice of the modification, including substitution or withdrawal of the bids, is received by the Purchaser prior to the deadline prescribed for submission of bids.</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Bidder’s modification or withdrawal notice shall be prepared, sealed, marked, and dispatched. No bid may be modified after the deadline for submission of bids.</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keepNext/>
        <w:numPr>
          <w:ilvl w:val="0"/>
          <w:numId w:val="8"/>
        </w:numPr>
        <w:shd w:val="clear" w:color="auto" w:fill="FFC000"/>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BID OPENING AND EVALUATION</w:t>
      </w:r>
    </w:p>
    <w:p w:rsidR="00102D9B" w:rsidRPr="00102D9B" w:rsidRDefault="00102D9B" w:rsidP="00102D9B">
      <w:pPr>
        <w:ind w:left="540"/>
        <w:jc w:val="both"/>
        <w:rPr>
          <w:rFonts w:ascii="Arial Narrow" w:eastAsia="Times New Roman" w:hAnsi="Arial Narrow" w:cs="Times New Roman"/>
          <w:b/>
          <w:i/>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Preliminary Examination</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Purchaser will examine the bids to determine whether they are complete, whether any computational errors have been made, whether required sureties have been furnished, whether the documents have been properly signed and whether bids are generally in order.</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lastRenderedPageBreak/>
        <w:t>.</w:t>
      </w: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Evaluation and Comparison of Bids</w:t>
      </w:r>
    </w:p>
    <w:p w:rsidR="00102D9B" w:rsidRDefault="00102D9B" w:rsidP="00102D9B">
      <w:pPr>
        <w:spacing w:after="120"/>
        <w:ind w:left="360"/>
        <w:jc w:val="both"/>
        <w:rPr>
          <w:rFonts w:ascii="Arial Narrow" w:eastAsia="Times New Roman" w:hAnsi="Arial Narrow" w:cs="Times New Roman"/>
        </w:rPr>
      </w:pPr>
      <w:r w:rsidRPr="00102D9B">
        <w:rPr>
          <w:rFonts w:ascii="Arial Narrow" w:eastAsia="Times New Roman" w:hAnsi="Arial Narrow" w:cs="Times New Roman"/>
          <w:sz w:val="24"/>
          <w:szCs w:val="24"/>
        </w:rPr>
        <w:t>Bids determined to be substantially responsive as per section 7 above will be considered for the evaluation process</w:t>
      </w:r>
      <w:r w:rsidRPr="00102D9B">
        <w:rPr>
          <w:rFonts w:ascii="Arial Narrow" w:eastAsia="Times New Roman" w:hAnsi="Arial Narrow" w:cs="Times New Roman"/>
        </w:rPr>
        <w:t xml:space="preserve"> with the below scoring criteria. </w:t>
      </w:r>
    </w:p>
    <w:p w:rsidR="005B5CDD" w:rsidRDefault="005B5CDD" w:rsidP="00102D9B">
      <w:pPr>
        <w:spacing w:after="120"/>
        <w:ind w:left="360"/>
        <w:jc w:val="both"/>
        <w:rPr>
          <w:rFonts w:ascii="Arial Narrow" w:eastAsia="Times New Roman" w:hAnsi="Arial Narrow" w:cs="Times New Roman"/>
        </w:rPr>
      </w:pPr>
    </w:p>
    <w:tbl>
      <w:tblPr>
        <w:tblW w:w="5055" w:type="pct"/>
        <w:tblInd w:w="-9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2965"/>
        <w:gridCol w:w="4528"/>
        <w:gridCol w:w="1778"/>
      </w:tblGrid>
      <w:tr w:rsidR="005B5CDD" w:rsidRPr="005B5CDD" w:rsidTr="00B54EBD">
        <w:trPr>
          <w:trHeight w:val="255"/>
        </w:trPr>
        <w:tc>
          <w:tcPr>
            <w:tcW w:w="1599" w:type="pct"/>
            <w:tcBorders>
              <w:top w:val="single" w:sz="4" w:space="0" w:color="ED7D31"/>
              <w:left w:val="single" w:sz="4" w:space="0" w:color="ED7D31"/>
              <w:bottom w:val="single" w:sz="4" w:space="0" w:color="ED7D31"/>
              <w:right w:val="nil"/>
            </w:tcBorders>
            <w:shd w:val="clear" w:color="auto" w:fill="ED7D31"/>
            <w:noWrap/>
            <w:hideMark/>
          </w:tcPr>
          <w:p w:rsidR="005B5CDD" w:rsidRPr="005B5CDD" w:rsidRDefault="005B5CDD" w:rsidP="005B5CDD">
            <w:pPr>
              <w:ind w:left="0"/>
              <w:rPr>
                <w:rFonts w:ascii="Arial Narrow" w:eastAsia="Times New Roman" w:hAnsi="Arial Narrow" w:cs="Arial"/>
                <w:b/>
                <w:bCs/>
                <w:color w:val="FFFFFF"/>
                <w:sz w:val="20"/>
                <w:szCs w:val="20"/>
              </w:rPr>
            </w:pPr>
            <w:r w:rsidRPr="005B5CDD">
              <w:rPr>
                <w:rFonts w:ascii="Arial Narrow" w:eastAsia="Times New Roman" w:hAnsi="Arial Narrow" w:cs="Arial"/>
                <w:b/>
                <w:bCs/>
                <w:color w:val="FFFFFF"/>
                <w:sz w:val="20"/>
                <w:szCs w:val="20"/>
              </w:rPr>
              <w:t>EVALUATION CRITERIA</w:t>
            </w:r>
          </w:p>
        </w:tc>
        <w:tc>
          <w:tcPr>
            <w:tcW w:w="2442" w:type="pct"/>
            <w:tcBorders>
              <w:top w:val="single" w:sz="4" w:space="0" w:color="ED7D31"/>
              <w:left w:val="nil"/>
              <w:bottom w:val="single" w:sz="4" w:space="0" w:color="ED7D31"/>
              <w:right w:val="nil"/>
            </w:tcBorders>
            <w:shd w:val="clear" w:color="auto" w:fill="ED7D31"/>
          </w:tcPr>
          <w:p w:rsidR="005B5CDD" w:rsidRPr="005B5CDD" w:rsidRDefault="005B5CDD" w:rsidP="005B5CDD">
            <w:pPr>
              <w:ind w:left="0"/>
              <w:jc w:val="center"/>
              <w:rPr>
                <w:rFonts w:ascii="Arial Narrow" w:eastAsia="Times New Roman" w:hAnsi="Arial Narrow" w:cs="Arial"/>
                <w:b/>
                <w:bCs/>
                <w:color w:val="FFFFFF"/>
                <w:sz w:val="20"/>
                <w:szCs w:val="20"/>
              </w:rPr>
            </w:pPr>
            <w:r w:rsidRPr="005B5CDD">
              <w:rPr>
                <w:rFonts w:ascii="Arial Narrow" w:eastAsia="Times New Roman" w:hAnsi="Arial Narrow" w:cs="Arial"/>
                <w:b/>
                <w:bCs/>
                <w:color w:val="FFFFFF"/>
                <w:sz w:val="20"/>
                <w:szCs w:val="20"/>
              </w:rPr>
              <w:t>Description</w:t>
            </w:r>
          </w:p>
        </w:tc>
        <w:tc>
          <w:tcPr>
            <w:tcW w:w="959" w:type="pct"/>
            <w:tcBorders>
              <w:top w:val="single" w:sz="4" w:space="0" w:color="ED7D31"/>
              <w:left w:val="nil"/>
              <w:bottom w:val="single" w:sz="4" w:space="0" w:color="ED7D31"/>
              <w:right w:val="single" w:sz="4" w:space="0" w:color="ED7D31"/>
            </w:tcBorders>
            <w:shd w:val="clear" w:color="auto" w:fill="ED7D31"/>
            <w:noWrap/>
            <w:hideMark/>
          </w:tcPr>
          <w:p w:rsidR="005B5CDD" w:rsidRPr="005B5CDD" w:rsidRDefault="005B5CDD" w:rsidP="005B5CDD">
            <w:pPr>
              <w:ind w:left="0"/>
              <w:jc w:val="center"/>
              <w:rPr>
                <w:rFonts w:ascii="Arial Narrow" w:eastAsia="Times New Roman" w:hAnsi="Arial Narrow" w:cs="Arial"/>
                <w:b/>
                <w:bCs/>
                <w:color w:val="FFFFFF"/>
                <w:sz w:val="20"/>
                <w:szCs w:val="20"/>
              </w:rPr>
            </w:pPr>
            <w:r w:rsidRPr="005B5CDD">
              <w:rPr>
                <w:rFonts w:ascii="Arial Narrow" w:eastAsia="Times New Roman" w:hAnsi="Arial Narrow" w:cs="Arial"/>
                <w:b/>
                <w:bCs/>
                <w:color w:val="FFFFFF"/>
                <w:sz w:val="20"/>
                <w:szCs w:val="20"/>
              </w:rPr>
              <w:t>Weight (%)</w:t>
            </w:r>
          </w:p>
        </w:tc>
      </w:tr>
      <w:tr w:rsidR="005B5CDD" w:rsidRPr="005B5CDD" w:rsidTr="00B54EBD">
        <w:trPr>
          <w:trHeight w:val="255"/>
        </w:trPr>
        <w:tc>
          <w:tcPr>
            <w:tcW w:w="1599" w:type="pct"/>
            <w:shd w:val="clear" w:color="auto" w:fill="FBE4D5"/>
            <w:noWrap/>
            <w:hideMark/>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 xml:space="preserve">Delivery terms </w:t>
            </w:r>
          </w:p>
        </w:tc>
        <w:tc>
          <w:tcPr>
            <w:tcW w:w="2442" w:type="pct"/>
            <w:shd w:val="clear" w:color="auto" w:fill="FBE4D5"/>
          </w:tcPr>
          <w:p w:rsidR="005B5CDD" w:rsidRPr="005B5CDD" w:rsidRDefault="005B5CDD" w:rsidP="005B5CDD">
            <w:pPr>
              <w:ind w:left="0"/>
              <w:rPr>
                <w:rFonts w:ascii="Arial Narrow" w:eastAsia="Times New Roman" w:hAnsi="Arial Narrow" w:cs="Arial"/>
                <w:sz w:val="20"/>
                <w:szCs w:val="20"/>
              </w:rPr>
            </w:pPr>
            <w:r w:rsidRPr="005B5CDD">
              <w:rPr>
                <w:rFonts w:ascii="Arial Narrow" w:eastAsia="Times New Roman" w:hAnsi="Arial Narrow" w:cs="Arial"/>
                <w:sz w:val="20"/>
                <w:szCs w:val="20"/>
              </w:rPr>
              <w:t>Refers to Bidder providing the most advantageous delivery schedule.</w:t>
            </w:r>
          </w:p>
        </w:tc>
        <w:tc>
          <w:tcPr>
            <w:tcW w:w="959" w:type="pct"/>
            <w:shd w:val="clear" w:color="auto" w:fill="FBE4D5"/>
            <w:noWrap/>
            <w:hideMark/>
          </w:tcPr>
          <w:p w:rsidR="005B5CDD" w:rsidRPr="005B5CDD" w:rsidRDefault="005B5CDD" w:rsidP="005B5CDD">
            <w:pPr>
              <w:ind w:left="0"/>
              <w:jc w:val="center"/>
              <w:rPr>
                <w:rFonts w:ascii="Arial Narrow" w:eastAsia="Times New Roman" w:hAnsi="Arial Narrow" w:cs="Arial"/>
                <w:sz w:val="20"/>
                <w:szCs w:val="20"/>
              </w:rPr>
            </w:pPr>
            <w:r w:rsidRPr="005B5CDD">
              <w:rPr>
                <w:rFonts w:ascii="Arial Narrow" w:eastAsia="Times New Roman" w:hAnsi="Arial Narrow" w:cs="Arial"/>
                <w:sz w:val="20"/>
                <w:szCs w:val="20"/>
              </w:rPr>
              <w:t>10%</w:t>
            </w:r>
          </w:p>
        </w:tc>
      </w:tr>
      <w:tr w:rsidR="005B5CDD" w:rsidRPr="005B5CDD" w:rsidTr="00B54EBD">
        <w:trPr>
          <w:trHeight w:val="255"/>
        </w:trPr>
        <w:tc>
          <w:tcPr>
            <w:tcW w:w="1599" w:type="pct"/>
            <w:shd w:val="clear" w:color="auto" w:fill="auto"/>
            <w:noWrap/>
            <w:hideMark/>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 xml:space="preserve">Payment terms </w:t>
            </w:r>
          </w:p>
        </w:tc>
        <w:tc>
          <w:tcPr>
            <w:tcW w:w="2442" w:type="pct"/>
            <w:shd w:val="clear" w:color="auto" w:fill="auto"/>
          </w:tcPr>
          <w:p w:rsidR="005B5CDD" w:rsidRPr="005B5CDD" w:rsidRDefault="005B5CDD" w:rsidP="005B5CDD">
            <w:pPr>
              <w:ind w:left="0"/>
              <w:rPr>
                <w:rFonts w:ascii="Arial Narrow" w:eastAsia="Times New Roman" w:hAnsi="Arial Narrow" w:cs="Arial"/>
                <w:sz w:val="20"/>
                <w:szCs w:val="20"/>
              </w:rPr>
            </w:pPr>
            <w:r w:rsidRPr="005B5CDD">
              <w:rPr>
                <w:rFonts w:ascii="Arial Narrow" w:eastAsia="Times New Roman" w:hAnsi="Arial Narrow" w:cs="Arial"/>
                <w:sz w:val="20"/>
                <w:szCs w:val="20"/>
              </w:rPr>
              <w:t>Refers to the Bidder providing the most favorable terms of payment.  The Purchaser payment terms are to pay within 30 calendar days of acceptance of goods/services and receipt of invoice</w:t>
            </w:r>
          </w:p>
        </w:tc>
        <w:tc>
          <w:tcPr>
            <w:tcW w:w="959" w:type="pct"/>
            <w:shd w:val="clear" w:color="auto" w:fill="auto"/>
            <w:noWrap/>
            <w:hideMark/>
          </w:tcPr>
          <w:p w:rsidR="005B5CDD" w:rsidRPr="005B5CDD" w:rsidRDefault="005B5CDD" w:rsidP="005B5CDD">
            <w:pPr>
              <w:ind w:left="0"/>
              <w:jc w:val="center"/>
              <w:rPr>
                <w:rFonts w:ascii="Arial Narrow" w:eastAsia="Times New Roman" w:hAnsi="Arial Narrow" w:cs="Arial"/>
                <w:sz w:val="20"/>
                <w:szCs w:val="20"/>
              </w:rPr>
            </w:pPr>
            <w:r w:rsidRPr="005B5CDD">
              <w:rPr>
                <w:rFonts w:ascii="Arial Narrow" w:eastAsia="Times New Roman" w:hAnsi="Arial Narrow" w:cs="Arial"/>
                <w:sz w:val="20"/>
                <w:szCs w:val="20"/>
              </w:rPr>
              <w:t>10%</w:t>
            </w:r>
          </w:p>
        </w:tc>
      </w:tr>
      <w:tr w:rsidR="005B5CDD" w:rsidRPr="005B5CDD" w:rsidTr="00B54EBD">
        <w:trPr>
          <w:trHeight w:val="255"/>
        </w:trPr>
        <w:tc>
          <w:tcPr>
            <w:tcW w:w="1599" w:type="pct"/>
            <w:shd w:val="clear" w:color="auto" w:fill="FBE4D5"/>
            <w:noWrap/>
            <w:hideMark/>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 xml:space="preserve">Availability </w:t>
            </w:r>
          </w:p>
        </w:tc>
        <w:tc>
          <w:tcPr>
            <w:tcW w:w="2442" w:type="pct"/>
            <w:shd w:val="clear" w:color="auto" w:fill="FBE4D5"/>
          </w:tcPr>
          <w:p w:rsidR="005B5CDD" w:rsidRPr="005B5CDD" w:rsidRDefault="005B5CDD" w:rsidP="005B5CDD">
            <w:pPr>
              <w:ind w:left="0"/>
              <w:rPr>
                <w:rFonts w:ascii="Arial Narrow" w:eastAsia="Times New Roman" w:hAnsi="Arial Narrow" w:cs="Arial"/>
                <w:sz w:val="20"/>
                <w:szCs w:val="20"/>
              </w:rPr>
            </w:pPr>
            <w:r w:rsidRPr="005B5CDD">
              <w:rPr>
                <w:rFonts w:ascii="Arial Narrow" w:eastAsia="Times New Roman" w:hAnsi="Arial Narrow" w:cs="Arial"/>
                <w:sz w:val="20"/>
                <w:szCs w:val="20"/>
              </w:rPr>
              <w:t xml:space="preserve">Refers to </w:t>
            </w:r>
            <w:r w:rsidRPr="005B5CDD">
              <w:rPr>
                <w:rFonts w:ascii="Arial Narrow" w:eastAsia="Calibri" w:hAnsi="Arial Narrow" w:cs="Times New Roman"/>
                <w:sz w:val="20"/>
                <w:szCs w:val="20"/>
              </w:rPr>
              <w:t>availability for immediate commencement of activities after being contracted or goods in stock demonstrated from a physical visit by IRC staff members/ MPA committee</w:t>
            </w:r>
            <w:r w:rsidRPr="005B5CDD">
              <w:rPr>
                <w:rFonts w:ascii="Arial Narrow" w:eastAsia="Times New Roman" w:hAnsi="Arial Narrow" w:cs="Arial"/>
                <w:sz w:val="20"/>
                <w:szCs w:val="20"/>
              </w:rPr>
              <w:t>.</w:t>
            </w:r>
            <w:r w:rsidR="002C1941">
              <w:rPr>
                <w:rFonts w:ascii="Arial Narrow" w:eastAsia="Times New Roman" w:hAnsi="Arial Narrow" w:cs="Arial"/>
                <w:sz w:val="20"/>
                <w:szCs w:val="20"/>
              </w:rPr>
              <w:t xml:space="preserve"> (Attach company catalogue)</w:t>
            </w:r>
            <w:r w:rsidR="00BF3131">
              <w:rPr>
                <w:rFonts w:ascii="Arial Narrow" w:eastAsia="Times New Roman" w:hAnsi="Arial Narrow" w:cs="Arial"/>
                <w:sz w:val="20"/>
                <w:szCs w:val="20"/>
              </w:rPr>
              <w:t>(indicate value of goods in stock)</w:t>
            </w:r>
          </w:p>
        </w:tc>
        <w:tc>
          <w:tcPr>
            <w:tcW w:w="959" w:type="pct"/>
            <w:shd w:val="clear" w:color="auto" w:fill="FBE4D5"/>
            <w:noWrap/>
            <w:hideMark/>
          </w:tcPr>
          <w:p w:rsidR="005B5CDD" w:rsidRPr="005B5CDD" w:rsidRDefault="005B5CDD" w:rsidP="005B5CDD">
            <w:pPr>
              <w:ind w:left="0"/>
              <w:jc w:val="center"/>
              <w:rPr>
                <w:rFonts w:ascii="Arial Narrow" w:eastAsia="Times New Roman" w:hAnsi="Arial Narrow" w:cs="Arial"/>
                <w:sz w:val="20"/>
                <w:szCs w:val="20"/>
              </w:rPr>
            </w:pPr>
            <w:r w:rsidRPr="005B5CDD">
              <w:rPr>
                <w:rFonts w:ascii="Arial Narrow" w:eastAsia="Times New Roman" w:hAnsi="Arial Narrow" w:cs="Arial"/>
                <w:sz w:val="20"/>
                <w:szCs w:val="20"/>
              </w:rPr>
              <w:t>10%</w:t>
            </w:r>
          </w:p>
        </w:tc>
      </w:tr>
      <w:tr w:rsidR="005B5CDD" w:rsidRPr="005B5CDD" w:rsidTr="00B54EBD">
        <w:trPr>
          <w:trHeight w:val="255"/>
        </w:trPr>
        <w:tc>
          <w:tcPr>
            <w:tcW w:w="1599" w:type="pct"/>
            <w:shd w:val="clear" w:color="auto" w:fill="auto"/>
            <w:noWrap/>
            <w:hideMark/>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 xml:space="preserve">Warranty </w:t>
            </w:r>
            <w:r w:rsidR="00E61385">
              <w:rPr>
                <w:rFonts w:ascii="Arial Narrow" w:eastAsia="Times New Roman" w:hAnsi="Arial Narrow" w:cs="Arial"/>
                <w:b/>
                <w:bCs/>
                <w:sz w:val="20"/>
                <w:szCs w:val="20"/>
              </w:rPr>
              <w:t>/replacement</w:t>
            </w:r>
          </w:p>
        </w:tc>
        <w:tc>
          <w:tcPr>
            <w:tcW w:w="2442" w:type="pct"/>
            <w:shd w:val="clear" w:color="auto" w:fill="auto"/>
          </w:tcPr>
          <w:p w:rsidR="005B5CDD" w:rsidRPr="005B5CDD" w:rsidRDefault="005B5CDD" w:rsidP="002C1941">
            <w:pPr>
              <w:ind w:left="0"/>
              <w:rPr>
                <w:rFonts w:ascii="Arial Narrow" w:eastAsia="Times New Roman" w:hAnsi="Arial Narrow" w:cs="Arial"/>
                <w:sz w:val="20"/>
                <w:szCs w:val="20"/>
              </w:rPr>
            </w:pPr>
            <w:r w:rsidRPr="005B5CDD">
              <w:rPr>
                <w:rFonts w:ascii="Arial Narrow" w:eastAsia="Times New Roman" w:hAnsi="Arial Narrow" w:cs="Arial"/>
                <w:sz w:val="20"/>
                <w:szCs w:val="20"/>
              </w:rPr>
              <w:t>Bidder provides the most favorable warranty</w:t>
            </w:r>
            <w:r w:rsidR="00E61385">
              <w:rPr>
                <w:rFonts w:ascii="Arial Narrow" w:eastAsia="Times New Roman" w:hAnsi="Arial Narrow" w:cs="Arial"/>
                <w:sz w:val="20"/>
                <w:szCs w:val="20"/>
              </w:rPr>
              <w:t>/replacement</w:t>
            </w:r>
            <w:r w:rsidRPr="005B5CDD">
              <w:rPr>
                <w:rFonts w:ascii="Arial Narrow" w:eastAsia="Times New Roman" w:hAnsi="Arial Narrow" w:cs="Arial"/>
                <w:sz w:val="20"/>
                <w:szCs w:val="20"/>
              </w:rPr>
              <w:t xml:space="preserve"> terms for the goods supplied.</w:t>
            </w:r>
            <w:r w:rsidR="00E61385" w:rsidRPr="00B345F6">
              <w:rPr>
                <w:rFonts w:ascii="Arial Narrow" w:hAnsi="Arial Narrow" w:cs="Arial"/>
                <w:sz w:val="20"/>
                <w:szCs w:val="20"/>
              </w:rPr>
              <w:t xml:space="preserve"> </w:t>
            </w:r>
            <w:r w:rsidR="002C1941">
              <w:rPr>
                <w:rFonts w:ascii="Arial Narrow" w:hAnsi="Arial Narrow" w:cs="Arial"/>
                <w:sz w:val="20"/>
                <w:szCs w:val="20"/>
              </w:rPr>
              <w:t>(</w:t>
            </w:r>
            <w:r w:rsidR="002C1941" w:rsidRPr="002C1941">
              <w:rPr>
                <w:rFonts w:ascii="Arial Narrow" w:hAnsi="Arial Narrow" w:cs="Arial"/>
                <w:sz w:val="20"/>
                <w:szCs w:val="20"/>
              </w:rPr>
              <w:t>Vendor should outline process for return, giving details of how credits are</w:t>
            </w:r>
            <w:r w:rsidR="002C1941">
              <w:rPr>
                <w:rFonts w:ascii="Arial Narrow" w:hAnsi="Arial Narrow" w:cs="Arial"/>
                <w:sz w:val="20"/>
                <w:szCs w:val="20"/>
              </w:rPr>
              <w:t xml:space="preserve"> </w:t>
            </w:r>
            <w:r w:rsidR="002C1941" w:rsidRPr="002C1941">
              <w:rPr>
                <w:rFonts w:ascii="Arial Narrow" w:hAnsi="Arial Narrow" w:cs="Arial"/>
                <w:sz w:val="20"/>
                <w:szCs w:val="20"/>
              </w:rPr>
              <w:t>made and what restrictions are placed on returns</w:t>
            </w:r>
            <w:r w:rsidR="002C1941">
              <w:rPr>
                <w:rFonts w:ascii="Arial Narrow" w:hAnsi="Arial Narrow" w:cs="Arial"/>
                <w:sz w:val="20"/>
                <w:szCs w:val="20"/>
              </w:rPr>
              <w:t>)</w:t>
            </w:r>
          </w:p>
        </w:tc>
        <w:tc>
          <w:tcPr>
            <w:tcW w:w="959" w:type="pct"/>
            <w:shd w:val="clear" w:color="auto" w:fill="auto"/>
            <w:noWrap/>
            <w:hideMark/>
          </w:tcPr>
          <w:p w:rsidR="005B5CDD" w:rsidRPr="005B5CDD" w:rsidRDefault="00203F7C" w:rsidP="00203F7C">
            <w:pPr>
              <w:ind w:left="0"/>
              <w:jc w:val="center"/>
              <w:rPr>
                <w:rFonts w:ascii="Arial Narrow" w:eastAsia="Times New Roman" w:hAnsi="Arial Narrow" w:cs="Arial"/>
                <w:sz w:val="20"/>
                <w:szCs w:val="20"/>
              </w:rPr>
            </w:pPr>
            <w:r>
              <w:rPr>
                <w:rFonts w:ascii="Arial Narrow" w:eastAsia="Times New Roman" w:hAnsi="Arial Narrow" w:cs="Arial"/>
                <w:sz w:val="20"/>
                <w:szCs w:val="20"/>
              </w:rPr>
              <w:t>10</w:t>
            </w:r>
            <w:r w:rsidR="005B5CDD" w:rsidRPr="005B5CDD">
              <w:rPr>
                <w:rFonts w:ascii="Arial Narrow" w:eastAsia="Times New Roman" w:hAnsi="Arial Narrow" w:cs="Arial"/>
                <w:sz w:val="20"/>
                <w:szCs w:val="20"/>
              </w:rPr>
              <w:t>%</w:t>
            </w:r>
          </w:p>
        </w:tc>
      </w:tr>
      <w:tr w:rsidR="005B5CDD" w:rsidRPr="005B5CDD" w:rsidTr="00B54EBD">
        <w:trPr>
          <w:trHeight w:val="255"/>
        </w:trPr>
        <w:tc>
          <w:tcPr>
            <w:tcW w:w="1599" w:type="pct"/>
            <w:shd w:val="clear" w:color="auto" w:fill="FBE4D5"/>
            <w:noWrap/>
            <w:hideMark/>
          </w:tcPr>
          <w:p w:rsidR="005B5CDD" w:rsidRPr="009D5694" w:rsidRDefault="005B5CDD" w:rsidP="005B5CDD">
            <w:pPr>
              <w:ind w:left="0"/>
              <w:rPr>
                <w:rFonts w:ascii="Arial Narrow" w:eastAsia="Times New Roman" w:hAnsi="Arial Narrow" w:cs="Arial"/>
                <w:b/>
                <w:bCs/>
                <w:sz w:val="20"/>
                <w:szCs w:val="20"/>
              </w:rPr>
            </w:pPr>
            <w:r w:rsidRPr="009D5694">
              <w:rPr>
                <w:rFonts w:ascii="Arial Narrow" w:eastAsia="Times New Roman" w:hAnsi="Arial Narrow" w:cs="Arial"/>
                <w:b/>
                <w:bCs/>
                <w:sz w:val="20"/>
                <w:szCs w:val="20"/>
              </w:rPr>
              <w:t xml:space="preserve">Staff </w:t>
            </w:r>
            <w:r w:rsidR="00B54EBD" w:rsidRPr="009D5694">
              <w:rPr>
                <w:rFonts w:ascii="Arial Narrow" w:eastAsia="Times New Roman" w:hAnsi="Arial Narrow" w:cs="Arial"/>
                <w:b/>
                <w:bCs/>
                <w:sz w:val="20"/>
                <w:szCs w:val="20"/>
              </w:rPr>
              <w:t xml:space="preserve">and organizational </w:t>
            </w:r>
            <w:r w:rsidRPr="009D5694">
              <w:rPr>
                <w:rFonts w:ascii="Arial Narrow" w:eastAsia="Times New Roman" w:hAnsi="Arial Narrow" w:cs="Arial"/>
                <w:b/>
                <w:bCs/>
                <w:sz w:val="20"/>
                <w:szCs w:val="20"/>
              </w:rPr>
              <w:t xml:space="preserve">capacity </w:t>
            </w:r>
          </w:p>
        </w:tc>
        <w:tc>
          <w:tcPr>
            <w:tcW w:w="2442" w:type="pct"/>
            <w:shd w:val="clear" w:color="auto" w:fill="FBE4D5"/>
          </w:tcPr>
          <w:p w:rsidR="005B5CDD" w:rsidRPr="009D5694" w:rsidRDefault="00B54EBD" w:rsidP="005B5CDD">
            <w:pPr>
              <w:ind w:left="0"/>
              <w:rPr>
                <w:rFonts w:ascii="Arial Narrow" w:eastAsia="Times New Roman" w:hAnsi="Arial Narrow" w:cs="Arial"/>
                <w:sz w:val="20"/>
                <w:szCs w:val="20"/>
              </w:rPr>
            </w:pPr>
            <w:r w:rsidRPr="009D5694">
              <w:rPr>
                <w:rFonts w:ascii="Arial Narrow" w:eastAsia="Times New Roman" w:hAnsi="Arial Narrow" w:cs="Arial"/>
                <w:sz w:val="20"/>
                <w:szCs w:val="20"/>
              </w:rPr>
              <w:t xml:space="preserve">Refers to the experience of individuals in the organization, number of staff. </w:t>
            </w:r>
            <w:r w:rsidR="009A5AC4">
              <w:rPr>
                <w:rFonts w:ascii="Arial Narrow" w:eastAsia="Times New Roman" w:hAnsi="Arial Narrow" w:cs="Arial"/>
                <w:sz w:val="20"/>
                <w:szCs w:val="20"/>
              </w:rPr>
              <w:t>(Attach</w:t>
            </w:r>
            <w:r w:rsidRPr="009D5694">
              <w:rPr>
                <w:rFonts w:ascii="Arial Narrow" w:eastAsia="Times New Roman" w:hAnsi="Arial Narrow" w:cs="Arial"/>
                <w:sz w:val="20"/>
                <w:szCs w:val="20"/>
              </w:rPr>
              <w:t xml:space="preserve"> organizational structure</w:t>
            </w:r>
            <w:r w:rsidR="009A5AC4">
              <w:rPr>
                <w:rFonts w:ascii="Arial Narrow" w:eastAsia="Times New Roman" w:hAnsi="Arial Narrow" w:cs="Arial"/>
                <w:sz w:val="20"/>
                <w:szCs w:val="20"/>
              </w:rPr>
              <w:t>)</w:t>
            </w:r>
            <w:r w:rsidRPr="009D5694">
              <w:rPr>
                <w:rFonts w:ascii="Arial Narrow" w:eastAsia="Times New Roman" w:hAnsi="Arial Narrow" w:cs="Arial"/>
                <w:sz w:val="20"/>
                <w:szCs w:val="20"/>
              </w:rPr>
              <w:t>.</w:t>
            </w:r>
          </w:p>
        </w:tc>
        <w:tc>
          <w:tcPr>
            <w:tcW w:w="959" w:type="pct"/>
            <w:shd w:val="clear" w:color="auto" w:fill="FBE4D5"/>
            <w:noWrap/>
            <w:hideMark/>
          </w:tcPr>
          <w:p w:rsidR="005B5CDD" w:rsidRPr="005B5CDD" w:rsidRDefault="00BF3131" w:rsidP="005B5CDD">
            <w:pPr>
              <w:ind w:left="0"/>
              <w:jc w:val="center"/>
              <w:rPr>
                <w:rFonts w:ascii="Arial Narrow" w:eastAsia="Times New Roman" w:hAnsi="Arial Narrow" w:cs="Arial"/>
                <w:sz w:val="20"/>
                <w:szCs w:val="20"/>
              </w:rPr>
            </w:pPr>
            <w:r>
              <w:rPr>
                <w:rFonts w:ascii="Arial Narrow" w:eastAsia="Times New Roman" w:hAnsi="Arial Narrow" w:cs="Arial"/>
                <w:sz w:val="20"/>
                <w:szCs w:val="20"/>
              </w:rPr>
              <w:t>5</w:t>
            </w:r>
            <w:r w:rsidR="005B5CDD" w:rsidRPr="005B5CDD">
              <w:rPr>
                <w:rFonts w:ascii="Arial Narrow" w:eastAsia="Times New Roman" w:hAnsi="Arial Narrow" w:cs="Arial"/>
                <w:sz w:val="20"/>
                <w:szCs w:val="20"/>
              </w:rPr>
              <w:t>%</w:t>
            </w:r>
          </w:p>
        </w:tc>
      </w:tr>
      <w:tr w:rsidR="005B5CDD" w:rsidRPr="005B5CDD" w:rsidTr="00B54EBD">
        <w:trPr>
          <w:trHeight w:val="255"/>
        </w:trPr>
        <w:tc>
          <w:tcPr>
            <w:tcW w:w="1599" w:type="pct"/>
            <w:shd w:val="clear" w:color="auto" w:fill="auto"/>
            <w:noWrap/>
            <w:hideMark/>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 xml:space="preserve">Past experience </w:t>
            </w:r>
          </w:p>
        </w:tc>
        <w:tc>
          <w:tcPr>
            <w:tcW w:w="2442" w:type="pct"/>
            <w:shd w:val="clear" w:color="auto" w:fill="auto"/>
          </w:tcPr>
          <w:p w:rsidR="005B5CDD" w:rsidRPr="005B5CDD" w:rsidRDefault="005B5CDD" w:rsidP="00E61385">
            <w:pPr>
              <w:ind w:left="0"/>
              <w:rPr>
                <w:rFonts w:ascii="Arial Narrow" w:eastAsia="Times New Roman" w:hAnsi="Arial Narrow" w:cs="Arial"/>
                <w:sz w:val="20"/>
                <w:szCs w:val="20"/>
              </w:rPr>
            </w:pPr>
            <w:r w:rsidRPr="005B5CDD">
              <w:rPr>
                <w:rFonts w:ascii="Arial Narrow" w:eastAsia="Times New Roman" w:hAnsi="Arial Narrow" w:cs="Arial"/>
                <w:sz w:val="20"/>
                <w:szCs w:val="20"/>
              </w:rPr>
              <w:t>Refers to Bidders ability to demonstrate relevant experience and technical knowledge of the goods required, experience working with IRC and other INGOs.</w:t>
            </w:r>
          </w:p>
        </w:tc>
        <w:tc>
          <w:tcPr>
            <w:tcW w:w="959" w:type="pct"/>
            <w:shd w:val="clear" w:color="auto" w:fill="auto"/>
            <w:noWrap/>
            <w:hideMark/>
          </w:tcPr>
          <w:p w:rsidR="005B5CDD" w:rsidRPr="005B5CDD" w:rsidRDefault="00203F7C" w:rsidP="005B5CDD">
            <w:pPr>
              <w:ind w:left="0"/>
              <w:jc w:val="center"/>
              <w:rPr>
                <w:rFonts w:ascii="Arial Narrow" w:eastAsia="Times New Roman" w:hAnsi="Arial Narrow" w:cs="Arial"/>
                <w:sz w:val="20"/>
                <w:szCs w:val="20"/>
              </w:rPr>
            </w:pPr>
            <w:r>
              <w:rPr>
                <w:rFonts w:ascii="Arial Narrow" w:eastAsia="Times New Roman" w:hAnsi="Arial Narrow" w:cs="Arial"/>
                <w:sz w:val="20"/>
                <w:szCs w:val="20"/>
              </w:rPr>
              <w:t>10</w:t>
            </w:r>
            <w:r w:rsidR="005B5CDD" w:rsidRPr="005B5CDD">
              <w:rPr>
                <w:rFonts w:ascii="Arial Narrow" w:eastAsia="Times New Roman" w:hAnsi="Arial Narrow" w:cs="Arial"/>
                <w:sz w:val="20"/>
                <w:szCs w:val="20"/>
              </w:rPr>
              <w:t>%</w:t>
            </w:r>
          </w:p>
        </w:tc>
      </w:tr>
      <w:tr w:rsidR="005B5CDD" w:rsidRPr="005B5CDD" w:rsidTr="00B54EBD">
        <w:trPr>
          <w:trHeight w:val="255"/>
        </w:trPr>
        <w:tc>
          <w:tcPr>
            <w:tcW w:w="1599" w:type="pct"/>
            <w:shd w:val="clear" w:color="auto" w:fill="FBE4D5"/>
            <w:noWrap/>
            <w:hideMark/>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 xml:space="preserve">Financial proposal </w:t>
            </w:r>
          </w:p>
        </w:tc>
        <w:tc>
          <w:tcPr>
            <w:tcW w:w="2442" w:type="pct"/>
            <w:shd w:val="clear" w:color="auto" w:fill="FBE4D5"/>
          </w:tcPr>
          <w:p w:rsidR="005B5CDD" w:rsidRPr="005B5CDD" w:rsidRDefault="005B5CDD" w:rsidP="005B5CDD">
            <w:pPr>
              <w:ind w:left="0"/>
              <w:rPr>
                <w:rFonts w:ascii="Arial Narrow" w:eastAsia="Times New Roman" w:hAnsi="Arial Narrow" w:cs="Arial"/>
                <w:sz w:val="20"/>
                <w:szCs w:val="20"/>
              </w:rPr>
            </w:pPr>
            <w:r w:rsidRPr="005B5CDD">
              <w:rPr>
                <w:rFonts w:ascii="Arial Narrow" w:eastAsia="Times New Roman" w:hAnsi="Arial Narrow" w:cs="Arial"/>
                <w:sz w:val="20"/>
                <w:szCs w:val="20"/>
              </w:rPr>
              <w:t>Offer as per Price list</w:t>
            </w:r>
            <w:r w:rsidR="00E61385">
              <w:rPr>
                <w:rFonts w:ascii="Arial Narrow" w:eastAsia="Times New Roman" w:hAnsi="Arial Narrow" w:cs="Arial"/>
                <w:sz w:val="20"/>
                <w:szCs w:val="20"/>
              </w:rPr>
              <w:t xml:space="preserve"> (price schedule attached Appendix 1)</w:t>
            </w:r>
          </w:p>
        </w:tc>
        <w:tc>
          <w:tcPr>
            <w:tcW w:w="959" w:type="pct"/>
            <w:shd w:val="clear" w:color="auto" w:fill="FBE4D5"/>
            <w:noWrap/>
            <w:hideMark/>
          </w:tcPr>
          <w:p w:rsidR="005B5CDD" w:rsidRPr="005B5CDD" w:rsidRDefault="00203F7C" w:rsidP="00203F7C">
            <w:pPr>
              <w:ind w:left="0"/>
              <w:jc w:val="center"/>
              <w:rPr>
                <w:rFonts w:ascii="Arial Narrow" w:eastAsia="Times New Roman" w:hAnsi="Arial Narrow" w:cs="Arial"/>
                <w:sz w:val="20"/>
                <w:szCs w:val="20"/>
              </w:rPr>
            </w:pPr>
            <w:r>
              <w:rPr>
                <w:rFonts w:ascii="Arial Narrow" w:eastAsia="Times New Roman" w:hAnsi="Arial Narrow" w:cs="Arial"/>
                <w:sz w:val="20"/>
                <w:szCs w:val="20"/>
              </w:rPr>
              <w:t>40</w:t>
            </w:r>
            <w:r w:rsidR="005B5CDD" w:rsidRPr="005B5CDD">
              <w:rPr>
                <w:rFonts w:ascii="Arial Narrow" w:eastAsia="Times New Roman" w:hAnsi="Arial Narrow" w:cs="Arial"/>
                <w:sz w:val="20"/>
                <w:szCs w:val="20"/>
              </w:rPr>
              <w:t>%</w:t>
            </w:r>
          </w:p>
        </w:tc>
      </w:tr>
      <w:tr w:rsidR="005B5CDD" w:rsidRPr="005B5CDD" w:rsidTr="00B54EBD">
        <w:trPr>
          <w:trHeight w:val="255"/>
        </w:trPr>
        <w:tc>
          <w:tcPr>
            <w:tcW w:w="1599" w:type="pct"/>
            <w:shd w:val="clear" w:color="auto" w:fill="auto"/>
            <w:noWrap/>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Eligibility</w:t>
            </w:r>
          </w:p>
        </w:tc>
        <w:tc>
          <w:tcPr>
            <w:tcW w:w="2442" w:type="pct"/>
            <w:shd w:val="clear" w:color="auto" w:fill="auto"/>
          </w:tcPr>
          <w:p w:rsidR="005B5CDD" w:rsidRPr="005B5CDD" w:rsidRDefault="005B5CDD" w:rsidP="005B5CDD">
            <w:pPr>
              <w:ind w:left="0"/>
              <w:rPr>
                <w:rFonts w:ascii="Arial Narrow" w:eastAsia="Times New Roman" w:hAnsi="Arial Narrow" w:cs="Arial"/>
                <w:sz w:val="20"/>
                <w:szCs w:val="20"/>
              </w:rPr>
            </w:pPr>
            <w:r w:rsidRPr="005B5CDD">
              <w:rPr>
                <w:rFonts w:ascii="Arial Narrow" w:eastAsia="Times New Roman" w:hAnsi="Arial Narrow" w:cs="Arial"/>
                <w:sz w:val="20"/>
                <w:szCs w:val="20"/>
              </w:rPr>
              <w:t>Refers to Bidder’s ability to demonstrate that they have valid business registration, tax certificate/registration as required by local law.</w:t>
            </w:r>
          </w:p>
        </w:tc>
        <w:tc>
          <w:tcPr>
            <w:tcW w:w="959" w:type="pct"/>
            <w:shd w:val="clear" w:color="auto" w:fill="auto"/>
            <w:noWrap/>
          </w:tcPr>
          <w:p w:rsidR="005B5CDD" w:rsidRPr="005B5CDD" w:rsidRDefault="009A5AC4" w:rsidP="005B5CDD">
            <w:pPr>
              <w:ind w:left="0"/>
              <w:jc w:val="center"/>
              <w:rPr>
                <w:rFonts w:ascii="Arial Narrow" w:eastAsia="Times New Roman" w:hAnsi="Arial Narrow" w:cs="Arial"/>
                <w:sz w:val="20"/>
                <w:szCs w:val="20"/>
              </w:rPr>
            </w:pPr>
            <w:r>
              <w:rPr>
                <w:rFonts w:ascii="Arial Narrow" w:eastAsia="Times New Roman" w:hAnsi="Arial Narrow" w:cs="Arial"/>
                <w:sz w:val="20"/>
                <w:szCs w:val="20"/>
              </w:rPr>
              <w:t>5</w:t>
            </w:r>
            <w:r w:rsidR="005B5CDD" w:rsidRPr="005B5CDD">
              <w:rPr>
                <w:rFonts w:ascii="Arial Narrow" w:eastAsia="Times New Roman" w:hAnsi="Arial Narrow" w:cs="Arial"/>
                <w:sz w:val="20"/>
                <w:szCs w:val="20"/>
              </w:rPr>
              <w:t>%</w:t>
            </w:r>
          </w:p>
        </w:tc>
      </w:tr>
      <w:tr w:rsidR="005B5CDD" w:rsidRPr="005B5CDD" w:rsidTr="00B54EBD">
        <w:trPr>
          <w:trHeight w:val="270"/>
        </w:trPr>
        <w:tc>
          <w:tcPr>
            <w:tcW w:w="1599" w:type="pct"/>
            <w:shd w:val="clear" w:color="auto" w:fill="FBE4D5"/>
            <w:noWrap/>
            <w:hideMark/>
          </w:tcPr>
          <w:p w:rsidR="005B5CDD" w:rsidRPr="005B5CDD" w:rsidRDefault="005B5CDD" w:rsidP="005B5CDD">
            <w:pPr>
              <w:ind w:left="0"/>
              <w:rPr>
                <w:rFonts w:ascii="Arial Narrow" w:eastAsia="Times New Roman" w:hAnsi="Arial Narrow" w:cs="Arial"/>
                <w:b/>
                <w:bCs/>
                <w:sz w:val="20"/>
                <w:szCs w:val="20"/>
              </w:rPr>
            </w:pPr>
            <w:r w:rsidRPr="005B5CDD">
              <w:rPr>
                <w:rFonts w:ascii="Arial Narrow" w:eastAsia="Times New Roman" w:hAnsi="Arial Narrow" w:cs="Arial"/>
                <w:b/>
                <w:bCs/>
                <w:sz w:val="20"/>
                <w:szCs w:val="20"/>
              </w:rPr>
              <w:t> </w:t>
            </w:r>
          </w:p>
        </w:tc>
        <w:tc>
          <w:tcPr>
            <w:tcW w:w="2442" w:type="pct"/>
            <w:shd w:val="clear" w:color="auto" w:fill="FBE4D5"/>
          </w:tcPr>
          <w:p w:rsidR="005B5CDD" w:rsidRPr="005B5CDD" w:rsidRDefault="005B5CDD" w:rsidP="005B5CDD">
            <w:pPr>
              <w:ind w:left="0"/>
              <w:rPr>
                <w:rFonts w:ascii="Arial Narrow" w:eastAsia="Times New Roman" w:hAnsi="Arial Narrow" w:cs="Arial"/>
                <w:b/>
                <w:bCs/>
                <w:sz w:val="20"/>
                <w:szCs w:val="20"/>
              </w:rPr>
            </w:pPr>
          </w:p>
        </w:tc>
        <w:tc>
          <w:tcPr>
            <w:tcW w:w="959" w:type="pct"/>
            <w:shd w:val="clear" w:color="auto" w:fill="FBE4D5"/>
            <w:noWrap/>
            <w:hideMark/>
          </w:tcPr>
          <w:p w:rsidR="005B5CDD" w:rsidRPr="005B5CDD" w:rsidRDefault="005B5CDD" w:rsidP="005B5CDD">
            <w:pPr>
              <w:ind w:left="0"/>
              <w:jc w:val="center"/>
              <w:rPr>
                <w:rFonts w:ascii="Arial Narrow" w:eastAsia="Times New Roman" w:hAnsi="Arial Narrow" w:cs="Arial"/>
                <w:b/>
                <w:bCs/>
                <w:sz w:val="20"/>
                <w:szCs w:val="20"/>
              </w:rPr>
            </w:pPr>
            <w:r w:rsidRPr="005B5CDD">
              <w:rPr>
                <w:rFonts w:ascii="Arial Narrow" w:eastAsia="Times New Roman" w:hAnsi="Arial Narrow" w:cs="Arial"/>
                <w:b/>
                <w:bCs/>
                <w:sz w:val="20"/>
                <w:szCs w:val="20"/>
              </w:rPr>
              <w:t>100%</w:t>
            </w:r>
          </w:p>
        </w:tc>
      </w:tr>
    </w:tbl>
    <w:p w:rsidR="005B5CDD" w:rsidRDefault="005B5CDD" w:rsidP="00102D9B">
      <w:pPr>
        <w:spacing w:after="120"/>
        <w:ind w:left="360"/>
        <w:jc w:val="both"/>
        <w:rPr>
          <w:rFonts w:ascii="Arial Narrow" w:eastAsia="Times New Roman" w:hAnsi="Arial Narrow" w:cs="Times New Roman"/>
        </w:rPr>
      </w:pPr>
    </w:p>
    <w:p w:rsidR="005B5CDD" w:rsidRDefault="005B5CDD" w:rsidP="00102D9B">
      <w:pPr>
        <w:spacing w:after="120"/>
        <w:ind w:left="360"/>
        <w:jc w:val="both"/>
        <w:rPr>
          <w:rFonts w:ascii="Arial Narrow" w:eastAsia="Times New Roman" w:hAnsi="Arial Narrow" w:cs="Times New Roman"/>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Contacting the Purchaser</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Subject to Clause 5, no Bidder shall contact the Purchaser on any matter relating to its bid, from the time of the bid opening to the time the Contract is awarded or selected authorized supplier or vendor is announced. </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Notification of Award</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Prior to the expiration of the period of bid validity, the Purchaser will notify the successful bidder in writing or where necessary by phone that his/her bid has been accepted and, selected for Master Purchase Agreement for the specific goods.  At this stage IRC may also choose to negotiate with the selected bidder to finalize the offer.</w:t>
      </w: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keepNext/>
        <w:numPr>
          <w:ilvl w:val="0"/>
          <w:numId w:val="8"/>
        </w:numPr>
        <w:shd w:val="clear" w:color="auto" w:fill="FFC000"/>
        <w:jc w:val="both"/>
        <w:outlineLvl w:val="4"/>
        <w:rPr>
          <w:rFonts w:ascii="Arial Narrow" w:eastAsia="Times New Roman" w:hAnsi="Arial Narrow" w:cs="Times New Roman"/>
          <w:b/>
          <w:sz w:val="24"/>
          <w:szCs w:val="20"/>
        </w:rPr>
      </w:pPr>
      <w:r w:rsidRPr="00102D9B">
        <w:rPr>
          <w:rFonts w:ascii="Arial Narrow" w:eastAsia="Times New Roman" w:hAnsi="Arial Narrow" w:cs="Times New Roman"/>
          <w:b/>
          <w:sz w:val="24"/>
          <w:szCs w:val="20"/>
        </w:rPr>
        <w:t>CONTRACTING</w:t>
      </w:r>
    </w:p>
    <w:p w:rsidR="00102D9B" w:rsidRPr="00102D9B" w:rsidRDefault="00102D9B" w:rsidP="00102D9B">
      <w:pPr>
        <w:ind w:left="36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Contract award and notification</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The Purchaser will award the Contract to the notified successful Bidder(s) whose bid has been determined to be substantially responsive and has been determined as the best evaluated bid </w:t>
      </w:r>
      <w:r w:rsidRPr="00102D9B">
        <w:rPr>
          <w:rFonts w:ascii="Arial Narrow" w:eastAsia="Times New Roman" w:hAnsi="Arial Narrow" w:cs="Times New Roman"/>
          <w:sz w:val="24"/>
          <w:szCs w:val="24"/>
        </w:rPr>
        <w:lastRenderedPageBreak/>
        <w:t>considering price/performance factors, provided further that the Bidder is determined to be qualified to enter into Master Purchase Agreement and perform its obligations satisfactorily.</w:t>
      </w:r>
    </w:p>
    <w:p w:rsidR="00102D9B" w:rsidRPr="00102D9B" w:rsidRDefault="00102D9B" w:rsidP="00102D9B">
      <w:pPr>
        <w:ind w:left="1429"/>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Warranty</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The Supplier warrants that the goods to be supplied are new, unused, of the most recent or current models (products), and meet Purchaser’s specifications.</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D93785">
      <w:pPr>
        <w:ind w:left="360"/>
        <w:rPr>
          <w:rFonts w:ascii="Times New Roman" w:eastAsia="Times New Roman" w:hAnsi="Times New Roman" w:cs="Times New Roman"/>
          <w:sz w:val="24"/>
          <w:szCs w:val="24"/>
        </w:rPr>
      </w:pPr>
      <w:r w:rsidRPr="00102D9B">
        <w:rPr>
          <w:rFonts w:ascii="Arial Narrow" w:eastAsia="Times New Roman" w:hAnsi="Arial Narrow" w:cs="Times New Roman"/>
          <w:sz w:val="24"/>
          <w:szCs w:val="24"/>
        </w:rPr>
        <w:t>The warranty shall remain valid for a period of time as may be specified by the supplier in the Bid and this warranty period shall be considered as one of the bid advantages, and shall in no case be less than that which is provided for by (</w:t>
      </w:r>
      <w:r w:rsidRPr="00102D9B">
        <w:rPr>
          <w:rFonts w:ascii="Arial Narrow" w:eastAsia="Times New Roman" w:hAnsi="Arial Narrow" w:cs="Times New Roman"/>
          <w:sz w:val="24"/>
          <w:szCs w:val="24"/>
          <w:highlight w:val="yellow"/>
        </w:rPr>
        <w:t>Bangladesh</w:t>
      </w:r>
      <w:r w:rsidRPr="00102D9B">
        <w:rPr>
          <w:rFonts w:ascii="Arial Narrow" w:eastAsia="Times New Roman" w:hAnsi="Arial Narrow" w:cs="Times New Roman"/>
          <w:sz w:val="24"/>
          <w:szCs w:val="24"/>
        </w:rPr>
        <w:t>) Law if any</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sz w:val="24"/>
          <w:szCs w:val="24"/>
        </w:rPr>
      </w:pPr>
      <w:r w:rsidRPr="00102D9B">
        <w:rPr>
          <w:rFonts w:ascii="Arial Narrow" w:eastAsia="Times New Roman" w:hAnsi="Arial Narrow" w:cs="Times New Roman"/>
          <w:b/>
          <w:i/>
          <w:sz w:val="24"/>
          <w:szCs w:val="24"/>
        </w:rPr>
        <w:t xml:space="preserve">Inspection </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The Purchaser shall have the right to inspect the goods to confirm their conformity to the specification. The inspection will be conducted by assigned staff of the Purchaser or a reputed relevant consultant selected by the Purchaser. </w:t>
      </w:r>
    </w:p>
    <w:p w:rsidR="00102D9B" w:rsidRPr="00102D9B" w:rsidRDefault="00102D9B" w:rsidP="00102D9B">
      <w:pPr>
        <w:ind w:left="720"/>
        <w:jc w:val="both"/>
        <w:rPr>
          <w:rFonts w:ascii="Arial Narrow" w:eastAsia="Times New Roman" w:hAnsi="Arial Narrow" w:cs="Times New Roman"/>
          <w:sz w:val="24"/>
          <w:szCs w:val="24"/>
        </w:rPr>
      </w:pP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In the future business relation, should any inspected goods fail to conform to the specification, the Purchaser may reject them and the Bidder shall replace the rejected goods without extension of time except at the Purchaser’s sole discretion.</w:t>
      </w: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ind w:left="0"/>
        <w:jc w:val="both"/>
        <w:rPr>
          <w:rFonts w:ascii="Arial Narrow" w:eastAsia="Times New Roman" w:hAnsi="Arial Narrow" w:cs="Times New Roman"/>
          <w:sz w:val="24"/>
          <w:szCs w:val="24"/>
        </w:rPr>
      </w:pPr>
    </w:p>
    <w:p w:rsidR="00102D9B" w:rsidRPr="00102D9B" w:rsidRDefault="00102D9B" w:rsidP="00102D9B">
      <w:pPr>
        <w:numPr>
          <w:ilvl w:val="0"/>
          <w:numId w:val="2"/>
        </w:numPr>
        <w:jc w:val="both"/>
        <w:rPr>
          <w:rFonts w:ascii="Arial Narrow" w:eastAsia="Times New Roman" w:hAnsi="Arial Narrow" w:cs="Times New Roman"/>
          <w:b/>
          <w:i/>
          <w:sz w:val="24"/>
          <w:szCs w:val="24"/>
        </w:rPr>
      </w:pPr>
      <w:r w:rsidRPr="00102D9B">
        <w:rPr>
          <w:rFonts w:ascii="Arial Narrow" w:eastAsia="Times New Roman" w:hAnsi="Arial Narrow" w:cs="Times New Roman"/>
          <w:b/>
          <w:i/>
          <w:sz w:val="24"/>
          <w:szCs w:val="24"/>
        </w:rPr>
        <w:t>Price Schedules and Location</w:t>
      </w:r>
    </w:p>
    <w:p w:rsidR="00102D9B" w:rsidRPr="00102D9B" w:rsidRDefault="00102D9B" w:rsidP="00102D9B">
      <w:pPr>
        <w:ind w:left="36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highlight w:val="yellow"/>
        </w:rPr>
        <w:t xml:space="preserve">Vendors interested in the </w:t>
      </w:r>
      <w:r w:rsidR="00E30A61">
        <w:rPr>
          <w:rFonts w:ascii="Arial Narrow" w:eastAsia="Times New Roman" w:hAnsi="Arial Narrow" w:cs="Times New Roman"/>
          <w:sz w:val="24"/>
          <w:szCs w:val="24"/>
          <w:highlight w:val="yellow"/>
        </w:rPr>
        <w:t xml:space="preserve">supply of goods </w:t>
      </w:r>
      <w:r w:rsidR="00E30A61" w:rsidRPr="00102D9B">
        <w:rPr>
          <w:rFonts w:ascii="Arial Narrow" w:eastAsia="Times New Roman" w:hAnsi="Arial Narrow" w:cs="Times New Roman"/>
          <w:sz w:val="24"/>
          <w:szCs w:val="24"/>
          <w:highlight w:val="yellow"/>
        </w:rPr>
        <w:t>to</w:t>
      </w:r>
      <w:r w:rsidRPr="00102D9B">
        <w:rPr>
          <w:rFonts w:ascii="Arial Narrow" w:eastAsia="Times New Roman" w:hAnsi="Arial Narrow" w:cs="Times New Roman"/>
          <w:sz w:val="24"/>
          <w:szCs w:val="24"/>
          <w:highlight w:val="yellow"/>
        </w:rPr>
        <w:t xml:space="preserve"> IRC Country offices should NOTE that all categories apply to all IRC Offices.</w:t>
      </w:r>
    </w:p>
    <w:p w:rsidR="00102D9B" w:rsidRPr="00102D9B" w:rsidRDefault="00102D9B" w:rsidP="00102D9B">
      <w:pPr>
        <w:ind w:left="0"/>
        <w:jc w:val="both"/>
        <w:rPr>
          <w:rFonts w:ascii="Arial Narrow" w:eastAsia="Times New Roman" w:hAnsi="Arial Narrow" w:cs="Times New Roman"/>
          <w:sz w:val="24"/>
          <w:szCs w:val="24"/>
        </w:rPr>
      </w:pPr>
    </w:p>
    <w:p w:rsidR="00E30A61" w:rsidRDefault="00E30A61" w:rsidP="00E30A61">
      <w:pPr>
        <w:ind w:left="360"/>
        <w:rPr>
          <w:rFonts w:ascii="Arial Narrow" w:hAnsi="Arial Narrow"/>
          <w:bCs/>
          <w:color w:val="000000"/>
        </w:rPr>
      </w:pPr>
      <w:r>
        <w:rPr>
          <w:rFonts w:ascii="Arial Narrow" w:hAnsi="Arial Narrow"/>
          <w:bCs/>
          <w:color w:val="000000"/>
          <w:highlight w:val="yellow"/>
        </w:rPr>
        <w:t>List of Goods</w:t>
      </w:r>
      <w:r w:rsidRPr="001A6205">
        <w:rPr>
          <w:rFonts w:ascii="Arial Narrow" w:hAnsi="Arial Narrow"/>
          <w:bCs/>
          <w:color w:val="000000"/>
          <w:highlight w:val="yellow"/>
        </w:rPr>
        <w:t xml:space="preserve"> for Master Purchase Agreement as per below </w:t>
      </w:r>
      <w:r w:rsidR="00500111">
        <w:rPr>
          <w:rFonts w:ascii="Arial Narrow" w:hAnsi="Arial Narrow"/>
          <w:bCs/>
          <w:color w:val="000000"/>
          <w:highlight w:val="yellow"/>
        </w:rPr>
        <w:t>list</w:t>
      </w:r>
      <w:r w:rsidR="00500111" w:rsidRPr="001A6205">
        <w:rPr>
          <w:rFonts w:ascii="Arial Narrow" w:hAnsi="Arial Narrow"/>
          <w:bCs/>
          <w:color w:val="000000"/>
          <w:highlight w:val="yellow"/>
        </w:rPr>
        <w:t xml:space="preserve"> </w:t>
      </w:r>
      <w:r w:rsidRPr="001A6205">
        <w:rPr>
          <w:rFonts w:ascii="Arial Narrow" w:hAnsi="Arial Narrow"/>
          <w:bCs/>
          <w:color w:val="000000"/>
          <w:highlight w:val="yellow"/>
        </w:rPr>
        <w:t>is attached.</w:t>
      </w:r>
    </w:p>
    <w:p w:rsidR="00102D9B" w:rsidRPr="00102D9B" w:rsidRDefault="00102D9B" w:rsidP="00102D9B">
      <w:pPr>
        <w:ind w:left="360"/>
        <w:rPr>
          <w:rFonts w:ascii="Arial Narrow" w:eastAsia="Times New Roman" w:hAnsi="Arial Narrow" w:cs="Times New Roman"/>
          <w:bCs/>
          <w:color w:val="000000"/>
          <w:sz w:val="24"/>
          <w:szCs w:val="24"/>
        </w:rPr>
      </w:pPr>
    </w:p>
    <w:p w:rsidR="00102D9B" w:rsidRPr="00102D9B" w:rsidRDefault="00102D9B" w:rsidP="00102D9B">
      <w:pPr>
        <w:ind w:left="360"/>
        <w:rPr>
          <w:rFonts w:ascii="Arial Narrow" w:eastAsia="Times New Roman" w:hAnsi="Arial Narrow" w:cs="Times New Roman"/>
          <w:bCs/>
          <w:color w:val="000000"/>
          <w:sz w:val="24"/>
          <w:szCs w:val="24"/>
        </w:rPr>
      </w:pPr>
    </w:p>
    <w:p w:rsidR="00102D9B" w:rsidRPr="00102D9B" w:rsidRDefault="00102D9B" w:rsidP="00102D9B">
      <w:pPr>
        <w:numPr>
          <w:ilvl w:val="0"/>
          <w:numId w:val="2"/>
        </w:numPr>
        <w:jc w:val="both"/>
        <w:rPr>
          <w:rFonts w:ascii="Arial Narrow" w:eastAsia="Times New Roman" w:hAnsi="Arial Narrow" w:cs="Times New Roman"/>
          <w:b/>
          <w:sz w:val="24"/>
          <w:szCs w:val="24"/>
        </w:rPr>
      </w:pPr>
      <w:r w:rsidRPr="00102D9B">
        <w:rPr>
          <w:rFonts w:ascii="Arial Narrow" w:eastAsia="Times New Roman" w:hAnsi="Arial Narrow" w:cs="Times New Roman"/>
          <w:b/>
          <w:sz w:val="24"/>
          <w:szCs w:val="24"/>
        </w:rPr>
        <w:t xml:space="preserve">Service or consultant agreements </w:t>
      </w:r>
    </w:p>
    <w:p w:rsidR="00102D9B" w:rsidRPr="00102D9B" w:rsidRDefault="00102D9B" w:rsidP="00102D9B">
      <w:pPr>
        <w:ind w:left="360"/>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For service or consultant agreements time and material awards are not authorized unless it is the only suitable award and a ceiling is established. </w:t>
      </w: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jc w:val="both"/>
        <w:rPr>
          <w:rFonts w:ascii="Arial Narrow" w:eastAsia="Times New Roman" w:hAnsi="Arial Narrow" w:cs="Arial"/>
          <w:b/>
          <w:sz w:val="24"/>
          <w:szCs w:val="24"/>
          <w:lang w:val="en-GB"/>
        </w:rPr>
      </w:pPr>
      <w:r w:rsidRPr="00102D9B">
        <w:rPr>
          <w:rFonts w:ascii="Arial Narrow" w:eastAsia="Times New Roman" w:hAnsi="Arial Narrow" w:cs="Arial"/>
          <w:b/>
          <w:sz w:val="24"/>
          <w:szCs w:val="24"/>
          <w:lang w:val="en-GB"/>
        </w:rPr>
        <w:t>Disclaimer</w:t>
      </w:r>
    </w:p>
    <w:p w:rsidR="00102D9B" w:rsidRPr="00102D9B" w:rsidRDefault="00102D9B" w:rsidP="00102D9B">
      <w:pPr>
        <w:ind w:left="0"/>
        <w:jc w:val="both"/>
        <w:rPr>
          <w:rFonts w:ascii="Arial Narrow" w:eastAsia="Times New Roman" w:hAnsi="Arial Narrow" w:cs="Arial"/>
          <w:sz w:val="24"/>
          <w:szCs w:val="24"/>
          <w:lang w:val="en-GB"/>
        </w:rPr>
      </w:pPr>
    </w:p>
    <w:p w:rsidR="00102D9B" w:rsidRPr="00102D9B" w:rsidRDefault="00102D9B" w:rsidP="00102D9B">
      <w:pPr>
        <w:ind w:left="0"/>
        <w:jc w:val="both"/>
        <w:rPr>
          <w:rFonts w:ascii="Arial Narrow" w:eastAsia="Times New Roman" w:hAnsi="Arial Narrow" w:cs="Arial"/>
          <w:sz w:val="24"/>
          <w:szCs w:val="24"/>
          <w:lang w:val="en-GB"/>
        </w:rPr>
      </w:pPr>
      <w:r w:rsidRPr="00102D9B">
        <w:rPr>
          <w:rFonts w:ascii="Arial Narrow" w:eastAsia="Times New Roman" w:hAnsi="Arial Narrow" w:cs="Arial"/>
          <w:sz w:val="24"/>
          <w:szCs w:val="24"/>
          <w:lang w:val="en-GB"/>
        </w:rPr>
        <w:t>The Purchaser reserves the right to alter the dates of the timetable.</w:t>
      </w:r>
    </w:p>
    <w:p w:rsidR="00102D9B" w:rsidRPr="00102D9B" w:rsidRDefault="00102D9B" w:rsidP="00102D9B">
      <w:pPr>
        <w:ind w:left="0"/>
        <w:jc w:val="both"/>
        <w:rPr>
          <w:rFonts w:ascii="Arial Narrow" w:eastAsia="Times New Roman" w:hAnsi="Arial Narrow" w:cs="Arial"/>
          <w:sz w:val="24"/>
          <w:szCs w:val="24"/>
          <w:lang w:val="en-GB"/>
        </w:rPr>
      </w:pPr>
    </w:p>
    <w:p w:rsidR="00102D9B" w:rsidRPr="00102D9B" w:rsidRDefault="00102D9B" w:rsidP="00102D9B">
      <w:pPr>
        <w:ind w:left="0"/>
        <w:jc w:val="both"/>
        <w:rPr>
          <w:rFonts w:ascii="Arial Narrow" w:eastAsia="Times New Roman" w:hAnsi="Arial Narrow" w:cs="Arial"/>
          <w:sz w:val="24"/>
          <w:szCs w:val="24"/>
          <w:lang w:val="en-GB"/>
        </w:rPr>
      </w:pPr>
      <w:r w:rsidRPr="00102D9B">
        <w:rPr>
          <w:rFonts w:ascii="Arial Narrow" w:eastAsia="Times New Roman" w:hAnsi="Arial Narrow" w:cs="Arial"/>
          <w:sz w:val="24"/>
          <w:szCs w:val="24"/>
          <w:lang w:val="en-GB"/>
        </w:rPr>
        <w:t>The Purchaser does not bind itself to accept the lowest or any proposal.</w:t>
      </w:r>
    </w:p>
    <w:p w:rsidR="00102D9B" w:rsidRPr="00102D9B" w:rsidRDefault="00102D9B" w:rsidP="00102D9B">
      <w:pPr>
        <w:ind w:left="0"/>
        <w:jc w:val="both"/>
        <w:rPr>
          <w:rFonts w:ascii="Arial Narrow" w:eastAsia="Times New Roman" w:hAnsi="Arial Narrow" w:cs="Arial"/>
          <w:sz w:val="24"/>
          <w:szCs w:val="24"/>
          <w:lang w:val="en-GB"/>
        </w:rPr>
      </w:pPr>
    </w:p>
    <w:p w:rsidR="00102D9B" w:rsidRPr="00102D9B" w:rsidRDefault="00102D9B" w:rsidP="00102D9B">
      <w:pPr>
        <w:ind w:left="0"/>
        <w:jc w:val="both"/>
        <w:rPr>
          <w:rFonts w:ascii="Arial Narrow" w:eastAsia="Times New Roman" w:hAnsi="Arial Narrow" w:cs="Arial"/>
          <w:sz w:val="24"/>
          <w:szCs w:val="24"/>
          <w:lang w:val="en-GB"/>
        </w:rPr>
      </w:pPr>
    </w:p>
    <w:p w:rsidR="00102D9B" w:rsidRPr="00102D9B" w:rsidRDefault="00102D9B" w:rsidP="00102D9B">
      <w:pPr>
        <w:ind w:left="0"/>
        <w:jc w:val="both"/>
        <w:rPr>
          <w:rFonts w:ascii="Arial Narrow" w:eastAsia="Times New Roman" w:hAnsi="Arial Narrow" w:cs="Arial"/>
          <w:b/>
          <w:sz w:val="24"/>
          <w:szCs w:val="24"/>
          <w:lang w:val="en-GB"/>
        </w:rPr>
      </w:pPr>
      <w:r w:rsidRPr="00102D9B">
        <w:rPr>
          <w:rFonts w:ascii="Arial Narrow" w:eastAsia="Times New Roman" w:hAnsi="Arial Narrow" w:cs="Arial"/>
          <w:b/>
          <w:sz w:val="24"/>
          <w:szCs w:val="24"/>
          <w:lang w:val="en-GB"/>
        </w:rPr>
        <w:t>Ethical Operating Standards</w:t>
      </w:r>
    </w:p>
    <w:p w:rsidR="00102D9B" w:rsidRPr="00102D9B" w:rsidRDefault="00102D9B" w:rsidP="00102D9B">
      <w:pPr>
        <w:ind w:left="0"/>
        <w:jc w:val="both"/>
        <w:rPr>
          <w:rFonts w:ascii="Arial Narrow" w:eastAsia="Times New Roman" w:hAnsi="Arial Narrow" w:cs="Arial"/>
          <w:sz w:val="24"/>
          <w:szCs w:val="24"/>
          <w:lang w:val="en-GB"/>
        </w:rPr>
      </w:pPr>
    </w:p>
    <w:p w:rsidR="00102D9B" w:rsidRPr="00102D9B" w:rsidRDefault="00102D9B" w:rsidP="00102D9B">
      <w:pPr>
        <w:ind w:left="0"/>
        <w:jc w:val="both"/>
        <w:rPr>
          <w:rFonts w:ascii="Arial Narrow" w:eastAsia="Times New Roman" w:hAnsi="Arial Narrow" w:cs="Arial"/>
          <w:sz w:val="24"/>
          <w:szCs w:val="24"/>
          <w:lang w:val="en-GB"/>
        </w:rPr>
      </w:pPr>
      <w:r w:rsidRPr="00102D9B">
        <w:rPr>
          <w:rFonts w:ascii="Arial Narrow" w:eastAsia="Times New Roman" w:hAnsi="Arial Narrow" w:cs="Arial"/>
          <w:sz w:val="24"/>
          <w:szCs w:val="24"/>
          <w:lang w:val="en-GB"/>
        </w:rPr>
        <w:t>The IRC Way: Standards for Professional Conduct (“The IRC Way”), the IRC’s code of conduct, and IRC’s Combating Trafficking in Persons Policy.  The IRC Way provides three (3) core values - Integrity, Service, and Accountability – and twenty-two (22) specific undertakings.</w:t>
      </w:r>
    </w:p>
    <w:p w:rsidR="00102D9B" w:rsidRPr="00102D9B" w:rsidRDefault="00102D9B" w:rsidP="00102D9B">
      <w:pPr>
        <w:ind w:left="0"/>
        <w:jc w:val="both"/>
        <w:rPr>
          <w:rFonts w:ascii="Arial Narrow" w:eastAsia="Times New Roman" w:hAnsi="Arial Narrow" w:cs="Arial"/>
          <w:sz w:val="24"/>
          <w:szCs w:val="24"/>
          <w:lang w:val="en-GB"/>
        </w:rPr>
      </w:pPr>
    </w:p>
    <w:p w:rsidR="00102D9B" w:rsidRPr="00102D9B" w:rsidRDefault="00102D9B" w:rsidP="00102D9B">
      <w:pPr>
        <w:ind w:left="0"/>
        <w:jc w:val="both"/>
        <w:rPr>
          <w:rFonts w:ascii="Arial Narrow" w:eastAsia="Times New Roman" w:hAnsi="Arial Narrow" w:cs="Arial"/>
          <w:sz w:val="24"/>
          <w:szCs w:val="24"/>
          <w:lang w:val="en-GB"/>
        </w:rPr>
      </w:pPr>
      <w:r w:rsidRPr="00102D9B">
        <w:rPr>
          <w:rFonts w:ascii="Arial Narrow" w:eastAsia="Times New Roman" w:hAnsi="Arial Narrow" w:cs="Arial"/>
          <w:sz w:val="24"/>
          <w:szCs w:val="24"/>
          <w:lang w:val="en-GB"/>
        </w:rPr>
        <w:lastRenderedPageBreak/>
        <w:t>The IRC Way provides, inter alia, that IRC does “not engage in theft, corrupt practices, nepotism, bribery, or trade in illicit substances.” IRC’s procurement systems and policies are designed to maximize transparency and minimize the risk of corruption in IRC’s operations.</w:t>
      </w:r>
    </w:p>
    <w:p w:rsidR="00102D9B" w:rsidRPr="00102D9B" w:rsidRDefault="00102D9B" w:rsidP="00102D9B">
      <w:pPr>
        <w:ind w:left="0"/>
        <w:jc w:val="both"/>
        <w:rPr>
          <w:rFonts w:ascii="Arial" w:eastAsia="Times New Roman" w:hAnsi="Arial" w:cs="Arial"/>
          <w:sz w:val="24"/>
          <w:szCs w:val="24"/>
        </w:rPr>
      </w:pPr>
    </w:p>
    <w:p w:rsidR="00102D9B" w:rsidRPr="00102D9B" w:rsidRDefault="00102D9B" w:rsidP="00102D9B">
      <w:pPr>
        <w:ind w:left="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IRC requests that a supplier (</w:t>
      </w:r>
      <w:proofErr w:type="spellStart"/>
      <w:r w:rsidRPr="00102D9B">
        <w:rPr>
          <w:rFonts w:ascii="Arial Narrow" w:eastAsia="Times New Roman" w:hAnsi="Arial Narrow" w:cs="Times New Roman"/>
          <w:sz w:val="24"/>
          <w:szCs w:val="24"/>
        </w:rPr>
        <w:t>i</w:t>
      </w:r>
      <w:proofErr w:type="spellEnd"/>
      <w:r w:rsidRPr="00102D9B">
        <w:rPr>
          <w:rFonts w:ascii="Arial Narrow" w:eastAsia="Times New Roman" w:hAnsi="Arial Narrow" w:cs="Times New Roman"/>
          <w:sz w:val="24"/>
          <w:szCs w:val="24"/>
        </w:rPr>
        <w:t xml:space="preserve">) informs IRC upon becoming aware that the integrity of IRC’s business has been compromised during the RFP process, and (ii) report such events through IRC’s confidential hotline, Ethics point, which can be accessed at </w:t>
      </w:r>
      <w:hyperlink r:id="rId14" w:history="1">
        <w:r w:rsidRPr="00102D9B">
          <w:rPr>
            <w:rFonts w:ascii="Arial Narrow" w:eastAsia="Times New Roman" w:hAnsi="Arial Narrow" w:cs="Times New Roman"/>
            <w:color w:val="0000FF"/>
            <w:sz w:val="24"/>
            <w:szCs w:val="24"/>
            <w:u w:val="single"/>
          </w:rPr>
          <w:t>www.ethicspoint.com</w:t>
        </w:r>
      </w:hyperlink>
      <w:r w:rsidRPr="00102D9B">
        <w:rPr>
          <w:rFonts w:ascii="Arial Narrow" w:eastAsia="Times New Roman" w:hAnsi="Arial Narrow" w:cs="Times New Roman"/>
          <w:sz w:val="24"/>
          <w:szCs w:val="24"/>
        </w:rPr>
        <w:t xml:space="preserve"> or via </w:t>
      </w:r>
      <w:r w:rsidRPr="00102D9B">
        <w:rPr>
          <w:rFonts w:ascii="Arial Narrow" w:eastAsia="Times New Roman" w:hAnsi="Arial Narrow" w:cs="Arial"/>
          <w:sz w:val="24"/>
          <w:szCs w:val="24"/>
        </w:rPr>
        <w:t>toll–free (866) 654–6461 in the U.S., or collect (503) 352–8177 outside the U.S.</w:t>
      </w: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Attached Form/Documents</w:t>
      </w:r>
    </w:p>
    <w:p w:rsidR="00102D9B" w:rsidRPr="00102D9B" w:rsidRDefault="00102D9B" w:rsidP="00102D9B">
      <w:pPr>
        <w:numPr>
          <w:ilvl w:val="0"/>
          <w:numId w:val="18"/>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Appendix </w:t>
      </w:r>
      <w:r w:rsidR="00E30A61">
        <w:rPr>
          <w:rFonts w:ascii="Arial Narrow" w:eastAsia="Times New Roman" w:hAnsi="Arial Narrow" w:cs="Times New Roman"/>
          <w:sz w:val="24"/>
          <w:szCs w:val="24"/>
        </w:rPr>
        <w:t>1</w:t>
      </w:r>
      <w:r w:rsidRPr="00102D9B">
        <w:rPr>
          <w:rFonts w:ascii="Arial Narrow" w:eastAsia="Times New Roman" w:hAnsi="Arial Narrow" w:cs="Times New Roman"/>
          <w:sz w:val="24"/>
          <w:szCs w:val="24"/>
        </w:rPr>
        <w:t>- Price schedule</w:t>
      </w:r>
    </w:p>
    <w:p w:rsidR="00102D9B" w:rsidRPr="00102D9B" w:rsidRDefault="00102D9B" w:rsidP="00102D9B">
      <w:pPr>
        <w:numPr>
          <w:ilvl w:val="0"/>
          <w:numId w:val="18"/>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Appendix </w:t>
      </w:r>
      <w:r w:rsidR="00E30A61">
        <w:rPr>
          <w:rFonts w:ascii="Arial Narrow" w:eastAsia="Times New Roman" w:hAnsi="Arial Narrow" w:cs="Times New Roman"/>
          <w:sz w:val="24"/>
          <w:szCs w:val="24"/>
        </w:rPr>
        <w:t>2</w:t>
      </w:r>
      <w:r w:rsidRPr="00102D9B">
        <w:rPr>
          <w:rFonts w:ascii="Arial Narrow" w:eastAsia="Times New Roman" w:hAnsi="Arial Narrow" w:cs="Times New Roman"/>
          <w:sz w:val="24"/>
          <w:szCs w:val="24"/>
        </w:rPr>
        <w:t xml:space="preserve"> -Supplier Information Form </w:t>
      </w:r>
    </w:p>
    <w:p w:rsidR="00102D9B" w:rsidRPr="00102D9B" w:rsidRDefault="00102D9B" w:rsidP="00102D9B">
      <w:pPr>
        <w:numPr>
          <w:ilvl w:val="0"/>
          <w:numId w:val="18"/>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Appendix </w:t>
      </w:r>
      <w:r w:rsidR="00E30A61">
        <w:rPr>
          <w:rFonts w:ascii="Arial Narrow" w:eastAsia="Times New Roman" w:hAnsi="Arial Narrow" w:cs="Times New Roman"/>
          <w:sz w:val="24"/>
          <w:szCs w:val="24"/>
        </w:rPr>
        <w:t>3</w:t>
      </w:r>
      <w:r w:rsidRPr="00102D9B">
        <w:rPr>
          <w:rFonts w:ascii="Arial Narrow" w:eastAsia="Times New Roman" w:hAnsi="Arial Narrow" w:cs="Times New Roman"/>
          <w:sz w:val="24"/>
          <w:szCs w:val="24"/>
        </w:rPr>
        <w:t>-Intend to Bid</w:t>
      </w:r>
    </w:p>
    <w:p w:rsidR="00102D9B" w:rsidRPr="00102D9B" w:rsidRDefault="00102D9B" w:rsidP="00102D9B">
      <w:pPr>
        <w:numPr>
          <w:ilvl w:val="0"/>
          <w:numId w:val="18"/>
        </w:numPr>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t xml:space="preserve">Appendix </w:t>
      </w:r>
      <w:r w:rsidR="00E30A61">
        <w:rPr>
          <w:rFonts w:ascii="Arial Narrow" w:eastAsia="Times New Roman" w:hAnsi="Arial Narrow" w:cs="Times New Roman"/>
          <w:sz w:val="24"/>
          <w:szCs w:val="24"/>
        </w:rPr>
        <w:t>4</w:t>
      </w:r>
      <w:r w:rsidRPr="00102D9B">
        <w:rPr>
          <w:rFonts w:ascii="Arial Narrow" w:eastAsia="Times New Roman" w:hAnsi="Arial Narrow" w:cs="Times New Roman"/>
          <w:sz w:val="24"/>
          <w:szCs w:val="24"/>
        </w:rPr>
        <w:t>-IRC conflict of interest &amp; Supplier code of Conduct</w:t>
      </w:r>
    </w:p>
    <w:p w:rsidR="00102D9B" w:rsidRPr="00102D9B" w:rsidRDefault="00102D9B" w:rsidP="00102D9B">
      <w:pPr>
        <w:ind w:left="0"/>
        <w:rPr>
          <w:rFonts w:ascii="Arial Narrow" w:eastAsia="Times New Roman" w:hAnsi="Arial Narrow" w:cs="Times New Roman"/>
          <w:sz w:val="24"/>
          <w:szCs w:val="24"/>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Default="00102D9B" w:rsidP="00102D9B">
      <w:pPr>
        <w:ind w:left="0"/>
        <w:rPr>
          <w:rFonts w:ascii="Arial Narrow" w:eastAsia="Times New Roman" w:hAnsi="Arial Narrow" w:cs="Times New Roman"/>
          <w:b/>
          <w:sz w:val="24"/>
          <w:szCs w:val="24"/>
          <w:u w:val="single"/>
        </w:rPr>
      </w:pPr>
    </w:p>
    <w:p w:rsidR="00E30A61" w:rsidRDefault="00E30A61" w:rsidP="00102D9B">
      <w:pPr>
        <w:ind w:left="0"/>
        <w:rPr>
          <w:rFonts w:ascii="Arial Narrow" w:eastAsia="Times New Roman" w:hAnsi="Arial Narrow" w:cs="Times New Roman"/>
          <w:b/>
          <w:sz w:val="24"/>
          <w:szCs w:val="24"/>
          <w:u w:val="single"/>
        </w:rPr>
      </w:pPr>
    </w:p>
    <w:p w:rsidR="009D5694" w:rsidRDefault="009D5694" w:rsidP="00102D9B">
      <w:pPr>
        <w:ind w:left="0"/>
        <w:rPr>
          <w:rFonts w:ascii="Arial Narrow" w:eastAsia="Times New Roman" w:hAnsi="Arial Narrow" w:cs="Times New Roman"/>
          <w:b/>
          <w:sz w:val="24"/>
          <w:szCs w:val="24"/>
          <w:u w:val="single"/>
        </w:rPr>
      </w:pPr>
    </w:p>
    <w:p w:rsidR="009D5694" w:rsidRDefault="009D5694" w:rsidP="00102D9B">
      <w:pPr>
        <w:ind w:left="0"/>
        <w:rPr>
          <w:rFonts w:ascii="Arial Narrow" w:eastAsia="Times New Roman" w:hAnsi="Arial Narrow" w:cs="Times New Roman"/>
          <w:b/>
          <w:sz w:val="24"/>
          <w:szCs w:val="24"/>
          <w:u w:val="single"/>
        </w:rPr>
      </w:pPr>
    </w:p>
    <w:p w:rsidR="00E30A61" w:rsidRDefault="00E30A61" w:rsidP="00102D9B">
      <w:pPr>
        <w:ind w:left="0"/>
        <w:rPr>
          <w:rFonts w:ascii="Arial Narrow" w:eastAsia="Times New Roman" w:hAnsi="Arial Narrow" w:cs="Times New Roman"/>
          <w:b/>
          <w:sz w:val="24"/>
          <w:szCs w:val="24"/>
          <w:u w:val="single"/>
        </w:rPr>
      </w:pPr>
    </w:p>
    <w:p w:rsidR="00E30A61" w:rsidRDefault="00E30A61" w:rsidP="00102D9B">
      <w:pPr>
        <w:ind w:left="0"/>
        <w:rPr>
          <w:rFonts w:ascii="Arial Narrow" w:eastAsia="Times New Roman" w:hAnsi="Arial Narrow" w:cs="Times New Roman"/>
          <w:b/>
          <w:sz w:val="24"/>
          <w:szCs w:val="24"/>
          <w:u w:val="single"/>
        </w:rPr>
      </w:pPr>
    </w:p>
    <w:p w:rsidR="00E30A61" w:rsidRDefault="00E30A61" w:rsidP="00102D9B">
      <w:pPr>
        <w:ind w:left="0"/>
        <w:rPr>
          <w:rFonts w:ascii="Arial Narrow" w:eastAsia="Times New Roman" w:hAnsi="Arial Narrow" w:cs="Times New Roman"/>
          <w:b/>
          <w:sz w:val="24"/>
          <w:szCs w:val="24"/>
          <w:u w:val="single"/>
        </w:rPr>
      </w:pPr>
    </w:p>
    <w:p w:rsidR="00E30A61" w:rsidRDefault="00E30A61" w:rsidP="00102D9B">
      <w:pPr>
        <w:ind w:left="0"/>
        <w:rPr>
          <w:rFonts w:ascii="Arial Narrow" w:eastAsia="Times New Roman" w:hAnsi="Arial Narrow" w:cs="Times New Roman"/>
          <w:b/>
          <w:sz w:val="24"/>
          <w:szCs w:val="24"/>
          <w:u w:val="single"/>
        </w:rPr>
      </w:pPr>
    </w:p>
    <w:p w:rsidR="00F5604A" w:rsidRDefault="00F5604A">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rsidR="00414D0E" w:rsidRPr="00102D9B" w:rsidRDefault="00414D0E" w:rsidP="004A2803">
      <w:pPr>
        <w:ind w:left="0"/>
        <w:jc w:val="both"/>
        <w:rPr>
          <w:rFonts w:ascii="Arial Narrow" w:eastAsia="Times New Roman" w:hAnsi="Arial Narrow" w:cs="Times New Roman"/>
          <w:sz w:val="24"/>
          <w:szCs w:val="24"/>
        </w:rPr>
      </w:pPr>
      <w:r w:rsidRPr="00102D9B">
        <w:rPr>
          <w:rFonts w:ascii="Arial Narrow" w:eastAsia="Times New Roman" w:hAnsi="Arial Narrow" w:cs="Times New Roman"/>
          <w:sz w:val="24"/>
          <w:szCs w:val="24"/>
        </w:rPr>
        <w:lastRenderedPageBreak/>
        <w:t xml:space="preserve">Appendix </w:t>
      </w:r>
      <w:r>
        <w:rPr>
          <w:rFonts w:ascii="Arial Narrow" w:eastAsia="Times New Roman" w:hAnsi="Arial Narrow" w:cs="Times New Roman"/>
          <w:sz w:val="24"/>
          <w:szCs w:val="24"/>
        </w:rPr>
        <w:t>1</w:t>
      </w:r>
      <w:r w:rsidRPr="00102D9B">
        <w:rPr>
          <w:rFonts w:ascii="Arial Narrow" w:eastAsia="Times New Roman" w:hAnsi="Arial Narrow" w:cs="Times New Roman"/>
          <w:sz w:val="24"/>
          <w:szCs w:val="24"/>
        </w:rPr>
        <w:t>- Price schedule</w:t>
      </w:r>
    </w:p>
    <w:p w:rsidR="00414D0E" w:rsidRDefault="00414D0E" w:rsidP="00102D9B">
      <w:pPr>
        <w:ind w:left="0"/>
        <w:rPr>
          <w:rFonts w:ascii="Arial Narrow" w:eastAsia="Times New Roman" w:hAnsi="Arial Narrow" w:cs="Times New Roman"/>
          <w:b/>
          <w:sz w:val="24"/>
          <w:szCs w:val="24"/>
          <w:u w:val="single"/>
        </w:rPr>
      </w:pPr>
    </w:p>
    <w:p w:rsidR="00A26366" w:rsidRPr="004A2803" w:rsidRDefault="00A26366" w:rsidP="00102D9B">
      <w:pPr>
        <w:ind w:left="0"/>
        <w:rPr>
          <w:rFonts w:ascii="Arial Narrow" w:eastAsia="Times New Roman" w:hAnsi="Arial Narrow" w:cs="Times New Roman"/>
          <w:b/>
          <w:sz w:val="24"/>
          <w:szCs w:val="24"/>
        </w:rPr>
      </w:pPr>
      <w:r>
        <w:rPr>
          <w:rFonts w:ascii="Arial Narrow" w:eastAsia="Times New Roman" w:hAnsi="Arial Narrow" w:cs="Times New Roman"/>
          <w:b/>
          <w:sz w:val="24"/>
          <w:szCs w:val="24"/>
        </w:rPr>
        <w:t>IRC is</w:t>
      </w:r>
      <w:r w:rsidRPr="004A2803">
        <w:rPr>
          <w:rFonts w:ascii="Arial Narrow" w:eastAsia="Times New Roman" w:hAnsi="Arial Narrow" w:cs="Times New Roman"/>
          <w:b/>
          <w:sz w:val="24"/>
          <w:szCs w:val="24"/>
        </w:rPr>
        <w:t xml:space="preserve"> asking for price for single unit here for evaluation. IRC might use approximate quantity for different items for getting weightage score.</w:t>
      </w:r>
    </w:p>
    <w:p w:rsidR="00414D0E" w:rsidRDefault="00A26366" w:rsidP="00102D9B">
      <w:pPr>
        <w:ind w:left="0"/>
        <w:rPr>
          <w:rFonts w:ascii="Arial Narrow" w:eastAsia="Times New Roman" w:hAnsi="Arial Narrow" w:cs="Times New Roman"/>
          <w:b/>
          <w:sz w:val="24"/>
          <w:szCs w:val="24"/>
          <w:u w:val="single"/>
        </w:rPr>
      </w:pPr>
      <w:r>
        <w:rPr>
          <w:rFonts w:ascii="Arial Narrow" w:eastAsia="Times New Roman" w:hAnsi="Arial Narrow" w:cs="Times New Roman"/>
          <w:b/>
          <w:sz w:val="24"/>
          <w:szCs w:val="24"/>
          <w:u w:val="single"/>
        </w:rPr>
        <w:t xml:space="preserve"> </w:t>
      </w:r>
    </w:p>
    <w:tbl>
      <w:tblPr>
        <w:tblW w:w="10401" w:type="dxa"/>
        <w:tblLayout w:type="fixed"/>
        <w:tblLook w:val="04A0" w:firstRow="1" w:lastRow="0" w:firstColumn="1" w:lastColumn="0" w:noHBand="0" w:noVBand="1"/>
      </w:tblPr>
      <w:tblGrid>
        <w:gridCol w:w="720"/>
        <w:gridCol w:w="3021"/>
        <w:gridCol w:w="1710"/>
        <w:gridCol w:w="1000"/>
        <w:gridCol w:w="641"/>
        <w:gridCol w:w="1260"/>
        <w:gridCol w:w="2049"/>
      </w:tblGrid>
      <w:tr w:rsidR="001B0455" w:rsidRPr="005F4CEA" w:rsidTr="004A2803">
        <w:trPr>
          <w:trHeight w:val="315"/>
        </w:trPr>
        <w:tc>
          <w:tcPr>
            <w:tcW w:w="720" w:type="dxa"/>
            <w:tcBorders>
              <w:top w:val="nil"/>
              <w:left w:val="nil"/>
              <w:bottom w:val="nil"/>
              <w:right w:val="nil"/>
            </w:tcBorders>
            <w:shd w:val="clear" w:color="auto" w:fill="auto"/>
            <w:noWrap/>
            <w:vAlign w:val="bottom"/>
            <w:hideMark/>
          </w:tcPr>
          <w:p w:rsidR="001B0455" w:rsidRPr="005F4CEA" w:rsidRDefault="001B0455" w:rsidP="005F4CEA">
            <w:pPr>
              <w:ind w:left="0"/>
              <w:rPr>
                <w:rFonts w:ascii="Times New Roman" w:eastAsia="Times New Roman" w:hAnsi="Times New Roman" w:cs="Times New Roman"/>
                <w:sz w:val="24"/>
                <w:szCs w:val="24"/>
              </w:rPr>
            </w:pPr>
          </w:p>
        </w:tc>
        <w:tc>
          <w:tcPr>
            <w:tcW w:w="3021" w:type="dxa"/>
            <w:tcBorders>
              <w:top w:val="nil"/>
              <w:left w:val="nil"/>
              <w:bottom w:val="nil"/>
              <w:right w:val="nil"/>
            </w:tcBorders>
            <w:shd w:val="clear" w:color="auto" w:fill="auto"/>
            <w:noWrap/>
            <w:vAlign w:val="center"/>
            <w:hideMark/>
          </w:tcPr>
          <w:p w:rsidR="001B0455" w:rsidRPr="005F4CEA" w:rsidRDefault="001B0455" w:rsidP="005F4CEA">
            <w:pPr>
              <w:ind w:left="0"/>
              <w:rPr>
                <w:rFonts w:ascii="Calibri" w:eastAsia="Times New Roman" w:hAnsi="Calibri" w:cs="Times New Roman"/>
                <w:b/>
                <w:bCs/>
                <w:color w:val="000000"/>
              </w:rPr>
            </w:pPr>
            <w:r w:rsidRPr="005F4CEA">
              <w:rPr>
                <w:rFonts w:ascii="Calibri" w:eastAsia="Times New Roman" w:hAnsi="Calibri" w:cs="Times New Roman"/>
                <w:b/>
                <w:bCs/>
                <w:color w:val="000000"/>
              </w:rPr>
              <w:t xml:space="preserve">Stationary supplies </w:t>
            </w:r>
          </w:p>
        </w:tc>
        <w:tc>
          <w:tcPr>
            <w:tcW w:w="1710" w:type="dxa"/>
            <w:tcBorders>
              <w:top w:val="nil"/>
              <w:left w:val="nil"/>
              <w:bottom w:val="nil"/>
              <w:right w:val="nil"/>
            </w:tcBorders>
            <w:shd w:val="clear" w:color="auto" w:fill="auto"/>
            <w:noWrap/>
            <w:vAlign w:val="bottom"/>
            <w:hideMark/>
          </w:tcPr>
          <w:p w:rsidR="001B0455" w:rsidRPr="005F4CEA" w:rsidRDefault="001B0455" w:rsidP="005F4CEA">
            <w:pPr>
              <w:ind w:left="0"/>
              <w:rPr>
                <w:rFonts w:ascii="Calibri" w:eastAsia="Times New Roman" w:hAnsi="Calibri" w:cs="Times New Roman"/>
                <w:b/>
                <w:bCs/>
                <w:color w:val="000000"/>
              </w:rPr>
            </w:pPr>
          </w:p>
        </w:tc>
        <w:tc>
          <w:tcPr>
            <w:tcW w:w="1000" w:type="dxa"/>
            <w:tcBorders>
              <w:top w:val="nil"/>
              <w:left w:val="nil"/>
              <w:bottom w:val="nil"/>
              <w:right w:val="nil"/>
            </w:tcBorders>
            <w:shd w:val="clear" w:color="auto" w:fill="auto"/>
            <w:noWrap/>
            <w:vAlign w:val="bottom"/>
            <w:hideMark/>
          </w:tcPr>
          <w:p w:rsidR="001B0455" w:rsidRPr="005F4CEA" w:rsidRDefault="001B0455" w:rsidP="005F4CEA">
            <w:pPr>
              <w:ind w:left="0"/>
              <w:jc w:val="center"/>
              <w:rPr>
                <w:rFonts w:ascii="Times New Roman" w:eastAsia="Times New Roman" w:hAnsi="Times New Roman" w:cs="Times New Roman"/>
                <w:sz w:val="20"/>
                <w:szCs w:val="20"/>
              </w:rPr>
            </w:pPr>
          </w:p>
        </w:tc>
        <w:tc>
          <w:tcPr>
            <w:tcW w:w="641" w:type="dxa"/>
            <w:tcBorders>
              <w:top w:val="nil"/>
              <w:left w:val="nil"/>
              <w:bottom w:val="nil"/>
              <w:right w:val="nil"/>
            </w:tcBorders>
            <w:shd w:val="clear" w:color="auto" w:fill="auto"/>
            <w:noWrap/>
            <w:vAlign w:val="bottom"/>
            <w:hideMark/>
          </w:tcPr>
          <w:p w:rsidR="001B0455" w:rsidRPr="005F4CEA" w:rsidRDefault="001B0455" w:rsidP="005F4CEA">
            <w:pPr>
              <w:ind w:left="0"/>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B0455" w:rsidRPr="005F4CEA" w:rsidRDefault="001B0455" w:rsidP="005F4CEA">
            <w:pPr>
              <w:ind w:left="0"/>
              <w:rPr>
                <w:rFonts w:ascii="Times New Roman" w:eastAsia="Times New Roman" w:hAnsi="Times New Roman" w:cs="Times New Roman"/>
                <w:sz w:val="20"/>
                <w:szCs w:val="20"/>
              </w:rPr>
            </w:pPr>
          </w:p>
        </w:tc>
        <w:tc>
          <w:tcPr>
            <w:tcW w:w="2049" w:type="dxa"/>
            <w:tcBorders>
              <w:top w:val="nil"/>
              <w:left w:val="nil"/>
              <w:bottom w:val="nil"/>
              <w:right w:val="nil"/>
            </w:tcBorders>
          </w:tcPr>
          <w:p w:rsidR="001B0455" w:rsidRPr="005F4CEA" w:rsidRDefault="001B0455" w:rsidP="005F4CEA">
            <w:pPr>
              <w:ind w:left="0"/>
              <w:rPr>
                <w:rFonts w:ascii="Times New Roman" w:eastAsia="Times New Roman" w:hAnsi="Times New Roman" w:cs="Times New Roman"/>
                <w:sz w:val="20"/>
                <w:szCs w:val="20"/>
              </w:rPr>
            </w:pPr>
          </w:p>
        </w:tc>
      </w:tr>
      <w:tr w:rsidR="004A2803" w:rsidRPr="005F4CEA" w:rsidTr="004A2803">
        <w:trPr>
          <w:trHeight w:val="1215"/>
        </w:trPr>
        <w:tc>
          <w:tcPr>
            <w:tcW w:w="720" w:type="dxa"/>
            <w:tcBorders>
              <w:top w:val="single" w:sz="4" w:space="0" w:color="auto"/>
              <w:left w:val="single" w:sz="4" w:space="0" w:color="auto"/>
              <w:bottom w:val="single" w:sz="4" w:space="0" w:color="auto"/>
              <w:right w:val="nil"/>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No</w:t>
            </w:r>
          </w:p>
        </w:tc>
        <w:tc>
          <w:tcPr>
            <w:tcW w:w="3021"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1B0455" w:rsidRPr="005F4CEA" w:rsidRDefault="001B0455" w:rsidP="005F4CEA">
            <w:pPr>
              <w:ind w:left="0"/>
              <w:jc w:val="center"/>
              <w:rPr>
                <w:rFonts w:ascii="Calibri" w:eastAsia="Times New Roman" w:hAnsi="Calibri" w:cs="Times New Roman"/>
                <w:b/>
                <w:bCs/>
                <w:color w:val="000000"/>
              </w:rPr>
            </w:pPr>
            <w:r w:rsidRPr="005F4CEA">
              <w:rPr>
                <w:rFonts w:ascii="Calibri" w:eastAsia="Times New Roman" w:hAnsi="Calibri" w:cs="Times New Roman"/>
                <w:b/>
                <w:bCs/>
                <w:color w:val="000000"/>
              </w:rPr>
              <w:t>Description</w:t>
            </w:r>
          </w:p>
        </w:tc>
        <w:tc>
          <w:tcPr>
            <w:tcW w:w="1710" w:type="dxa"/>
            <w:tcBorders>
              <w:top w:val="single" w:sz="8" w:space="0" w:color="auto"/>
              <w:left w:val="nil"/>
              <w:bottom w:val="single" w:sz="8" w:space="0" w:color="auto"/>
              <w:right w:val="nil"/>
            </w:tcBorders>
            <w:shd w:val="clear" w:color="000000" w:fill="9BC2E6"/>
            <w:noWrap/>
            <w:vAlign w:val="bottom"/>
            <w:hideMark/>
          </w:tcPr>
          <w:p w:rsidR="001B0455" w:rsidRPr="005F4CEA" w:rsidRDefault="001B0455" w:rsidP="005F4CEA">
            <w:pPr>
              <w:ind w:left="0"/>
              <w:jc w:val="center"/>
              <w:rPr>
                <w:rFonts w:ascii="Calibri" w:eastAsia="Times New Roman" w:hAnsi="Calibri" w:cs="Times New Roman"/>
                <w:b/>
                <w:bCs/>
                <w:color w:val="000000"/>
              </w:rPr>
            </w:pPr>
            <w:r w:rsidRPr="005F4CEA">
              <w:rPr>
                <w:rFonts w:ascii="Calibri" w:eastAsia="Times New Roman" w:hAnsi="Calibri" w:cs="Times New Roman"/>
                <w:b/>
                <w:bCs/>
                <w:color w:val="000000"/>
              </w:rPr>
              <w:t xml:space="preserve">Detail Specification </w:t>
            </w:r>
          </w:p>
        </w:tc>
        <w:tc>
          <w:tcPr>
            <w:tcW w:w="1000"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1B0455" w:rsidRPr="005F4CEA" w:rsidRDefault="001B0455" w:rsidP="005F4CEA">
            <w:pPr>
              <w:ind w:left="0"/>
              <w:jc w:val="center"/>
              <w:rPr>
                <w:rFonts w:ascii="Calibri" w:eastAsia="Times New Roman" w:hAnsi="Calibri" w:cs="Times New Roman"/>
                <w:b/>
                <w:bCs/>
                <w:color w:val="000000"/>
              </w:rPr>
            </w:pPr>
            <w:r w:rsidRPr="005F4CEA">
              <w:rPr>
                <w:rFonts w:ascii="Calibri" w:eastAsia="Times New Roman" w:hAnsi="Calibri" w:cs="Times New Roman"/>
                <w:b/>
                <w:bCs/>
                <w:color w:val="000000"/>
              </w:rPr>
              <w:t>UOM</w:t>
            </w:r>
          </w:p>
        </w:tc>
        <w:tc>
          <w:tcPr>
            <w:tcW w:w="641" w:type="dxa"/>
            <w:tcBorders>
              <w:top w:val="single" w:sz="8" w:space="0" w:color="auto"/>
              <w:left w:val="nil"/>
              <w:bottom w:val="single" w:sz="8" w:space="0" w:color="auto"/>
              <w:right w:val="single" w:sz="8" w:space="0" w:color="auto"/>
            </w:tcBorders>
            <w:shd w:val="clear" w:color="000000" w:fill="9BC2E6"/>
            <w:vAlign w:val="bottom"/>
            <w:hideMark/>
          </w:tcPr>
          <w:p w:rsidR="001B0455" w:rsidRPr="005F4CEA" w:rsidRDefault="001B0455" w:rsidP="005F4CEA">
            <w:pPr>
              <w:ind w:left="0"/>
              <w:jc w:val="center"/>
              <w:rPr>
                <w:rFonts w:ascii="Calibri" w:eastAsia="Times New Roman" w:hAnsi="Calibri" w:cs="Times New Roman"/>
                <w:b/>
                <w:bCs/>
                <w:color w:val="000000"/>
              </w:rPr>
            </w:pPr>
            <w:proofErr w:type="spellStart"/>
            <w:r w:rsidRPr="005F4CEA">
              <w:rPr>
                <w:rFonts w:ascii="Calibri" w:eastAsia="Times New Roman" w:hAnsi="Calibri" w:cs="Times New Roman"/>
                <w:b/>
                <w:bCs/>
                <w:color w:val="000000"/>
              </w:rPr>
              <w:t>Qty</w:t>
            </w:r>
            <w:proofErr w:type="spellEnd"/>
          </w:p>
        </w:tc>
        <w:tc>
          <w:tcPr>
            <w:tcW w:w="1260" w:type="dxa"/>
            <w:tcBorders>
              <w:top w:val="single" w:sz="8" w:space="0" w:color="auto"/>
              <w:left w:val="nil"/>
              <w:bottom w:val="single" w:sz="8" w:space="0" w:color="auto"/>
              <w:right w:val="single" w:sz="8" w:space="0" w:color="auto"/>
            </w:tcBorders>
            <w:shd w:val="clear" w:color="000000" w:fill="9BC2E6"/>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Unit Price TAX inclusive</w:t>
            </w:r>
          </w:p>
        </w:tc>
        <w:tc>
          <w:tcPr>
            <w:tcW w:w="2049" w:type="dxa"/>
            <w:tcBorders>
              <w:top w:val="single" w:sz="8" w:space="0" w:color="auto"/>
              <w:left w:val="nil"/>
              <w:bottom w:val="single" w:sz="8" w:space="0" w:color="auto"/>
              <w:right w:val="single" w:sz="8" w:space="0" w:color="auto"/>
            </w:tcBorders>
            <w:shd w:val="clear" w:color="000000" w:fill="9BC2E6"/>
          </w:tcPr>
          <w:p w:rsidR="001B0455" w:rsidRDefault="001B0455" w:rsidP="005F4CEA">
            <w:pPr>
              <w:ind w:left="0"/>
              <w:jc w:val="center"/>
              <w:rPr>
                <w:rFonts w:ascii="Calibri" w:eastAsia="Times New Roman" w:hAnsi="Calibri" w:cs="Times New Roman"/>
                <w:color w:val="000000"/>
              </w:rPr>
            </w:pPr>
            <w:r>
              <w:rPr>
                <w:rFonts w:ascii="Calibri" w:eastAsia="Times New Roman" w:hAnsi="Calibri" w:cs="Times New Roman"/>
                <w:color w:val="000000"/>
              </w:rPr>
              <w:t>Remarks</w:t>
            </w:r>
          </w:p>
          <w:p w:rsidR="001B0455" w:rsidRPr="005F4CEA" w:rsidRDefault="001B0455" w:rsidP="005F4CEA">
            <w:pPr>
              <w:ind w:left="0"/>
              <w:jc w:val="center"/>
              <w:rPr>
                <w:rFonts w:ascii="Calibri" w:eastAsia="Times New Roman" w:hAnsi="Calibri" w:cs="Times New Roman"/>
                <w:color w:val="000000"/>
              </w:rPr>
            </w:pPr>
            <w:r>
              <w:rPr>
                <w:rFonts w:ascii="Calibri" w:eastAsia="Times New Roman" w:hAnsi="Calibri" w:cs="Times New Roman"/>
                <w:color w:val="000000"/>
              </w:rPr>
              <w:t>(if quoted different brand or specification, please mention here.)</w:t>
            </w: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A4 Paper (70 g)</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Pr>
                <w:rFonts w:ascii="Calibri" w:eastAsia="Times New Roman" w:hAnsi="Calibri" w:cs="Times New Roman"/>
                <w:color w:val="000000"/>
              </w:rPr>
              <w:t>Double A</w:t>
            </w:r>
            <w:r w:rsidRPr="005F4CEA">
              <w:rPr>
                <w:rFonts w:ascii="Calibri" w:eastAsia="Times New Roman" w:hAnsi="Calibri" w:cs="Times New Roman"/>
                <w:color w:val="000000"/>
              </w:rPr>
              <w:t> </w:t>
            </w:r>
            <w:r>
              <w:rPr>
                <w:rFonts w:ascii="Calibri" w:eastAsia="Times New Roman" w:hAnsi="Calibri" w:cs="Times New Roman"/>
                <w:color w:val="000000"/>
              </w:rPr>
              <w:t>or similar</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ream</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2</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A4 paper (80 g)</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Pr>
                <w:rFonts w:ascii="Calibri" w:eastAsia="Times New Roman" w:hAnsi="Calibri" w:cs="Times New Roman"/>
                <w:color w:val="000000"/>
              </w:rPr>
              <w:t>Double A</w:t>
            </w:r>
            <w:r w:rsidRPr="005F4CEA">
              <w:rPr>
                <w:rFonts w:ascii="Calibri" w:eastAsia="Times New Roman" w:hAnsi="Calibri" w:cs="Times New Roman"/>
                <w:color w:val="000000"/>
              </w:rPr>
              <w:t> </w:t>
            </w:r>
            <w:r>
              <w:rPr>
                <w:rFonts w:ascii="Calibri" w:eastAsia="Times New Roman" w:hAnsi="Calibri" w:cs="Times New Roman"/>
                <w:color w:val="000000"/>
              </w:rPr>
              <w:t>or similar</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ream</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5F4CEA">
            <w:pPr>
              <w:ind w:left="0"/>
              <w:jc w:val="center"/>
              <w:rPr>
                <w:rFonts w:ascii="Calibri" w:eastAsia="Times New Roman" w:hAnsi="Calibri" w:cs="Times New Roman"/>
                <w:color w:val="000000"/>
              </w:rPr>
            </w:pPr>
            <w:r>
              <w:rPr>
                <w:rFonts w:ascii="Calibri" w:eastAsia="Times New Roman" w:hAnsi="Calibri" w:cs="Times New Roman"/>
                <w:color w:val="000000"/>
              </w:rPr>
              <w:t>3</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5F4CEA">
            <w:pPr>
              <w:ind w:left="0"/>
              <w:rPr>
                <w:rFonts w:ascii="Calibri" w:eastAsia="Times New Roman" w:hAnsi="Calibri" w:cs="Times New Roman"/>
                <w:color w:val="000000"/>
              </w:rPr>
            </w:pPr>
            <w:r w:rsidRPr="004A2803">
              <w:rPr>
                <w:rFonts w:ascii="Calibri" w:eastAsia="Times New Roman" w:hAnsi="Calibri" w:cs="Times New Roman"/>
                <w:color w:val="000000"/>
              </w:rPr>
              <w:t>Album File 40-50 pages</w:t>
            </w:r>
          </w:p>
        </w:tc>
        <w:tc>
          <w:tcPr>
            <w:tcW w:w="1710" w:type="dxa"/>
            <w:tcBorders>
              <w:top w:val="nil"/>
              <w:left w:val="nil"/>
              <w:bottom w:val="single" w:sz="4" w:space="0" w:color="auto"/>
              <w:right w:val="single" w:sz="4" w:space="0" w:color="auto"/>
            </w:tcBorders>
            <w:shd w:val="clear" w:color="auto" w:fill="auto"/>
            <w:noWrap/>
            <w:vAlign w:val="center"/>
          </w:tcPr>
          <w:p w:rsidR="000F481B" w:rsidRDefault="000F481B" w:rsidP="005F4CEA">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5F4CEA">
            <w:pPr>
              <w:ind w:left="0"/>
              <w:jc w:val="center"/>
              <w:rPr>
                <w:rFonts w:ascii="Calibri" w:eastAsia="Times New Roman" w:hAnsi="Calibri" w:cs="Times New Roman"/>
                <w:color w:val="000000"/>
              </w:rPr>
            </w:pP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5F4CEA">
            <w:pPr>
              <w:ind w:left="0"/>
              <w:jc w:val="right"/>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5F4CEA">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4</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Box File (3")</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5</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Box File (2")</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8</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Binder Clip (15 mm)</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dozen</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9</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Binder Clip (19 mm)</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dozen</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10</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Binder Clip (25 mm)</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dozen</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11</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Binder Clip (32 mm)</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dozen</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12</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Binder Clip (41 mm)</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dozen</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13</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Binder Clip (51 mm)</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dozen</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14</w:t>
            </w:r>
          </w:p>
        </w:tc>
        <w:tc>
          <w:tcPr>
            <w:tcW w:w="3021"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Camphor</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6 pcs/</w:t>
            </w:r>
            <w:proofErr w:type="spellStart"/>
            <w:r w:rsidRPr="005F4CEA">
              <w:rPr>
                <w:rFonts w:ascii="Calibri" w:eastAsia="Times New Roman" w:hAnsi="Calibri" w:cs="Times New Roman"/>
                <w:color w:val="000000"/>
              </w:rPr>
              <w:t>pkt</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proofErr w:type="spellStart"/>
            <w:r w:rsidRPr="005F4CEA">
              <w:rPr>
                <w:rFonts w:ascii="Calibri" w:eastAsia="Times New Roman" w:hAnsi="Calibri" w:cs="Times New Roman"/>
                <w:color w:val="000000"/>
              </w:rPr>
              <w:t>pkt</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15</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Clear Bag (Good Quality)</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16</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Clear Bag (Low Quality)</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17</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Calculator (CT-822)</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18</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Calculator (CT-9816)</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1B0455"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19</w:t>
            </w:r>
          </w:p>
        </w:tc>
        <w:tc>
          <w:tcPr>
            <w:tcW w:w="302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rPr>
                <w:rFonts w:ascii="Calibri" w:eastAsia="Times New Roman" w:hAnsi="Calibri" w:cs="Times New Roman"/>
                <w:color w:val="000000"/>
              </w:rPr>
            </w:pPr>
            <w:proofErr w:type="spellStart"/>
            <w:r w:rsidRPr="005F4CEA">
              <w:rPr>
                <w:rFonts w:ascii="Calibri" w:eastAsia="Times New Roman" w:hAnsi="Calibri" w:cs="Times New Roman"/>
                <w:color w:val="000000"/>
              </w:rPr>
              <w:t>Coloured</w:t>
            </w:r>
            <w:proofErr w:type="spellEnd"/>
            <w:r w:rsidRPr="005F4CEA">
              <w:rPr>
                <w:rFonts w:ascii="Calibri" w:eastAsia="Times New Roman" w:hAnsi="Calibri" w:cs="Times New Roman"/>
                <w:color w:val="000000"/>
              </w:rPr>
              <w:t xml:space="preserve"> Push Pin</w:t>
            </w:r>
          </w:p>
        </w:tc>
        <w:tc>
          <w:tcPr>
            <w:tcW w:w="171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center"/>
              <w:rPr>
                <w:rFonts w:ascii="Calibri" w:eastAsia="Times New Roman" w:hAnsi="Calibri" w:cs="Times New Roman"/>
                <w:color w:val="000000"/>
              </w:rPr>
            </w:pPr>
            <w:r w:rsidRPr="005F4CEA">
              <w:rPr>
                <w:rFonts w:ascii="Calibri" w:eastAsia="Times New Roman" w:hAnsi="Calibri" w:cs="Times New Roman"/>
                <w:color w:val="000000"/>
              </w:rPr>
              <w:t>box</w:t>
            </w:r>
          </w:p>
        </w:tc>
        <w:tc>
          <w:tcPr>
            <w:tcW w:w="641" w:type="dxa"/>
            <w:tcBorders>
              <w:top w:val="nil"/>
              <w:left w:val="nil"/>
              <w:bottom w:val="single" w:sz="4" w:space="0" w:color="auto"/>
              <w:right w:val="single" w:sz="4" w:space="0" w:color="auto"/>
            </w:tcBorders>
            <w:shd w:val="clear" w:color="auto" w:fill="auto"/>
            <w:noWrap/>
            <w:vAlign w:val="center"/>
            <w:hideMark/>
          </w:tcPr>
          <w:p w:rsidR="001B0455" w:rsidRPr="005F4CEA" w:rsidRDefault="001B0455" w:rsidP="005F4CEA">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1B0455" w:rsidRPr="005F4CEA" w:rsidRDefault="001B0455" w:rsidP="005F4CEA">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1B0455" w:rsidRPr="005F4CEA" w:rsidRDefault="001B0455" w:rsidP="005F4CEA">
            <w:pPr>
              <w:ind w:left="0"/>
              <w:rPr>
                <w:rFonts w:ascii="Calibri" w:eastAsia="Times New Roman" w:hAnsi="Calibri" w:cs="Times New Roman"/>
                <w:color w:val="000000"/>
              </w:rPr>
            </w:pPr>
          </w:p>
        </w:tc>
      </w:tr>
      <w:tr w:rsidR="00E4121C"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121C" w:rsidRPr="005F4CEA" w:rsidRDefault="00E4121C" w:rsidP="00E4121C">
            <w:pPr>
              <w:ind w:left="0"/>
              <w:jc w:val="center"/>
              <w:rPr>
                <w:rFonts w:ascii="Calibri" w:eastAsia="Times New Roman" w:hAnsi="Calibri" w:cs="Times New Roman"/>
                <w:color w:val="000000"/>
              </w:rPr>
            </w:pPr>
            <w:r w:rsidRPr="005F4CEA">
              <w:rPr>
                <w:rFonts w:ascii="Calibri" w:eastAsia="Times New Roman" w:hAnsi="Calibri" w:cs="Times New Roman"/>
                <w:color w:val="000000"/>
              </w:rPr>
              <w:t>20</w:t>
            </w:r>
          </w:p>
        </w:tc>
        <w:tc>
          <w:tcPr>
            <w:tcW w:w="3021" w:type="dxa"/>
            <w:tcBorders>
              <w:top w:val="nil"/>
              <w:left w:val="nil"/>
              <w:bottom w:val="single" w:sz="4" w:space="0" w:color="auto"/>
              <w:right w:val="single" w:sz="4" w:space="0" w:color="auto"/>
            </w:tcBorders>
            <w:shd w:val="clear" w:color="auto" w:fill="auto"/>
            <w:noWrap/>
            <w:vAlign w:val="center"/>
          </w:tcPr>
          <w:p w:rsidR="00E4121C" w:rsidRPr="005F4CEA" w:rsidRDefault="00E4121C" w:rsidP="00E4121C">
            <w:pPr>
              <w:ind w:left="0"/>
              <w:rPr>
                <w:rFonts w:ascii="Calibri" w:eastAsia="Times New Roman" w:hAnsi="Calibri" w:cs="Times New Roman"/>
                <w:color w:val="000000"/>
              </w:rPr>
            </w:pPr>
            <w:r>
              <w:rPr>
                <w:rFonts w:ascii="Calibri" w:eastAsia="Times New Roman" w:hAnsi="Calibri" w:cs="Times New Roman"/>
                <w:color w:val="000000"/>
              </w:rPr>
              <w:t>Colored board pin</w:t>
            </w:r>
          </w:p>
        </w:tc>
        <w:tc>
          <w:tcPr>
            <w:tcW w:w="1710" w:type="dxa"/>
            <w:tcBorders>
              <w:top w:val="nil"/>
              <w:left w:val="nil"/>
              <w:bottom w:val="single" w:sz="4" w:space="0" w:color="auto"/>
              <w:right w:val="single" w:sz="4" w:space="0" w:color="auto"/>
            </w:tcBorders>
            <w:shd w:val="clear" w:color="auto" w:fill="auto"/>
            <w:noWrap/>
            <w:vAlign w:val="center"/>
          </w:tcPr>
          <w:p w:rsidR="00E4121C" w:rsidRPr="005F4CEA" w:rsidRDefault="00E4121C" w:rsidP="00E4121C">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box</w:t>
            </w:r>
          </w:p>
        </w:tc>
        <w:tc>
          <w:tcPr>
            <w:tcW w:w="641" w:type="dxa"/>
            <w:tcBorders>
              <w:top w:val="nil"/>
              <w:left w:val="nil"/>
              <w:bottom w:val="single" w:sz="4" w:space="0" w:color="auto"/>
              <w:right w:val="single" w:sz="4" w:space="0" w:color="auto"/>
            </w:tcBorders>
            <w:shd w:val="clear" w:color="auto" w:fill="auto"/>
            <w:noWrap/>
            <w:vAlign w:val="center"/>
          </w:tcPr>
          <w:p w:rsidR="00E4121C" w:rsidRPr="005F4CEA" w:rsidRDefault="00E4121C" w:rsidP="00E4121C">
            <w:pPr>
              <w:ind w:left="0"/>
              <w:jc w:val="right"/>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E4121C" w:rsidRPr="005F4CEA" w:rsidRDefault="00E4121C" w:rsidP="00E4121C">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E4121C" w:rsidRPr="005F4CEA" w:rsidRDefault="00E4121C" w:rsidP="00E4121C">
            <w:pPr>
              <w:ind w:left="0"/>
              <w:rPr>
                <w:rFonts w:ascii="Calibri" w:eastAsia="Times New Roman" w:hAnsi="Calibri" w:cs="Times New Roman"/>
                <w:color w:val="000000"/>
              </w:rPr>
            </w:pPr>
          </w:p>
        </w:tc>
      </w:tr>
      <w:tr w:rsidR="00E4121C"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21</w:t>
            </w:r>
          </w:p>
        </w:tc>
        <w:tc>
          <w:tcPr>
            <w:tcW w:w="3021"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pPr>
              <w:ind w:left="0"/>
              <w:rPr>
                <w:rFonts w:ascii="Calibri" w:eastAsia="Times New Roman" w:hAnsi="Calibri" w:cs="Times New Roman"/>
                <w:color w:val="000000"/>
              </w:rPr>
            </w:pPr>
            <w:r w:rsidRPr="005F4CEA">
              <w:rPr>
                <w:rFonts w:ascii="Calibri" w:eastAsia="Times New Roman" w:hAnsi="Calibri" w:cs="Times New Roman"/>
                <w:color w:val="000000"/>
              </w:rPr>
              <w:t xml:space="preserve">Correction </w:t>
            </w:r>
            <w:r>
              <w:rPr>
                <w:rFonts w:ascii="Calibri" w:eastAsia="Times New Roman" w:hAnsi="Calibri" w:cs="Times New Roman"/>
                <w:color w:val="000000"/>
              </w:rPr>
              <w:t>Fluid pen</w:t>
            </w:r>
            <w:r w:rsidRPr="005F4CEA">
              <w:rPr>
                <w:rFonts w:ascii="Calibri" w:eastAsia="Times New Roman" w:hAnsi="Calibri" w:cs="Times New Roman"/>
                <w:color w:val="000000"/>
              </w:rPr>
              <w:t xml:space="preserve"> (good quality)</w:t>
            </w:r>
          </w:p>
        </w:tc>
        <w:tc>
          <w:tcPr>
            <w:tcW w:w="171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E4121C" w:rsidRPr="005F4CEA" w:rsidRDefault="00E4121C" w:rsidP="00E4121C">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E4121C" w:rsidRPr="005F4CEA" w:rsidRDefault="00E4121C" w:rsidP="00E4121C">
            <w:pPr>
              <w:ind w:left="0"/>
              <w:rPr>
                <w:rFonts w:ascii="Calibri" w:eastAsia="Times New Roman" w:hAnsi="Calibri" w:cs="Times New Roman"/>
                <w:color w:val="000000"/>
              </w:rPr>
            </w:pPr>
          </w:p>
        </w:tc>
      </w:tr>
      <w:tr w:rsidR="00E4121C"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22</w:t>
            </w:r>
          </w:p>
        </w:tc>
        <w:tc>
          <w:tcPr>
            <w:tcW w:w="3021"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rPr>
                <w:rFonts w:ascii="Calibri" w:eastAsia="Times New Roman" w:hAnsi="Calibri" w:cs="Times New Roman"/>
                <w:color w:val="000000"/>
              </w:rPr>
            </w:pPr>
            <w:r w:rsidRPr="005F4CEA">
              <w:rPr>
                <w:rFonts w:ascii="Calibri" w:eastAsia="Times New Roman" w:hAnsi="Calibri" w:cs="Times New Roman"/>
                <w:color w:val="000000"/>
              </w:rPr>
              <w:t>Double Tape 1"</w:t>
            </w:r>
          </w:p>
        </w:tc>
        <w:tc>
          <w:tcPr>
            <w:tcW w:w="171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sidRPr="005F4CEA">
              <w:rPr>
                <w:rFonts w:ascii="Calibri" w:eastAsia="Times New Roman" w:hAnsi="Calibri" w:cs="Times New Roman"/>
                <w:color w:val="000000"/>
              </w:rPr>
              <w:t>roll</w:t>
            </w:r>
          </w:p>
        </w:tc>
        <w:tc>
          <w:tcPr>
            <w:tcW w:w="641"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E4121C" w:rsidRPr="005F4CEA" w:rsidRDefault="00E4121C" w:rsidP="00E4121C">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E4121C" w:rsidRPr="005F4CEA" w:rsidRDefault="00E4121C" w:rsidP="00E4121C">
            <w:pPr>
              <w:ind w:left="0"/>
              <w:rPr>
                <w:rFonts w:ascii="Calibri" w:eastAsia="Times New Roman" w:hAnsi="Calibri" w:cs="Times New Roman"/>
                <w:color w:val="000000"/>
              </w:rPr>
            </w:pPr>
          </w:p>
        </w:tc>
      </w:tr>
      <w:tr w:rsidR="00E4121C"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23</w:t>
            </w:r>
          </w:p>
        </w:tc>
        <w:tc>
          <w:tcPr>
            <w:tcW w:w="3021"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rPr>
                <w:rFonts w:ascii="Calibri" w:eastAsia="Times New Roman" w:hAnsi="Calibri" w:cs="Times New Roman"/>
                <w:color w:val="000000"/>
              </w:rPr>
            </w:pPr>
            <w:r w:rsidRPr="005F4CEA">
              <w:rPr>
                <w:rFonts w:ascii="Calibri" w:eastAsia="Times New Roman" w:hAnsi="Calibri" w:cs="Times New Roman"/>
                <w:color w:val="000000"/>
              </w:rPr>
              <w:t>Dry Cell Battery (AA size)</w:t>
            </w:r>
          </w:p>
        </w:tc>
        <w:tc>
          <w:tcPr>
            <w:tcW w:w="171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Sunlight or similar</w:t>
            </w:r>
          </w:p>
        </w:tc>
        <w:tc>
          <w:tcPr>
            <w:tcW w:w="100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bottom"/>
            <w:hideMark/>
          </w:tcPr>
          <w:p w:rsidR="00E4121C" w:rsidRPr="005F4CEA" w:rsidRDefault="00E4121C" w:rsidP="00E4121C">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E4121C" w:rsidRPr="005F4CEA" w:rsidRDefault="00E4121C" w:rsidP="00E4121C">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E4121C" w:rsidRPr="005F4CEA" w:rsidRDefault="00E4121C" w:rsidP="00E4121C">
            <w:pPr>
              <w:ind w:left="0"/>
              <w:rPr>
                <w:rFonts w:ascii="Calibri" w:eastAsia="Times New Roman" w:hAnsi="Calibri" w:cs="Times New Roman"/>
                <w:color w:val="000000"/>
              </w:rPr>
            </w:pPr>
          </w:p>
        </w:tc>
      </w:tr>
      <w:tr w:rsidR="00E4121C"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24</w:t>
            </w:r>
          </w:p>
        </w:tc>
        <w:tc>
          <w:tcPr>
            <w:tcW w:w="3021"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rPr>
                <w:rFonts w:ascii="Calibri" w:eastAsia="Times New Roman" w:hAnsi="Calibri" w:cs="Times New Roman"/>
                <w:color w:val="000000"/>
              </w:rPr>
            </w:pPr>
            <w:r w:rsidRPr="005F4CEA">
              <w:rPr>
                <w:rFonts w:ascii="Calibri" w:eastAsia="Times New Roman" w:hAnsi="Calibri" w:cs="Times New Roman"/>
                <w:color w:val="000000"/>
              </w:rPr>
              <w:t>Dry Cell Battery (AAA size)</w:t>
            </w:r>
          </w:p>
        </w:tc>
        <w:tc>
          <w:tcPr>
            <w:tcW w:w="171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Sunlight or similar</w:t>
            </w:r>
            <w:r w:rsidRPr="005F4CEA" w:rsidDel="00AE21A2">
              <w:rPr>
                <w:rFonts w:ascii="Calibri" w:eastAsia="Times New Roman" w:hAnsi="Calibri" w:cs="Times New Roman"/>
                <w:color w:val="00000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E4121C" w:rsidRPr="005F4CEA" w:rsidRDefault="00E4121C" w:rsidP="00E4121C">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E4121C" w:rsidRPr="005F4CEA" w:rsidRDefault="00E4121C" w:rsidP="00E4121C">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E4121C" w:rsidRPr="005F4CEA" w:rsidRDefault="00E4121C" w:rsidP="00E4121C">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25</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4A2803">
              <w:rPr>
                <w:rFonts w:ascii="Calibri" w:eastAsia="Times New Roman" w:hAnsi="Calibri" w:cs="Times New Roman"/>
                <w:color w:val="000000"/>
              </w:rPr>
              <w:t>Duster- white board</w:t>
            </w:r>
          </w:p>
        </w:tc>
        <w:tc>
          <w:tcPr>
            <w:tcW w:w="1710" w:type="dxa"/>
            <w:tcBorders>
              <w:top w:val="nil"/>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26</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4A2803">
              <w:rPr>
                <w:rFonts w:ascii="Calibri" w:eastAsia="Times New Roman" w:hAnsi="Calibri" w:cs="Times New Roman"/>
                <w:color w:val="000000"/>
              </w:rPr>
              <w:t>Cloth duster</w:t>
            </w:r>
          </w:p>
        </w:tc>
        <w:tc>
          <w:tcPr>
            <w:tcW w:w="1710" w:type="dxa"/>
            <w:tcBorders>
              <w:top w:val="nil"/>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27</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Envelope (brown)good quality</w:t>
            </w:r>
            <w:r>
              <w:rPr>
                <w:rFonts w:ascii="Calibri" w:eastAsia="Times New Roman" w:hAnsi="Calibri" w:cs="Times New Roman"/>
                <w:color w:val="000000"/>
              </w:rPr>
              <w:t>, A3 size</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28</w:t>
            </w:r>
          </w:p>
        </w:tc>
        <w:tc>
          <w:tcPr>
            <w:tcW w:w="3021" w:type="dxa"/>
            <w:tcBorders>
              <w:top w:val="nil"/>
              <w:left w:val="nil"/>
              <w:bottom w:val="single" w:sz="4" w:space="0" w:color="auto"/>
              <w:right w:val="single" w:sz="4" w:space="0" w:color="auto"/>
            </w:tcBorders>
            <w:shd w:val="clear" w:color="auto" w:fill="auto"/>
            <w:noWrap/>
            <w:hideMark/>
          </w:tcPr>
          <w:p w:rsidR="000F481B" w:rsidRPr="005F4CEA" w:rsidRDefault="000F481B" w:rsidP="000F481B">
            <w:pPr>
              <w:ind w:left="0"/>
              <w:rPr>
                <w:rFonts w:ascii="Calibri" w:eastAsia="Times New Roman" w:hAnsi="Calibri" w:cs="Times New Roman"/>
                <w:color w:val="000000"/>
              </w:rPr>
            </w:pPr>
            <w:r w:rsidRPr="008D13B1">
              <w:rPr>
                <w:rFonts w:ascii="Calibri" w:eastAsia="Times New Roman" w:hAnsi="Calibri" w:cs="Times New Roman"/>
                <w:color w:val="000000"/>
              </w:rPr>
              <w:t>Envelope (brown)good quality, A</w:t>
            </w:r>
            <w:r>
              <w:rPr>
                <w:rFonts w:ascii="Calibri" w:eastAsia="Times New Roman" w:hAnsi="Calibri" w:cs="Times New Roman"/>
                <w:color w:val="000000"/>
              </w:rPr>
              <w:t>4</w:t>
            </w:r>
            <w:r w:rsidRPr="008D13B1">
              <w:rPr>
                <w:rFonts w:ascii="Calibri" w:eastAsia="Times New Roman" w:hAnsi="Calibri" w:cs="Times New Roman"/>
                <w:color w:val="000000"/>
              </w:rPr>
              <w:t xml:space="preserve"> size</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3021" w:type="dxa"/>
            <w:tcBorders>
              <w:top w:val="nil"/>
              <w:left w:val="nil"/>
              <w:bottom w:val="single" w:sz="4" w:space="0" w:color="auto"/>
              <w:right w:val="single" w:sz="4" w:space="0" w:color="auto"/>
            </w:tcBorders>
            <w:shd w:val="clear" w:color="auto" w:fill="auto"/>
            <w:noWrap/>
            <w:hideMark/>
          </w:tcPr>
          <w:p w:rsidR="000F481B" w:rsidRPr="005F4CEA" w:rsidRDefault="000F481B" w:rsidP="000F481B">
            <w:pPr>
              <w:ind w:left="0"/>
              <w:rPr>
                <w:rFonts w:ascii="Calibri" w:eastAsia="Times New Roman" w:hAnsi="Calibri" w:cs="Times New Roman"/>
                <w:color w:val="000000"/>
              </w:rPr>
            </w:pPr>
            <w:r w:rsidRPr="008D13B1">
              <w:rPr>
                <w:rFonts w:ascii="Calibri" w:eastAsia="Times New Roman" w:hAnsi="Calibri" w:cs="Times New Roman"/>
                <w:color w:val="000000"/>
              </w:rPr>
              <w:t>Envelope (brown)good quality, A</w:t>
            </w:r>
            <w:r>
              <w:rPr>
                <w:rFonts w:ascii="Calibri" w:eastAsia="Times New Roman" w:hAnsi="Calibri" w:cs="Times New Roman"/>
                <w:color w:val="000000"/>
              </w:rPr>
              <w:t>5</w:t>
            </w:r>
            <w:r w:rsidRPr="008D13B1">
              <w:rPr>
                <w:rFonts w:ascii="Calibri" w:eastAsia="Times New Roman" w:hAnsi="Calibri" w:cs="Times New Roman"/>
                <w:color w:val="000000"/>
              </w:rPr>
              <w:t xml:space="preserve"> size</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30</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Eraser (small size)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31</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Eraser (big size)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32</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note book- small</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book</w:t>
            </w:r>
          </w:p>
        </w:tc>
        <w:tc>
          <w:tcPr>
            <w:tcW w:w="641"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33</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 xml:space="preserve">note book- medium </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r>
              <w:rPr>
                <w:rFonts w:ascii="Calibri" w:eastAsia="Times New Roman" w:hAnsi="Calibri" w:cs="Times New Roman"/>
                <w:color w:val="000000"/>
              </w:rPr>
              <w:t>Harts or Similar</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book</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34</w:t>
            </w:r>
          </w:p>
        </w:tc>
        <w:tc>
          <w:tcPr>
            <w:tcW w:w="3021" w:type="dxa"/>
            <w:tcBorders>
              <w:top w:val="nil"/>
              <w:left w:val="nil"/>
              <w:bottom w:val="single" w:sz="4" w:space="0" w:color="auto"/>
              <w:right w:val="single" w:sz="4" w:space="0" w:color="auto"/>
            </w:tcBorders>
            <w:shd w:val="clear" w:color="auto" w:fill="auto"/>
            <w:noWrap/>
            <w:vAlign w:val="center"/>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note book- Big</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Millennium or Similar</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35</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Flip Chart (A</w:t>
            </w:r>
            <w:r>
              <w:rPr>
                <w:rFonts w:ascii="Calibri" w:eastAsia="Times New Roman" w:hAnsi="Calibri" w:cs="Times New Roman"/>
                <w:color w:val="000000"/>
              </w:rPr>
              <w:t>1</w:t>
            </w:r>
            <w:r w:rsidRPr="005F4CEA">
              <w:rPr>
                <w:rFonts w:ascii="Calibri" w:eastAsia="Times New Roman" w:hAnsi="Calibri" w:cs="Times New Roman"/>
                <w:color w:val="000000"/>
              </w:rPr>
              <w:t xml:space="preserve"> size)</w:t>
            </w:r>
            <w:r>
              <w:rPr>
                <w:rFonts w:ascii="Calibri" w:eastAsia="Times New Roman" w:hAnsi="Calibri" w:cs="Times New Roman"/>
                <w:color w:val="000000"/>
              </w:rPr>
              <w:t xml:space="preserve"> </w:t>
            </w:r>
            <w:r w:rsidRPr="005F4CEA">
              <w:rPr>
                <w:rFonts w:ascii="Calibri" w:eastAsia="Times New Roman" w:hAnsi="Calibri" w:cs="Times New Roman"/>
                <w:color w:val="000000"/>
              </w:rPr>
              <w:t>thin</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36</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Flip Chart (A</w:t>
            </w:r>
            <w:r>
              <w:rPr>
                <w:rFonts w:ascii="Calibri" w:eastAsia="Times New Roman" w:hAnsi="Calibri" w:cs="Times New Roman"/>
                <w:color w:val="000000"/>
              </w:rPr>
              <w:t>1</w:t>
            </w:r>
            <w:r w:rsidRPr="005F4CEA">
              <w:rPr>
                <w:rFonts w:ascii="Calibri" w:eastAsia="Times New Roman" w:hAnsi="Calibri" w:cs="Times New Roman"/>
                <w:color w:val="000000"/>
              </w:rPr>
              <w:t xml:space="preserve"> size)</w:t>
            </w:r>
            <w:r>
              <w:rPr>
                <w:rFonts w:ascii="Calibri" w:eastAsia="Times New Roman" w:hAnsi="Calibri" w:cs="Times New Roman"/>
                <w:color w:val="000000"/>
              </w:rPr>
              <w:t xml:space="preserve"> </w:t>
            </w:r>
            <w:r w:rsidRPr="005F4CEA">
              <w:rPr>
                <w:rFonts w:ascii="Calibri" w:eastAsia="Times New Roman" w:hAnsi="Calibri" w:cs="Times New Roman"/>
                <w:color w:val="000000"/>
              </w:rPr>
              <w:t>thick</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37</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File Divider</w:t>
            </w:r>
            <w:r>
              <w:rPr>
                <w:rFonts w:ascii="Calibri" w:eastAsia="Times New Roman" w:hAnsi="Calibri" w:cs="Times New Roman"/>
                <w:color w:val="000000"/>
              </w:rPr>
              <w:t>- plastic Assorted color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sidRPr="005F4CEA">
              <w:rPr>
                <w:rFonts w:ascii="Calibri" w:eastAsia="Times New Roman" w:hAnsi="Calibri" w:cs="Times New Roman"/>
                <w:color w:val="000000"/>
              </w:rPr>
              <w:t>pkt</w:t>
            </w:r>
            <w:proofErr w:type="spellEnd"/>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38</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Glue Stick (No.</w:t>
            </w:r>
            <w:r>
              <w:rPr>
                <w:rFonts w:ascii="Calibri" w:eastAsia="Times New Roman" w:hAnsi="Calibri" w:cs="Times New Roman"/>
                <w:color w:val="000000"/>
              </w:rPr>
              <w:t>7090</w:t>
            </w:r>
            <w:r w:rsidRPr="005F4CEA">
              <w:rPr>
                <w:rFonts w:ascii="Calibri" w:eastAsia="Times New Roman" w:hAnsi="Calibri" w:cs="Times New Roman"/>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39</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Highlight</w:t>
            </w:r>
            <w:r>
              <w:rPr>
                <w:rFonts w:ascii="Calibri" w:eastAsia="Times New Roman" w:hAnsi="Calibri" w:cs="Times New Roman"/>
                <w:color w:val="000000"/>
              </w:rPr>
              <w:t>er</w:t>
            </w:r>
            <w:r w:rsidRPr="005F4CEA">
              <w:rPr>
                <w:rFonts w:ascii="Calibri" w:eastAsia="Times New Roman" w:hAnsi="Calibri" w:cs="Times New Roman"/>
                <w:color w:val="000000"/>
              </w:rPr>
              <w:t xml:space="preserve"> Pen (</w:t>
            </w:r>
            <w:r>
              <w:rPr>
                <w:rFonts w:ascii="Calibri" w:eastAsia="Times New Roman" w:hAnsi="Calibri" w:cs="Times New Roman"/>
                <w:color w:val="000000"/>
              </w:rPr>
              <w:t>assorted color)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40</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Suspension</w:t>
            </w:r>
            <w:r w:rsidRPr="005F4CEA">
              <w:rPr>
                <w:rFonts w:ascii="Calibri" w:eastAsia="Times New Roman" w:hAnsi="Calibri" w:cs="Times New Roman"/>
                <w:color w:val="000000"/>
              </w:rPr>
              <w:t xml:space="preserve"> File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41</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Knife (cutter)</w:t>
            </w:r>
            <w:r>
              <w:rPr>
                <w:rFonts w:ascii="Calibri" w:eastAsia="Times New Roman" w:hAnsi="Calibri" w:cs="Times New Roman"/>
                <w:color w:val="000000"/>
              </w:rPr>
              <w:t xml:space="preserve"> </w:t>
            </w:r>
            <w:r w:rsidRPr="005F4CEA">
              <w:rPr>
                <w:rFonts w:ascii="Calibri" w:eastAsia="Times New Roman" w:hAnsi="Calibri" w:cs="Times New Roman"/>
                <w:color w:val="000000"/>
              </w:rPr>
              <w:t>9 mm</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42</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Knife (cutter)18 mm</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43</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xml:space="preserve">Key Chain (with </w:t>
            </w:r>
            <w:proofErr w:type="spellStart"/>
            <w:r w:rsidRPr="005F4CEA">
              <w:rPr>
                <w:rFonts w:ascii="Calibri" w:eastAsia="Times New Roman" w:hAnsi="Calibri" w:cs="Times New Roman"/>
                <w:color w:val="000000"/>
              </w:rPr>
              <w:t>lable</w:t>
            </w:r>
            <w:proofErr w:type="spellEnd"/>
            <w:r w:rsidRPr="005F4CEA">
              <w:rPr>
                <w:rFonts w:ascii="Calibri" w:eastAsia="Times New Roman" w:hAnsi="Calibri" w:cs="Times New Roman"/>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44</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L-File (</w:t>
            </w:r>
            <w:r>
              <w:rPr>
                <w:rFonts w:ascii="Calibri" w:eastAsia="Times New Roman" w:hAnsi="Calibri" w:cs="Times New Roman"/>
                <w:color w:val="000000"/>
              </w:rPr>
              <w:t xml:space="preserve">plastic folder, </w:t>
            </w:r>
            <w:r w:rsidRPr="005F4CEA">
              <w:rPr>
                <w:rFonts w:ascii="Calibri" w:eastAsia="Times New Roman" w:hAnsi="Calibri" w:cs="Times New Roman"/>
                <w:color w:val="000000"/>
              </w:rPr>
              <w:t>A4 size)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45</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Ledger Book (160 pages), Plain</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book</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46</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Ledger Book (200 pages), Plain</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book</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47</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Paper File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48</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Post It (</w:t>
            </w:r>
            <w:r>
              <w:rPr>
                <w:rFonts w:ascii="Calibri" w:eastAsia="Times New Roman" w:hAnsi="Calibri" w:cs="Times New Roman"/>
                <w:color w:val="000000"/>
              </w:rPr>
              <w:t>76</w:t>
            </w:r>
            <w:r w:rsidRPr="005F4CEA">
              <w:rPr>
                <w:rFonts w:ascii="Calibri" w:eastAsia="Times New Roman" w:hAnsi="Calibri" w:cs="Times New Roman"/>
                <w:color w:val="000000"/>
              </w:rPr>
              <w:t xml:space="preserve"> x </w:t>
            </w:r>
            <w:r>
              <w:rPr>
                <w:rFonts w:ascii="Calibri" w:eastAsia="Times New Roman" w:hAnsi="Calibri" w:cs="Times New Roman"/>
                <w:color w:val="000000"/>
              </w:rPr>
              <w:t>20</w:t>
            </w:r>
            <w:r w:rsidRPr="005F4CEA">
              <w:rPr>
                <w:rFonts w:ascii="Calibri" w:eastAsia="Times New Roman" w:hAnsi="Calibri" w:cs="Times New Roman"/>
                <w:color w:val="000000"/>
              </w:rPr>
              <w:t xml:space="preserve"> mm)</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sidRPr="005F4CEA">
              <w:rPr>
                <w:rFonts w:ascii="Calibri" w:eastAsia="Times New Roman" w:hAnsi="Calibri" w:cs="Times New Roman"/>
                <w:color w:val="000000"/>
              </w:rPr>
              <w:t>pkt</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49</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Post It (76 x 51 mm)</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50</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Post It (76 x 76 mm)</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51</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Post It (76 x 126 mm)</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52</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Paper Clip (</w:t>
            </w:r>
            <w:proofErr w:type="spellStart"/>
            <w:r w:rsidRPr="005F4CEA">
              <w:rPr>
                <w:rFonts w:ascii="Calibri" w:eastAsia="Times New Roman" w:hAnsi="Calibri" w:cs="Times New Roman"/>
                <w:color w:val="000000"/>
              </w:rPr>
              <w:t>coloured</w:t>
            </w:r>
            <w:proofErr w:type="spellEnd"/>
            <w:r w:rsidRPr="005F4CEA">
              <w:rPr>
                <w:rFonts w:ascii="Calibri" w:eastAsia="Times New Roman" w:hAnsi="Calibri" w:cs="Times New Roman"/>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box</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53</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xml:space="preserve">Punch </w:t>
            </w:r>
            <w:r>
              <w:rPr>
                <w:rFonts w:ascii="Calibri" w:eastAsia="Times New Roman" w:hAnsi="Calibri" w:cs="Times New Roman"/>
                <w:color w:val="000000"/>
              </w:rPr>
              <w:t>machine (single hole)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or similar </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54</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xml:space="preserve">Punch </w:t>
            </w:r>
            <w:r>
              <w:rPr>
                <w:rFonts w:ascii="Calibri" w:eastAsia="Times New Roman" w:hAnsi="Calibri" w:cs="Times New Roman"/>
                <w:color w:val="000000"/>
              </w:rPr>
              <w:t>machine (DP 280)</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or similar </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55</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xml:space="preserve">Punch </w:t>
            </w:r>
            <w:r>
              <w:rPr>
                <w:rFonts w:ascii="Calibri" w:eastAsia="Times New Roman" w:hAnsi="Calibri" w:cs="Times New Roman"/>
                <w:color w:val="000000"/>
              </w:rPr>
              <w:t>machine (DP 600)</w:t>
            </w:r>
          </w:p>
        </w:tc>
        <w:tc>
          <w:tcPr>
            <w:tcW w:w="1710" w:type="dxa"/>
            <w:tcBorders>
              <w:top w:val="nil"/>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or similar </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56</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xml:space="preserve">Punch </w:t>
            </w:r>
            <w:r>
              <w:rPr>
                <w:rFonts w:ascii="Calibri" w:eastAsia="Times New Roman" w:hAnsi="Calibri" w:cs="Times New Roman"/>
                <w:color w:val="000000"/>
              </w:rPr>
              <w:t>machine (DP 900)</w:t>
            </w:r>
          </w:p>
        </w:tc>
        <w:tc>
          <w:tcPr>
            <w:tcW w:w="1710" w:type="dxa"/>
            <w:tcBorders>
              <w:top w:val="nil"/>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or similar </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57</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Pencil-</w:t>
            </w:r>
            <w:r w:rsidRPr="00D93785">
              <w:rPr>
                <w:rFonts w:ascii="Calibri" w:eastAsia="Times New Roman" w:hAnsi="Calibri" w:cs="Times New Roman"/>
              </w:rPr>
              <w:t xml:space="preserve">HB </w:t>
            </w:r>
            <w:proofErr w:type="spellStart"/>
            <w:r w:rsidRPr="00D93785">
              <w:rPr>
                <w:rFonts w:ascii="Calibri" w:eastAsia="Times New Roman" w:hAnsi="Calibri" w:cs="Times New Roman"/>
              </w:rPr>
              <w:t>steadler</w:t>
            </w:r>
            <w:proofErr w:type="spellEnd"/>
            <w:r w:rsidRPr="00D93785">
              <w:rPr>
                <w:rFonts w:ascii="Calibri" w:eastAsia="Times New Roman" w:hAnsi="Calibri" w:cs="Times New Roman"/>
              </w:rPr>
              <w:t xml:space="preserve"> 110 original</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58</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Pencil-</w:t>
            </w:r>
            <w:r>
              <w:rPr>
                <w:rFonts w:ascii="Calibri" w:eastAsia="Times New Roman" w:hAnsi="Calibri" w:cs="Times New Roman"/>
              </w:rPr>
              <w:t xml:space="preserve">2B </w:t>
            </w:r>
            <w:proofErr w:type="spellStart"/>
            <w:r w:rsidRPr="00C627CA">
              <w:rPr>
                <w:rFonts w:ascii="Calibri" w:eastAsia="Times New Roman" w:hAnsi="Calibri" w:cs="Times New Roman"/>
              </w:rPr>
              <w:t>steadler</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59</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0F481B">
              <w:rPr>
                <w:rFonts w:ascii="Calibri" w:eastAsia="Times New Roman" w:hAnsi="Calibri" w:cs="Times New Roman"/>
                <w:color w:val="000000"/>
              </w:rPr>
              <w:t>Ball Pen Blue/Black/Red/ green</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Cello or similar</w:t>
            </w:r>
            <w:r w:rsidRPr="00D9378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60</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0F481B">
              <w:rPr>
                <w:rFonts w:ascii="Calibri" w:eastAsia="Times New Roman" w:hAnsi="Calibri" w:cs="Times New Roman"/>
                <w:color w:val="000000"/>
              </w:rPr>
              <w:t>Ball Pen Blue/Black/Red/ green</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 xml:space="preserve">Matador </w:t>
            </w:r>
            <w:proofErr w:type="spellStart"/>
            <w:r>
              <w:rPr>
                <w:rFonts w:ascii="Calibri" w:eastAsia="Times New Roman" w:hAnsi="Calibri" w:cs="Times New Roman"/>
                <w:color w:val="000000"/>
              </w:rPr>
              <w:t>i</w:t>
            </w:r>
            <w:proofErr w:type="spellEnd"/>
            <w:r>
              <w:rPr>
                <w:rFonts w:ascii="Calibri" w:eastAsia="Times New Roman" w:hAnsi="Calibri" w:cs="Times New Roman"/>
                <w:color w:val="000000"/>
              </w:rPr>
              <w:t>-teen or similar</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61</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Permanent Marker Pen</w:t>
            </w:r>
            <w:r>
              <w:rPr>
                <w:rFonts w:ascii="Calibri" w:eastAsia="Times New Roman" w:hAnsi="Calibri" w:cs="Times New Roman"/>
                <w:color w:val="000000"/>
              </w:rPr>
              <w:t xml:space="preserve"> (assorted color)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Uni</w:t>
            </w:r>
            <w:proofErr w:type="spellEnd"/>
            <w:r>
              <w:rPr>
                <w:rFonts w:ascii="Calibri" w:eastAsia="Times New Roman" w:hAnsi="Calibri" w:cs="Times New Roman"/>
                <w:color w:val="000000"/>
              </w:rPr>
              <w:t>-fine</w:t>
            </w:r>
            <w:r w:rsidRPr="005F4CEA">
              <w:rPr>
                <w:rFonts w:ascii="Calibri" w:eastAsia="Times New Roman" w:hAnsi="Calibri" w:cs="Times New Roman"/>
                <w:color w:val="000000"/>
              </w:rPr>
              <w:t> </w:t>
            </w:r>
            <w:r>
              <w:rPr>
                <w:rFonts w:ascii="Calibri" w:eastAsia="Times New Roman" w:hAnsi="Calibri" w:cs="Times New Roman"/>
                <w:color w:val="000000"/>
              </w:rPr>
              <w:t xml:space="preserve"> or similar</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62</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Permanent Marker Pen</w:t>
            </w:r>
            <w:r>
              <w:rPr>
                <w:rFonts w:ascii="Calibri" w:eastAsia="Times New Roman" w:hAnsi="Calibri" w:cs="Times New Roman"/>
                <w:color w:val="000000"/>
              </w:rPr>
              <w:t xml:space="preserve"> (assorted color)</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Artline</w:t>
            </w:r>
            <w:proofErr w:type="spellEnd"/>
            <w:r>
              <w:rPr>
                <w:rFonts w:ascii="Calibri" w:eastAsia="Times New Roman" w:hAnsi="Calibri" w:cs="Times New Roman"/>
                <w:color w:val="000000"/>
              </w:rPr>
              <w:t xml:space="preserve"> or similar</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lastRenderedPageBreak/>
              <w:t>6</w:t>
            </w:r>
            <w:r>
              <w:rPr>
                <w:rFonts w:ascii="Calibri" w:eastAsia="Times New Roman" w:hAnsi="Calibri" w:cs="Times New Roman"/>
                <w:color w:val="000000"/>
              </w:rPr>
              <w:t>3</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proofErr w:type="spellStart"/>
            <w:r>
              <w:rPr>
                <w:rFonts w:ascii="Calibri" w:eastAsia="Times New Roman" w:hAnsi="Calibri" w:cs="Times New Roman"/>
                <w:color w:val="000000"/>
              </w:rPr>
              <w:t>Maskin</w:t>
            </w:r>
            <w:proofErr w:type="spellEnd"/>
            <w:r w:rsidRPr="005F4CEA">
              <w:rPr>
                <w:rFonts w:ascii="Calibri" w:eastAsia="Times New Roman" w:hAnsi="Calibri" w:cs="Times New Roman"/>
                <w:color w:val="000000"/>
              </w:rPr>
              <w:t xml:space="preserve"> Tape 1</w:t>
            </w:r>
            <w:r>
              <w:rPr>
                <w:rFonts w:ascii="Calibri" w:eastAsia="Times New Roman" w:hAnsi="Calibri" w:cs="Times New Roman"/>
                <w:color w:val="000000"/>
              </w:rPr>
              <w:t>.5</w:t>
            </w:r>
            <w:r w:rsidRPr="005F4CEA">
              <w:rPr>
                <w:rFonts w:ascii="Calibri" w:eastAsia="Times New Roman" w:hAnsi="Calibri" w:cs="Times New Roman"/>
                <w:color w:val="000000"/>
              </w:rPr>
              <w:t>"</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 xml:space="preserve">100 </w:t>
            </w:r>
            <w:proofErr w:type="spellStart"/>
            <w:r>
              <w:rPr>
                <w:rFonts w:ascii="Calibri" w:eastAsia="Times New Roman" w:hAnsi="Calibri" w:cs="Times New Roman"/>
                <w:color w:val="000000"/>
              </w:rPr>
              <w:t>ft</w:t>
            </w:r>
            <w:proofErr w:type="spellEnd"/>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roll</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6</w:t>
            </w:r>
            <w:r>
              <w:rPr>
                <w:rFonts w:ascii="Calibri" w:eastAsia="Times New Roman" w:hAnsi="Calibri" w:cs="Times New Roman"/>
                <w:color w:val="000000"/>
              </w:rPr>
              <w:t>4</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proofErr w:type="spellStart"/>
            <w:r>
              <w:rPr>
                <w:rFonts w:ascii="Calibri" w:eastAsia="Times New Roman" w:hAnsi="Calibri" w:cs="Times New Roman"/>
                <w:color w:val="000000"/>
              </w:rPr>
              <w:t>Maskin</w:t>
            </w:r>
            <w:proofErr w:type="spellEnd"/>
            <w:r w:rsidRPr="005F4CEA">
              <w:rPr>
                <w:rFonts w:ascii="Calibri" w:eastAsia="Times New Roman" w:hAnsi="Calibri" w:cs="Times New Roman"/>
                <w:color w:val="000000"/>
              </w:rPr>
              <w:t xml:space="preserve"> Tape 2"</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r>
              <w:rPr>
                <w:rFonts w:ascii="Calibri" w:eastAsia="Times New Roman" w:hAnsi="Calibri" w:cs="Times New Roman"/>
                <w:color w:val="000000"/>
              </w:rPr>
              <w:t xml:space="preserve">100 </w:t>
            </w:r>
            <w:proofErr w:type="spellStart"/>
            <w:r>
              <w:rPr>
                <w:rFonts w:ascii="Calibri" w:eastAsia="Times New Roman" w:hAnsi="Calibri" w:cs="Times New Roman"/>
                <w:color w:val="000000"/>
              </w:rPr>
              <w:t>ft</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roll</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65</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Del="00B71CA4"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Carton wrapping tape 2 “</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 xml:space="preserve">100 </w:t>
            </w:r>
            <w:proofErr w:type="spellStart"/>
            <w:r>
              <w:rPr>
                <w:rFonts w:ascii="Calibri" w:eastAsia="Times New Roman" w:hAnsi="Calibri" w:cs="Times New Roman"/>
                <w:color w:val="000000"/>
              </w:rPr>
              <w:t>ft</w:t>
            </w:r>
            <w:proofErr w:type="spellEnd"/>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roll</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6</w:t>
            </w:r>
            <w:r>
              <w:rPr>
                <w:rFonts w:ascii="Calibri" w:eastAsia="Times New Roman" w:hAnsi="Calibri" w:cs="Times New Roman"/>
                <w:color w:val="000000"/>
              </w:rPr>
              <w:t>6</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Wh</w:t>
            </w:r>
            <w:r>
              <w:rPr>
                <w:rFonts w:ascii="Calibri" w:eastAsia="Times New Roman" w:hAnsi="Calibri" w:cs="Times New Roman"/>
                <w:color w:val="000000"/>
              </w:rPr>
              <w:t>i</w:t>
            </w:r>
            <w:r w:rsidRPr="005F4CEA">
              <w:rPr>
                <w:rFonts w:ascii="Calibri" w:eastAsia="Times New Roman" w:hAnsi="Calibri" w:cs="Times New Roman"/>
                <w:color w:val="000000"/>
              </w:rPr>
              <w:t>te Board Marker Pen</w:t>
            </w:r>
            <w:r>
              <w:rPr>
                <w:rFonts w:ascii="Calibri" w:eastAsia="Times New Roman" w:hAnsi="Calibri" w:cs="Times New Roman"/>
                <w:color w:val="000000"/>
              </w:rPr>
              <w:t xml:space="preserve"> (assorted color)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6</w:t>
            </w:r>
            <w:r>
              <w:rPr>
                <w:rFonts w:ascii="Calibri" w:eastAsia="Times New Roman" w:hAnsi="Calibri" w:cs="Times New Roman"/>
                <w:color w:val="000000"/>
              </w:rPr>
              <w:t>7</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Ring File</w:t>
            </w:r>
            <w:r>
              <w:rPr>
                <w:rFonts w:ascii="Calibri" w:eastAsia="Times New Roman" w:hAnsi="Calibri" w:cs="Times New Roman"/>
                <w:color w:val="000000"/>
              </w:rPr>
              <w:t xml:space="preserve"> 2 “</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68</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Ring File</w:t>
            </w:r>
            <w:r>
              <w:rPr>
                <w:rFonts w:ascii="Calibri" w:eastAsia="Times New Roman" w:hAnsi="Calibri" w:cs="Times New Roman"/>
                <w:color w:val="000000"/>
              </w:rPr>
              <w:t xml:space="preserve"> 3 “</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Gangu</w:t>
            </w:r>
            <w:proofErr w:type="spellEnd"/>
            <w:r>
              <w:rPr>
                <w:rFonts w:ascii="Calibri" w:eastAsia="Times New Roman" w:hAnsi="Calibri" w:cs="Times New Roman"/>
                <w:color w:val="000000"/>
              </w:rPr>
              <w:t xml:space="preserve"> file</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69</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Ruler (plastic) 12"</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70</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Ruler (steel) 12"</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71</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Stapler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HD 45</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72</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Stapler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HP 45</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73</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Stapler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HD 23S24</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74</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Stapler</w:t>
            </w:r>
            <w:r>
              <w:rPr>
                <w:rFonts w:ascii="Calibri" w:eastAsia="Times New Roman" w:hAnsi="Calibri" w:cs="Times New Roman"/>
                <w:color w:val="000000"/>
              </w:rPr>
              <w:t xml:space="preserve"> pin</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HD 45</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box</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75</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Del="00B71CA4"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Stapler</w:t>
            </w:r>
            <w:r>
              <w:rPr>
                <w:rFonts w:ascii="Calibri" w:eastAsia="Times New Roman" w:hAnsi="Calibri" w:cs="Times New Roman"/>
                <w:color w:val="000000"/>
              </w:rPr>
              <w:t xml:space="preserve"> pin</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HP 45</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box</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76</w:t>
            </w:r>
          </w:p>
        </w:tc>
        <w:tc>
          <w:tcPr>
            <w:tcW w:w="3021" w:type="dxa"/>
            <w:tcBorders>
              <w:top w:val="nil"/>
              <w:left w:val="nil"/>
              <w:bottom w:val="single" w:sz="4" w:space="0" w:color="auto"/>
              <w:right w:val="single" w:sz="4" w:space="0" w:color="auto"/>
            </w:tcBorders>
            <w:shd w:val="clear" w:color="auto" w:fill="auto"/>
            <w:noWrap/>
            <w:vAlign w:val="center"/>
          </w:tcPr>
          <w:p w:rsidR="000F481B" w:rsidRPr="005F4CEA" w:rsidDel="00B71CA4"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Stapler</w:t>
            </w:r>
            <w:r>
              <w:rPr>
                <w:rFonts w:ascii="Calibri" w:eastAsia="Times New Roman" w:hAnsi="Calibri" w:cs="Times New Roman"/>
                <w:color w:val="000000"/>
              </w:rPr>
              <w:t xml:space="preserve"> pin</w:t>
            </w:r>
          </w:p>
        </w:tc>
        <w:tc>
          <w:tcPr>
            <w:tcW w:w="171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Kangaro</w:t>
            </w:r>
            <w:proofErr w:type="spellEnd"/>
            <w:r>
              <w:rPr>
                <w:rFonts w:ascii="Calibri" w:eastAsia="Times New Roman" w:hAnsi="Calibri" w:cs="Times New Roman"/>
                <w:color w:val="000000"/>
              </w:rPr>
              <w:t xml:space="preserve"> HD 23S24</w:t>
            </w: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box</w:t>
            </w:r>
          </w:p>
        </w:tc>
        <w:tc>
          <w:tcPr>
            <w:tcW w:w="641" w:type="dxa"/>
            <w:tcBorders>
              <w:top w:val="nil"/>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w:t>
            </w:r>
            <w:r>
              <w:rPr>
                <w:rFonts w:ascii="Calibri" w:eastAsia="Times New Roman" w:hAnsi="Calibri" w:cs="Times New Roman"/>
                <w:color w:val="000000"/>
              </w:rPr>
              <w:t>7</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Sheet Protector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100</w:t>
            </w:r>
            <w:r w:rsidRPr="005F4CEA">
              <w:rPr>
                <w:rFonts w:ascii="Calibri" w:eastAsia="Times New Roman" w:hAnsi="Calibri" w:cs="Times New Roman"/>
                <w:color w:val="000000"/>
              </w:rPr>
              <w:t xml:space="preserve"> pcs/</w:t>
            </w:r>
            <w:proofErr w:type="spellStart"/>
            <w:r w:rsidRPr="005F4CEA">
              <w:rPr>
                <w:rFonts w:ascii="Calibri" w:eastAsia="Times New Roman" w:hAnsi="Calibri" w:cs="Times New Roman"/>
                <w:color w:val="000000"/>
              </w:rPr>
              <w:t>pkt</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proofErr w:type="spellStart"/>
            <w:r w:rsidRPr="005F4CEA">
              <w:rPr>
                <w:rFonts w:ascii="Calibri" w:eastAsia="Times New Roman" w:hAnsi="Calibri" w:cs="Times New Roman"/>
                <w:color w:val="000000"/>
              </w:rPr>
              <w:t>pkt</w:t>
            </w:r>
            <w:proofErr w:type="spellEnd"/>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w:t>
            </w:r>
            <w:r>
              <w:rPr>
                <w:rFonts w:ascii="Calibri" w:eastAsia="Times New Roman" w:hAnsi="Calibri" w:cs="Times New Roman"/>
                <w:color w:val="000000"/>
              </w:rPr>
              <w:t>8</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Staples Remover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no</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7</w:t>
            </w:r>
            <w:r>
              <w:rPr>
                <w:rFonts w:ascii="Calibri" w:eastAsia="Times New Roman" w:hAnsi="Calibri" w:cs="Times New Roman"/>
                <w:color w:val="000000"/>
              </w:rPr>
              <w:t>9</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Sharpener</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no</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80</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Scissor (big size)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pair</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81</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Scissor (medium size)</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pair</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82</w:t>
            </w:r>
          </w:p>
        </w:tc>
        <w:tc>
          <w:tcPr>
            <w:tcW w:w="302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Transparent Tape (1")</w:t>
            </w:r>
          </w:p>
        </w:tc>
        <w:tc>
          <w:tcPr>
            <w:tcW w:w="171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100</w:t>
            </w:r>
            <w:r w:rsidRPr="005F4CEA">
              <w:rPr>
                <w:rFonts w:ascii="Calibri" w:eastAsia="Times New Roman" w:hAnsi="Calibri" w:cs="Times New Roman"/>
                <w:color w:val="000000"/>
              </w:rPr>
              <w:t> </w:t>
            </w:r>
            <w:r>
              <w:rPr>
                <w:rFonts w:ascii="Calibri" w:eastAsia="Times New Roman" w:hAnsi="Calibri" w:cs="Times New Roman"/>
                <w:color w:val="000000"/>
              </w:rPr>
              <w:t>feet</w:t>
            </w:r>
          </w:p>
        </w:tc>
        <w:tc>
          <w:tcPr>
            <w:tcW w:w="1000"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roll</w:t>
            </w:r>
          </w:p>
        </w:tc>
        <w:tc>
          <w:tcPr>
            <w:tcW w:w="641" w:type="dxa"/>
            <w:tcBorders>
              <w:top w:val="nil"/>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nil"/>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83</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Transparent Tape (2")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1</w:t>
            </w:r>
            <w:r w:rsidRPr="005F4CEA">
              <w:rPr>
                <w:rFonts w:ascii="Calibri" w:eastAsia="Times New Roman" w:hAnsi="Calibri" w:cs="Times New Roman"/>
                <w:color w:val="000000"/>
              </w:rPr>
              <w:t>00 feet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roll</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84</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Water Proof file (Zip Type)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85</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Zip File (A4)Plastic</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86</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Zip File (Legal)Plastic</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0F481B" w:rsidRPr="005F4CEA" w:rsidRDefault="000F481B" w:rsidP="000F481B">
            <w:pPr>
              <w:ind w:left="0"/>
              <w:jc w:val="right"/>
              <w:rPr>
                <w:rFonts w:ascii="Calibri" w:eastAsia="Times New Roman" w:hAnsi="Calibri" w:cs="Times New Roman"/>
                <w:color w:val="000000"/>
              </w:rPr>
            </w:pPr>
            <w:r w:rsidRPr="005F4CEA">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F481B" w:rsidRPr="005F4CEA" w:rsidRDefault="000F481B" w:rsidP="000F481B">
            <w:pPr>
              <w:ind w:left="0"/>
              <w:rPr>
                <w:rFonts w:ascii="Calibri" w:eastAsia="Times New Roman" w:hAnsi="Calibri" w:cs="Times New Roman"/>
                <w:color w:val="000000"/>
              </w:rPr>
            </w:pPr>
            <w:r w:rsidRPr="005F4CEA">
              <w:rPr>
                <w:rFonts w:ascii="Calibri" w:eastAsia="Times New Roman" w:hAnsi="Calibri" w:cs="Times New Roman"/>
                <w:color w:val="000000"/>
              </w:rPr>
              <w:t> </w:t>
            </w: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87</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Clip board- plastic</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88</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Laminating sheet a4 size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89</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Pen holder (Metal)</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sidRPr="005F4CEA">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90</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Card holder book- 300 cards</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book</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91</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VIP cards- different color and shape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100 pcs/ pack</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92</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White board -Small</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93</w:t>
            </w:r>
          </w:p>
        </w:tc>
        <w:tc>
          <w:tcPr>
            <w:tcW w:w="3021" w:type="dxa"/>
            <w:tcBorders>
              <w:top w:val="single" w:sz="4" w:space="0" w:color="auto"/>
              <w:left w:val="nil"/>
              <w:bottom w:val="single" w:sz="4" w:space="0" w:color="auto"/>
              <w:right w:val="single" w:sz="4" w:space="0" w:color="auto"/>
            </w:tcBorders>
            <w:shd w:val="clear" w:color="auto" w:fill="auto"/>
            <w:noWrap/>
          </w:tcPr>
          <w:p w:rsidR="000F481B" w:rsidRDefault="000F481B" w:rsidP="000F481B">
            <w:pPr>
              <w:ind w:left="0"/>
              <w:rPr>
                <w:rFonts w:ascii="Calibri" w:eastAsia="Times New Roman" w:hAnsi="Calibri" w:cs="Times New Roman"/>
                <w:color w:val="000000"/>
              </w:rPr>
            </w:pPr>
            <w:r w:rsidRPr="00161D2F">
              <w:rPr>
                <w:rFonts w:ascii="Calibri" w:eastAsia="Times New Roman" w:hAnsi="Calibri" w:cs="Times New Roman"/>
                <w:color w:val="000000"/>
              </w:rPr>
              <w:t>White board -</w:t>
            </w:r>
            <w:r>
              <w:rPr>
                <w:rFonts w:ascii="Calibri" w:eastAsia="Times New Roman" w:hAnsi="Calibri" w:cs="Times New Roman"/>
                <w:color w:val="000000"/>
              </w:rPr>
              <w:t>Big</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94</w:t>
            </w:r>
          </w:p>
        </w:tc>
        <w:tc>
          <w:tcPr>
            <w:tcW w:w="3021" w:type="dxa"/>
            <w:tcBorders>
              <w:top w:val="single" w:sz="4" w:space="0" w:color="auto"/>
              <w:left w:val="nil"/>
              <w:bottom w:val="single" w:sz="4" w:space="0" w:color="auto"/>
              <w:right w:val="single" w:sz="4" w:space="0" w:color="auto"/>
            </w:tcBorders>
            <w:shd w:val="clear" w:color="auto" w:fill="auto"/>
            <w:noWrap/>
          </w:tcPr>
          <w:p w:rsidR="000F481B" w:rsidRDefault="000F481B" w:rsidP="000F481B">
            <w:pPr>
              <w:ind w:left="0"/>
              <w:rPr>
                <w:rFonts w:ascii="Calibri" w:eastAsia="Times New Roman" w:hAnsi="Calibri" w:cs="Times New Roman"/>
                <w:color w:val="000000"/>
              </w:rPr>
            </w:pPr>
            <w:r w:rsidRPr="00161D2F">
              <w:rPr>
                <w:rFonts w:ascii="Calibri" w:eastAsia="Times New Roman" w:hAnsi="Calibri" w:cs="Times New Roman"/>
                <w:color w:val="000000"/>
              </w:rPr>
              <w:t>White board -</w:t>
            </w:r>
            <w:r>
              <w:rPr>
                <w:rFonts w:ascii="Calibri" w:eastAsia="Times New Roman" w:hAnsi="Calibri" w:cs="Times New Roman"/>
                <w:color w:val="000000"/>
              </w:rPr>
              <w:t>Medium</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95</w:t>
            </w:r>
          </w:p>
        </w:tc>
        <w:tc>
          <w:tcPr>
            <w:tcW w:w="3021" w:type="dxa"/>
            <w:tcBorders>
              <w:top w:val="single" w:sz="4" w:space="0" w:color="auto"/>
              <w:left w:val="nil"/>
              <w:bottom w:val="single" w:sz="4" w:space="0" w:color="auto"/>
              <w:right w:val="single" w:sz="4" w:space="0" w:color="auto"/>
            </w:tcBorders>
            <w:shd w:val="clear" w:color="auto" w:fill="auto"/>
            <w:noWrap/>
          </w:tcPr>
          <w:p w:rsidR="000F481B" w:rsidRPr="00161D2F"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Notice board- Small</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96</w:t>
            </w:r>
          </w:p>
        </w:tc>
        <w:tc>
          <w:tcPr>
            <w:tcW w:w="3021" w:type="dxa"/>
            <w:tcBorders>
              <w:top w:val="single" w:sz="4" w:space="0" w:color="auto"/>
              <w:left w:val="nil"/>
              <w:bottom w:val="single" w:sz="4" w:space="0" w:color="auto"/>
              <w:right w:val="single" w:sz="4" w:space="0" w:color="auto"/>
            </w:tcBorders>
            <w:shd w:val="clear" w:color="auto" w:fill="auto"/>
            <w:noWrap/>
          </w:tcPr>
          <w:p w:rsidR="000F481B" w:rsidRPr="00161D2F"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Notice board- Big</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97</w:t>
            </w:r>
          </w:p>
        </w:tc>
        <w:tc>
          <w:tcPr>
            <w:tcW w:w="3021" w:type="dxa"/>
            <w:tcBorders>
              <w:top w:val="single" w:sz="4" w:space="0" w:color="auto"/>
              <w:left w:val="nil"/>
              <w:bottom w:val="single" w:sz="4" w:space="0" w:color="auto"/>
              <w:right w:val="single" w:sz="4" w:space="0" w:color="auto"/>
            </w:tcBorders>
            <w:shd w:val="clear" w:color="auto" w:fill="auto"/>
            <w:noWrap/>
          </w:tcPr>
          <w:p w:rsidR="000F481B" w:rsidRPr="00161D2F"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Notice board- Medium</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98</w:t>
            </w:r>
          </w:p>
        </w:tc>
        <w:tc>
          <w:tcPr>
            <w:tcW w:w="3021" w:type="dxa"/>
            <w:tcBorders>
              <w:top w:val="single" w:sz="4" w:space="0" w:color="auto"/>
              <w:left w:val="nil"/>
              <w:bottom w:val="single" w:sz="4" w:space="0" w:color="auto"/>
              <w:right w:val="single" w:sz="4" w:space="0" w:color="auto"/>
            </w:tcBorders>
            <w:shd w:val="clear" w:color="auto" w:fill="auto"/>
            <w:noWrap/>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ID card holder with ribbon</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99</w:t>
            </w:r>
          </w:p>
        </w:tc>
        <w:tc>
          <w:tcPr>
            <w:tcW w:w="3021" w:type="dxa"/>
            <w:tcBorders>
              <w:top w:val="single" w:sz="4" w:space="0" w:color="auto"/>
              <w:left w:val="nil"/>
              <w:bottom w:val="single" w:sz="4" w:space="0" w:color="auto"/>
              <w:right w:val="single" w:sz="4" w:space="0" w:color="auto"/>
            </w:tcBorders>
            <w:shd w:val="clear" w:color="auto" w:fill="auto"/>
            <w:noWrap/>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Paper tray (three shelf)</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Good quality</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Pr="005F4CEA"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100</w:t>
            </w:r>
          </w:p>
        </w:tc>
        <w:tc>
          <w:tcPr>
            <w:tcW w:w="3021" w:type="dxa"/>
            <w:tcBorders>
              <w:top w:val="single" w:sz="4" w:space="0" w:color="auto"/>
              <w:left w:val="nil"/>
              <w:bottom w:val="single" w:sz="4" w:space="0" w:color="auto"/>
              <w:right w:val="single" w:sz="4" w:space="0" w:color="auto"/>
            </w:tcBorders>
            <w:shd w:val="clear" w:color="auto" w:fill="auto"/>
            <w:noWrap/>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Folder, plastic (Magazine)</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Default="000F481B" w:rsidP="000F481B">
            <w:pPr>
              <w:ind w:left="0"/>
              <w:jc w:val="center"/>
              <w:rPr>
                <w:rFonts w:ascii="Calibri" w:eastAsia="Times New Roman" w:hAnsi="Calibri" w:cs="Times New Roman"/>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right"/>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r w:rsidR="000F481B" w:rsidRPr="005F4CEA" w:rsidTr="004A28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81B" w:rsidRPr="005F4CEA"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101</w:t>
            </w:r>
          </w:p>
        </w:tc>
        <w:tc>
          <w:tcPr>
            <w:tcW w:w="3021" w:type="dxa"/>
            <w:tcBorders>
              <w:top w:val="single" w:sz="4" w:space="0" w:color="auto"/>
              <w:left w:val="nil"/>
              <w:bottom w:val="single" w:sz="4" w:space="0" w:color="auto"/>
              <w:right w:val="single" w:sz="4" w:space="0" w:color="auto"/>
            </w:tcBorders>
            <w:shd w:val="clear" w:color="auto" w:fill="auto"/>
            <w:noWrap/>
          </w:tcPr>
          <w:p w:rsidR="000F481B" w:rsidRDefault="000F481B" w:rsidP="000F481B">
            <w:pPr>
              <w:ind w:left="0"/>
              <w:rPr>
                <w:rFonts w:ascii="Calibri" w:eastAsia="Times New Roman" w:hAnsi="Calibri" w:cs="Times New Roman"/>
                <w:color w:val="000000"/>
              </w:rPr>
            </w:pPr>
            <w:r>
              <w:rPr>
                <w:rFonts w:ascii="Calibri" w:eastAsia="Times New Roman" w:hAnsi="Calibri" w:cs="Times New Roman"/>
                <w:color w:val="000000"/>
              </w:rPr>
              <w:t>Sign pen (assorted color)</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81B" w:rsidRDefault="000F481B" w:rsidP="000F481B">
            <w:pPr>
              <w:ind w:left="0"/>
              <w:jc w:val="center"/>
              <w:rPr>
                <w:rFonts w:ascii="Calibri" w:eastAsia="Times New Roman" w:hAnsi="Calibri" w:cs="Times New Roman"/>
                <w:color w:val="000000"/>
              </w:rPr>
            </w:pPr>
            <w:proofErr w:type="spellStart"/>
            <w:r>
              <w:rPr>
                <w:rFonts w:ascii="Calibri" w:eastAsia="Times New Roman" w:hAnsi="Calibri" w:cs="Times New Roman"/>
                <w:color w:val="000000"/>
              </w:rPr>
              <w:t>Uni</w:t>
            </w:r>
            <w:proofErr w:type="spellEnd"/>
            <w:r>
              <w:rPr>
                <w:rFonts w:ascii="Calibri" w:eastAsia="Times New Roman" w:hAnsi="Calibri" w:cs="Times New Roman"/>
                <w:color w:val="000000"/>
              </w:rPr>
              <w:t>-fine or similar</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center"/>
              <w:rPr>
                <w:rFonts w:ascii="Calibri" w:eastAsia="Times New Roman" w:hAnsi="Calibri" w:cs="Times New Roman"/>
                <w:color w:val="000000"/>
              </w:rPr>
            </w:pPr>
            <w:r>
              <w:rPr>
                <w:rFonts w:ascii="Calibri" w:eastAsia="Times New Roman" w:hAnsi="Calibri" w:cs="Times New Roman"/>
                <w:color w:val="000000"/>
              </w:rPr>
              <w:t>pcs</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0F481B" w:rsidRDefault="000F481B" w:rsidP="000F481B">
            <w:pPr>
              <w:ind w:left="0"/>
              <w:jc w:val="right"/>
              <w:rPr>
                <w:rFonts w:ascii="Calibri" w:eastAsia="Times New Roman" w:hAnsi="Calibri" w:cs="Times New Roman"/>
                <w:color w:val="000000"/>
              </w:rPr>
            </w:pPr>
            <w:r>
              <w:rPr>
                <w:rFonts w:ascii="Calibri" w:eastAsia="Times New Roman" w:hAnsi="Calibri" w:cs="Times New Roman"/>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F481B" w:rsidRPr="005F4CEA" w:rsidRDefault="000F481B" w:rsidP="000F481B">
            <w:pPr>
              <w:ind w:left="0"/>
              <w:rPr>
                <w:rFonts w:ascii="Calibri" w:eastAsia="Times New Roman" w:hAnsi="Calibri" w:cs="Times New Roman"/>
                <w:color w:val="000000"/>
              </w:rPr>
            </w:pPr>
          </w:p>
        </w:tc>
        <w:tc>
          <w:tcPr>
            <w:tcW w:w="2049" w:type="dxa"/>
            <w:tcBorders>
              <w:top w:val="single" w:sz="4" w:space="0" w:color="auto"/>
              <w:left w:val="nil"/>
              <w:bottom w:val="single" w:sz="4" w:space="0" w:color="auto"/>
              <w:right w:val="single" w:sz="4" w:space="0" w:color="auto"/>
            </w:tcBorders>
          </w:tcPr>
          <w:p w:rsidR="000F481B" w:rsidRPr="005F4CEA" w:rsidRDefault="000F481B" w:rsidP="000F481B">
            <w:pPr>
              <w:ind w:left="0"/>
              <w:rPr>
                <w:rFonts w:ascii="Calibri" w:eastAsia="Times New Roman" w:hAnsi="Calibri" w:cs="Times New Roman"/>
                <w:color w:val="000000"/>
              </w:rPr>
            </w:pPr>
          </w:p>
        </w:tc>
      </w:tr>
    </w:tbl>
    <w:p w:rsidR="00102D9B" w:rsidRPr="00414D0E" w:rsidRDefault="00414D0E" w:rsidP="004A2803">
      <w:pPr>
        <w:ind w:left="0"/>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Appendix 2</w:t>
      </w:r>
      <w:r w:rsidR="00102D9B" w:rsidRPr="00414D0E">
        <w:rPr>
          <w:rFonts w:ascii="Arial Narrow" w:eastAsia="Times New Roman" w:hAnsi="Arial Narrow" w:cs="Times New Roman"/>
          <w:sz w:val="24"/>
          <w:szCs w:val="24"/>
        </w:rPr>
        <w:t xml:space="preserve"> -Supplier Information Form </w:t>
      </w:r>
    </w:p>
    <w:p w:rsidR="00102D9B" w:rsidRPr="00102D9B" w:rsidRDefault="00102D9B" w:rsidP="00102D9B">
      <w:pPr>
        <w:ind w:left="0"/>
        <w:rPr>
          <w:rFonts w:ascii="Arial Narrow" w:eastAsia="Times New Roman" w:hAnsi="Arial Narrow" w:cs="Times New Roman"/>
          <w:sz w:val="24"/>
          <w:szCs w:val="24"/>
        </w:rPr>
      </w:pPr>
    </w:p>
    <w:p w:rsidR="00102D9B" w:rsidRPr="00102D9B" w:rsidRDefault="00CB2640" w:rsidP="00102D9B">
      <w:pPr>
        <w:ind w:left="0"/>
        <w:jc w:val="both"/>
        <w:rPr>
          <w:rFonts w:ascii="Times New Roman" w:eastAsia="Times New Roman" w:hAnsi="Times New Roman" w:cs="Times New Roman"/>
          <w:sz w:val="24"/>
          <w:szCs w:val="24"/>
        </w:rPr>
      </w:pPr>
      <w:r w:rsidRPr="00102D9B">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8A5932D" wp14:editId="530BD9DF">
            <wp:simplePos x="0" y="0"/>
            <wp:positionH relativeFrom="column">
              <wp:posOffset>-123825</wp:posOffset>
            </wp:positionH>
            <wp:positionV relativeFrom="paragraph">
              <wp:posOffset>97155</wp:posOffset>
            </wp:positionV>
            <wp:extent cx="561975" cy="7239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pic:spPr>
                </pic:pic>
              </a:graphicData>
            </a:graphic>
            <wp14:sizeRelH relativeFrom="page">
              <wp14:pctWidth>0</wp14:pctWidth>
            </wp14:sizeRelH>
            <wp14:sizeRelV relativeFrom="page">
              <wp14:pctHeight>0</wp14:pctHeight>
            </wp14:sizeRelV>
          </wp:anchor>
        </w:drawing>
      </w:r>
    </w:p>
    <w:p w:rsidR="00102D9B" w:rsidRPr="00102D9B" w:rsidRDefault="00102D9B" w:rsidP="00102D9B">
      <w:pPr>
        <w:ind w:left="0"/>
        <w:jc w:val="both"/>
        <w:rPr>
          <w:rFonts w:ascii="Times New Roman" w:eastAsia="Times New Roman" w:hAnsi="Times New Roman" w:cs="Times New Roman"/>
          <w:sz w:val="24"/>
          <w:szCs w:val="24"/>
        </w:rPr>
      </w:pPr>
    </w:p>
    <w:p w:rsidR="00102D9B" w:rsidRPr="00102D9B" w:rsidRDefault="00102D9B" w:rsidP="00102D9B">
      <w:pPr>
        <w:ind w:left="0"/>
        <w:jc w:val="both"/>
        <w:rPr>
          <w:rFonts w:ascii="Times New Roman" w:eastAsia="Times New Roman" w:hAnsi="Times New Roman" w:cs="Times New Roman"/>
          <w:sz w:val="24"/>
          <w:szCs w:val="24"/>
        </w:rPr>
      </w:pPr>
    </w:p>
    <w:p w:rsidR="00102D9B" w:rsidRPr="00102D9B" w:rsidRDefault="00102D9B" w:rsidP="00102D9B">
      <w:pPr>
        <w:ind w:left="0"/>
        <w:jc w:val="both"/>
        <w:rPr>
          <w:rFonts w:ascii="Times New Roman" w:eastAsia="Times New Roman" w:hAnsi="Times New Roman" w:cs="Times New Roman"/>
          <w:sz w:val="24"/>
          <w:szCs w:val="24"/>
        </w:rPr>
      </w:pPr>
      <w:r w:rsidRPr="00102D9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0A6CFB" wp14:editId="1303822C">
                <wp:simplePos x="0" y="0"/>
                <wp:positionH relativeFrom="column">
                  <wp:posOffset>0</wp:posOffset>
                </wp:positionH>
                <wp:positionV relativeFrom="paragraph">
                  <wp:posOffset>-457200</wp:posOffset>
                </wp:positionV>
                <wp:extent cx="6181725" cy="68580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803" w:rsidRPr="00DB291A" w:rsidRDefault="004A2803" w:rsidP="00102D9B">
                            <w:pPr>
                              <w:rPr>
                                <w:rFonts w:ascii="Arial" w:hAnsi="Arial" w:cs="Arial"/>
                                <w:b/>
                                <w:sz w:val="32"/>
                                <w:szCs w:val="32"/>
                              </w:rPr>
                            </w:pPr>
                            <w:r w:rsidRPr="00DB291A">
                              <w:rPr>
                                <w:rFonts w:ascii="Arial" w:hAnsi="Arial" w:cs="Arial"/>
                                <w:b/>
                                <w:sz w:val="32"/>
                                <w:szCs w:val="32"/>
                              </w:rPr>
                              <w:t>INTERNATIONAL RESCUE COMMITTEE</w:t>
                            </w:r>
                          </w:p>
                          <w:p w:rsidR="004A2803" w:rsidRPr="00DB291A" w:rsidRDefault="004A2803" w:rsidP="00102D9B">
                            <w:pPr>
                              <w:rPr>
                                <w:rFonts w:ascii="Arial" w:hAnsi="Arial" w:cs="Arial"/>
                                <w:b/>
                                <w:sz w:val="32"/>
                                <w:szCs w:val="32"/>
                                <w:u w:val="single"/>
                              </w:rPr>
                            </w:pPr>
                            <w:r>
                              <w:rPr>
                                <w:rFonts w:ascii="Arial" w:hAnsi="Arial" w:cs="Arial"/>
                                <w:b/>
                                <w:sz w:val="32"/>
                                <w:szCs w:val="32"/>
                                <w:u w:val="single"/>
                              </w:rPr>
                              <w:t>Supplier</w:t>
                            </w:r>
                            <w:r w:rsidRPr="00DB291A">
                              <w:rPr>
                                <w:rFonts w:ascii="Arial" w:hAnsi="Arial" w:cs="Arial"/>
                                <w:b/>
                                <w:sz w:val="32"/>
                                <w:szCs w:val="32"/>
                                <w:u w:val="single"/>
                              </w:rPr>
                              <w:t xml:space="preserve"> Information Form</w:t>
                            </w:r>
                          </w:p>
                          <w:p w:rsidR="004A2803" w:rsidRDefault="004A2803" w:rsidP="00102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A6CFB" id="_x0000_t202" coordsize="21600,21600" o:spt="202" path="m,l,21600r21600,l21600,xe">
                <v:stroke joinstyle="miter"/>
                <v:path gradientshapeok="t" o:connecttype="rect"/>
              </v:shapetype>
              <v:shape id="Text Box 9" o:spid="_x0000_s1026" type="#_x0000_t202" style="position:absolute;left:0;text-align:left;margin-left:0;margin-top:-36pt;width:486.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NP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" filled="f" stroked="f">
                <v:textbox>
                  <w:txbxContent>
                    <w:p w:rsidR="004A2803" w:rsidRPr="00DB291A" w:rsidRDefault="004A2803" w:rsidP="00102D9B">
                      <w:pPr>
                        <w:rPr>
                          <w:rFonts w:ascii="Arial" w:hAnsi="Arial" w:cs="Arial"/>
                          <w:b/>
                          <w:sz w:val="32"/>
                          <w:szCs w:val="32"/>
                        </w:rPr>
                      </w:pPr>
                      <w:r w:rsidRPr="00DB291A">
                        <w:rPr>
                          <w:rFonts w:ascii="Arial" w:hAnsi="Arial" w:cs="Arial"/>
                          <w:b/>
                          <w:sz w:val="32"/>
                          <w:szCs w:val="32"/>
                        </w:rPr>
                        <w:t>INTERNATIONAL RESCUE COMMITTEE</w:t>
                      </w:r>
                    </w:p>
                    <w:p w:rsidR="004A2803" w:rsidRPr="00DB291A" w:rsidRDefault="004A2803" w:rsidP="00102D9B">
                      <w:pPr>
                        <w:rPr>
                          <w:rFonts w:ascii="Arial" w:hAnsi="Arial" w:cs="Arial"/>
                          <w:b/>
                          <w:sz w:val="32"/>
                          <w:szCs w:val="32"/>
                          <w:u w:val="single"/>
                        </w:rPr>
                      </w:pPr>
                      <w:r>
                        <w:rPr>
                          <w:rFonts w:ascii="Arial" w:hAnsi="Arial" w:cs="Arial"/>
                          <w:b/>
                          <w:sz w:val="32"/>
                          <w:szCs w:val="32"/>
                          <w:u w:val="single"/>
                        </w:rPr>
                        <w:t>Supplier</w:t>
                      </w:r>
                      <w:r w:rsidRPr="00DB291A">
                        <w:rPr>
                          <w:rFonts w:ascii="Arial" w:hAnsi="Arial" w:cs="Arial"/>
                          <w:b/>
                          <w:sz w:val="32"/>
                          <w:szCs w:val="32"/>
                          <w:u w:val="single"/>
                        </w:rPr>
                        <w:t xml:space="preserve"> Information Form</w:t>
                      </w:r>
                    </w:p>
                    <w:p w:rsidR="004A2803" w:rsidRDefault="004A2803" w:rsidP="00102D9B"/>
                  </w:txbxContent>
                </v:textbox>
              </v:shape>
            </w:pict>
          </mc:Fallback>
        </mc:AlternateContent>
      </w:r>
    </w:p>
    <w:p w:rsidR="00102D9B" w:rsidRPr="00102D9B" w:rsidRDefault="00102D9B" w:rsidP="00102D9B">
      <w:pPr>
        <w:ind w:left="0"/>
        <w:jc w:val="center"/>
        <w:rPr>
          <w:rFonts w:ascii="Arial" w:eastAsia="Times New Roman" w:hAnsi="Arial" w:cs="Arial"/>
          <w:b/>
          <w:i/>
          <w:iCs/>
          <w:sz w:val="20"/>
          <w:szCs w:val="20"/>
        </w:rPr>
      </w:pPr>
      <w:r w:rsidRPr="00102D9B">
        <w:rPr>
          <w:rFonts w:ascii="Arial" w:eastAsia="Times New Roman" w:hAnsi="Arial" w:cs="Arial"/>
          <w:b/>
          <w:i/>
          <w:iCs/>
          <w:sz w:val="20"/>
          <w:szCs w:val="20"/>
        </w:rPr>
        <w:t>The information provided will be used to evaluate the Company before contracting with the IRC.</w:t>
      </w:r>
    </w:p>
    <w:p w:rsidR="00102D9B" w:rsidRPr="00102D9B" w:rsidRDefault="00102D9B" w:rsidP="00102D9B">
      <w:pPr>
        <w:ind w:left="0"/>
        <w:jc w:val="center"/>
        <w:rPr>
          <w:rFonts w:ascii="Arial" w:eastAsia="Times New Roman" w:hAnsi="Arial" w:cs="Arial"/>
          <w:b/>
          <w:i/>
          <w:iCs/>
          <w:sz w:val="20"/>
          <w:szCs w:val="20"/>
        </w:rPr>
      </w:pPr>
      <w:r w:rsidRPr="00102D9B">
        <w:rPr>
          <w:rFonts w:ascii="Arial" w:eastAsia="Times New Roman" w:hAnsi="Arial" w:cs="Arial"/>
          <w:b/>
          <w:i/>
          <w:iCs/>
          <w:sz w:val="20"/>
          <w:szCs w:val="20"/>
        </w:rPr>
        <w:t>Please complete all fields.</w:t>
      </w:r>
    </w:p>
    <w:p w:rsidR="00102D9B" w:rsidRPr="00102D9B" w:rsidRDefault="00102D9B" w:rsidP="00102D9B">
      <w:pPr>
        <w:ind w:left="-1260" w:firstLine="1260"/>
        <w:jc w:val="both"/>
        <w:rPr>
          <w:rFonts w:ascii="Times New Roman" w:eastAsia="Times New Roman" w:hAnsi="Times New Roman" w:cs="Times New Roman"/>
          <w:sz w:val="20"/>
          <w:szCs w:val="20"/>
        </w:rPr>
      </w:pPr>
    </w:p>
    <w:p w:rsidR="00102D9B" w:rsidRPr="00102D9B" w:rsidRDefault="00102D9B" w:rsidP="00102D9B">
      <w:pPr>
        <w:ind w:left="-1260" w:firstLine="1260"/>
        <w:jc w:val="both"/>
        <w:rPr>
          <w:rFonts w:ascii="Arial" w:eastAsia="Times New Roman" w:hAnsi="Arial" w:cs="Arial"/>
          <w:b/>
          <w:sz w:val="20"/>
          <w:szCs w:val="20"/>
          <w:u w:val="single"/>
        </w:rPr>
      </w:pPr>
      <w:r w:rsidRPr="00102D9B">
        <w:rPr>
          <w:rFonts w:ascii="Arial" w:eastAsia="Times New Roman" w:hAnsi="Arial" w:cs="Arial"/>
          <w:b/>
          <w:sz w:val="20"/>
          <w:szCs w:val="20"/>
          <w:u w:val="single"/>
        </w:rPr>
        <w:t>Supplier Information</w:t>
      </w:r>
    </w:p>
    <w:p w:rsidR="00102D9B" w:rsidRPr="00102D9B" w:rsidRDefault="00102D9B" w:rsidP="00102D9B">
      <w:pPr>
        <w:ind w:left="-1260" w:firstLine="1260"/>
        <w:jc w:val="both"/>
        <w:rPr>
          <w:rFonts w:ascii="Times New Roman" w:eastAsia="Times New Roman" w:hAnsi="Times New Roman" w:cs="Times New Roman"/>
          <w:b/>
          <w:sz w:val="20"/>
          <w:szCs w:val="20"/>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Company Name</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Any other names company is operating under (Acronyms, Abbreviations, Aliases)</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Previous names of the company</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Address</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Website</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Phone/Fax Numbers</w:t>
            </w:r>
          </w:p>
        </w:tc>
        <w:tc>
          <w:tcPr>
            <w:tcW w:w="7758" w:type="dxa"/>
            <w:vAlign w:val="center"/>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Phone:                                                    Fax:</w:t>
            </w:r>
          </w:p>
        </w:tc>
      </w:tr>
      <w:tr w:rsidR="00102D9B" w:rsidRPr="00102D9B" w:rsidTr="008B09C8">
        <w:trPr>
          <w:trHeight w:val="77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Primary Contact</w:t>
            </w:r>
          </w:p>
        </w:tc>
        <w:tc>
          <w:tcPr>
            <w:tcW w:w="7758" w:type="dxa"/>
            <w:vAlign w:val="center"/>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 xml:space="preserve">Name:                                                     Phone Number:                  </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Email Address:</w:t>
            </w: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 of Staff</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 of Locations</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42"/>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Avg. $ Value of Stock on Hand</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908"/>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Name(s) of Company Owner(s) or Board of Directors</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908"/>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Parent companies, if any</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908"/>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Subsidiary or affiliate companies, if any</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bl>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1260" w:firstLine="1260"/>
        <w:jc w:val="both"/>
        <w:rPr>
          <w:rFonts w:ascii="Arial" w:eastAsia="Times New Roman" w:hAnsi="Arial" w:cs="Arial"/>
          <w:b/>
          <w:sz w:val="20"/>
          <w:szCs w:val="20"/>
          <w:u w:val="single"/>
        </w:rPr>
      </w:pPr>
      <w:r w:rsidRPr="00102D9B">
        <w:rPr>
          <w:rFonts w:ascii="Arial" w:eastAsia="Times New Roman" w:hAnsi="Arial" w:cs="Arial"/>
          <w:b/>
          <w:sz w:val="20"/>
          <w:szCs w:val="20"/>
          <w:u w:val="single"/>
        </w:rPr>
        <w:t>Financial Information</w:t>
      </w:r>
    </w:p>
    <w:p w:rsidR="00102D9B" w:rsidRPr="00102D9B" w:rsidRDefault="00102D9B" w:rsidP="00102D9B">
      <w:pPr>
        <w:ind w:left="0"/>
        <w:jc w:val="both"/>
        <w:rPr>
          <w:rFonts w:ascii="Times New Roman" w:eastAsia="Times New Roman" w:hAnsi="Times New Roman" w:cs="Times New Roman"/>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lastRenderedPageBreak/>
              <w:t>Bank Name and Address</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Name under which company is registered at bank</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Payment Terms</w:t>
            </w:r>
          </w:p>
        </w:tc>
        <w:tc>
          <w:tcPr>
            <w:tcW w:w="7758" w:type="dxa"/>
            <w:vAlign w:val="center"/>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 xml:space="preserve">Payment By:  </w:t>
            </w:r>
            <w:r w:rsidRPr="00102D9B">
              <w:rPr>
                <w:rFonts w:ascii="Arial" w:eastAsia="Times New Roman" w:hAnsi="Arial" w:cs="Arial"/>
                <w:sz w:val="20"/>
                <w:szCs w:val="20"/>
                <w:u w:val="single"/>
              </w:rPr>
              <w:t>Check</w:t>
            </w:r>
            <w:r w:rsidRPr="00102D9B">
              <w:rPr>
                <w:rFonts w:ascii="Arial" w:eastAsia="Times New Roman" w:hAnsi="Arial" w:cs="Arial"/>
                <w:sz w:val="20"/>
                <w:szCs w:val="20"/>
              </w:rPr>
              <w:t xml:space="preserve"> Yes | No     </w:t>
            </w:r>
            <w:r w:rsidRPr="00102D9B">
              <w:rPr>
                <w:rFonts w:ascii="Arial" w:eastAsia="Times New Roman" w:hAnsi="Arial" w:cs="Arial"/>
                <w:sz w:val="20"/>
                <w:szCs w:val="20"/>
                <w:u w:val="single"/>
              </w:rPr>
              <w:t>Wire Transfer</w:t>
            </w:r>
            <w:r w:rsidRPr="00102D9B">
              <w:rPr>
                <w:rFonts w:ascii="Arial" w:eastAsia="Times New Roman" w:hAnsi="Arial" w:cs="Arial"/>
                <w:sz w:val="20"/>
                <w:szCs w:val="20"/>
              </w:rPr>
              <w:t xml:space="preserve"> Yes | No </w:t>
            </w:r>
          </w:p>
        </w:tc>
      </w:tr>
      <w:tr w:rsidR="00102D9B" w:rsidRPr="00102D9B" w:rsidTr="008B09C8">
        <w:trPr>
          <w:trHeight w:val="513"/>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Specify Standard Payment Terms (Net15, 30, etc.)</w:t>
            </w:r>
          </w:p>
        </w:tc>
        <w:tc>
          <w:tcPr>
            <w:tcW w:w="7758" w:type="dxa"/>
            <w:vAlign w:val="center"/>
          </w:tcPr>
          <w:p w:rsidR="00102D9B" w:rsidRPr="00102D9B" w:rsidRDefault="00102D9B" w:rsidP="00102D9B">
            <w:pPr>
              <w:ind w:left="0"/>
              <w:jc w:val="both"/>
              <w:rPr>
                <w:rFonts w:ascii="Arial" w:eastAsia="Times New Roman" w:hAnsi="Arial" w:cs="Arial"/>
                <w:sz w:val="20"/>
                <w:szCs w:val="20"/>
              </w:rPr>
            </w:pPr>
          </w:p>
        </w:tc>
      </w:tr>
    </w:tbl>
    <w:p w:rsidR="00102D9B" w:rsidRPr="00102D9B" w:rsidRDefault="00102D9B" w:rsidP="00102D9B">
      <w:pPr>
        <w:ind w:left="0"/>
        <w:jc w:val="both"/>
        <w:rPr>
          <w:rFonts w:ascii="Times New Roman" w:eastAsia="Times New Roman" w:hAnsi="Times New Roman" w:cs="Times New Roman"/>
          <w:sz w:val="20"/>
          <w:szCs w:val="20"/>
        </w:rPr>
      </w:pPr>
    </w:p>
    <w:p w:rsidR="00102D9B" w:rsidRPr="00102D9B" w:rsidRDefault="00102D9B" w:rsidP="00102D9B">
      <w:pPr>
        <w:ind w:left="-1260" w:firstLine="1260"/>
        <w:jc w:val="both"/>
        <w:rPr>
          <w:rFonts w:ascii="Arial" w:eastAsia="Times New Roman" w:hAnsi="Arial" w:cs="Arial"/>
          <w:b/>
          <w:sz w:val="20"/>
          <w:szCs w:val="20"/>
          <w:u w:val="single"/>
        </w:rPr>
      </w:pPr>
      <w:r w:rsidRPr="00102D9B">
        <w:rPr>
          <w:rFonts w:ascii="Arial" w:eastAsia="Times New Roman" w:hAnsi="Arial" w:cs="Arial"/>
          <w:b/>
          <w:sz w:val="20"/>
          <w:szCs w:val="20"/>
          <w:u w:val="single"/>
        </w:rPr>
        <w:t>Product/Service Information</w:t>
      </w:r>
    </w:p>
    <w:p w:rsidR="00102D9B" w:rsidRPr="00102D9B" w:rsidRDefault="00102D9B" w:rsidP="00102D9B">
      <w:pPr>
        <w:ind w:left="0"/>
        <w:jc w:val="both"/>
        <w:rPr>
          <w:rFonts w:ascii="Times New Roman" w:eastAsia="Times New Roman" w:hAnsi="Times New Roman" w:cs="Times New Roman"/>
          <w:sz w:val="20"/>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102D9B" w:rsidRPr="00102D9B" w:rsidTr="008B09C8">
        <w:trPr>
          <w:trHeight w:val="1550"/>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 xml:space="preserve">List </w:t>
            </w:r>
            <w:smartTag w:uri="urn:schemas-microsoft-com:office:smarttags" w:element="place">
              <w:smartTag w:uri="urn:schemas-microsoft-com:office:smarttags" w:element="PlaceType">
                <w:r w:rsidRPr="00102D9B">
                  <w:rPr>
                    <w:rFonts w:ascii="Arial" w:eastAsia="Times New Roman" w:hAnsi="Arial" w:cs="Arial"/>
                    <w:sz w:val="20"/>
                    <w:szCs w:val="20"/>
                  </w:rPr>
                  <w:t>Range</w:t>
                </w:r>
              </w:smartTag>
              <w:r w:rsidRPr="00102D9B">
                <w:rPr>
                  <w:rFonts w:ascii="Arial" w:eastAsia="Times New Roman" w:hAnsi="Arial" w:cs="Arial"/>
                  <w:sz w:val="20"/>
                  <w:szCs w:val="20"/>
                </w:rPr>
                <w:t xml:space="preserve"> of </w:t>
              </w:r>
              <w:smartTag w:uri="urn:schemas-microsoft-com:office:smarttags" w:element="PlaceName">
                <w:r w:rsidRPr="00102D9B">
                  <w:rPr>
                    <w:rFonts w:ascii="Arial" w:eastAsia="Times New Roman" w:hAnsi="Arial" w:cs="Arial"/>
                    <w:sz w:val="20"/>
                    <w:szCs w:val="20"/>
                  </w:rPr>
                  <w:t>Products/Services</w:t>
                </w:r>
              </w:smartTag>
            </w:smartTag>
            <w:r w:rsidRPr="00102D9B">
              <w:rPr>
                <w:rFonts w:ascii="Arial" w:eastAsia="Times New Roman" w:hAnsi="Arial" w:cs="Arial"/>
                <w:sz w:val="20"/>
                <w:szCs w:val="20"/>
              </w:rPr>
              <w:t xml:space="preserve"> Offered</w:t>
            </w:r>
          </w:p>
        </w:tc>
        <w:tc>
          <w:tcPr>
            <w:tcW w:w="7758" w:type="dxa"/>
          </w:tcPr>
          <w:p w:rsidR="00102D9B" w:rsidRPr="00102D9B" w:rsidRDefault="00102D9B" w:rsidP="00102D9B">
            <w:pPr>
              <w:ind w:left="0"/>
              <w:jc w:val="both"/>
              <w:rPr>
                <w:rFonts w:ascii="Arial" w:eastAsia="Times New Roman" w:hAnsi="Arial" w:cs="Arial"/>
                <w:sz w:val="20"/>
                <w:szCs w:val="20"/>
              </w:rPr>
            </w:pPr>
          </w:p>
        </w:tc>
      </w:tr>
      <w:tr w:rsidR="00102D9B" w:rsidRPr="00102D9B" w:rsidTr="008B09C8">
        <w:trPr>
          <w:trHeight w:val="710"/>
        </w:trPr>
        <w:tc>
          <w:tcPr>
            <w:tcW w:w="1908" w:type="dxa"/>
            <w:shd w:val="clear" w:color="auto" w:fill="D9D9D9"/>
            <w:vAlign w:val="center"/>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Basis For Pricing (Catalog, List, etc.)</w:t>
            </w:r>
          </w:p>
        </w:tc>
        <w:tc>
          <w:tcPr>
            <w:tcW w:w="7758" w:type="dxa"/>
          </w:tcPr>
          <w:p w:rsidR="00102D9B" w:rsidRPr="00102D9B" w:rsidRDefault="00102D9B" w:rsidP="00102D9B">
            <w:pPr>
              <w:ind w:left="0"/>
              <w:jc w:val="both"/>
              <w:rPr>
                <w:rFonts w:ascii="Arial" w:eastAsia="Times New Roman" w:hAnsi="Arial" w:cs="Arial"/>
                <w:sz w:val="20"/>
                <w:szCs w:val="20"/>
              </w:rPr>
            </w:pPr>
          </w:p>
        </w:tc>
      </w:tr>
    </w:tbl>
    <w:p w:rsidR="00102D9B" w:rsidRPr="00102D9B" w:rsidRDefault="00102D9B" w:rsidP="00102D9B">
      <w:pPr>
        <w:ind w:left="0"/>
        <w:jc w:val="both"/>
        <w:rPr>
          <w:rFonts w:ascii="Times New Roman" w:eastAsia="Times New Roman" w:hAnsi="Times New Roman" w:cs="Times New Roman"/>
          <w:sz w:val="20"/>
          <w:szCs w:val="20"/>
        </w:rPr>
      </w:pPr>
    </w:p>
    <w:p w:rsidR="00102D9B" w:rsidRPr="00102D9B" w:rsidRDefault="00102D9B" w:rsidP="00102D9B">
      <w:pPr>
        <w:ind w:left="-1260" w:firstLine="1260"/>
        <w:jc w:val="both"/>
        <w:rPr>
          <w:rFonts w:ascii="Arial" w:eastAsia="Times New Roman" w:hAnsi="Arial" w:cs="Arial"/>
          <w:b/>
          <w:sz w:val="20"/>
          <w:szCs w:val="20"/>
          <w:u w:val="single"/>
        </w:rPr>
      </w:pPr>
      <w:r w:rsidRPr="00102D9B">
        <w:rPr>
          <w:rFonts w:ascii="Arial" w:eastAsia="Times New Roman" w:hAnsi="Arial" w:cs="Arial"/>
          <w:b/>
          <w:sz w:val="20"/>
          <w:szCs w:val="20"/>
          <w:u w:val="single"/>
        </w:rPr>
        <w:t xml:space="preserve">References </w:t>
      </w:r>
    </w:p>
    <w:p w:rsidR="00102D9B" w:rsidRPr="00102D9B" w:rsidRDefault="00102D9B" w:rsidP="00102D9B">
      <w:pPr>
        <w:ind w:left="-1260" w:firstLine="1260"/>
        <w:jc w:val="both"/>
        <w:rPr>
          <w:rFonts w:ascii="Arial" w:eastAsia="Times New Roman" w:hAnsi="Arial" w:cs="Arial"/>
          <w:b/>
          <w:sz w:val="20"/>
          <w:szCs w:val="20"/>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102D9B" w:rsidRPr="00102D9B" w:rsidTr="008B09C8">
        <w:trPr>
          <w:trHeight w:val="690"/>
        </w:trPr>
        <w:tc>
          <w:tcPr>
            <w:tcW w:w="1908" w:type="dxa"/>
            <w:shd w:val="clear" w:color="auto" w:fill="D9D9D9"/>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Client Name:</w:t>
            </w:r>
          </w:p>
        </w:tc>
        <w:tc>
          <w:tcPr>
            <w:tcW w:w="7758" w:type="dxa"/>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u w:val="single"/>
              </w:rPr>
              <w:t>Contact Name, Phone, Email Address</w:t>
            </w:r>
            <w:r w:rsidRPr="00102D9B">
              <w:rPr>
                <w:rFonts w:ascii="Arial" w:eastAsia="Times New Roman" w:hAnsi="Arial" w:cs="Arial"/>
                <w:sz w:val="20"/>
                <w:szCs w:val="20"/>
              </w:rPr>
              <w:t>:</w:t>
            </w:r>
          </w:p>
        </w:tc>
      </w:tr>
      <w:tr w:rsidR="00102D9B" w:rsidRPr="00102D9B" w:rsidTr="008B09C8">
        <w:trPr>
          <w:trHeight w:val="690"/>
        </w:trPr>
        <w:tc>
          <w:tcPr>
            <w:tcW w:w="1908" w:type="dxa"/>
            <w:shd w:val="clear" w:color="auto" w:fill="D9D9D9"/>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Client Name:</w:t>
            </w:r>
          </w:p>
        </w:tc>
        <w:tc>
          <w:tcPr>
            <w:tcW w:w="7758" w:type="dxa"/>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u w:val="single"/>
              </w:rPr>
              <w:t>Contact Name, Phone, Email Address</w:t>
            </w:r>
            <w:r w:rsidRPr="00102D9B">
              <w:rPr>
                <w:rFonts w:ascii="Arial" w:eastAsia="Times New Roman" w:hAnsi="Arial" w:cs="Arial"/>
                <w:sz w:val="20"/>
                <w:szCs w:val="20"/>
              </w:rPr>
              <w:t>:</w:t>
            </w:r>
          </w:p>
        </w:tc>
      </w:tr>
      <w:tr w:rsidR="00102D9B" w:rsidRPr="00102D9B" w:rsidTr="008B09C8">
        <w:trPr>
          <w:trHeight w:val="690"/>
        </w:trPr>
        <w:tc>
          <w:tcPr>
            <w:tcW w:w="1908" w:type="dxa"/>
            <w:shd w:val="clear" w:color="auto" w:fill="D9D9D9"/>
          </w:tcPr>
          <w:p w:rsidR="00102D9B" w:rsidRPr="00102D9B" w:rsidRDefault="00102D9B" w:rsidP="00102D9B">
            <w:pPr>
              <w:ind w:left="0"/>
              <w:jc w:val="center"/>
              <w:rPr>
                <w:rFonts w:ascii="Arial" w:eastAsia="Times New Roman" w:hAnsi="Arial" w:cs="Arial"/>
                <w:sz w:val="20"/>
                <w:szCs w:val="20"/>
              </w:rPr>
            </w:pPr>
            <w:r w:rsidRPr="00102D9B">
              <w:rPr>
                <w:rFonts w:ascii="Arial" w:eastAsia="Times New Roman" w:hAnsi="Arial" w:cs="Arial"/>
                <w:sz w:val="20"/>
                <w:szCs w:val="20"/>
              </w:rPr>
              <w:t>Client Name:</w:t>
            </w:r>
          </w:p>
        </w:tc>
        <w:tc>
          <w:tcPr>
            <w:tcW w:w="7758" w:type="dxa"/>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u w:val="single"/>
              </w:rPr>
              <w:t>Contact Name, Phone, Email Address</w:t>
            </w:r>
            <w:r w:rsidRPr="00102D9B">
              <w:rPr>
                <w:rFonts w:ascii="Arial" w:eastAsia="Times New Roman" w:hAnsi="Arial" w:cs="Arial"/>
                <w:sz w:val="20"/>
                <w:szCs w:val="20"/>
              </w:rPr>
              <w:t>:</w:t>
            </w:r>
          </w:p>
        </w:tc>
      </w:tr>
    </w:tbl>
    <w:p w:rsidR="00102D9B" w:rsidRPr="00102D9B" w:rsidRDefault="00102D9B" w:rsidP="00102D9B">
      <w:pPr>
        <w:ind w:left="0"/>
        <w:jc w:val="both"/>
        <w:rPr>
          <w:rFonts w:ascii="Times New Roman" w:eastAsia="Times New Roman" w:hAnsi="Times New Roman" w:cs="Times New Roman"/>
          <w:sz w:val="20"/>
          <w:szCs w:val="20"/>
        </w:rPr>
      </w:pPr>
    </w:p>
    <w:p w:rsidR="00102D9B" w:rsidRPr="00102D9B" w:rsidRDefault="00102D9B" w:rsidP="00102D9B">
      <w:pPr>
        <w:ind w:left="0"/>
        <w:jc w:val="both"/>
        <w:rPr>
          <w:rFonts w:ascii="Times New Roman" w:eastAsia="Times New Roman" w:hAnsi="Times New Roman" w:cs="Times New Roman"/>
          <w:sz w:val="20"/>
          <w:szCs w:val="20"/>
        </w:rPr>
      </w:pPr>
    </w:p>
    <w:p w:rsidR="00102D9B" w:rsidRPr="00102D9B" w:rsidRDefault="00102D9B" w:rsidP="00102D9B">
      <w:pPr>
        <w:ind w:left="0"/>
        <w:jc w:val="both"/>
        <w:rPr>
          <w:rFonts w:ascii="Arial" w:eastAsia="Times New Roman" w:hAnsi="Arial" w:cs="Arial"/>
          <w:b/>
          <w:sz w:val="20"/>
          <w:szCs w:val="20"/>
          <w:u w:val="single"/>
        </w:rPr>
      </w:pPr>
      <w:r w:rsidRPr="00102D9B">
        <w:rPr>
          <w:rFonts w:ascii="Arial" w:eastAsia="Times New Roman" w:hAnsi="Arial" w:cs="Arial"/>
          <w:b/>
          <w:sz w:val="20"/>
          <w:szCs w:val="20"/>
          <w:u w:val="single"/>
        </w:rPr>
        <w:t>Supplier Self-Certification of Eligibility</w:t>
      </w: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Company certifies that:</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b/>
          <w:sz w:val="20"/>
          <w:szCs w:val="20"/>
        </w:rPr>
        <w:t xml:space="preserve">1. </w:t>
      </w:r>
      <w:r w:rsidRPr="00102D9B">
        <w:rPr>
          <w:rFonts w:ascii="Arial" w:eastAsia="Times New Roman" w:hAnsi="Arial" w:cs="Arial"/>
          <w:sz w:val="20"/>
          <w:szCs w:val="20"/>
        </w:rPr>
        <w:t>They are not debarred, suspended, or otherwise precluded from participating in major donor (e.g. European Union, European and United States Government, United Nations) competitive bid opportunities.</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b/>
          <w:sz w:val="20"/>
          <w:szCs w:val="20"/>
        </w:rPr>
        <w:t xml:space="preserve">2. </w:t>
      </w:r>
      <w:r w:rsidRPr="00102D9B">
        <w:rPr>
          <w:rFonts w:ascii="Arial" w:eastAsia="Times New Roman" w:hAnsi="Arial" w:cs="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i/>
          <w:sz w:val="20"/>
          <w:szCs w:val="20"/>
        </w:rPr>
      </w:pPr>
      <w:r w:rsidRPr="00102D9B">
        <w:rPr>
          <w:rFonts w:ascii="Arial" w:eastAsia="Times New Roman" w:hAnsi="Arial" w:cs="Arial"/>
          <w:b/>
          <w:sz w:val="20"/>
          <w:szCs w:val="20"/>
        </w:rPr>
        <w:t xml:space="preserve">3. </w:t>
      </w:r>
      <w:r w:rsidRPr="00102D9B">
        <w:rPr>
          <w:rFonts w:ascii="Arial" w:eastAsia="Times New Roman" w:hAnsi="Arial" w:cs="Arial"/>
          <w:sz w:val="20"/>
          <w:szCs w:val="20"/>
        </w:rPr>
        <w:t>They have not been convicted of an offense concerning their professional conduct</w:t>
      </w:r>
      <w:r w:rsidRPr="00102D9B">
        <w:rPr>
          <w:rFonts w:ascii="Arial" w:eastAsia="Times New Roman" w:hAnsi="Arial" w:cs="Arial"/>
          <w:i/>
          <w:sz w:val="20"/>
          <w:szCs w:val="20"/>
        </w:rPr>
        <w:t>.</w:t>
      </w:r>
    </w:p>
    <w:p w:rsidR="00102D9B" w:rsidRPr="00102D9B" w:rsidRDefault="00102D9B" w:rsidP="00102D9B">
      <w:pPr>
        <w:ind w:left="0"/>
        <w:jc w:val="both"/>
        <w:rPr>
          <w:rFonts w:ascii="Arial" w:eastAsia="Times New Roman" w:hAnsi="Arial" w:cs="Arial"/>
          <w:i/>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b/>
          <w:sz w:val="20"/>
          <w:szCs w:val="20"/>
        </w:rPr>
        <w:t xml:space="preserve">4. </w:t>
      </w:r>
      <w:r w:rsidRPr="00102D9B">
        <w:rPr>
          <w:rFonts w:ascii="Arial" w:eastAsia="Times New Roman" w:hAnsi="Arial" w:cs="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b/>
          <w:sz w:val="20"/>
          <w:szCs w:val="20"/>
        </w:rPr>
        <w:lastRenderedPageBreak/>
        <w:t xml:space="preserve">5. </w:t>
      </w:r>
      <w:r w:rsidRPr="00102D9B">
        <w:rPr>
          <w:rFonts w:ascii="Arial" w:eastAsia="Times New Roman" w:hAnsi="Arial" w:cs="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b/>
          <w:sz w:val="20"/>
          <w:szCs w:val="20"/>
        </w:rPr>
        <w:t xml:space="preserve">6. </w:t>
      </w:r>
      <w:r w:rsidRPr="00102D9B">
        <w:rPr>
          <w:rFonts w:ascii="Arial" w:eastAsia="Times New Roman" w:hAnsi="Arial" w:cs="Arial"/>
          <w:sz w:val="20"/>
          <w:szCs w:val="20"/>
        </w:rPr>
        <w:t>They have not been the subject of a judgment for fraud, corruption, involvement in a criminal organization or any other illegal activity.</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b/>
          <w:sz w:val="20"/>
          <w:szCs w:val="20"/>
        </w:rPr>
        <w:t xml:space="preserve">7. </w:t>
      </w:r>
      <w:r w:rsidRPr="00102D9B">
        <w:rPr>
          <w:rFonts w:ascii="Arial" w:eastAsia="Times New Roman" w:hAnsi="Arial" w:cs="Arial"/>
          <w:sz w:val="20"/>
          <w:szCs w:val="20"/>
        </w:rPr>
        <w:t>They maintain high ethical and social operating standards, including:</w:t>
      </w:r>
    </w:p>
    <w:p w:rsidR="00102D9B" w:rsidRPr="00102D9B" w:rsidRDefault="00102D9B" w:rsidP="00102D9B">
      <w:pPr>
        <w:numPr>
          <w:ilvl w:val="0"/>
          <w:numId w:val="19"/>
        </w:numPr>
        <w:autoSpaceDE w:val="0"/>
        <w:autoSpaceDN w:val="0"/>
        <w:adjustRightInd w:val="0"/>
        <w:jc w:val="both"/>
        <w:rPr>
          <w:rFonts w:ascii="Arial" w:eastAsia="Times New Roman" w:hAnsi="Arial" w:cs="Arial"/>
          <w:sz w:val="20"/>
          <w:szCs w:val="20"/>
        </w:rPr>
      </w:pPr>
      <w:r w:rsidRPr="00102D9B">
        <w:rPr>
          <w:rFonts w:ascii="Arial" w:eastAsia="Times New Roman" w:hAnsi="Arial" w:cs="Arial"/>
          <w:bCs/>
          <w:sz w:val="20"/>
          <w:szCs w:val="20"/>
        </w:rPr>
        <w:t>Working conditions and social rights</w:t>
      </w:r>
      <w:r w:rsidRPr="00102D9B">
        <w:rPr>
          <w:rFonts w:ascii="Arial" w:eastAsia="Times New Roman" w:hAnsi="Arial" w:cs="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rsidR="00102D9B" w:rsidRPr="00102D9B" w:rsidRDefault="00102D9B" w:rsidP="00102D9B">
      <w:pPr>
        <w:numPr>
          <w:ilvl w:val="0"/>
          <w:numId w:val="19"/>
        </w:numPr>
        <w:autoSpaceDE w:val="0"/>
        <w:autoSpaceDN w:val="0"/>
        <w:adjustRightInd w:val="0"/>
        <w:jc w:val="both"/>
        <w:rPr>
          <w:rFonts w:ascii="Arial" w:eastAsia="Times New Roman" w:hAnsi="Arial" w:cs="Arial"/>
          <w:sz w:val="20"/>
          <w:szCs w:val="20"/>
        </w:rPr>
      </w:pPr>
      <w:r w:rsidRPr="00102D9B">
        <w:rPr>
          <w:rFonts w:ascii="Arial" w:eastAsia="Times New Roman" w:hAnsi="Arial" w:cs="Arial"/>
          <w:sz w:val="20"/>
          <w:szCs w:val="20"/>
        </w:rPr>
        <w:t>Environmental aspects: Provision of goods and services with the least negative impact on the environment.</w:t>
      </w:r>
    </w:p>
    <w:p w:rsidR="00102D9B" w:rsidRPr="00102D9B" w:rsidRDefault="00102D9B" w:rsidP="00102D9B">
      <w:pPr>
        <w:numPr>
          <w:ilvl w:val="0"/>
          <w:numId w:val="19"/>
        </w:numPr>
        <w:autoSpaceDE w:val="0"/>
        <w:autoSpaceDN w:val="0"/>
        <w:adjustRightInd w:val="0"/>
        <w:jc w:val="both"/>
        <w:rPr>
          <w:rFonts w:ascii="Arial" w:eastAsia="Times New Roman" w:hAnsi="Arial" w:cs="Arial"/>
          <w:sz w:val="20"/>
          <w:szCs w:val="20"/>
        </w:rPr>
      </w:pPr>
      <w:r w:rsidRPr="00102D9B">
        <w:rPr>
          <w:rFonts w:ascii="Arial" w:eastAsia="Times New Roman" w:hAnsi="Arial" w:cs="Arial"/>
          <w:sz w:val="20"/>
          <w:szCs w:val="20"/>
        </w:rPr>
        <w:t>Humanitarian neutrality: Endeavoring to ensure that activities do not render civilians more vulnerable to attack, or bring unintended advantage to any military actors or other combatants.</w:t>
      </w:r>
    </w:p>
    <w:p w:rsidR="00102D9B" w:rsidRPr="00102D9B" w:rsidRDefault="00102D9B" w:rsidP="00102D9B">
      <w:pPr>
        <w:numPr>
          <w:ilvl w:val="0"/>
          <w:numId w:val="19"/>
        </w:numPr>
        <w:autoSpaceDE w:val="0"/>
        <w:autoSpaceDN w:val="0"/>
        <w:adjustRightInd w:val="0"/>
        <w:jc w:val="both"/>
        <w:rPr>
          <w:rFonts w:ascii="Arial" w:eastAsia="Times New Roman" w:hAnsi="Arial" w:cs="Arial"/>
          <w:sz w:val="20"/>
          <w:szCs w:val="20"/>
        </w:rPr>
      </w:pPr>
      <w:r w:rsidRPr="00102D9B">
        <w:rPr>
          <w:rFonts w:ascii="Arial" w:eastAsia="Times New Roman" w:hAnsi="Arial" w:cs="Arial"/>
          <w:sz w:val="20"/>
          <w:szCs w:val="20"/>
        </w:rPr>
        <w:t>Transport and cargo: Not engaged in the illegal manufacture, supply, or transportation of weapons; not engaged in smuggling of drugs or people.</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b/>
          <w:bCs/>
          <w:sz w:val="20"/>
          <w:szCs w:val="20"/>
        </w:rPr>
        <w:t>8.</w:t>
      </w:r>
      <w:r w:rsidRPr="00102D9B">
        <w:rPr>
          <w:rFonts w:ascii="Arial" w:eastAsia="Times New Roman" w:hAnsi="Arial" w:cs="Arial"/>
          <w:sz w:val="20"/>
          <w:szCs w:val="20"/>
        </w:rPr>
        <w:t xml:space="preserve">  Company warrants that, to the best of its knowledge, no IRC employee, officer, consultant or other party related to IRC has a financial interest in the Company’s business activities, nor is any IRC employee related to principals or owners of the company.   Discovery of an undisclosed Conflict of Interest situation will result in immediate revocation of the Company’s Authorized Supplier status and disqualification of Company from participation in future IRC procurement.</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9.   Supplier hereby confirms that the organization is not conducting business under other names or alias’s that have not been declared to IRC.</w:t>
      </w:r>
    </w:p>
    <w:p w:rsidR="00102D9B" w:rsidRPr="00102D9B" w:rsidRDefault="00102D9B" w:rsidP="00102D9B">
      <w:pPr>
        <w:ind w:left="0"/>
        <w:jc w:val="both"/>
        <w:rPr>
          <w:rFonts w:ascii="Times New Roman" w:eastAsia="Times New Roman" w:hAnsi="Times New Roman" w:cs="Times New Roman"/>
          <w:sz w:val="18"/>
          <w:szCs w:val="18"/>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10. Supplier herby confirms it does not engage in theft, corrupt practices, collusion, nepotism, bribery, or trade in illicit substances.</w:t>
      </w: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08B22684" wp14:editId="357C5C03">
                <wp:simplePos x="0" y="0"/>
                <wp:positionH relativeFrom="column">
                  <wp:posOffset>2286000</wp:posOffset>
                </wp:positionH>
                <wp:positionV relativeFrom="paragraph">
                  <wp:posOffset>69850</wp:posOffset>
                </wp:positionV>
                <wp:extent cx="28575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9F9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f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"/>
            </w:pict>
          </mc:Fallback>
        </mc:AlternateContent>
      </w:r>
      <w:r w:rsidRPr="00102D9B">
        <w:rPr>
          <w:rFonts w:ascii="Arial" w:eastAsia="Times New Roman" w:hAnsi="Arial" w:cs="Arial"/>
          <w:sz w:val="20"/>
          <w:szCs w:val="20"/>
        </w:rPr>
        <w:t>Company Name:</w:t>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u w:val="single"/>
        </w:rPr>
        <w:t xml:space="preserve">                   </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7EE2B28E" wp14:editId="59E8FF20">
                <wp:simplePos x="0" y="0"/>
                <wp:positionH relativeFrom="column">
                  <wp:posOffset>2286000</wp:posOffset>
                </wp:positionH>
                <wp:positionV relativeFrom="paragraph">
                  <wp:posOffset>88900</wp:posOffset>
                </wp:positionV>
                <wp:extent cx="28575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18A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ae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eL2dMshR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"/>
            </w:pict>
          </mc:Fallback>
        </mc:AlternateContent>
      </w:r>
      <w:r w:rsidRPr="00102D9B">
        <w:rPr>
          <w:rFonts w:ascii="Arial" w:eastAsia="Times New Roman" w:hAnsi="Arial" w:cs="Arial"/>
          <w:sz w:val="20"/>
          <w:szCs w:val="20"/>
        </w:rPr>
        <w:t>Name of Representative:</w:t>
      </w:r>
      <w:r w:rsidRPr="00102D9B">
        <w:rPr>
          <w:rFonts w:ascii="Arial" w:eastAsia="Times New Roman" w:hAnsi="Arial" w:cs="Arial"/>
          <w:sz w:val="20"/>
          <w:szCs w:val="20"/>
        </w:rPr>
        <w:tab/>
      </w:r>
      <w:r w:rsidRPr="00102D9B">
        <w:rPr>
          <w:rFonts w:ascii="Arial" w:eastAsia="Times New Roman" w:hAnsi="Arial" w:cs="Arial"/>
          <w:sz w:val="20"/>
          <w:szCs w:val="20"/>
        </w:rPr>
        <w:tab/>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5A904D1C" wp14:editId="6CEB06E2">
                <wp:simplePos x="0" y="0"/>
                <wp:positionH relativeFrom="column">
                  <wp:posOffset>2286000</wp:posOffset>
                </wp:positionH>
                <wp:positionV relativeFrom="paragraph">
                  <wp:posOffset>107950</wp:posOffset>
                </wp:positionV>
                <wp:extent cx="28575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507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H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"/>
            </w:pict>
          </mc:Fallback>
        </mc:AlternateContent>
      </w:r>
      <w:r w:rsidRPr="00102D9B">
        <w:rPr>
          <w:rFonts w:ascii="Arial" w:eastAsia="Times New Roman" w:hAnsi="Arial" w:cs="Arial"/>
          <w:sz w:val="20"/>
          <w:szCs w:val="20"/>
        </w:rPr>
        <w:t>Title:</w:t>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0F73F288" wp14:editId="6E2C0A91">
                <wp:simplePos x="0" y="0"/>
                <wp:positionH relativeFrom="column">
                  <wp:posOffset>2286000</wp:posOffset>
                </wp:positionH>
                <wp:positionV relativeFrom="paragraph">
                  <wp:posOffset>127000</wp:posOffset>
                </wp:positionV>
                <wp:extent cx="28575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FF2B"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1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Mp0/T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"/>
            </w:pict>
          </mc:Fallback>
        </mc:AlternateContent>
      </w:r>
      <w:r w:rsidRPr="00102D9B">
        <w:rPr>
          <w:rFonts w:ascii="Arial" w:eastAsia="Times New Roman" w:hAnsi="Arial" w:cs="Arial"/>
          <w:sz w:val="20"/>
          <w:szCs w:val="20"/>
        </w:rPr>
        <w:t>Signature:</w:t>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Date:</w:t>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r w:rsidRPr="00102D9B">
        <w:rPr>
          <w:rFonts w:ascii="Arial" w:eastAsia="Times New Roman" w:hAnsi="Arial" w:cs="Arial"/>
          <w:sz w:val="20"/>
          <w:szCs w:val="20"/>
        </w:rPr>
        <w:tab/>
      </w:r>
    </w:p>
    <w:p w:rsidR="00102D9B" w:rsidRPr="00102D9B" w:rsidRDefault="00102D9B" w:rsidP="00102D9B">
      <w:pPr>
        <w:ind w:left="0"/>
        <w:jc w:val="both"/>
        <w:rPr>
          <w:rFonts w:ascii="Arial" w:eastAsia="Times New Roman" w:hAnsi="Arial" w:cs="Arial"/>
          <w:b/>
          <w:sz w:val="20"/>
          <w:szCs w:val="20"/>
          <w:u w:val="single"/>
        </w:rPr>
      </w:pPr>
      <w:r w:rsidRPr="00102D9B">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2A9E619A" wp14:editId="19130D6A">
                <wp:simplePos x="0" y="0"/>
                <wp:positionH relativeFrom="column">
                  <wp:posOffset>2286000</wp:posOffset>
                </wp:positionH>
                <wp:positionV relativeFrom="paragraph">
                  <wp:posOffset>0</wp:posOffset>
                </wp:positionV>
                <wp:extent cx="28575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FFC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"/>
            </w:pict>
          </mc:Fallback>
        </mc:AlternateContent>
      </w: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pBdr>
          <w:bottom w:val="single" w:sz="12" w:space="1" w:color="auto"/>
        </w:pBd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r w:rsidRPr="00102D9B">
        <w:rPr>
          <w:rFonts w:ascii="Arial" w:eastAsia="Times New Roman" w:hAnsi="Arial" w:cs="Arial"/>
          <w:b/>
          <w:sz w:val="20"/>
          <w:szCs w:val="20"/>
          <w:u w:val="single"/>
        </w:rPr>
        <w:t>FOR IRC USE</w:t>
      </w: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rPr>
      </w:pPr>
      <w:r w:rsidRPr="00102D9B">
        <w:rPr>
          <w:rFonts w:ascii="Arial" w:eastAsia="Times New Roman" w:hAnsi="Arial" w:cs="Arial"/>
          <w:b/>
          <w:sz w:val="20"/>
          <w:szCs w:val="20"/>
        </w:rPr>
        <w:t>Following documents have been supplied:</w:t>
      </w:r>
    </w:p>
    <w:p w:rsidR="00102D9B" w:rsidRPr="00102D9B" w:rsidRDefault="00102D9B" w:rsidP="00102D9B">
      <w:pPr>
        <w:ind w:left="0"/>
        <w:jc w:val="both"/>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102D9B" w:rsidRPr="00102D9B" w:rsidTr="008B09C8">
        <w:tc>
          <w:tcPr>
            <w:tcW w:w="5418" w:type="dxa"/>
            <w:shd w:val="clear" w:color="auto" w:fill="auto"/>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Business registration or license</w:t>
            </w:r>
          </w:p>
        </w:tc>
        <w:tc>
          <w:tcPr>
            <w:tcW w:w="360" w:type="dxa"/>
            <w:shd w:val="clear" w:color="auto" w:fill="auto"/>
          </w:tcPr>
          <w:p w:rsidR="00102D9B" w:rsidRPr="00102D9B" w:rsidRDefault="00102D9B" w:rsidP="00102D9B">
            <w:pPr>
              <w:ind w:left="0"/>
              <w:jc w:val="both"/>
              <w:rPr>
                <w:rFonts w:ascii="Arial" w:eastAsia="Times New Roman" w:hAnsi="Arial" w:cs="Arial"/>
                <w:b/>
                <w:sz w:val="20"/>
                <w:szCs w:val="20"/>
                <w:u w:val="single"/>
              </w:rPr>
            </w:pPr>
          </w:p>
        </w:tc>
      </w:tr>
      <w:tr w:rsidR="00102D9B" w:rsidRPr="00102D9B" w:rsidTr="008B09C8">
        <w:tc>
          <w:tcPr>
            <w:tcW w:w="5418" w:type="dxa"/>
            <w:shd w:val="clear" w:color="auto" w:fill="auto"/>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 xml:space="preserve">Articles of incorporation or similar document </w:t>
            </w:r>
          </w:p>
        </w:tc>
        <w:tc>
          <w:tcPr>
            <w:tcW w:w="360" w:type="dxa"/>
            <w:shd w:val="clear" w:color="auto" w:fill="auto"/>
          </w:tcPr>
          <w:p w:rsidR="00102D9B" w:rsidRPr="00102D9B" w:rsidRDefault="00102D9B" w:rsidP="00102D9B">
            <w:pPr>
              <w:ind w:left="0"/>
              <w:jc w:val="both"/>
              <w:rPr>
                <w:rFonts w:ascii="Arial" w:eastAsia="Times New Roman" w:hAnsi="Arial" w:cs="Arial"/>
                <w:b/>
                <w:sz w:val="20"/>
                <w:szCs w:val="20"/>
                <w:u w:val="single"/>
              </w:rPr>
            </w:pPr>
          </w:p>
        </w:tc>
      </w:tr>
      <w:tr w:rsidR="00102D9B" w:rsidRPr="00102D9B" w:rsidTr="008B09C8">
        <w:tc>
          <w:tcPr>
            <w:tcW w:w="5418" w:type="dxa"/>
            <w:shd w:val="clear" w:color="auto" w:fill="auto"/>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 xml:space="preserve">Business and other NGO references </w:t>
            </w:r>
          </w:p>
        </w:tc>
        <w:tc>
          <w:tcPr>
            <w:tcW w:w="360" w:type="dxa"/>
            <w:shd w:val="clear" w:color="auto" w:fill="auto"/>
          </w:tcPr>
          <w:p w:rsidR="00102D9B" w:rsidRPr="00102D9B" w:rsidRDefault="00102D9B" w:rsidP="00102D9B">
            <w:pPr>
              <w:ind w:left="0"/>
              <w:jc w:val="both"/>
              <w:rPr>
                <w:rFonts w:ascii="Arial" w:eastAsia="Times New Roman" w:hAnsi="Arial" w:cs="Arial"/>
                <w:b/>
                <w:sz w:val="20"/>
                <w:szCs w:val="20"/>
                <w:u w:val="single"/>
              </w:rPr>
            </w:pPr>
          </w:p>
        </w:tc>
      </w:tr>
      <w:tr w:rsidR="00102D9B" w:rsidRPr="00102D9B" w:rsidTr="008B09C8">
        <w:tc>
          <w:tcPr>
            <w:tcW w:w="5418" w:type="dxa"/>
            <w:shd w:val="clear" w:color="auto" w:fill="auto"/>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 xml:space="preserve">Bank statements and references </w:t>
            </w:r>
          </w:p>
        </w:tc>
        <w:tc>
          <w:tcPr>
            <w:tcW w:w="360" w:type="dxa"/>
            <w:shd w:val="clear" w:color="auto" w:fill="auto"/>
          </w:tcPr>
          <w:p w:rsidR="00102D9B" w:rsidRPr="00102D9B" w:rsidRDefault="00102D9B" w:rsidP="00102D9B">
            <w:pPr>
              <w:ind w:left="0"/>
              <w:jc w:val="both"/>
              <w:rPr>
                <w:rFonts w:ascii="Arial" w:eastAsia="Times New Roman" w:hAnsi="Arial" w:cs="Arial"/>
                <w:b/>
                <w:sz w:val="20"/>
                <w:szCs w:val="20"/>
                <w:u w:val="single"/>
              </w:rPr>
            </w:pPr>
          </w:p>
        </w:tc>
      </w:tr>
      <w:tr w:rsidR="00102D9B" w:rsidRPr="00102D9B" w:rsidTr="008B09C8">
        <w:tc>
          <w:tcPr>
            <w:tcW w:w="5418" w:type="dxa"/>
            <w:shd w:val="clear" w:color="auto" w:fill="auto"/>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Passport / ID cards of business owners/board of directors</w:t>
            </w:r>
          </w:p>
        </w:tc>
        <w:tc>
          <w:tcPr>
            <w:tcW w:w="360" w:type="dxa"/>
            <w:shd w:val="clear" w:color="auto" w:fill="auto"/>
          </w:tcPr>
          <w:p w:rsidR="00102D9B" w:rsidRPr="00102D9B" w:rsidRDefault="00102D9B" w:rsidP="00102D9B">
            <w:pPr>
              <w:ind w:left="0"/>
              <w:jc w:val="both"/>
              <w:rPr>
                <w:rFonts w:ascii="Arial" w:eastAsia="Times New Roman" w:hAnsi="Arial" w:cs="Arial"/>
                <w:b/>
                <w:sz w:val="20"/>
                <w:szCs w:val="20"/>
                <w:u w:val="single"/>
              </w:rPr>
            </w:pPr>
          </w:p>
        </w:tc>
      </w:tr>
      <w:tr w:rsidR="00102D9B" w:rsidRPr="00102D9B" w:rsidTr="008B09C8">
        <w:tc>
          <w:tcPr>
            <w:tcW w:w="5418" w:type="dxa"/>
            <w:shd w:val="clear" w:color="auto" w:fill="auto"/>
          </w:tcPr>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Financial statement (if available)</w:t>
            </w:r>
          </w:p>
        </w:tc>
        <w:tc>
          <w:tcPr>
            <w:tcW w:w="360" w:type="dxa"/>
            <w:shd w:val="clear" w:color="auto" w:fill="auto"/>
          </w:tcPr>
          <w:p w:rsidR="00102D9B" w:rsidRPr="00102D9B" w:rsidRDefault="00102D9B" w:rsidP="00102D9B">
            <w:pPr>
              <w:ind w:left="0"/>
              <w:jc w:val="both"/>
              <w:rPr>
                <w:rFonts w:ascii="Arial" w:eastAsia="Times New Roman" w:hAnsi="Arial" w:cs="Arial"/>
                <w:b/>
                <w:sz w:val="20"/>
                <w:szCs w:val="20"/>
                <w:u w:val="single"/>
              </w:rPr>
            </w:pPr>
          </w:p>
        </w:tc>
      </w:tr>
    </w:tbl>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rPr>
      </w:pPr>
      <w:r w:rsidRPr="00102D9B">
        <w:rPr>
          <w:rFonts w:ascii="Arial" w:eastAsia="Times New Roman" w:hAnsi="Arial" w:cs="Arial"/>
          <w:b/>
          <w:sz w:val="20"/>
          <w:szCs w:val="20"/>
        </w:rPr>
        <w:t>I ________________________ an employee of IRC having completed and reviewed this form confirm the accuracy of information provided:</w:t>
      </w:r>
    </w:p>
    <w:p w:rsidR="00102D9B" w:rsidRPr="00102D9B" w:rsidRDefault="00102D9B" w:rsidP="00102D9B">
      <w:pPr>
        <w:ind w:left="0"/>
        <w:jc w:val="both"/>
        <w:rPr>
          <w:rFonts w:ascii="Arial" w:eastAsia="Times New Roman" w:hAnsi="Arial" w:cs="Arial"/>
          <w:b/>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Name</w:t>
      </w:r>
      <w:r w:rsidRPr="00102D9B">
        <w:rPr>
          <w:rFonts w:ascii="Arial" w:eastAsia="Times New Roman" w:hAnsi="Arial" w:cs="Arial"/>
          <w:sz w:val="20"/>
          <w:szCs w:val="20"/>
        </w:rPr>
        <w:tab/>
      </w:r>
      <w:r w:rsidRPr="00102D9B">
        <w:rPr>
          <w:rFonts w:ascii="Arial" w:eastAsia="Times New Roman" w:hAnsi="Arial" w:cs="Arial"/>
          <w:sz w:val="20"/>
          <w:szCs w:val="20"/>
        </w:rPr>
        <w:tab/>
        <w:t>______________________________</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Title</w:t>
      </w:r>
      <w:r w:rsidRPr="00102D9B">
        <w:rPr>
          <w:rFonts w:ascii="Arial" w:eastAsia="Times New Roman" w:hAnsi="Arial" w:cs="Arial"/>
          <w:sz w:val="20"/>
          <w:szCs w:val="20"/>
        </w:rPr>
        <w:tab/>
      </w:r>
      <w:r w:rsidRPr="00102D9B">
        <w:rPr>
          <w:rFonts w:ascii="Arial" w:eastAsia="Times New Roman" w:hAnsi="Arial" w:cs="Arial"/>
          <w:sz w:val="20"/>
          <w:szCs w:val="20"/>
        </w:rPr>
        <w:tab/>
        <w:t>______________________________</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Signature</w:t>
      </w:r>
      <w:r w:rsidRPr="00102D9B">
        <w:rPr>
          <w:rFonts w:ascii="Arial" w:eastAsia="Times New Roman" w:hAnsi="Arial" w:cs="Arial"/>
          <w:sz w:val="20"/>
          <w:szCs w:val="20"/>
        </w:rPr>
        <w:tab/>
        <w:t>______________________________</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Date*</w:t>
      </w:r>
      <w:r w:rsidRPr="00102D9B">
        <w:rPr>
          <w:rFonts w:ascii="Arial" w:eastAsia="Times New Roman" w:hAnsi="Arial" w:cs="Arial"/>
          <w:sz w:val="20"/>
          <w:szCs w:val="20"/>
        </w:rPr>
        <w:tab/>
      </w:r>
      <w:r w:rsidRPr="00102D9B">
        <w:rPr>
          <w:rFonts w:ascii="Arial" w:eastAsia="Times New Roman" w:hAnsi="Arial" w:cs="Arial"/>
          <w:sz w:val="20"/>
          <w:szCs w:val="20"/>
        </w:rPr>
        <w:tab/>
        <w:t>______________________________</w:t>
      </w: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p>
    <w:p w:rsidR="00102D9B" w:rsidRPr="00102D9B" w:rsidRDefault="00102D9B" w:rsidP="00102D9B">
      <w:pPr>
        <w:ind w:left="0"/>
        <w:jc w:val="both"/>
        <w:rPr>
          <w:rFonts w:ascii="Arial" w:eastAsia="Times New Roman" w:hAnsi="Arial" w:cs="Arial"/>
          <w:sz w:val="20"/>
          <w:szCs w:val="20"/>
        </w:rPr>
      </w:pPr>
      <w:r w:rsidRPr="00102D9B">
        <w:rPr>
          <w:rFonts w:ascii="Arial" w:eastAsia="Times New Roman" w:hAnsi="Arial" w:cs="Arial"/>
          <w:sz w:val="20"/>
          <w:szCs w:val="20"/>
        </w:rPr>
        <w:t>*Supplier to be re-authorized one year from this date.</w:t>
      </w: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jc w:val="both"/>
        <w:rPr>
          <w:rFonts w:ascii="Arial" w:eastAsia="Times New Roman" w:hAnsi="Arial" w:cs="Arial"/>
          <w:b/>
          <w:sz w:val="20"/>
          <w:szCs w:val="20"/>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Default="00102D9B" w:rsidP="00102D9B">
      <w:pPr>
        <w:ind w:left="0"/>
        <w:rPr>
          <w:rFonts w:ascii="Arial Narrow" w:eastAsia="Times New Roman" w:hAnsi="Arial Narrow" w:cs="Times New Roman"/>
          <w:b/>
          <w:sz w:val="24"/>
          <w:szCs w:val="24"/>
          <w:u w:val="single"/>
        </w:rPr>
      </w:pPr>
    </w:p>
    <w:p w:rsidR="00414D0E" w:rsidRDefault="00414D0E" w:rsidP="00102D9B">
      <w:pPr>
        <w:ind w:left="0"/>
        <w:rPr>
          <w:rFonts w:ascii="Arial Narrow" w:eastAsia="Times New Roman" w:hAnsi="Arial Narrow" w:cs="Times New Roman"/>
          <w:b/>
          <w:sz w:val="24"/>
          <w:szCs w:val="24"/>
          <w:u w:val="single"/>
        </w:rPr>
      </w:pPr>
    </w:p>
    <w:p w:rsidR="00414D0E" w:rsidRDefault="00414D0E" w:rsidP="00102D9B">
      <w:pPr>
        <w:ind w:left="0"/>
        <w:rPr>
          <w:rFonts w:ascii="Arial Narrow" w:eastAsia="Times New Roman" w:hAnsi="Arial Narrow" w:cs="Times New Roman"/>
          <w:b/>
          <w:sz w:val="24"/>
          <w:szCs w:val="24"/>
          <w:u w:val="single"/>
        </w:rPr>
      </w:pPr>
    </w:p>
    <w:p w:rsidR="00414D0E" w:rsidRDefault="00414D0E" w:rsidP="00102D9B">
      <w:pPr>
        <w:ind w:left="0"/>
        <w:rPr>
          <w:rFonts w:ascii="Arial Narrow" w:eastAsia="Times New Roman" w:hAnsi="Arial Narrow" w:cs="Times New Roman"/>
          <w:b/>
          <w:sz w:val="24"/>
          <w:szCs w:val="24"/>
          <w:u w:val="single"/>
        </w:rPr>
      </w:pPr>
    </w:p>
    <w:p w:rsidR="00414D0E" w:rsidRDefault="00414D0E" w:rsidP="00102D9B">
      <w:pPr>
        <w:ind w:left="0"/>
        <w:rPr>
          <w:rFonts w:ascii="Arial Narrow" w:eastAsia="Times New Roman" w:hAnsi="Arial Narrow" w:cs="Times New Roman"/>
          <w:b/>
          <w:sz w:val="24"/>
          <w:szCs w:val="24"/>
          <w:u w:val="single"/>
        </w:rPr>
      </w:pPr>
    </w:p>
    <w:p w:rsidR="00414D0E" w:rsidRDefault="00414D0E" w:rsidP="00102D9B">
      <w:pPr>
        <w:ind w:left="0"/>
        <w:rPr>
          <w:rFonts w:ascii="Arial Narrow" w:eastAsia="Times New Roman" w:hAnsi="Arial Narrow" w:cs="Times New Roman"/>
          <w:b/>
          <w:sz w:val="24"/>
          <w:szCs w:val="24"/>
          <w:u w:val="single"/>
        </w:rPr>
      </w:pPr>
    </w:p>
    <w:p w:rsidR="00414D0E" w:rsidRDefault="00414D0E" w:rsidP="00102D9B">
      <w:pPr>
        <w:ind w:left="0"/>
        <w:rPr>
          <w:rFonts w:ascii="Arial Narrow" w:eastAsia="Times New Roman" w:hAnsi="Arial Narrow" w:cs="Times New Roman"/>
          <w:b/>
          <w:sz w:val="24"/>
          <w:szCs w:val="24"/>
          <w:u w:val="single"/>
        </w:rPr>
      </w:pPr>
    </w:p>
    <w:p w:rsidR="00414D0E" w:rsidRPr="00102D9B" w:rsidRDefault="00414D0E" w:rsidP="00102D9B">
      <w:pPr>
        <w:ind w:left="0"/>
        <w:rPr>
          <w:rFonts w:ascii="Arial Narrow" w:eastAsia="Times New Roman" w:hAnsi="Arial Narrow" w:cs="Times New Roman"/>
          <w:b/>
          <w:sz w:val="24"/>
          <w:szCs w:val="24"/>
          <w:u w:val="single"/>
        </w:rPr>
      </w:pPr>
    </w:p>
    <w:p w:rsidR="00D64C7B" w:rsidRDefault="00D64C7B">
      <w:pPr>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br w:type="page"/>
      </w:r>
    </w:p>
    <w:p w:rsidR="00414D0E" w:rsidRPr="00102D9B" w:rsidRDefault="00414D0E" w:rsidP="00357519">
      <w:pPr>
        <w:ind w:left="0"/>
        <w:jc w:val="both"/>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lastRenderedPageBreak/>
        <w:t>Appendix 3</w:t>
      </w:r>
      <w:r w:rsidRPr="00102D9B">
        <w:rPr>
          <w:rFonts w:ascii="Arial Narrow" w:eastAsia="Times New Roman" w:hAnsi="Arial Narrow" w:cs="Times New Roman"/>
          <w:sz w:val="24"/>
          <w:szCs w:val="24"/>
          <w:u w:val="single"/>
        </w:rPr>
        <w:t>-Intend to Bid</w:t>
      </w:r>
    </w:p>
    <w:p w:rsidR="00102D9B" w:rsidRPr="00102D9B" w:rsidRDefault="00102D9B" w:rsidP="00102D9B">
      <w:pPr>
        <w:ind w:left="0"/>
        <w:rPr>
          <w:rFonts w:ascii="Arial Narrow" w:eastAsia="Times New Roman" w:hAnsi="Arial Narrow" w:cs="Times New Roman"/>
          <w:b/>
          <w:sz w:val="24"/>
          <w:szCs w:val="24"/>
          <w:u w:val="single"/>
        </w:rPr>
      </w:pPr>
    </w:p>
    <w:p w:rsidR="00414D0E" w:rsidRPr="00414D0E" w:rsidRDefault="00414D0E" w:rsidP="00414D0E">
      <w:pPr>
        <w:ind w:left="0"/>
        <w:jc w:val="center"/>
        <w:rPr>
          <w:rFonts w:ascii="Arial" w:eastAsia="Times New Roman" w:hAnsi="Arial" w:cs="Arial"/>
          <w:b/>
          <w:sz w:val="28"/>
          <w:szCs w:val="28"/>
        </w:rPr>
      </w:pPr>
      <w:r w:rsidRPr="00414D0E">
        <w:rPr>
          <w:rFonts w:ascii="Arial" w:eastAsia="Times New Roman" w:hAnsi="Arial" w:cs="Arial"/>
          <w:noProof/>
          <w:sz w:val="24"/>
          <w:szCs w:val="24"/>
        </w:rPr>
        <w:drawing>
          <wp:anchor distT="118745" distB="118745" distL="114935" distR="114935" simplePos="0" relativeHeight="251669504" behindDoc="0" locked="0" layoutInCell="1" allowOverlap="1" wp14:anchorId="0AF66564" wp14:editId="299C648D">
            <wp:simplePos x="0" y="0"/>
            <wp:positionH relativeFrom="column">
              <wp:posOffset>0</wp:posOffset>
            </wp:positionH>
            <wp:positionV relativeFrom="paragraph">
              <wp:posOffset>0</wp:posOffset>
            </wp:positionV>
            <wp:extent cx="608965" cy="780415"/>
            <wp:effectExtent l="0" t="0" r="63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4D0E">
        <w:rPr>
          <w:rFonts w:ascii="Arial" w:eastAsia="Times New Roman" w:hAnsi="Arial" w:cs="Arial"/>
          <w:b/>
          <w:sz w:val="28"/>
          <w:szCs w:val="28"/>
        </w:rPr>
        <w:t>International Rescue Committee, Inc.</w:t>
      </w:r>
    </w:p>
    <w:p w:rsidR="00414D0E" w:rsidRPr="00414D0E" w:rsidRDefault="00414D0E" w:rsidP="00414D0E">
      <w:pPr>
        <w:ind w:left="0"/>
        <w:jc w:val="center"/>
        <w:rPr>
          <w:rFonts w:ascii="Arial" w:eastAsia="Times New Roman" w:hAnsi="Arial" w:cs="Arial"/>
          <w:b/>
          <w:sz w:val="28"/>
          <w:szCs w:val="28"/>
        </w:rPr>
      </w:pPr>
      <w:r w:rsidRPr="00414D0E">
        <w:rPr>
          <w:rFonts w:ascii="Arial" w:eastAsia="Times New Roman" w:hAnsi="Arial" w:cs="Arial"/>
          <w:b/>
          <w:sz w:val="28"/>
          <w:szCs w:val="28"/>
        </w:rPr>
        <w:t>Intent to Bid</w:t>
      </w:r>
    </w:p>
    <w:p w:rsidR="00414D0E" w:rsidRPr="00414D0E" w:rsidRDefault="00414D0E" w:rsidP="00414D0E">
      <w:pPr>
        <w:ind w:left="0"/>
        <w:jc w:val="center"/>
        <w:rPr>
          <w:rFonts w:ascii="Arial" w:eastAsia="Times New Roman" w:hAnsi="Arial" w:cs="Arial"/>
          <w:b/>
          <w:sz w:val="20"/>
          <w:szCs w:val="20"/>
        </w:rPr>
      </w:pPr>
    </w:p>
    <w:p w:rsidR="00414D0E" w:rsidRPr="00102D9B" w:rsidRDefault="00414D0E" w:rsidP="00414D0E">
      <w:pPr>
        <w:ind w:left="0"/>
        <w:jc w:val="center"/>
        <w:rPr>
          <w:rFonts w:ascii="Arial" w:eastAsia="Times New Roman" w:hAnsi="Arial" w:cs="Arial"/>
          <w:b/>
          <w:bCs/>
        </w:rPr>
      </w:pPr>
      <w:r w:rsidRPr="00414D0E">
        <w:rPr>
          <w:rFonts w:ascii="Arial" w:eastAsia="Times New Roman" w:hAnsi="Arial" w:cs="Arial"/>
          <w:b/>
        </w:rPr>
        <w:t xml:space="preserve">IRC Reference #: </w:t>
      </w:r>
      <w:r>
        <w:rPr>
          <w:rFonts w:ascii="Arial" w:eastAsia="Times New Roman" w:hAnsi="Arial" w:cs="Arial"/>
          <w:b/>
          <w:bCs/>
        </w:rPr>
        <w:t>IRC/BD/MPA/04/</w:t>
      </w:r>
      <w:r w:rsidRPr="00102D9B">
        <w:rPr>
          <w:rFonts w:ascii="Arial" w:eastAsia="Times New Roman" w:hAnsi="Arial" w:cs="Arial"/>
          <w:b/>
          <w:bCs/>
        </w:rPr>
        <w:t>2019-2020</w:t>
      </w:r>
    </w:p>
    <w:p w:rsidR="00414D0E" w:rsidRPr="00414D0E" w:rsidRDefault="00414D0E" w:rsidP="00414D0E">
      <w:pPr>
        <w:ind w:left="0"/>
        <w:rPr>
          <w:rFonts w:ascii="Arial" w:eastAsia="Times New Roman" w:hAnsi="Arial" w:cs="Arial"/>
          <w:b/>
        </w:rPr>
      </w:pPr>
    </w:p>
    <w:p w:rsidR="00414D0E" w:rsidRPr="00414D0E" w:rsidRDefault="00414D0E" w:rsidP="00414D0E">
      <w:pPr>
        <w:ind w:left="0"/>
        <w:rPr>
          <w:rFonts w:ascii="Arial" w:eastAsia="Times New Roman" w:hAnsi="Arial" w:cs="Arial"/>
          <w:b/>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Company Name</w:t>
      </w:r>
      <w:r w:rsidRPr="00414D0E">
        <w:rPr>
          <w:rFonts w:ascii="Arial" w:eastAsia="Times New Roman" w:hAnsi="Arial" w:cs="Arial"/>
        </w:rPr>
        <w:tab/>
      </w:r>
      <w:r w:rsidRPr="00414D0E">
        <w:rPr>
          <w:rFonts w:ascii="Arial" w:eastAsia="Times New Roman" w:hAnsi="Arial" w:cs="Arial"/>
        </w:rPr>
        <w:tab/>
        <w:t>______________________________</w:t>
      </w:r>
      <w:r w:rsidRPr="00414D0E">
        <w:rPr>
          <w:rFonts w:ascii="Arial" w:eastAsia="Times New Roman" w:hAnsi="Arial" w:cs="Arial"/>
        </w:rPr>
        <w:tab/>
      </w:r>
      <w:r w:rsidRPr="00414D0E">
        <w:rPr>
          <w:rFonts w:ascii="Arial" w:eastAsia="Times New Roman" w:hAnsi="Arial" w:cs="Arial"/>
        </w:rPr>
        <w:tab/>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i/>
          <w:sz w:val="20"/>
          <w:szCs w:val="20"/>
        </w:rPr>
      </w:pPr>
      <w:r w:rsidRPr="00414D0E">
        <w:rPr>
          <w:rFonts w:ascii="Arial" w:eastAsia="Times New Roman" w:hAnsi="Arial" w:cs="Arial"/>
          <w:i/>
          <w:sz w:val="20"/>
          <w:szCs w:val="20"/>
        </w:rPr>
        <w:t>(Please indicate #1 or #2 below)</w:t>
      </w:r>
    </w:p>
    <w:p w:rsidR="00414D0E" w:rsidRPr="00414D0E" w:rsidRDefault="00414D0E" w:rsidP="00414D0E">
      <w:pPr>
        <w:ind w:left="720" w:hanging="720"/>
        <w:rPr>
          <w:rFonts w:ascii="Arial" w:eastAsia="Times New Roman" w:hAnsi="Arial" w:cs="Arial"/>
        </w:rPr>
      </w:pPr>
      <w:r w:rsidRPr="00414D0E">
        <w:rPr>
          <w:rFonts w:ascii="Arial" w:eastAsia="Times New Roman" w:hAnsi="Arial" w:cs="Arial"/>
          <w:b/>
        </w:rPr>
        <w:t>1.</w:t>
      </w:r>
      <w:r w:rsidRPr="00414D0E">
        <w:rPr>
          <w:rFonts w:ascii="Arial" w:eastAsia="Times New Roman" w:hAnsi="Arial" w:cs="Arial"/>
          <w:b/>
          <w:sz w:val="36"/>
          <w:szCs w:val="36"/>
        </w:rPr>
        <w:t>□</w:t>
      </w:r>
      <w:r w:rsidRPr="00414D0E">
        <w:rPr>
          <w:rFonts w:ascii="Arial" w:eastAsia="Times New Roman" w:hAnsi="Arial" w:cs="Arial"/>
        </w:rPr>
        <w:tab/>
        <w:t xml:space="preserve">It is the intent of this company to submit a response to the </w:t>
      </w:r>
      <w:r w:rsidRPr="00414D0E">
        <w:rPr>
          <w:rFonts w:ascii="Arial" w:eastAsia="Times New Roman" w:hAnsi="Arial" w:cs="Arial"/>
          <w:b/>
        </w:rPr>
        <w:t xml:space="preserve">Supply of Office Stationery </w:t>
      </w:r>
      <w:r w:rsidRPr="00414D0E">
        <w:rPr>
          <w:rFonts w:ascii="Arial" w:eastAsia="Times New Roman" w:hAnsi="Arial" w:cs="Arial"/>
        </w:rPr>
        <w:t>Request for Proposal.</w:t>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Please provide a name and email address for the person within your company that should receive notices, amendments, etc. that are related to this RFP:</w:t>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u w:val="single"/>
        </w:rPr>
      </w:pPr>
      <w:r w:rsidRPr="00414D0E">
        <w:rPr>
          <w:rFonts w:ascii="Arial" w:eastAsia="Times New Roman" w:hAnsi="Arial" w:cs="Arial"/>
        </w:rPr>
        <w:t>Name</w:t>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t>______________________________</w:t>
      </w:r>
      <w:r w:rsidRPr="00414D0E">
        <w:rPr>
          <w:rFonts w:ascii="Arial" w:eastAsia="Times New Roman" w:hAnsi="Arial" w:cs="Arial"/>
        </w:rPr>
        <w:tab/>
      </w:r>
      <w:r w:rsidRPr="00414D0E">
        <w:rPr>
          <w:rFonts w:ascii="Arial" w:eastAsia="Times New Roman" w:hAnsi="Arial" w:cs="Arial"/>
        </w:rPr>
        <w:tab/>
      </w:r>
    </w:p>
    <w:p w:rsidR="00414D0E" w:rsidRPr="00414D0E" w:rsidRDefault="00414D0E" w:rsidP="00414D0E">
      <w:pPr>
        <w:ind w:left="0"/>
        <w:rPr>
          <w:rFonts w:ascii="Arial" w:eastAsia="Times New Roman" w:hAnsi="Arial" w:cs="Arial"/>
          <w:u w:val="single"/>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Phone</w:t>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t>______________________________</w:t>
      </w:r>
      <w:r w:rsidRPr="00414D0E">
        <w:rPr>
          <w:rFonts w:ascii="Arial" w:eastAsia="Times New Roman" w:hAnsi="Arial" w:cs="Arial"/>
        </w:rPr>
        <w:tab/>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Email</w:t>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t>______________________________</w:t>
      </w:r>
      <w:r w:rsidRPr="00414D0E">
        <w:rPr>
          <w:rFonts w:ascii="Arial" w:eastAsia="Times New Roman" w:hAnsi="Arial" w:cs="Arial"/>
        </w:rPr>
        <w:tab/>
      </w:r>
      <w:r w:rsidRPr="00414D0E">
        <w:rPr>
          <w:rFonts w:ascii="Arial" w:eastAsia="Times New Roman" w:hAnsi="Arial" w:cs="Arial"/>
        </w:rPr>
        <w:tab/>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u w:val="single"/>
        </w:rPr>
      </w:pPr>
      <w:r w:rsidRPr="00414D0E">
        <w:rPr>
          <w:rFonts w:ascii="Arial" w:eastAsia="Times New Roman" w:hAnsi="Arial" w:cs="Arial"/>
        </w:rPr>
        <w:t>Signature (If faxed)</w:t>
      </w:r>
      <w:r w:rsidRPr="00414D0E">
        <w:rPr>
          <w:rFonts w:ascii="Arial" w:eastAsia="Times New Roman" w:hAnsi="Arial" w:cs="Arial"/>
        </w:rPr>
        <w:tab/>
        <w:t>______________________________</w:t>
      </w:r>
      <w:r w:rsidRPr="00414D0E">
        <w:rPr>
          <w:rFonts w:ascii="Arial" w:eastAsia="Times New Roman" w:hAnsi="Arial" w:cs="Arial"/>
        </w:rPr>
        <w:tab/>
      </w:r>
    </w:p>
    <w:p w:rsidR="00414D0E" w:rsidRPr="00414D0E" w:rsidRDefault="00414D0E" w:rsidP="00414D0E">
      <w:pPr>
        <w:ind w:left="0"/>
        <w:rPr>
          <w:rFonts w:ascii="Arial" w:eastAsia="Times New Roman" w:hAnsi="Arial" w:cs="Arial"/>
          <w:u w:val="single"/>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Title of Person signing</w:t>
      </w:r>
      <w:r w:rsidRPr="00414D0E">
        <w:rPr>
          <w:rFonts w:ascii="Arial" w:eastAsia="Times New Roman" w:hAnsi="Arial" w:cs="Arial"/>
        </w:rPr>
        <w:tab/>
        <w:t>______________________________</w:t>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u w:val="single"/>
        </w:rPr>
      </w:pPr>
      <w:r w:rsidRPr="00414D0E">
        <w:rPr>
          <w:rFonts w:ascii="Arial" w:eastAsia="Times New Roman" w:hAnsi="Arial" w:cs="Arial"/>
        </w:rPr>
        <w:t>Date</w:t>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t>______________________________</w:t>
      </w:r>
    </w:p>
    <w:p w:rsidR="00414D0E" w:rsidRPr="00414D0E" w:rsidRDefault="00414D0E" w:rsidP="00414D0E">
      <w:pPr>
        <w:ind w:left="0"/>
        <w:rPr>
          <w:rFonts w:ascii="Arial" w:eastAsia="Times New Roman" w:hAnsi="Arial" w:cs="Arial"/>
          <w:u w:val="single"/>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We realize that this is an intent to bid and in no way obligates this company to participate in this process.</w:t>
      </w:r>
    </w:p>
    <w:p w:rsidR="00414D0E" w:rsidRPr="00414D0E" w:rsidRDefault="00414D0E" w:rsidP="00414D0E">
      <w:pPr>
        <w:ind w:left="0"/>
        <w:rPr>
          <w:rFonts w:ascii="Arial" w:eastAsia="Times New Roman" w:hAnsi="Arial" w:cs="Arial"/>
          <w:sz w:val="16"/>
          <w:szCs w:val="16"/>
        </w:rPr>
      </w:pPr>
    </w:p>
    <w:p w:rsidR="00414D0E" w:rsidRPr="00414D0E" w:rsidRDefault="00414D0E" w:rsidP="00414D0E">
      <w:pPr>
        <w:ind w:left="0"/>
        <w:rPr>
          <w:rFonts w:ascii="Arial" w:eastAsia="Times New Roman" w:hAnsi="Arial" w:cs="Arial"/>
          <w:b/>
        </w:rPr>
      </w:pPr>
      <w:r w:rsidRPr="00414D0E">
        <w:rPr>
          <w:rFonts w:ascii="Arial" w:eastAsia="Times New Roman" w:hAnsi="Arial" w:cs="Arial"/>
          <w:b/>
        </w:rPr>
        <w:t>2.</w:t>
      </w:r>
      <w:r w:rsidRPr="00414D0E">
        <w:rPr>
          <w:rFonts w:ascii="Arial" w:eastAsia="Times New Roman" w:hAnsi="Arial" w:cs="Arial"/>
          <w:b/>
          <w:sz w:val="36"/>
          <w:szCs w:val="36"/>
        </w:rPr>
        <w:t>□</w:t>
      </w:r>
      <w:r w:rsidRPr="00414D0E">
        <w:rPr>
          <w:rFonts w:ascii="Arial" w:eastAsia="Times New Roman" w:hAnsi="Arial" w:cs="Arial"/>
          <w:b/>
        </w:rPr>
        <w:tab/>
      </w:r>
      <w:r w:rsidRPr="00414D0E">
        <w:rPr>
          <w:rFonts w:ascii="Arial" w:eastAsia="Times New Roman" w:hAnsi="Arial" w:cs="Arial"/>
        </w:rPr>
        <w:t>This company DOES NOT intend to participate in this RFP.</w:t>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u w:val="single"/>
        </w:rPr>
      </w:pPr>
      <w:r w:rsidRPr="00414D0E">
        <w:rPr>
          <w:rFonts w:ascii="Arial" w:eastAsia="Times New Roman" w:hAnsi="Arial" w:cs="Arial"/>
        </w:rPr>
        <w:t>Name (Signature if faxed)______________________________</w:t>
      </w:r>
      <w:r w:rsidRPr="00414D0E">
        <w:rPr>
          <w:rFonts w:ascii="Arial" w:eastAsia="Times New Roman" w:hAnsi="Arial" w:cs="Arial"/>
        </w:rPr>
        <w:tab/>
      </w:r>
    </w:p>
    <w:p w:rsidR="00414D0E" w:rsidRPr="00414D0E" w:rsidRDefault="00414D0E" w:rsidP="00414D0E">
      <w:pPr>
        <w:ind w:left="0"/>
        <w:rPr>
          <w:rFonts w:ascii="Arial" w:eastAsia="Times New Roman" w:hAnsi="Arial" w:cs="Arial"/>
          <w:u w:val="single"/>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Title of Person signing</w:t>
      </w:r>
      <w:r w:rsidRPr="00414D0E">
        <w:rPr>
          <w:rFonts w:ascii="Arial" w:eastAsia="Times New Roman" w:hAnsi="Arial" w:cs="Arial"/>
        </w:rPr>
        <w:tab/>
        <w:t>______________________________</w:t>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u w:val="single"/>
        </w:rPr>
      </w:pPr>
      <w:r w:rsidRPr="00414D0E">
        <w:rPr>
          <w:rFonts w:ascii="Arial" w:eastAsia="Times New Roman" w:hAnsi="Arial" w:cs="Arial"/>
        </w:rPr>
        <w:t>Date</w:t>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r>
      <w:r w:rsidRPr="00414D0E">
        <w:rPr>
          <w:rFonts w:ascii="Arial" w:eastAsia="Times New Roman" w:hAnsi="Arial" w:cs="Arial"/>
        </w:rPr>
        <w:tab/>
        <w:t>______________________________</w:t>
      </w:r>
    </w:p>
    <w:p w:rsidR="00414D0E" w:rsidRPr="00414D0E" w:rsidRDefault="00414D0E" w:rsidP="00414D0E">
      <w:pPr>
        <w:ind w:left="0"/>
        <w:rPr>
          <w:rFonts w:ascii="Arial" w:eastAsia="Times New Roman" w:hAnsi="Arial" w:cs="Arial"/>
          <w:u w:val="single"/>
        </w:rPr>
      </w:pPr>
    </w:p>
    <w:p w:rsidR="00414D0E" w:rsidRPr="00414D0E" w:rsidRDefault="00414D0E" w:rsidP="00414D0E">
      <w:pPr>
        <w:ind w:left="0"/>
        <w:rPr>
          <w:rFonts w:ascii="Arial" w:eastAsia="Times New Roman" w:hAnsi="Arial" w:cs="Arial"/>
          <w:u w:val="single"/>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Please fax or email this form at your earliest convenience to the attention of:</w:t>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Name</w:t>
      </w:r>
      <w:r w:rsidRPr="00414D0E">
        <w:rPr>
          <w:rFonts w:ascii="Arial" w:eastAsia="Times New Roman" w:hAnsi="Arial" w:cs="Arial"/>
        </w:rPr>
        <w:tab/>
        <w:t>(YOU) ______________________________</w:t>
      </w:r>
    </w:p>
    <w:p w:rsidR="00414D0E" w:rsidRPr="00414D0E" w:rsidRDefault="00414D0E" w:rsidP="00414D0E">
      <w:pPr>
        <w:ind w:left="0"/>
        <w:rPr>
          <w:rFonts w:ascii="Arial" w:eastAsia="Times New Roman" w:hAnsi="Arial" w:cs="Arial"/>
        </w:rPr>
      </w:pPr>
    </w:p>
    <w:p w:rsidR="00414D0E" w:rsidRPr="00414D0E" w:rsidRDefault="00414D0E" w:rsidP="00414D0E">
      <w:pPr>
        <w:ind w:left="0"/>
        <w:rPr>
          <w:rFonts w:ascii="Arial" w:eastAsia="Times New Roman" w:hAnsi="Arial" w:cs="Arial"/>
        </w:rPr>
      </w:pPr>
      <w:r w:rsidRPr="00414D0E">
        <w:rPr>
          <w:rFonts w:ascii="Arial" w:eastAsia="Times New Roman" w:hAnsi="Arial" w:cs="Arial"/>
        </w:rPr>
        <w:t>Fax ______________________________</w:t>
      </w:r>
      <w:r w:rsidRPr="00414D0E">
        <w:rPr>
          <w:rFonts w:ascii="Arial" w:eastAsia="Times New Roman" w:hAnsi="Arial" w:cs="Arial"/>
        </w:rPr>
        <w:tab/>
      </w:r>
    </w:p>
    <w:p w:rsidR="00414D0E" w:rsidRPr="00414D0E" w:rsidRDefault="00414D0E" w:rsidP="00414D0E">
      <w:pPr>
        <w:ind w:left="0"/>
        <w:rPr>
          <w:rFonts w:ascii="Arial" w:eastAsia="Times New Roman" w:hAnsi="Arial" w:cs="Arial"/>
        </w:rPr>
      </w:pPr>
    </w:p>
    <w:p w:rsidR="00414D0E" w:rsidRPr="00414D0E" w:rsidRDefault="00E472C3" w:rsidP="00414D0E">
      <w:pPr>
        <w:ind w:left="0"/>
        <w:rPr>
          <w:rFonts w:ascii="Arial" w:eastAsia="Times New Roman" w:hAnsi="Arial" w:cs="Arial"/>
        </w:rPr>
      </w:pPr>
      <w:r>
        <w:rPr>
          <w:rFonts w:ascii="Arial" w:eastAsia="Times New Roman" w:hAnsi="Arial" w:cs="Arial"/>
        </w:rPr>
        <w:t>Email: BD.clarifications@rescue.org</w:t>
      </w: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bookmarkStart w:id="0" w:name="_GoBack"/>
      <w:bookmarkEnd w:id="0"/>
    </w:p>
    <w:p w:rsidR="00102D9B" w:rsidRPr="00102D9B" w:rsidRDefault="00414D0E" w:rsidP="00D64C7B">
      <w:pPr>
        <w:ind w:left="0"/>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Appendix 4</w:t>
      </w:r>
      <w:r w:rsidR="00102D9B" w:rsidRPr="00102D9B">
        <w:rPr>
          <w:rFonts w:ascii="Arial Narrow" w:eastAsia="Times New Roman" w:hAnsi="Arial Narrow" w:cs="Times New Roman"/>
          <w:sz w:val="24"/>
          <w:szCs w:val="24"/>
        </w:rPr>
        <w:t>-IRC conflict of interest &amp; Supplier code of Conduct</w:t>
      </w: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spacing w:after="160" w:line="259" w:lineRule="auto"/>
        <w:ind w:left="0"/>
        <w:rPr>
          <w:rFonts w:ascii="Calibri" w:eastAsia="Calibri" w:hAnsi="Calibri" w:cs="Times New Roman"/>
          <w:b/>
          <w:sz w:val="40"/>
          <w:szCs w:val="40"/>
        </w:rPr>
      </w:pPr>
      <w:r w:rsidRPr="00102D9B">
        <w:rPr>
          <w:rFonts w:ascii="Calibri" w:eastAsia="Calibri" w:hAnsi="Calibri" w:cs="Times New Roman"/>
          <w:b/>
          <w:noProof/>
          <w:sz w:val="40"/>
          <w:szCs w:val="40"/>
        </w:rPr>
        <w:drawing>
          <wp:inline distT="0" distB="0" distL="0" distR="0" wp14:anchorId="6FCA4A0A" wp14:editId="3E875326">
            <wp:extent cx="6191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inline>
        </w:drawing>
      </w:r>
    </w:p>
    <w:p w:rsidR="00102D9B" w:rsidRPr="00102D9B" w:rsidRDefault="00102D9B" w:rsidP="00102D9B">
      <w:pPr>
        <w:spacing w:after="160" w:line="259" w:lineRule="auto"/>
        <w:ind w:left="0"/>
        <w:rPr>
          <w:rFonts w:ascii="Calibri" w:eastAsia="Calibri" w:hAnsi="Calibri" w:cs="Times New Roman"/>
          <w:b/>
          <w:sz w:val="40"/>
          <w:szCs w:val="40"/>
        </w:rPr>
      </w:pPr>
      <w:r w:rsidRPr="00102D9B">
        <w:rPr>
          <w:rFonts w:ascii="Calibri" w:eastAsia="Calibri" w:hAnsi="Calibri" w:cs="Times New Roman"/>
          <w:b/>
          <w:sz w:val="40"/>
          <w:szCs w:val="40"/>
        </w:rPr>
        <w:t xml:space="preserve">IRC Conflict of Interest and Supplier Code of Conduct </w:t>
      </w:r>
    </w:p>
    <w:p w:rsidR="00102D9B" w:rsidRPr="00102D9B" w:rsidRDefault="00102D9B" w:rsidP="00102D9B">
      <w:pPr>
        <w:spacing w:after="160" w:line="259" w:lineRule="auto"/>
        <w:ind w:left="0"/>
        <w:jc w:val="both"/>
        <w:rPr>
          <w:rFonts w:ascii="Calibri" w:eastAsia="Calibri" w:hAnsi="Calibri" w:cs="Times New Roman"/>
          <w:sz w:val="18"/>
          <w:szCs w:val="18"/>
        </w:rPr>
      </w:pPr>
      <w:r w:rsidRPr="00102D9B">
        <w:rPr>
          <w:rFonts w:ascii="Calibri" w:eastAsia="Calibri" w:hAnsi="Calibri" w:cs="Times New Roman"/>
          <w:sz w:val="18"/>
          <w:szCs w:val="18"/>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102D9B" w:rsidRPr="00102D9B" w:rsidRDefault="00102D9B" w:rsidP="00102D9B">
      <w:pPr>
        <w:spacing w:after="160" w:line="259" w:lineRule="auto"/>
        <w:ind w:left="0"/>
        <w:jc w:val="both"/>
        <w:rPr>
          <w:rFonts w:ascii="Calibri" w:eastAsia="Calibri" w:hAnsi="Calibri" w:cs="Times New Roman"/>
          <w:b/>
          <w:sz w:val="18"/>
          <w:szCs w:val="18"/>
        </w:rPr>
      </w:pPr>
      <w:r w:rsidRPr="00102D9B">
        <w:rPr>
          <w:rFonts w:ascii="Calibri" w:eastAsia="Calibri" w:hAnsi="Calibri" w:cs="Times New Roman"/>
          <w:b/>
          <w:sz w:val="18"/>
          <w:szCs w:val="18"/>
          <w:u w:val="single"/>
        </w:rPr>
        <w:t>Integrity</w:t>
      </w:r>
      <w:r w:rsidRPr="00102D9B">
        <w:rPr>
          <w:rFonts w:ascii="Calibri" w:eastAsia="Calibri" w:hAnsi="Calibri" w:cs="Times New Roman"/>
          <w:b/>
          <w:sz w:val="18"/>
          <w:szCs w:val="18"/>
        </w:rPr>
        <w:t xml:space="preserve"> - At IRC, we are open, honest and trustworthy in dealing with beneficiaries, partners, co-workers, donors, funders, and the communities we affect.</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work to build the trust of the communities in which we work and sustain the trust earned by our reputation in serving our beneficiaries.</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recognize that our talented and dedicated staff are our greatest asset and we conduct ourselves in ways that reflect the highest standards of organizational and individual conduct.</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Throughout our work, IRC respects the dignity, values, history, religion, and culture of those we serve.</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respect equally the rights of women and men and we do not support practices that undermine the human rights of anyone.</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refrain from all practices that undermine the integrity of the organization including any form of exploitation, discrimination, harassment, retaliation or abuse of colleagues, beneficiaries, and the communities in which we work.</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do not engage in theft, corrupt practices, nepotism, bribery, or trade in illicit substances.</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accept funds and donations only from sources whose aims are consistent with our mission, objectives, and capacity, and which do not undermine our independence and identity.</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support human rights consistent with the UN Universal Declaration of Human Rights and The Convention on the Rights of the Child.</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rigorously enforce the UN Secretary General’s Bulletin on the Protection from Sexual Exploitation and Abuse of Beneficiaries.</w:t>
      </w:r>
    </w:p>
    <w:p w:rsidR="00102D9B" w:rsidRPr="00102D9B" w:rsidRDefault="00102D9B" w:rsidP="00102D9B">
      <w:pPr>
        <w:numPr>
          <w:ilvl w:val="0"/>
          <w:numId w:val="20"/>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IRC recognizes its obligation of care for all IRC staff and assumes their loyalty and cooperation.</w:t>
      </w:r>
    </w:p>
    <w:p w:rsidR="00102D9B" w:rsidRPr="00102D9B" w:rsidRDefault="00102D9B" w:rsidP="00102D9B">
      <w:pPr>
        <w:spacing w:after="160" w:line="259" w:lineRule="auto"/>
        <w:ind w:left="0"/>
        <w:jc w:val="both"/>
        <w:rPr>
          <w:rFonts w:ascii="Calibri" w:eastAsia="Calibri" w:hAnsi="Calibri" w:cs="Times New Roman"/>
          <w:b/>
          <w:sz w:val="18"/>
          <w:szCs w:val="18"/>
        </w:rPr>
      </w:pPr>
      <w:r w:rsidRPr="00102D9B">
        <w:rPr>
          <w:rFonts w:ascii="Calibri" w:eastAsia="Calibri" w:hAnsi="Calibri" w:cs="Times New Roman"/>
          <w:b/>
          <w:sz w:val="18"/>
          <w:szCs w:val="18"/>
          <w:u w:val="single"/>
        </w:rPr>
        <w:t xml:space="preserve">Service </w:t>
      </w:r>
      <w:r w:rsidRPr="00102D9B">
        <w:rPr>
          <w:rFonts w:ascii="Calibri" w:eastAsia="Calibri" w:hAnsi="Calibri" w:cs="Times New Roman"/>
          <w:b/>
          <w:sz w:val="18"/>
          <w:szCs w:val="18"/>
        </w:rPr>
        <w:t>- At IRC, our primary responsibility is to the people we serve.</w:t>
      </w:r>
    </w:p>
    <w:p w:rsidR="00102D9B" w:rsidRPr="00102D9B" w:rsidRDefault="00102D9B" w:rsidP="00102D9B">
      <w:pPr>
        <w:numPr>
          <w:ilvl w:val="0"/>
          <w:numId w:val="21"/>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As a guiding principle of our work, IRC encourages self–reliance and supports the right of people to fully participate in decisions that affect their lives.</w:t>
      </w:r>
    </w:p>
    <w:p w:rsidR="00102D9B" w:rsidRPr="00102D9B" w:rsidRDefault="00102D9B" w:rsidP="00102D9B">
      <w:pPr>
        <w:numPr>
          <w:ilvl w:val="0"/>
          <w:numId w:val="21"/>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create durable solutions and conditions that foster peace, stability and social, economic, and political development in communities where we work.</w:t>
      </w:r>
    </w:p>
    <w:p w:rsidR="00102D9B" w:rsidRPr="00102D9B" w:rsidRDefault="00102D9B" w:rsidP="00102D9B">
      <w:pPr>
        <w:numPr>
          <w:ilvl w:val="0"/>
          <w:numId w:val="21"/>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design programs to respond to beneficiaries’ needs including emergency relief, rehabilitation, and protection of human rights, post–conflict development, resettlement, and advocacy on their behalf.</w:t>
      </w:r>
    </w:p>
    <w:p w:rsidR="00102D9B" w:rsidRPr="00102D9B" w:rsidRDefault="00102D9B" w:rsidP="00102D9B">
      <w:pPr>
        <w:numPr>
          <w:ilvl w:val="0"/>
          <w:numId w:val="21"/>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seek to adopt best practices and evidence–based indicators that demonstrate the quality of our work.</w:t>
      </w:r>
    </w:p>
    <w:p w:rsidR="00102D9B" w:rsidRPr="00102D9B" w:rsidRDefault="00102D9B" w:rsidP="00102D9B">
      <w:pPr>
        <w:numPr>
          <w:ilvl w:val="0"/>
          <w:numId w:val="21"/>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endorse the Code of Conduct for the International Red Cross and Red Crescent Movement and NGOs in Disaster Relief.</w:t>
      </w:r>
    </w:p>
    <w:p w:rsidR="00102D9B" w:rsidRPr="00102D9B" w:rsidRDefault="00102D9B" w:rsidP="00102D9B">
      <w:pPr>
        <w:spacing w:after="160" w:line="259" w:lineRule="auto"/>
        <w:ind w:left="0"/>
        <w:jc w:val="both"/>
        <w:rPr>
          <w:rFonts w:ascii="Calibri" w:eastAsia="Calibri" w:hAnsi="Calibri" w:cs="Times New Roman"/>
          <w:b/>
          <w:sz w:val="18"/>
          <w:szCs w:val="18"/>
        </w:rPr>
      </w:pPr>
      <w:r w:rsidRPr="00102D9B">
        <w:rPr>
          <w:rFonts w:ascii="Calibri" w:eastAsia="Calibri" w:hAnsi="Calibri" w:cs="Times New Roman"/>
          <w:b/>
          <w:sz w:val="18"/>
          <w:szCs w:val="18"/>
          <w:u w:val="single"/>
        </w:rPr>
        <w:t>Accountability</w:t>
      </w:r>
      <w:r w:rsidRPr="00102D9B">
        <w:rPr>
          <w:rFonts w:ascii="Calibri" w:eastAsia="Calibri" w:hAnsi="Calibri" w:cs="Times New Roman"/>
          <w:b/>
          <w:sz w:val="18"/>
          <w:szCs w:val="18"/>
        </w:rPr>
        <w:t xml:space="preserve"> - At IRC, we are accountable – individually and collectively – for our behaviors, actions and results.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are accountable and transparent in our dealings with colleagues, beneficiaries, partners, donors, and the communities we affect.</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strive to comply with the laws of the governing institutions where we work.</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maintain and disseminate accurate financial information and information on our goals and activities to interested parties.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are responsible stewards of funds entrusted to our use.</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lastRenderedPageBreak/>
        <w:t>We integrate individual accountability of staff through the use of performance evaluations.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utilize the resources available to our organization in order to pursue our mission and strategic objectives in cost effective ways.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We strive to eliminate waste and unnecessary expense, and to direct all possible resources to the people we serve</w:t>
      </w:r>
    </w:p>
    <w:p w:rsidR="00102D9B" w:rsidRPr="00102D9B" w:rsidRDefault="00102D9B" w:rsidP="00102D9B">
      <w:pPr>
        <w:spacing w:after="160" w:line="259" w:lineRule="auto"/>
        <w:ind w:left="0"/>
        <w:jc w:val="both"/>
        <w:rPr>
          <w:rFonts w:ascii="Calibri" w:eastAsia="Calibri" w:hAnsi="Calibri" w:cs="Times New Roman"/>
          <w:b/>
          <w:sz w:val="18"/>
          <w:szCs w:val="18"/>
        </w:rPr>
      </w:pPr>
    </w:p>
    <w:p w:rsidR="00102D9B" w:rsidRPr="00102D9B" w:rsidRDefault="00102D9B" w:rsidP="00102D9B">
      <w:pPr>
        <w:spacing w:after="160" w:line="259" w:lineRule="auto"/>
        <w:ind w:left="0"/>
        <w:jc w:val="both"/>
        <w:rPr>
          <w:rFonts w:ascii="Calibri" w:eastAsia="Calibri" w:hAnsi="Calibri" w:cs="Times New Roman"/>
          <w:b/>
          <w:sz w:val="18"/>
          <w:szCs w:val="18"/>
          <w:u w:val="single"/>
        </w:rPr>
      </w:pPr>
      <w:r w:rsidRPr="00102D9B">
        <w:rPr>
          <w:rFonts w:ascii="Calibri" w:eastAsia="Calibri" w:hAnsi="Calibri" w:cs="Times New Roman"/>
          <w:b/>
          <w:sz w:val="18"/>
          <w:szCs w:val="18"/>
          <w:u w:val="single"/>
        </w:rPr>
        <w:t xml:space="preserve">Conflict of Interest </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 xml:space="preserve">Supplier hereby warrants that, to the best of its knowledge, no IRC employee, officer, consultant or other party related to IRC has a financial interest in the Supplier’s business activities.   </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Supplier hereby warrants that, to the best of its knowledge, no IRC employee, officer, consultant or other party related to IRC has a family relationship with the supplier’s owners.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Discovery of an undisclosed conflict of interest will result in immediate termination of any Agreement and disqualification of Supplier from participation in current and future IRC activities.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Supplier hereby confirms that the organization is not conducting business under other names or alias’s that have not been declared to IRC.</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Supplier hereby confirms it does not engage in theft, corrupt practices, collusion, nepotism, bribery, or trade in illicit substances.</w:t>
      </w:r>
    </w:p>
    <w:p w:rsidR="00102D9B" w:rsidRPr="00102D9B" w:rsidRDefault="00102D9B" w:rsidP="00102D9B">
      <w:pPr>
        <w:spacing w:after="160" w:line="259" w:lineRule="auto"/>
        <w:ind w:left="0"/>
        <w:jc w:val="both"/>
        <w:rPr>
          <w:rFonts w:ascii="Calibri" w:eastAsia="Calibri" w:hAnsi="Calibri" w:cs="Times New Roman"/>
          <w:b/>
          <w:sz w:val="18"/>
          <w:szCs w:val="18"/>
          <w:u w:val="single"/>
        </w:rPr>
      </w:pPr>
      <w:r w:rsidRPr="00102D9B">
        <w:rPr>
          <w:rFonts w:ascii="Calibri" w:eastAsia="Calibri" w:hAnsi="Calibri" w:cs="Times New Roman"/>
          <w:b/>
          <w:sz w:val="18"/>
          <w:szCs w:val="18"/>
          <w:u w:val="single"/>
        </w:rPr>
        <w:t>Supplier hereby agrees to maintain high ethical and social standards: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Environmental aspects: Provision of goods and services with the least negative impact on the environment.</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Humanitarian neutrality: Endeavoring to ensure that activities do not render civilians more vulnerable to attack, or bring unintended advantage to any military actors or other combatants.</w:t>
      </w:r>
    </w:p>
    <w:p w:rsidR="00102D9B" w:rsidRPr="00102D9B" w:rsidRDefault="00102D9B" w:rsidP="00102D9B">
      <w:pPr>
        <w:numPr>
          <w:ilvl w:val="0"/>
          <w:numId w:val="22"/>
        </w:numPr>
        <w:spacing w:after="160" w:line="259" w:lineRule="auto"/>
        <w:contextualSpacing/>
        <w:jc w:val="both"/>
        <w:rPr>
          <w:rFonts w:ascii="Calibri" w:eastAsia="Calibri" w:hAnsi="Calibri" w:cs="Times New Roman"/>
          <w:sz w:val="18"/>
          <w:szCs w:val="18"/>
        </w:rPr>
      </w:pPr>
      <w:r w:rsidRPr="00102D9B">
        <w:rPr>
          <w:rFonts w:ascii="Calibri" w:eastAsia="Calibri" w:hAnsi="Calibri" w:cs="Times New Roman"/>
          <w:sz w:val="18"/>
          <w:szCs w:val="18"/>
        </w:rPr>
        <w:t>Transport and cargo: Not engaged in the illegal manufacture, supply, or transportation of weapons; not engaged in smuggling of drugs or people.</w:t>
      </w:r>
    </w:p>
    <w:p w:rsidR="00102D9B" w:rsidRPr="00102D9B" w:rsidRDefault="00102D9B" w:rsidP="00102D9B">
      <w:pPr>
        <w:spacing w:after="160" w:line="259" w:lineRule="auto"/>
        <w:ind w:left="0"/>
        <w:rPr>
          <w:rFonts w:ascii="Calibri" w:eastAsia="Calibri" w:hAnsi="Calibri" w:cs="Akzidenz-Grotesk Std Light"/>
          <w:color w:val="000000"/>
          <w:sz w:val="18"/>
          <w:szCs w:val="18"/>
        </w:rPr>
      </w:pPr>
      <w:r w:rsidRPr="00102D9B">
        <w:rPr>
          <w:rFonts w:ascii="Calibri" w:eastAsia="Calibri" w:hAnsi="Calibri" w:cs="Akzidenz-Grotesk Std Light"/>
          <w:color w:val="000000"/>
          <w:sz w:val="18"/>
          <w:szCs w:val="18"/>
        </w:rPr>
        <w:t xml:space="preserve">If you believe that any IRC employee, volunteer or intern is acting in a manner that is inconsistent with these Standards, please notify a supervisor or the confidential helpline </w:t>
      </w:r>
      <w:proofErr w:type="spellStart"/>
      <w:r w:rsidRPr="00102D9B">
        <w:rPr>
          <w:rFonts w:ascii="Calibri" w:eastAsia="Calibri" w:hAnsi="Calibri" w:cs="Akzidenz-Grotesk Std Light"/>
          <w:color w:val="000000"/>
          <w:sz w:val="18"/>
          <w:szCs w:val="18"/>
        </w:rPr>
        <w:t>Ethicspoint</w:t>
      </w:r>
      <w:proofErr w:type="spellEnd"/>
      <w:r w:rsidRPr="00102D9B">
        <w:rPr>
          <w:rFonts w:ascii="Calibri" w:eastAsia="Calibri" w:hAnsi="Calibri" w:cs="Akzidenz-Grotesk Std Light"/>
          <w:color w:val="000000"/>
          <w:sz w:val="18"/>
          <w:szCs w:val="18"/>
        </w:rPr>
        <w:t xml:space="preserve">, www.ethicspoint.com or call </w:t>
      </w:r>
      <w:proofErr w:type="spellStart"/>
      <w:r w:rsidRPr="00102D9B">
        <w:rPr>
          <w:rFonts w:ascii="Calibri" w:eastAsia="Calibri" w:hAnsi="Calibri" w:cs="Akzidenz-Grotesk Std Light"/>
          <w:color w:val="000000"/>
          <w:sz w:val="18"/>
          <w:szCs w:val="18"/>
        </w:rPr>
        <w:t>Ethicspoint</w:t>
      </w:r>
      <w:proofErr w:type="spellEnd"/>
      <w:r w:rsidRPr="00102D9B">
        <w:rPr>
          <w:rFonts w:ascii="Calibri" w:eastAsia="Calibri" w:hAnsi="Calibri" w:cs="Akzidenz-Grotesk Std Light"/>
          <w:color w:val="000000"/>
          <w:sz w:val="18"/>
          <w:szCs w:val="18"/>
        </w:rPr>
        <w:t xml:space="preserve">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102D9B" w:rsidRPr="00102D9B" w:rsidRDefault="00102D9B" w:rsidP="00102D9B">
      <w:pPr>
        <w:spacing w:after="160" w:line="259" w:lineRule="auto"/>
        <w:ind w:left="0"/>
        <w:jc w:val="both"/>
        <w:rPr>
          <w:rFonts w:ascii="Calibri" w:eastAsia="Calibri" w:hAnsi="Calibri" w:cs="Times New Roman"/>
          <w:sz w:val="18"/>
          <w:szCs w:val="18"/>
        </w:rPr>
      </w:pPr>
      <w:r w:rsidRPr="00102D9B">
        <w:rPr>
          <w:rFonts w:ascii="Calibri" w:eastAsia="Calibri" w:hAnsi="Calibri" w:cs="Times New Roman"/>
          <w:sz w:val="18"/>
          <w:szCs w:val="18"/>
        </w:rPr>
        <w:t>By signing this statement supplier acknowledges any violation of the above IRC policies will result in immediate termination of any agreement in place and disqualification from participation in future IRC activities.</w:t>
      </w:r>
    </w:p>
    <w:p w:rsidR="00102D9B" w:rsidRPr="00102D9B" w:rsidRDefault="00102D9B" w:rsidP="00102D9B">
      <w:pPr>
        <w:spacing w:after="160" w:line="259" w:lineRule="auto"/>
        <w:ind w:left="0"/>
        <w:jc w:val="both"/>
        <w:rPr>
          <w:rFonts w:ascii="Calibri" w:eastAsia="Calibri" w:hAnsi="Calibri" w:cs="Times New Roman"/>
          <w:sz w:val="18"/>
          <w:szCs w:val="18"/>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102D9B" w:rsidRPr="00102D9B" w:rsidTr="008B09C8">
        <w:trPr>
          <w:trHeight w:val="324"/>
        </w:trPr>
        <w:tc>
          <w:tcPr>
            <w:tcW w:w="6703" w:type="dxa"/>
            <w:vAlign w:val="center"/>
          </w:tcPr>
          <w:p w:rsidR="00102D9B" w:rsidRPr="00102D9B" w:rsidRDefault="00102D9B" w:rsidP="00102D9B">
            <w:pPr>
              <w:spacing w:after="160" w:line="259" w:lineRule="auto"/>
              <w:ind w:left="0"/>
              <w:jc w:val="both"/>
              <w:rPr>
                <w:rFonts w:ascii="Calibri" w:eastAsia="Calibri" w:hAnsi="Calibri" w:cs="Times New Roman"/>
                <w:sz w:val="18"/>
                <w:szCs w:val="18"/>
              </w:rPr>
            </w:pPr>
            <w:r w:rsidRPr="00102D9B">
              <w:rPr>
                <w:rFonts w:ascii="Calibri" w:eastAsia="Calibri" w:hAnsi="Calibri" w:cs="Times New Roman"/>
                <w:sz w:val="18"/>
                <w:szCs w:val="18"/>
              </w:rPr>
              <w:t>Supplier Name:</w:t>
            </w:r>
          </w:p>
        </w:tc>
      </w:tr>
      <w:tr w:rsidR="00102D9B" w:rsidRPr="00102D9B" w:rsidTr="008B09C8">
        <w:trPr>
          <w:trHeight w:val="234"/>
        </w:trPr>
        <w:tc>
          <w:tcPr>
            <w:tcW w:w="6703" w:type="dxa"/>
            <w:vAlign w:val="center"/>
          </w:tcPr>
          <w:p w:rsidR="00102D9B" w:rsidRPr="00102D9B" w:rsidRDefault="00102D9B" w:rsidP="00102D9B">
            <w:pPr>
              <w:spacing w:after="160" w:line="259" w:lineRule="auto"/>
              <w:ind w:left="0"/>
              <w:jc w:val="both"/>
              <w:rPr>
                <w:rFonts w:ascii="Calibri" w:eastAsia="Calibri" w:hAnsi="Calibri" w:cs="Times New Roman"/>
                <w:sz w:val="18"/>
                <w:szCs w:val="18"/>
              </w:rPr>
            </w:pPr>
            <w:r w:rsidRPr="00102D9B">
              <w:rPr>
                <w:rFonts w:ascii="Calibri" w:eastAsia="Calibri" w:hAnsi="Calibri" w:cs="Times New Roman"/>
                <w:sz w:val="18"/>
                <w:szCs w:val="18"/>
              </w:rPr>
              <w:t>Signature:</w:t>
            </w:r>
          </w:p>
        </w:tc>
      </w:tr>
      <w:tr w:rsidR="00102D9B" w:rsidRPr="00102D9B" w:rsidTr="008B09C8">
        <w:trPr>
          <w:trHeight w:val="313"/>
        </w:trPr>
        <w:tc>
          <w:tcPr>
            <w:tcW w:w="6703" w:type="dxa"/>
            <w:vAlign w:val="center"/>
          </w:tcPr>
          <w:p w:rsidR="00102D9B" w:rsidRPr="00102D9B" w:rsidRDefault="00102D9B" w:rsidP="00102D9B">
            <w:pPr>
              <w:spacing w:after="160" w:line="259" w:lineRule="auto"/>
              <w:ind w:left="0"/>
              <w:jc w:val="both"/>
              <w:rPr>
                <w:rFonts w:ascii="Calibri" w:eastAsia="Calibri" w:hAnsi="Calibri" w:cs="Times New Roman"/>
                <w:sz w:val="18"/>
                <w:szCs w:val="18"/>
              </w:rPr>
            </w:pPr>
            <w:r w:rsidRPr="00102D9B">
              <w:rPr>
                <w:rFonts w:ascii="Calibri" w:eastAsia="Calibri" w:hAnsi="Calibri" w:cs="Times New Roman"/>
                <w:sz w:val="18"/>
                <w:szCs w:val="18"/>
              </w:rPr>
              <w:t>Title:</w:t>
            </w:r>
          </w:p>
        </w:tc>
      </w:tr>
      <w:tr w:rsidR="00102D9B" w:rsidRPr="00102D9B" w:rsidTr="008B09C8">
        <w:trPr>
          <w:trHeight w:val="295"/>
        </w:trPr>
        <w:tc>
          <w:tcPr>
            <w:tcW w:w="6703" w:type="dxa"/>
            <w:vAlign w:val="center"/>
          </w:tcPr>
          <w:p w:rsidR="00102D9B" w:rsidRPr="00102D9B" w:rsidRDefault="00102D9B" w:rsidP="00102D9B">
            <w:pPr>
              <w:spacing w:after="160" w:line="259" w:lineRule="auto"/>
              <w:ind w:left="0"/>
              <w:jc w:val="both"/>
              <w:rPr>
                <w:rFonts w:ascii="Calibri" w:eastAsia="Calibri" w:hAnsi="Calibri" w:cs="Times New Roman"/>
                <w:sz w:val="18"/>
                <w:szCs w:val="18"/>
              </w:rPr>
            </w:pPr>
            <w:r w:rsidRPr="00102D9B">
              <w:rPr>
                <w:rFonts w:ascii="Calibri" w:eastAsia="Calibri" w:hAnsi="Calibri" w:cs="Times New Roman"/>
                <w:sz w:val="18"/>
                <w:szCs w:val="18"/>
              </w:rPr>
              <w:t>Print Name:</w:t>
            </w:r>
          </w:p>
        </w:tc>
      </w:tr>
      <w:tr w:rsidR="00102D9B" w:rsidRPr="00102D9B" w:rsidTr="008B09C8">
        <w:trPr>
          <w:trHeight w:val="378"/>
        </w:trPr>
        <w:tc>
          <w:tcPr>
            <w:tcW w:w="6703" w:type="dxa"/>
            <w:vAlign w:val="center"/>
          </w:tcPr>
          <w:p w:rsidR="00102D9B" w:rsidRPr="00102D9B" w:rsidRDefault="00102D9B" w:rsidP="00102D9B">
            <w:pPr>
              <w:spacing w:after="160" w:line="259" w:lineRule="auto"/>
              <w:ind w:left="0"/>
              <w:jc w:val="both"/>
              <w:rPr>
                <w:rFonts w:ascii="Calibri" w:eastAsia="Calibri" w:hAnsi="Calibri" w:cs="Times New Roman"/>
                <w:sz w:val="18"/>
                <w:szCs w:val="18"/>
              </w:rPr>
            </w:pPr>
            <w:r w:rsidRPr="00102D9B">
              <w:rPr>
                <w:rFonts w:ascii="Calibri" w:eastAsia="Calibri" w:hAnsi="Calibri" w:cs="Times New Roman"/>
                <w:sz w:val="18"/>
                <w:szCs w:val="18"/>
              </w:rPr>
              <w:t>Date:</w:t>
            </w:r>
          </w:p>
        </w:tc>
      </w:tr>
    </w:tbl>
    <w:p w:rsidR="00102D9B" w:rsidRPr="00102D9B" w:rsidRDefault="00102D9B" w:rsidP="00102D9B">
      <w:pPr>
        <w:spacing w:after="160" w:line="259" w:lineRule="auto"/>
        <w:ind w:left="0"/>
        <w:rPr>
          <w:rFonts w:ascii="Calibri" w:eastAsia="Calibri" w:hAnsi="Calibri" w:cs="Times New Roman"/>
          <w:sz w:val="24"/>
          <w:szCs w:val="24"/>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102D9B" w:rsidRPr="00102D9B" w:rsidRDefault="00102D9B" w:rsidP="00102D9B">
      <w:pPr>
        <w:ind w:left="0"/>
        <w:rPr>
          <w:rFonts w:ascii="Arial Narrow" w:eastAsia="Times New Roman" w:hAnsi="Arial Narrow" w:cs="Times New Roman"/>
          <w:b/>
          <w:sz w:val="24"/>
          <w:szCs w:val="24"/>
          <w:u w:val="single"/>
        </w:rPr>
      </w:pPr>
    </w:p>
    <w:p w:rsidR="008B09C8" w:rsidRPr="00102D9B" w:rsidRDefault="008B09C8" w:rsidP="00102D9B"/>
    <w:sectPr w:rsidR="008B09C8" w:rsidRPr="00102D9B" w:rsidSect="00D64C7B">
      <w:footerReference w:type="default" r:id="rId18"/>
      <w:footerReference w:type="first" r:id="rId19"/>
      <w:pgSz w:w="12240" w:h="15840"/>
      <w:pgMar w:top="1260" w:right="1800" w:bottom="1260" w:left="1260" w:header="720" w:footer="22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3D" w:rsidRDefault="0074293D">
      <w:r>
        <w:separator/>
      </w:r>
    </w:p>
  </w:endnote>
  <w:endnote w:type="continuationSeparator" w:id="0">
    <w:p w:rsidR="0074293D" w:rsidRDefault="0074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03" w:rsidRDefault="004A2803" w:rsidP="008B0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803" w:rsidRDefault="004A2803" w:rsidP="008B0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03" w:rsidRDefault="004A2803">
    <w:pPr>
      <w:pStyle w:val="Footer"/>
      <w:jc w:val="right"/>
    </w:pPr>
  </w:p>
  <w:p w:rsidR="004A2803" w:rsidRDefault="004A2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03" w:rsidRDefault="004A2803" w:rsidP="008B09C8">
    <w:pPr>
      <w:pStyle w:val="Footer"/>
      <w:pBdr>
        <w:top w:val="single" w:sz="4" w:space="1" w:color="D9D9D9"/>
      </w:pBdr>
      <w:rPr>
        <w:b/>
        <w:bCs/>
      </w:rPr>
    </w:pPr>
    <w:r>
      <w:fldChar w:fldCharType="begin"/>
    </w:r>
    <w:r>
      <w:instrText xml:space="preserve"> PAGE   \* MERGEFORMAT </w:instrText>
    </w:r>
    <w:r>
      <w:fldChar w:fldCharType="separate"/>
    </w:r>
    <w:r w:rsidR="00E472C3" w:rsidRPr="00E472C3">
      <w:rPr>
        <w:b/>
        <w:bCs/>
        <w:noProof/>
      </w:rPr>
      <w:t>17</w:t>
    </w:r>
    <w:r>
      <w:rPr>
        <w:b/>
        <w:bCs/>
        <w:noProof/>
      </w:rPr>
      <w:fldChar w:fldCharType="end"/>
    </w:r>
    <w:r>
      <w:rPr>
        <w:b/>
        <w:bCs/>
      </w:rPr>
      <w:t xml:space="preserve"> | </w:t>
    </w:r>
    <w:r w:rsidRPr="007D757D">
      <w:rPr>
        <w:color w:val="7F7F7F"/>
        <w:spacing w:val="60"/>
      </w:rPr>
      <w:t>Page</w:t>
    </w:r>
  </w:p>
  <w:p w:rsidR="004A2803" w:rsidRDefault="004A28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03" w:rsidRDefault="004A2803">
    <w:pPr>
      <w:pStyle w:val="Footer"/>
      <w:jc w:val="right"/>
    </w:pPr>
    <w:r>
      <w:fldChar w:fldCharType="begin"/>
    </w:r>
    <w:r>
      <w:instrText xml:space="preserve"> PAGE   \* MERGEFORMAT </w:instrText>
    </w:r>
    <w:r>
      <w:fldChar w:fldCharType="separate"/>
    </w:r>
    <w:r w:rsidR="00E472C3">
      <w:rPr>
        <w:noProof/>
      </w:rPr>
      <w:t>1</w:t>
    </w:r>
    <w:r>
      <w:rPr>
        <w:noProof/>
      </w:rPr>
      <w:fldChar w:fldCharType="end"/>
    </w:r>
  </w:p>
  <w:p w:rsidR="004A2803" w:rsidRDefault="004A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3D" w:rsidRDefault="0074293D">
      <w:r>
        <w:separator/>
      </w:r>
    </w:p>
  </w:footnote>
  <w:footnote w:type="continuationSeparator" w:id="0">
    <w:p w:rsidR="0074293D" w:rsidRDefault="0074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03" w:rsidRDefault="004A2803">
    <w:pPr>
      <w:pStyle w:val="Header"/>
    </w:pPr>
  </w:p>
  <w:p w:rsidR="004A2803" w:rsidRPr="004A7B88" w:rsidRDefault="004A2803">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22B"/>
    <w:multiLevelType w:val="hybridMultilevel"/>
    <w:tmpl w:val="C088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A6A81"/>
    <w:multiLevelType w:val="hybridMultilevel"/>
    <w:tmpl w:val="9B6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64543"/>
    <w:multiLevelType w:val="multilevel"/>
    <w:tmpl w:val="A56C9A14"/>
    <w:lvl w:ilvl="0">
      <w:start w:val="1"/>
      <w:numFmt w:val="upperRoman"/>
      <w:lvlText w:val="%1."/>
      <w:lvlJc w:val="left"/>
      <w:pPr>
        <w:ind w:left="1080" w:hanging="720"/>
      </w:pPr>
      <w:rPr>
        <w:rFonts w:hint="default"/>
      </w:rPr>
    </w:lvl>
    <w:lvl w:ilvl="1">
      <w:start w:val="1"/>
      <w:numFmt w:val="decimal"/>
      <w:isLgl/>
      <w:lvlText w:val="%1.%2"/>
      <w:lvlJc w:val="left"/>
      <w:pPr>
        <w:ind w:left="885" w:hanging="435"/>
      </w:pPr>
      <w:rPr>
        <w:rFonts w:hint="default"/>
      </w:rPr>
    </w:lvl>
    <w:lvl w:ilvl="2">
      <w:start w:val="1"/>
      <w:numFmt w:val="decimal"/>
      <w:isLgl/>
      <w:lvlText w:val="%1.%2.%3"/>
      <w:lvlJc w:val="left"/>
      <w:pPr>
        <w:ind w:left="1260" w:hanging="720"/>
      </w:pPr>
      <w:rPr>
        <w:rFonts w:hint="default"/>
        <w:b w:val="0"/>
        <w:color w:val="auto"/>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643B73"/>
    <w:multiLevelType w:val="hybridMultilevel"/>
    <w:tmpl w:val="5D6A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2592"/>
    <w:multiLevelType w:val="multilevel"/>
    <w:tmpl w:val="6C50B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10"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11"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2"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7710A8"/>
    <w:multiLevelType w:val="hybridMultilevel"/>
    <w:tmpl w:val="76D426EC"/>
    <w:lvl w:ilvl="0" w:tplc="DFF42422">
      <w:start w:val="1"/>
      <w:numFmt w:val="bullet"/>
      <w:lvlText w:val="-"/>
      <w:lvlJc w:val="left"/>
      <w:pPr>
        <w:ind w:left="717" w:hanging="360"/>
      </w:pPr>
      <w:rPr>
        <w:rFonts w:ascii="Arial Narrow" w:eastAsia="Calibri" w:hAnsi="Arial Narrow"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8"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0672E2"/>
    <w:multiLevelType w:val="hybridMultilevel"/>
    <w:tmpl w:val="9C9E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D25DD"/>
    <w:multiLevelType w:val="hybridMultilevel"/>
    <w:tmpl w:val="76D2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24F4D"/>
    <w:multiLevelType w:val="hybridMultilevel"/>
    <w:tmpl w:val="8162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15"/>
  </w:num>
  <w:num w:numId="5">
    <w:abstractNumId w:val="10"/>
  </w:num>
  <w:num w:numId="6">
    <w:abstractNumId w:val="2"/>
  </w:num>
  <w:num w:numId="7">
    <w:abstractNumId w:val="6"/>
  </w:num>
  <w:num w:numId="8">
    <w:abstractNumId w:val="5"/>
  </w:num>
  <w:num w:numId="9">
    <w:abstractNumId w:val="3"/>
  </w:num>
  <w:num w:numId="10">
    <w:abstractNumId w:val="16"/>
  </w:num>
  <w:num w:numId="11">
    <w:abstractNumId w:val="7"/>
  </w:num>
  <w:num w:numId="12">
    <w:abstractNumId w:val="14"/>
  </w:num>
  <w:num w:numId="13">
    <w:abstractNumId w:val="8"/>
  </w:num>
  <w:num w:numId="14">
    <w:abstractNumId w:val="21"/>
  </w:num>
  <w:num w:numId="15">
    <w:abstractNumId w:val="20"/>
  </w:num>
  <w:num w:numId="16">
    <w:abstractNumId w:val="19"/>
  </w:num>
  <w:num w:numId="17">
    <w:abstractNumId w:val="4"/>
  </w:num>
  <w:num w:numId="18">
    <w:abstractNumId w:val="0"/>
  </w:num>
  <w:num w:numId="19">
    <w:abstractNumId w:val="1"/>
  </w:num>
  <w:num w:numId="20">
    <w:abstractNumId w:val="13"/>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9B"/>
    <w:rsid w:val="0000114E"/>
    <w:rsid w:val="0001093E"/>
    <w:rsid w:val="000A1C54"/>
    <w:rsid w:val="000D3FDB"/>
    <w:rsid w:val="000F481B"/>
    <w:rsid w:val="00102D9B"/>
    <w:rsid w:val="00197C8F"/>
    <w:rsid w:val="001A4565"/>
    <w:rsid w:val="001B0455"/>
    <w:rsid w:val="001B3B94"/>
    <w:rsid w:val="001D5A71"/>
    <w:rsid w:val="00203F7C"/>
    <w:rsid w:val="002C1941"/>
    <w:rsid w:val="002D296B"/>
    <w:rsid w:val="00323940"/>
    <w:rsid w:val="003272B9"/>
    <w:rsid w:val="00357519"/>
    <w:rsid w:val="00391202"/>
    <w:rsid w:val="003966B7"/>
    <w:rsid w:val="00414D0E"/>
    <w:rsid w:val="00426687"/>
    <w:rsid w:val="004567A1"/>
    <w:rsid w:val="004A2803"/>
    <w:rsid w:val="00500111"/>
    <w:rsid w:val="005237EE"/>
    <w:rsid w:val="00551035"/>
    <w:rsid w:val="005A4484"/>
    <w:rsid w:val="005B5CDD"/>
    <w:rsid w:val="005D0128"/>
    <w:rsid w:val="005F4CEA"/>
    <w:rsid w:val="006154A8"/>
    <w:rsid w:val="00623A2D"/>
    <w:rsid w:val="00630F01"/>
    <w:rsid w:val="006A4367"/>
    <w:rsid w:val="006C0A0D"/>
    <w:rsid w:val="0074293D"/>
    <w:rsid w:val="00757A71"/>
    <w:rsid w:val="007938AB"/>
    <w:rsid w:val="0085490E"/>
    <w:rsid w:val="00884E1B"/>
    <w:rsid w:val="008A6E81"/>
    <w:rsid w:val="008B09C8"/>
    <w:rsid w:val="00900028"/>
    <w:rsid w:val="009A5AC4"/>
    <w:rsid w:val="009D5694"/>
    <w:rsid w:val="009E7DBC"/>
    <w:rsid w:val="00A26366"/>
    <w:rsid w:val="00AE21A2"/>
    <w:rsid w:val="00AF00FD"/>
    <w:rsid w:val="00B22101"/>
    <w:rsid w:val="00B35D9E"/>
    <w:rsid w:val="00B54EBD"/>
    <w:rsid w:val="00B71CA4"/>
    <w:rsid w:val="00BC358F"/>
    <w:rsid w:val="00BF3131"/>
    <w:rsid w:val="00BF6B1F"/>
    <w:rsid w:val="00C627CA"/>
    <w:rsid w:val="00C91DCE"/>
    <w:rsid w:val="00CB2640"/>
    <w:rsid w:val="00CB2E30"/>
    <w:rsid w:val="00CE6B49"/>
    <w:rsid w:val="00D46525"/>
    <w:rsid w:val="00D64C7B"/>
    <w:rsid w:val="00D802E1"/>
    <w:rsid w:val="00D8070F"/>
    <w:rsid w:val="00D93785"/>
    <w:rsid w:val="00E25DC9"/>
    <w:rsid w:val="00E30A61"/>
    <w:rsid w:val="00E4121C"/>
    <w:rsid w:val="00E472C3"/>
    <w:rsid w:val="00E51C72"/>
    <w:rsid w:val="00E61385"/>
    <w:rsid w:val="00E81565"/>
    <w:rsid w:val="00EA55FE"/>
    <w:rsid w:val="00EB1A0F"/>
    <w:rsid w:val="00EF02E6"/>
    <w:rsid w:val="00EF39D3"/>
    <w:rsid w:val="00F112E9"/>
    <w:rsid w:val="00F5604A"/>
    <w:rsid w:val="00F64100"/>
    <w:rsid w:val="00F8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9CFBD550-00DA-40DB-BC71-72B02CBD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64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2D9B"/>
    <w:pPr>
      <w:keepNext/>
      <w:spacing w:before="240" w:after="60"/>
      <w:ind w:left="0"/>
      <w:jc w:val="both"/>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qFormat/>
    <w:rsid w:val="00102D9B"/>
    <w:pPr>
      <w:keepNext/>
      <w:ind w:left="0"/>
      <w:jc w:val="center"/>
      <w:outlineLvl w:val="2"/>
    </w:pPr>
    <w:rPr>
      <w:rFonts w:ascii="Footlight MT Light" w:eastAsia="Times New Roman" w:hAnsi="Footlight MT Light" w:cs="Times New Roman"/>
      <w:b/>
      <w:sz w:val="36"/>
      <w:szCs w:val="20"/>
      <w:u w:val="single"/>
    </w:rPr>
  </w:style>
  <w:style w:type="paragraph" w:styleId="Heading4">
    <w:name w:val="heading 4"/>
    <w:basedOn w:val="Normal"/>
    <w:next w:val="Normal"/>
    <w:link w:val="Heading4Char"/>
    <w:semiHidden/>
    <w:unhideWhenUsed/>
    <w:qFormat/>
    <w:rsid w:val="00102D9B"/>
    <w:pPr>
      <w:keepNext/>
      <w:spacing w:before="240" w:after="60"/>
      <w:ind w:left="0"/>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102D9B"/>
    <w:pPr>
      <w:keepNext/>
      <w:numPr>
        <w:numId w:val="1"/>
      </w:numPr>
      <w:spacing w:line="360" w:lineRule="auto"/>
      <w:jc w:val="both"/>
      <w:outlineLvl w:val="4"/>
    </w:pPr>
    <w:rPr>
      <w:rFonts w:ascii="Footlight MT Light" w:eastAsia="Times New Roman" w:hAnsi="Footlight MT Light" w:cs="Times New Roman"/>
      <w:b/>
      <w:sz w:val="32"/>
      <w:szCs w:val="20"/>
    </w:rPr>
  </w:style>
  <w:style w:type="paragraph" w:styleId="Heading7">
    <w:name w:val="heading 7"/>
    <w:basedOn w:val="Normal"/>
    <w:next w:val="Normal"/>
    <w:link w:val="Heading7Char"/>
    <w:uiPriority w:val="9"/>
    <w:qFormat/>
    <w:rsid w:val="00102D9B"/>
    <w:pPr>
      <w:keepNext/>
      <w:ind w:left="1440" w:firstLine="720"/>
      <w:jc w:val="both"/>
      <w:outlineLvl w:val="6"/>
    </w:pPr>
    <w:rPr>
      <w:rFonts w:ascii="Footlight MT Light" w:eastAsia="Times New Roman" w:hAnsi="Footlight MT Ligh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D9B"/>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102D9B"/>
    <w:rPr>
      <w:rFonts w:ascii="Footlight MT Light" w:eastAsia="Times New Roman" w:hAnsi="Footlight MT Light" w:cs="Times New Roman"/>
      <w:b/>
      <w:sz w:val="36"/>
      <w:szCs w:val="20"/>
      <w:u w:val="single"/>
    </w:rPr>
  </w:style>
  <w:style w:type="character" w:customStyle="1" w:styleId="Heading4Char">
    <w:name w:val="Heading 4 Char"/>
    <w:basedOn w:val="DefaultParagraphFont"/>
    <w:link w:val="Heading4"/>
    <w:semiHidden/>
    <w:rsid w:val="00102D9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102D9B"/>
    <w:rPr>
      <w:rFonts w:ascii="Footlight MT Light" w:eastAsia="Times New Roman" w:hAnsi="Footlight MT Light" w:cs="Times New Roman"/>
      <w:b/>
      <w:sz w:val="32"/>
      <w:szCs w:val="20"/>
    </w:rPr>
  </w:style>
  <w:style w:type="character" w:customStyle="1" w:styleId="Heading7Char">
    <w:name w:val="Heading 7 Char"/>
    <w:basedOn w:val="DefaultParagraphFont"/>
    <w:link w:val="Heading7"/>
    <w:uiPriority w:val="9"/>
    <w:rsid w:val="00102D9B"/>
    <w:rPr>
      <w:rFonts w:ascii="Footlight MT Light" w:eastAsia="Times New Roman" w:hAnsi="Footlight MT Light" w:cs="Times New Roman"/>
      <w:b/>
      <w:sz w:val="28"/>
      <w:szCs w:val="20"/>
    </w:rPr>
  </w:style>
  <w:style w:type="numbering" w:customStyle="1" w:styleId="NoList1">
    <w:name w:val="No List1"/>
    <w:next w:val="NoList"/>
    <w:uiPriority w:val="99"/>
    <w:semiHidden/>
    <w:unhideWhenUsed/>
    <w:rsid w:val="00102D9B"/>
  </w:style>
  <w:style w:type="paragraph" w:customStyle="1" w:styleId="Head42">
    <w:name w:val="Head 4.2"/>
    <w:basedOn w:val="Normal"/>
    <w:rsid w:val="00102D9B"/>
    <w:pPr>
      <w:tabs>
        <w:tab w:val="left" w:pos="360"/>
      </w:tabs>
      <w:suppressAutoHyphens/>
      <w:ind w:left="360" w:hanging="360"/>
      <w:jc w:val="both"/>
    </w:pPr>
    <w:rPr>
      <w:rFonts w:ascii="Times New Roman" w:eastAsia="Times New Roman" w:hAnsi="Times New Roman" w:cs="Times New Roman"/>
      <w:b/>
      <w:sz w:val="24"/>
      <w:szCs w:val="20"/>
    </w:rPr>
  </w:style>
  <w:style w:type="paragraph" w:customStyle="1" w:styleId="Head52">
    <w:name w:val="Head 5.2"/>
    <w:basedOn w:val="Normal"/>
    <w:rsid w:val="00102D9B"/>
    <w:pPr>
      <w:tabs>
        <w:tab w:val="left" w:pos="533"/>
      </w:tabs>
      <w:suppressAutoHyphens/>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102D9B"/>
    <w:pPr>
      <w:spacing w:line="360" w:lineRule="auto"/>
      <w:ind w:left="0" w:firstLine="720"/>
      <w:jc w:val="both"/>
    </w:pPr>
    <w:rPr>
      <w:rFonts w:ascii="Footlight MT Light" w:eastAsia="Times New Roman" w:hAnsi="Footlight MT Light" w:cs="Times New Roman"/>
      <w:sz w:val="28"/>
      <w:szCs w:val="20"/>
    </w:rPr>
  </w:style>
  <w:style w:type="character" w:customStyle="1" w:styleId="BodyTextIndentChar">
    <w:name w:val="Body Text Indent Char"/>
    <w:basedOn w:val="DefaultParagraphFont"/>
    <w:link w:val="BodyTextIndent"/>
    <w:uiPriority w:val="99"/>
    <w:rsid w:val="00102D9B"/>
    <w:rPr>
      <w:rFonts w:ascii="Footlight MT Light" w:eastAsia="Times New Roman" w:hAnsi="Footlight MT Light" w:cs="Times New Roman"/>
      <w:sz w:val="28"/>
      <w:szCs w:val="20"/>
    </w:rPr>
  </w:style>
  <w:style w:type="paragraph" w:styleId="BodyTextIndent2">
    <w:name w:val="Body Text Indent 2"/>
    <w:basedOn w:val="Normal"/>
    <w:link w:val="BodyTextIndent2Char"/>
    <w:uiPriority w:val="99"/>
    <w:rsid w:val="00102D9B"/>
    <w:pPr>
      <w:spacing w:line="360" w:lineRule="auto"/>
      <w:ind w:left="0"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102D9B"/>
    <w:rPr>
      <w:rFonts w:ascii="Footlight MT Light" w:eastAsia="Times New Roman" w:hAnsi="Footlight MT Light" w:cs="Times New Roman"/>
      <w:sz w:val="28"/>
      <w:szCs w:val="20"/>
    </w:rPr>
  </w:style>
  <w:style w:type="paragraph" w:styleId="Header">
    <w:name w:val="header"/>
    <w:basedOn w:val="Normal"/>
    <w:link w:val="HeaderChar"/>
    <w:uiPriority w:val="99"/>
    <w:rsid w:val="00102D9B"/>
    <w:pPr>
      <w:tabs>
        <w:tab w:val="center" w:pos="4320"/>
        <w:tab w:val="right" w:pos="8640"/>
      </w:tabs>
      <w:ind w:left="0"/>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02D9B"/>
    <w:rPr>
      <w:rFonts w:ascii="Times New Roman" w:eastAsia="Times New Roman" w:hAnsi="Times New Roman" w:cs="Times New Roman"/>
      <w:sz w:val="24"/>
      <w:szCs w:val="24"/>
    </w:rPr>
  </w:style>
  <w:style w:type="paragraph" w:styleId="Footer">
    <w:name w:val="footer"/>
    <w:basedOn w:val="Normal"/>
    <w:link w:val="FooterChar"/>
    <w:uiPriority w:val="99"/>
    <w:rsid w:val="00102D9B"/>
    <w:pPr>
      <w:tabs>
        <w:tab w:val="center" w:pos="4320"/>
        <w:tab w:val="right" w:pos="8640"/>
      </w:tabs>
      <w:ind w:left="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2D9B"/>
    <w:rPr>
      <w:rFonts w:ascii="Times New Roman" w:eastAsia="Times New Roman" w:hAnsi="Times New Roman" w:cs="Times New Roman"/>
      <w:sz w:val="24"/>
      <w:szCs w:val="24"/>
    </w:rPr>
  </w:style>
  <w:style w:type="character" w:styleId="PageNumber">
    <w:name w:val="page number"/>
    <w:uiPriority w:val="99"/>
    <w:rsid w:val="00102D9B"/>
    <w:rPr>
      <w:rFonts w:cs="Times New Roman"/>
    </w:rPr>
  </w:style>
  <w:style w:type="paragraph" w:styleId="ListParagraph">
    <w:name w:val="List Paragraph"/>
    <w:basedOn w:val="Normal"/>
    <w:link w:val="ListParagraphChar"/>
    <w:uiPriority w:val="34"/>
    <w:qFormat/>
    <w:rsid w:val="00102D9B"/>
    <w:pPr>
      <w:ind w:left="720"/>
      <w:jc w:val="both"/>
    </w:pPr>
    <w:rPr>
      <w:rFonts w:ascii="Times New Roman" w:eastAsia="Times New Roman" w:hAnsi="Times New Roman" w:cs="Times New Roman"/>
      <w:sz w:val="24"/>
      <w:szCs w:val="24"/>
    </w:rPr>
  </w:style>
  <w:style w:type="paragraph" w:styleId="BalloonText">
    <w:name w:val="Balloon Text"/>
    <w:basedOn w:val="Normal"/>
    <w:link w:val="BalloonTextChar"/>
    <w:rsid w:val="00102D9B"/>
    <w:pPr>
      <w:ind w:left="0"/>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rsid w:val="00102D9B"/>
    <w:rPr>
      <w:rFonts w:ascii="Segoe UI" w:eastAsia="Times New Roman" w:hAnsi="Segoe UI" w:cs="Segoe UI"/>
      <w:sz w:val="18"/>
      <w:szCs w:val="18"/>
    </w:rPr>
  </w:style>
  <w:style w:type="character" w:styleId="Hyperlink">
    <w:name w:val="Hyperlink"/>
    <w:uiPriority w:val="99"/>
    <w:unhideWhenUsed/>
    <w:rsid w:val="00102D9B"/>
    <w:rPr>
      <w:color w:val="0000FF"/>
      <w:u w:val="single"/>
    </w:rPr>
  </w:style>
  <w:style w:type="character" w:styleId="FollowedHyperlink">
    <w:name w:val="FollowedHyperlink"/>
    <w:uiPriority w:val="99"/>
    <w:unhideWhenUsed/>
    <w:rsid w:val="00102D9B"/>
    <w:rPr>
      <w:color w:val="800080"/>
      <w:u w:val="single"/>
    </w:rPr>
  </w:style>
  <w:style w:type="character" w:styleId="CommentReference">
    <w:name w:val="annotation reference"/>
    <w:rsid w:val="00102D9B"/>
    <w:rPr>
      <w:sz w:val="16"/>
      <w:szCs w:val="16"/>
    </w:rPr>
  </w:style>
  <w:style w:type="paragraph" w:styleId="CommentText">
    <w:name w:val="annotation text"/>
    <w:basedOn w:val="Normal"/>
    <w:link w:val="CommentTextChar"/>
    <w:rsid w:val="00102D9B"/>
    <w:pPr>
      <w:ind w:left="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02D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2D9B"/>
    <w:rPr>
      <w:b/>
      <w:bCs/>
    </w:rPr>
  </w:style>
  <w:style w:type="character" w:customStyle="1" w:styleId="CommentSubjectChar">
    <w:name w:val="Comment Subject Char"/>
    <w:basedOn w:val="CommentTextChar"/>
    <w:link w:val="CommentSubject"/>
    <w:rsid w:val="00102D9B"/>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102D9B"/>
    <w:rPr>
      <w:rFonts w:ascii="Times New Roman" w:eastAsia="Times New Roman" w:hAnsi="Times New Roman" w:cs="Times New Roman"/>
      <w:sz w:val="24"/>
      <w:szCs w:val="24"/>
    </w:rPr>
  </w:style>
  <w:style w:type="paragraph" w:styleId="Revision">
    <w:name w:val="Revision"/>
    <w:hidden/>
    <w:uiPriority w:val="99"/>
    <w:semiHidden/>
    <w:rsid w:val="00102D9B"/>
    <w:pPr>
      <w:ind w:left="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02D9B"/>
    <w:pPr>
      <w:keepLines/>
      <w:spacing w:after="0" w:line="259" w:lineRule="auto"/>
      <w:jc w:val="left"/>
      <w:outlineLvl w:val="9"/>
    </w:pPr>
    <w:rPr>
      <w:b w:val="0"/>
      <w:bCs w:val="0"/>
      <w:color w:val="2E74B5"/>
      <w:kern w:val="0"/>
    </w:rPr>
  </w:style>
  <w:style w:type="table" w:styleId="TableGrid">
    <w:name w:val="Table Grid"/>
    <w:basedOn w:val="TableNormal"/>
    <w:rsid w:val="00102D9B"/>
    <w:pPr>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02D9B"/>
    <w:pPr>
      <w:ind w:left="0"/>
    </w:pPr>
    <w:rPr>
      <w:rFonts w:ascii="Times New Roman" w:eastAsia="Times New Roman" w:hAnsi="Times New Roman"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Default">
    <w:name w:val="Default"/>
    <w:rsid w:val="00102D9B"/>
    <w:pPr>
      <w:autoSpaceDE w:val="0"/>
      <w:autoSpaceDN w:val="0"/>
      <w:adjustRightInd w:val="0"/>
      <w:ind w:left="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2556">
      <w:bodyDiv w:val="1"/>
      <w:marLeft w:val="0"/>
      <w:marRight w:val="0"/>
      <w:marTop w:val="0"/>
      <w:marBottom w:val="0"/>
      <w:divBdr>
        <w:top w:val="none" w:sz="0" w:space="0" w:color="auto"/>
        <w:left w:val="none" w:sz="0" w:space="0" w:color="auto"/>
        <w:bottom w:val="none" w:sz="0" w:space="0" w:color="auto"/>
        <w:right w:val="none" w:sz="0" w:space="0" w:color="auto"/>
      </w:divBdr>
    </w:div>
    <w:div w:id="12240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D.Clarifications@rescue.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thics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BF30-02C3-46C2-8569-17DEB589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Muthoni</dc:creator>
  <cp:keywords/>
  <dc:description/>
  <cp:lastModifiedBy>Windows User</cp:lastModifiedBy>
  <cp:revision>12</cp:revision>
  <dcterms:created xsi:type="dcterms:W3CDTF">2018-11-26T11:38:00Z</dcterms:created>
  <dcterms:modified xsi:type="dcterms:W3CDTF">2018-11-26T12:22:00Z</dcterms:modified>
</cp:coreProperties>
</file>