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DD" w:rsidRPr="00EF48BB" w:rsidRDefault="006E7ADD">
      <w:pPr>
        <w:jc w:val="center"/>
        <w:rPr>
          <w:rFonts w:asciiTheme="majorHAnsi" w:hAnsiTheme="majorHAnsi" w:cstheme="majorHAnsi"/>
          <w:b/>
          <w:u w:val="single"/>
        </w:rPr>
      </w:pPr>
    </w:p>
    <w:p w:rsidR="006E7ADD" w:rsidRPr="00EF48BB" w:rsidRDefault="006E7ADD">
      <w:pPr>
        <w:jc w:val="center"/>
        <w:rPr>
          <w:rFonts w:asciiTheme="majorHAnsi" w:hAnsiTheme="majorHAnsi" w:cstheme="majorHAnsi"/>
          <w:b/>
          <w:u w:val="single"/>
        </w:rPr>
      </w:pPr>
    </w:p>
    <w:p w:rsidR="006E7ADD" w:rsidRPr="00EF48BB" w:rsidRDefault="006E7ADD">
      <w:pPr>
        <w:jc w:val="center"/>
        <w:rPr>
          <w:rFonts w:asciiTheme="majorHAnsi" w:hAnsiTheme="majorHAnsi" w:cstheme="majorHAnsi"/>
          <w:b/>
          <w:u w:val="single"/>
        </w:rPr>
      </w:pPr>
    </w:p>
    <w:p w:rsidR="00ED08AB" w:rsidRPr="00EF48BB" w:rsidRDefault="00EB75DC">
      <w:pPr>
        <w:jc w:val="center"/>
        <w:rPr>
          <w:rFonts w:asciiTheme="majorHAnsi" w:hAnsiTheme="majorHAnsi" w:cstheme="majorHAnsi"/>
          <w:b/>
          <w:u w:val="single"/>
        </w:rPr>
      </w:pPr>
      <w:r w:rsidRPr="00EF48BB">
        <w:rPr>
          <w:rFonts w:asciiTheme="majorHAnsi" w:hAnsiTheme="majorHAnsi" w:cstheme="majorHAnsi"/>
          <w:b/>
          <w:u w:val="single"/>
        </w:rPr>
        <w:t>Terms of Reference (</w:t>
      </w:r>
      <w:proofErr w:type="spellStart"/>
      <w:r w:rsidRPr="00EF48BB">
        <w:rPr>
          <w:rFonts w:asciiTheme="majorHAnsi" w:hAnsiTheme="majorHAnsi" w:cstheme="majorHAnsi"/>
          <w:b/>
          <w:u w:val="single"/>
        </w:rPr>
        <w:t>ToR</w:t>
      </w:r>
      <w:proofErr w:type="spellEnd"/>
      <w:r w:rsidRPr="00EF48BB">
        <w:rPr>
          <w:rFonts w:asciiTheme="majorHAnsi" w:hAnsiTheme="majorHAnsi" w:cstheme="majorHAnsi"/>
          <w:b/>
          <w:u w:val="single"/>
        </w:rPr>
        <w:t>) for hiring “Consultancy Firm” for Mid-term Evaluation of ‘The Salt Solution’</w:t>
      </w:r>
    </w:p>
    <w:p w:rsidR="00ED08AB" w:rsidRPr="00EF48BB" w:rsidRDefault="00EB75DC">
      <w:pPr>
        <w:pBdr>
          <w:top w:val="nil"/>
          <w:left w:val="nil"/>
          <w:bottom w:val="nil"/>
          <w:right w:val="nil"/>
          <w:between w:val="nil"/>
        </w:pBdr>
        <w:jc w:val="both"/>
        <w:rPr>
          <w:rFonts w:asciiTheme="majorHAnsi" w:hAnsiTheme="majorHAnsi" w:cstheme="majorHAnsi"/>
          <w:color w:val="000000"/>
        </w:rPr>
      </w:pPr>
      <w:r w:rsidRPr="00EF48BB">
        <w:rPr>
          <w:rFonts w:asciiTheme="majorHAnsi" w:hAnsiTheme="majorHAnsi" w:cstheme="majorHAnsi"/>
          <w:b/>
          <w:color w:val="000000"/>
        </w:rPr>
        <w:t>ICCO Cooperation</w:t>
      </w:r>
      <w:r w:rsidRPr="00EF48BB">
        <w:rPr>
          <w:rFonts w:asciiTheme="majorHAnsi" w:hAnsiTheme="majorHAnsi" w:cstheme="majorHAnsi"/>
          <w:color w:val="000000"/>
        </w:rPr>
        <w:t>, an International Development Organization, with its roots in the Netherlands, leads development efforts across 36 countries in Asia, Africa and Latin America. Throughout our 52 years of history, ICCO has had remarkable experiences in working together with local partners for community welfare and development. Our solutions center around our twin core principle of sustainable livelihoods and dignity and justice and our programs and aim at eradicating extreme poverty from the remote grassroots through 4 themes which are economic empowerment, food security and sustainable consumption, responsible business and humanitarian aid. Climate change mitigation, gender and the rights of marginalized groups are cross cutting issues.</w:t>
      </w:r>
    </w:p>
    <w:p w:rsidR="00ED08AB" w:rsidRPr="00EF48BB" w:rsidRDefault="00EB75DC">
      <w:pPr>
        <w:jc w:val="both"/>
        <w:rPr>
          <w:rFonts w:asciiTheme="majorHAnsi" w:hAnsiTheme="majorHAnsi" w:cstheme="majorHAnsi"/>
        </w:rPr>
      </w:pPr>
      <w:r w:rsidRPr="00EF48BB">
        <w:rPr>
          <w:rFonts w:asciiTheme="majorHAnsi" w:hAnsiTheme="majorHAnsi" w:cstheme="majorHAnsi"/>
          <w:b/>
        </w:rPr>
        <w:t>The Salt Solution project</w:t>
      </w:r>
      <w:r w:rsidRPr="00EF48BB">
        <w:rPr>
          <w:rFonts w:asciiTheme="majorHAnsi" w:hAnsiTheme="majorHAnsi" w:cstheme="majorHAnsi"/>
        </w:rPr>
        <w:t xml:space="preserve"> is funded by Nationale Postcode </w:t>
      </w:r>
      <w:r w:rsidR="00F05B20" w:rsidRPr="00EF48BB">
        <w:rPr>
          <w:rFonts w:asciiTheme="majorHAnsi" w:hAnsiTheme="majorHAnsi" w:cstheme="majorHAnsi"/>
        </w:rPr>
        <w:t>Loterij</w:t>
      </w:r>
      <w:r w:rsidRPr="00EF48BB">
        <w:rPr>
          <w:rFonts w:asciiTheme="majorHAnsi" w:hAnsiTheme="majorHAnsi" w:cstheme="majorHAnsi"/>
        </w:rPr>
        <w:t xml:space="preserve"> (NPL), Netherlands. ICCO Cooperation Bangladesh is awarded with this project as a lead partner with Salt Farm Texel (SFT) based in Netherlands as technical partner and Community Development Centre (CODEC) based in coastal belt of Bangladesh</w:t>
      </w:r>
      <w:r w:rsidR="00F05B20" w:rsidRPr="00EF48BB">
        <w:rPr>
          <w:rFonts w:asciiTheme="majorHAnsi" w:hAnsiTheme="majorHAnsi" w:cstheme="majorHAnsi"/>
        </w:rPr>
        <w:t xml:space="preserve"> as implementing partner. The 3 years’</w:t>
      </w:r>
      <w:r w:rsidRPr="00EF48BB">
        <w:rPr>
          <w:rFonts w:asciiTheme="majorHAnsi" w:hAnsiTheme="majorHAnsi" w:cstheme="majorHAnsi"/>
        </w:rPr>
        <w:t xml:space="preserve"> project starting from March 2017 to till Feb. 2020. The direct targeted beneficiaries are 5000 smallholder farmers (Direct farmers) and 25,000 indirect smallholder farmers who will be benefited throughout the project duration of this 3 years. Among 5000 direct farmers, 2000 Farmers and 3000 farmers are enrolled and organiz</w:t>
      </w:r>
      <w:r w:rsidR="00F05B20" w:rsidRPr="00EF48BB">
        <w:rPr>
          <w:rFonts w:asciiTheme="majorHAnsi" w:hAnsiTheme="majorHAnsi" w:cstheme="majorHAnsi"/>
        </w:rPr>
        <w:t xml:space="preserve">ed in 80 farmers group and 120 </w:t>
      </w:r>
      <w:r w:rsidRPr="00EF48BB">
        <w:rPr>
          <w:rFonts w:asciiTheme="majorHAnsi" w:hAnsiTheme="majorHAnsi" w:cstheme="majorHAnsi"/>
        </w:rPr>
        <w:t>Farmers Gr</w:t>
      </w:r>
      <w:r w:rsidR="00F05B20" w:rsidRPr="00EF48BB">
        <w:rPr>
          <w:rFonts w:asciiTheme="majorHAnsi" w:hAnsiTheme="majorHAnsi" w:cstheme="majorHAnsi"/>
        </w:rPr>
        <w:t xml:space="preserve">oup respectively in year 1 and </w:t>
      </w:r>
      <w:r w:rsidRPr="00EF48BB">
        <w:rPr>
          <w:rFonts w:asciiTheme="majorHAnsi" w:hAnsiTheme="majorHAnsi" w:cstheme="majorHAnsi"/>
        </w:rPr>
        <w:t>year 2. Each farmers group consists of 25 farmers, is led by one Local Lead Farm</w:t>
      </w:r>
      <w:r w:rsidR="00F05B20" w:rsidRPr="00EF48BB">
        <w:rPr>
          <w:rFonts w:asciiTheme="majorHAnsi" w:hAnsiTheme="majorHAnsi" w:cstheme="majorHAnsi"/>
        </w:rPr>
        <w:t xml:space="preserve">er by establishing a demo plot visualizing technologies, crops, varieties </w:t>
      </w:r>
      <w:r w:rsidRPr="00EF48BB">
        <w:rPr>
          <w:rFonts w:asciiTheme="majorHAnsi" w:hAnsiTheme="majorHAnsi" w:cstheme="majorHAnsi"/>
        </w:rPr>
        <w:t xml:space="preserve">to manage soil salinity in crop </w:t>
      </w:r>
      <w:r w:rsidR="00F05B20" w:rsidRPr="00EF48BB">
        <w:rPr>
          <w:rFonts w:asciiTheme="majorHAnsi" w:hAnsiTheme="majorHAnsi" w:cstheme="majorHAnsi"/>
        </w:rPr>
        <w:t xml:space="preserve">production. Thus 200 demos are </w:t>
      </w:r>
      <w:r w:rsidRPr="00EF48BB">
        <w:rPr>
          <w:rFonts w:asciiTheme="majorHAnsi" w:hAnsiTheme="majorHAnsi" w:cstheme="majorHAnsi"/>
        </w:rPr>
        <w:t>established as 80 demos in Year 1 &amp; 120 demos in 2 for 5000 farmers.</w:t>
      </w:r>
    </w:p>
    <w:p w:rsidR="00ED08AB" w:rsidRPr="00EF48BB" w:rsidRDefault="00EB75DC">
      <w:pPr>
        <w:jc w:val="both"/>
        <w:rPr>
          <w:rFonts w:asciiTheme="majorHAnsi" w:hAnsiTheme="majorHAnsi" w:cstheme="majorHAnsi"/>
        </w:rPr>
      </w:pPr>
      <w:bookmarkStart w:id="0" w:name="_9n5xsc3zmgk7" w:colFirst="0" w:colLast="0"/>
      <w:bookmarkEnd w:id="0"/>
      <w:r w:rsidRPr="00EF48BB">
        <w:rPr>
          <w:rFonts w:asciiTheme="majorHAnsi" w:hAnsiTheme="majorHAnsi" w:cstheme="majorHAnsi"/>
        </w:rPr>
        <w:t xml:space="preserve"> The project is working in 8 </w:t>
      </w:r>
      <w:r w:rsidR="00F05B20" w:rsidRPr="00EF48BB">
        <w:rPr>
          <w:rFonts w:asciiTheme="majorHAnsi" w:hAnsiTheme="majorHAnsi" w:cstheme="majorHAnsi"/>
        </w:rPr>
        <w:t xml:space="preserve">Upazilas/sub-districts under </w:t>
      </w:r>
      <w:r w:rsidRPr="00EF48BB">
        <w:rPr>
          <w:rFonts w:asciiTheme="majorHAnsi" w:hAnsiTheme="majorHAnsi" w:cstheme="majorHAnsi"/>
        </w:rPr>
        <w:t xml:space="preserve">4 districts which are Khulna, Bagerhat, Barguna and Patuakhali with a duration of 3 years. The aim of this project is therefore to increase the food production of vulnerable farming families in Bangladesh by introducing salt tolerant crops, to enhance their food security and income of saline affected smallholding farmers in coastal belt of Bangladesh. The project </w:t>
      </w:r>
      <w:r w:rsidR="00F05B20" w:rsidRPr="00EF48BB">
        <w:rPr>
          <w:rFonts w:asciiTheme="majorHAnsi" w:hAnsiTheme="majorHAnsi" w:cstheme="majorHAnsi"/>
        </w:rPr>
        <w:t>has</w:t>
      </w:r>
      <w:r w:rsidRPr="00EF48BB">
        <w:rPr>
          <w:rFonts w:asciiTheme="majorHAnsi" w:hAnsiTheme="majorHAnsi" w:cstheme="majorHAnsi"/>
        </w:rPr>
        <w:t xml:space="preserve"> four outputs that are 1) increased saline tolerant crop production/agricultural productivity, 2) increased nutritious food consumption 3) increased participation and decision making women in crop production and water management and 4) Involved Govt. personnel with the project intervention to sensitize them towards project intended production technologies of salt tolerant crop varieties. Through these interventions but not limited to, the project expect at least 5 salt tolerant crops adapted in local context, increased harvest (%) and household income at certain level increased (%), created employment generation and overall nutrition status improvement of household and gender equity. By achieving these </w:t>
      </w:r>
      <w:r w:rsidR="00F05B20" w:rsidRPr="00EF48BB">
        <w:rPr>
          <w:rFonts w:asciiTheme="majorHAnsi" w:hAnsiTheme="majorHAnsi" w:cstheme="majorHAnsi"/>
        </w:rPr>
        <w:t xml:space="preserve">results, project might have </w:t>
      </w:r>
      <w:r w:rsidRPr="00EF48BB">
        <w:rPr>
          <w:rFonts w:asciiTheme="majorHAnsi" w:hAnsiTheme="majorHAnsi" w:cstheme="majorHAnsi"/>
        </w:rPr>
        <w:t>impact on following areas:</w:t>
      </w:r>
    </w:p>
    <w:p w:rsidR="00ED08AB" w:rsidRPr="00EF48BB" w:rsidRDefault="00EB75DC">
      <w:pPr>
        <w:numPr>
          <w:ilvl w:val="0"/>
          <w:numId w:val="5"/>
        </w:numPr>
        <w:spacing w:after="0" w:line="240" w:lineRule="auto"/>
        <w:ind w:left="540"/>
        <w:jc w:val="both"/>
        <w:rPr>
          <w:rFonts w:asciiTheme="majorHAnsi" w:hAnsiTheme="majorHAnsi" w:cstheme="majorHAnsi"/>
        </w:rPr>
      </w:pPr>
      <w:r w:rsidRPr="00EF48BB">
        <w:rPr>
          <w:rFonts w:asciiTheme="majorHAnsi" w:hAnsiTheme="majorHAnsi" w:cstheme="majorHAnsi"/>
        </w:rPr>
        <w:t xml:space="preserve">Unusable or fallow land becomes productive again. </w:t>
      </w:r>
    </w:p>
    <w:p w:rsidR="00ED08AB" w:rsidRPr="00EF48BB" w:rsidRDefault="00F05B20">
      <w:pPr>
        <w:numPr>
          <w:ilvl w:val="0"/>
          <w:numId w:val="5"/>
        </w:numPr>
        <w:spacing w:after="0" w:line="240" w:lineRule="auto"/>
        <w:ind w:left="540"/>
        <w:jc w:val="both"/>
        <w:rPr>
          <w:rFonts w:asciiTheme="majorHAnsi" w:hAnsiTheme="majorHAnsi" w:cstheme="majorHAnsi"/>
        </w:rPr>
      </w:pPr>
      <w:r w:rsidRPr="00EF48BB">
        <w:rPr>
          <w:rFonts w:asciiTheme="majorHAnsi" w:hAnsiTheme="majorHAnsi" w:cstheme="majorHAnsi"/>
        </w:rPr>
        <w:t xml:space="preserve">More labour is needed as increased productivity and </w:t>
      </w:r>
      <w:r w:rsidR="00EB75DC" w:rsidRPr="00EF48BB">
        <w:rPr>
          <w:rFonts w:asciiTheme="majorHAnsi" w:hAnsiTheme="majorHAnsi" w:cstheme="majorHAnsi"/>
        </w:rPr>
        <w:t>more people have jobs.</w:t>
      </w:r>
    </w:p>
    <w:p w:rsidR="00ED08AB" w:rsidRPr="00EF48BB" w:rsidRDefault="00EB75DC">
      <w:pPr>
        <w:numPr>
          <w:ilvl w:val="0"/>
          <w:numId w:val="5"/>
        </w:numPr>
        <w:spacing w:after="0" w:line="240" w:lineRule="auto"/>
        <w:ind w:left="540"/>
        <w:jc w:val="both"/>
        <w:rPr>
          <w:rFonts w:asciiTheme="majorHAnsi" w:hAnsiTheme="majorHAnsi" w:cstheme="majorHAnsi"/>
        </w:rPr>
      </w:pPr>
      <w:r w:rsidRPr="00EF48BB">
        <w:rPr>
          <w:rFonts w:asciiTheme="majorHAnsi" w:hAnsiTheme="majorHAnsi" w:cstheme="majorHAnsi"/>
        </w:rPr>
        <w:t>Women have more say and a stronger position within the family and the community and selling of saline vegetables.</w:t>
      </w:r>
    </w:p>
    <w:p w:rsidR="00ED08AB" w:rsidRPr="00EF48BB" w:rsidRDefault="00EB75DC">
      <w:pPr>
        <w:numPr>
          <w:ilvl w:val="0"/>
          <w:numId w:val="5"/>
        </w:numPr>
        <w:spacing w:after="0" w:line="240" w:lineRule="auto"/>
        <w:ind w:left="540"/>
        <w:jc w:val="both"/>
        <w:rPr>
          <w:rFonts w:asciiTheme="majorHAnsi" w:hAnsiTheme="majorHAnsi" w:cstheme="majorHAnsi"/>
        </w:rPr>
      </w:pPr>
      <w:r w:rsidRPr="00EF48BB">
        <w:rPr>
          <w:rFonts w:asciiTheme="majorHAnsi" w:hAnsiTheme="majorHAnsi" w:cstheme="majorHAnsi"/>
        </w:rPr>
        <w:t>The health and living conditions of farming families have improved by better nutrition and income.</w:t>
      </w:r>
    </w:p>
    <w:p w:rsidR="00ED08AB" w:rsidRPr="00EF48BB" w:rsidRDefault="00EB75DC">
      <w:pPr>
        <w:numPr>
          <w:ilvl w:val="0"/>
          <w:numId w:val="5"/>
        </w:numPr>
        <w:spacing w:after="0" w:line="240" w:lineRule="auto"/>
        <w:ind w:left="540"/>
        <w:jc w:val="both"/>
        <w:rPr>
          <w:rFonts w:asciiTheme="majorHAnsi" w:hAnsiTheme="majorHAnsi" w:cstheme="majorHAnsi"/>
        </w:rPr>
      </w:pPr>
      <w:r w:rsidRPr="00EF48BB">
        <w:rPr>
          <w:rFonts w:asciiTheme="majorHAnsi" w:hAnsiTheme="majorHAnsi" w:cstheme="majorHAnsi"/>
        </w:rPr>
        <w:t xml:space="preserve">Relation/Active Linkage/ Collaboration with Government relevant departments are in to carry out support for the project and </w:t>
      </w:r>
      <w:r w:rsidR="00F05B20" w:rsidRPr="00EF48BB">
        <w:rPr>
          <w:rFonts w:asciiTheme="majorHAnsi" w:hAnsiTheme="majorHAnsi" w:cstheme="majorHAnsi"/>
        </w:rPr>
        <w:t>beyond</w:t>
      </w:r>
      <w:r w:rsidRPr="00EF48BB">
        <w:rPr>
          <w:rFonts w:asciiTheme="majorHAnsi" w:hAnsiTheme="majorHAnsi" w:cstheme="majorHAnsi"/>
        </w:rPr>
        <w:t>.</w:t>
      </w:r>
    </w:p>
    <w:p w:rsidR="00ED08AB" w:rsidRPr="00EF48BB" w:rsidRDefault="00EB75DC">
      <w:pPr>
        <w:numPr>
          <w:ilvl w:val="0"/>
          <w:numId w:val="5"/>
        </w:numPr>
        <w:spacing w:after="0" w:line="240" w:lineRule="auto"/>
        <w:ind w:left="540"/>
        <w:jc w:val="both"/>
        <w:rPr>
          <w:rFonts w:asciiTheme="majorHAnsi" w:hAnsiTheme="majorHAnsi" w:cstheme="majorHAnsi"/>
        </w:rPr>
      </w:pPr>
      <w:r w:rsidRPr="00EF48BB">
        <w:rPr>
          <w:rFonts w:asciiTheme="majorHAnsi" w:hAnsiTheme="majorHAnsi" w:cstheme="majorHAnsi"/>
        </w:rPr>
        <w:t>Project engages a number of market actors to access inputs and outputs for the farmers.</w:t>
      </w:r>
    </w:p>
    <w:p w:rsidR="00ED08AB" w:rsidRPr="00EF48BB" w:rsidRDefault="00EB75DC">
      <w:pPr>
        <w:spacing w:before="200" w:after="0" w:line="240" w:lineRule="auto"/>
        <w:jc w:val="both"/>
        <w:rPr>
          <w:rFonts w:asciiTheme="majorHAnsi" w:hAnsiTheme="majorHAnsi" w:cstheme="majorHAnsi"/>
        </w:rPr>
      </w:pPr>
      <w:r w:rsidRPr="00EF48BB">
        <w:rPr>
          <w:rFonts w:asciiTheme="majorHAnsi" w:hAnsiTheme="majorHAnsi" w:cstheme="majorHAnsi"/>
          <w:color w:val="000000"/>
        </w:rPr>
        <w:lastRenderedPageBreak/>
        <w:t xml:space="preserve"> So, at present the project just passed the mid-stage.</w:t>
      </w:r>
      <w:r w:rsidRPr="00EF48BB">
        <w:rPr>
          <w:rFonts w:asciiTheme="majorHAnsi" w:hAnsiTheme="majorHAnsi" w:cstheme="majorHAnsi"/>
        </w:rPr>
        <w:t xml:space="preserve"> </w:t>
      </w:r>
      <w:r w:rsidRPr="00EF48BB">
        <w:rPr>
          <w:rFonts w:asciiTheme="majorHAnsi" w:hAnsiTheme="majorHAnsi" w:cstheme="majorHAnsi"/>
          <w:color w:val="000000"/>
        </w:rPr>
        <w:t xml:space="preserve">ICCO Cooperation Bangladesh is </w:t>
      </w:r>
      <w:r w:rsidR="00F05B20" w:rsidRPr="00EF48BB">
        <w:rPr>
          <w:rFonts w:asciiTheme="majorHAnsi" w:hAnsiTheme="majorHAnsi" w:cstheme="majorHAnsi"/>
          <w:color w:val="000000"/>
        </w:rPr>
        <w:t>aiming to</w:t>
      </w:r>
      <w:r w:rsidRPr="00EF48BB">
        <w:rPr>
          <w:rFonts w:asciiTheme="majorHAnsi" w:hAnsiTheme="majorHAnsi" w:cstheme="majorHAnsi"/>
          <w:color w:val="000000"/>
        </w:rPr>
        <w:t xml:space="preserve"> hire a consultancy firm for Mid-term evaluation of The Salt Solution project. We invite proposal from interested consultancy firm to undertake this study.</w:t>
      </w:r>
    </w:p>
    <w:p w:rsidR="00ED08AB" w:rsidRPr="00EF48BB" w:rsidRDefault="00EB75DC">
      <w:pPr>
        <w:spacing w:before="200" w:after="0" w:line="240" w:lineRule="auto"/>
        <w:jc w:val="both"/>
        <w:rPr>
          <w:rFonts w:asciiTheme="majorHAnsi" w:hAnsiTheme="majorHAnsi" w:cstheme="majorHAnsi"/>
          <w:color w:val="000000"/>
        </w:rPr>
      </w:pPr>
      <w:r w:rsidRPr="00EF48BB">
        <w:rPr>
          <w:rFonts w:asciiTheme="majorHAnsi" w:hAnsiTheme="majorHAnsi" w:cstheme="majorHAnsi"/>
          <w:color w:val="000000"/>
        </w:rPr>
        <w:t xml:space="preserve">  </w:t>
      </w:r>
    </w:p>
    <w:p w:rsidR="00ED08AB" w:rsidRPr="00EF48BB" w:rsidRDefault="00EB75DC">
      <w:pPr>
        <w:pBdr>
          <w:top w:val="nil"/>
          <w:left w:val="nil"/>
          <w:bottom w:val="nil"/>
          <w:right w:val="nil"/>
          <w:between w:val="nil"/>
        </w:pBdr>
        <w:jc w:val="both"/>
        <w:rPr>
          <w:rFonts w:asciiTheme="majorHAnsi" w:hAnsiTheme="majorHAnsi" w:cstheme="majorHAnsi"/>
        </w:rPr>
      </w:pPr>
      <w:r w:rsidRPr="00EF48BB">
        <w:rPr>
          <w:rFonts w:asciiTheme="majorHAnsi" w:hAnsiTheme="majorHAnsi" w:cstheme="majorHAnsi"/>
          <w:color w:val="000000"/>
        </w:rPr>
        <w:t xml:space="preserve">The purpose of </w:t>
      </w:r>
      <w:r w:rsidRPr="00EF48BB">
        <w:rPr>
          <w:rFonts w:asciiTheme="majorHAnsi" w:hAnsiTheme="majorHAnsi" w:cstheme="majorHAnsi"/>
          <w:b/>
          <w:color w:val="000000"/>
        </w:rPr>
        <w:t>Mid-term evaluation</w:t>
      </w:r>
      <w:r w:rsidRPr="00EF48BB">
        <w:rPr>
          <w:rFonts w:asciiTheme="majorHAnsi" w:hAnsiTheme="majorHAnsi" w:cstheme="majorHAnsi"/>
          <w:color w:val="000000"/>
        </w:rPr>
        <w:t xml:space="preserve"> is to </w:t>
      </w:r>
      <w:r w:rsidRPr="00EF48BB">
        <w:rPr>
          <w:rFonts w:asciiTheme="majorHAnsi" w:eastAsia="Roboto" w:hAnsiTheme="majorHAnsi" w:cstheme="majorHAnsi"/>
          <w:color w:val="333333"/>
          <w:highlight w:val="white"/>
        </w:rPr>
        <w:t>review project performance and provide greater insight into the operations and enable efficient and cost effective project delivery and management. Examine and provide feedback on the implementation processes in coastal context and determine the extent of results achieved.</w:t>
      </w:r>
    </w:p>
    <w:p w:rsidR="00ED08AB" w:rsidRPr="00EF48BB" w:rsidRDefault="00EB75DC">
      <w:pPr>
        <w:pStyle w:val="Heading1"/>
        <w:rPr>
          <w:rFonts w:asciiTheme="majorHAnsi" w:hAnsiTheme="majorHAnsi" w:cstheme="majorHAnsi"/>
        </w:rPr>
      </w:pPr>
      <w:r w:rsidRPr="00EF48BB">
        <w:rPr>
          <w:rFonts w:asciiTheme="majorHAnsi" w:hAnsiTheme="majorHAnsi" w:cstheme="majorHAnsi"/>
        </w:rPr>
        <w:t>The specific objectives of the Mid-term Evaluation are:</w:t>
      </w:r>
    </w:p>
    <w:p w:rsidR="00ED08AB" w:rsidRPr="00EF48BB" w:rsidRDefault="00EB75DC">
      <w:pPr>
        <w:numPr>
          <w:ilvl w:val="0"/>
          <w:numId w:val="1"/>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 xml:space="preserve">To measure current status of the project progress in relation with IPTT or </w:t>
      </w:r>
      <w:r w:rsidR="00F05B20" w:rsidRPr="00EF48BB">
        <w:rPr>
          <w:rFonts w:asciiTheme="majorHAnsi" w:hAnsiTheme="majorHAnsi" w:cstheme="majorHAnsi"/>
          <w:color w:val="000000"/>
        </w:rPr>
        <w:t>Log frame</w:t>
      </w:r>
      <w:r w:rsidRPr="00EF48BB">
        <w:rPr>
          <w:rFonts w:asciiTheme="majorHAnsi" w:hAnsiTheme="majorHAnsi" w:cstheme="majorHAnsi"/>
          <w:color w:val="000000"/>
        </w:rPr>
        <w:t xml:space="preserve"> indicators;</w:t>
      </w:r>
    </w:p>
    <w:p w:rsidR="00ED08AB" w:rsidRPr="00EF48BB" w:rsidRDefault="00EB75DC">
      <w:pPr>
        <w:numPr>
          <w:ilvl w:val="0"/>
          <w:numId w:val="1"/>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 xml:space="preserve">Figure out current value of the indicators to compare </w:t>
      </w:r>
      <w:r w:rsidR="00F05B20" w:rsidRPr="00EF48BB">
        <w:rPr>
          <w:rFonts w:asciiTheme="majorHAnsi" w:hAnsiTheme="majorHAnsi" w:cstheme="majorHAnsi"/>
          <w:color w:val="000000"/>
        </w:rPr>
        <w:t>to Baseline</w:t>
      </w:r>
      <w:r w:rsidRPr="00EF48BB">
        <w:rPr>
          <w:rFonts w:asciiTheme="majorHAnsi" w:hAnsiTheme="majorHAnsi" w:cstheme="majorHAnsi"/>
          <w:color w:val="000000"/>
        </w:rPr>
        <w:t xml:space="preserve"> memory </w:t>
      </w:r>
      <w:r w:rsidR="00F05B20" w:rsidRPr="00EF48BB">
        <w:rPr>
          <w:rFonts w:asciiTheme="majorHAnsi" w:hAnsiTheme="majorHAnsi" w:cstheme="majorHAnsi"/>
          <w:color w:val="000000"/>
        </w:rPr>
        <w:t>or value</w:t>
      </w:r>
      <w:r w:rsidRPr="00EF48BB">
        <w:rPr>
          <w:rFonts w:asciiTheme="majorHAnsi" w:hAnsiTheme="majorHAnsi" w:cstheme="majorHAnsi"/>
          <w:color w:val="000000"/>
        </w:rPr>
        <w:t>;</w:t>
      </w:r>
    </w:p>
    <w:p w:rsidR="00ED08AB" w:rsidRPr="00EF48BB" w:rsidRDefault="00EB75DC">
      <w:pPr>
        <w:numPr>
          <w:ilvl w:val="0"/>
          <w:numId w:val="1"/>
        </w:numPr>
        <w:pBdr>
          <w:top w:val="nil"/>
          <w:left w:val="nil"/>
          <w:bottom w:val="nil"/>
          <w:right w:val="nil"/>
          <w:between w:val="nil"/>
        </w:pBdr>
        <w:spacing w:after="0"/>
        <w:contextualSpacing/>
        <w:jc w:val="both"/>
        <w:rPr>
          <w:rFonts w:asciiTheme="majorHAnsi" w:hAnsiTheme="majorHAnsi" w:cstheme="majorHAnsi"/>
        </w:rPr>
      </w:pPr>
      <w:r w:rsidRPr="00EF48BB">
        <w:rPr>
          <w:rFonts w:asciiTheme="majorHAnsi" w:hAnsiTheme="majorHAnsi" w:cstheme="majorHAnsi"/>
        </w:rPr>
        <w:t>Measure /explore evidence of salt tolerant crop adoption, best practices /technologies, harvest increased (</w:t>
      </w:r>
      <w:r w:rsidR="00F05B20" w:rsidRPr="00EF48BB">
        <w:rPr>
          <w:rFonts w:asciiTheme="majorHAnsi" w:hAnsiTheme="majorHAnsi" w:cstheme="majorHAnsi"/>
        </w:rPr>
        <w:t>%),</w:t>
      </w:r>
      <w:r w:rsidRPr="00EF48BB">
        <w:rPr>
          <w:rFonts w:asciiTheme="majorHAnsi" w:hAnsiTheme="majorHAnsi" w:cstheme="majorHAnsi"/>
        </w:rPr>
        <w:t xml:space="preserve"> use of fallow land increased (</w:t>
      </w:r>
      <w:r w:rsidR="00F05B20" w:rsidRPr="00EF48BB">
        <w:rPr>
          <w:rFonts w:asciiTheme="majorHAnsi" w:hAnsiTheme="majorHAnsi" w:cstheme="majorHAnsi"/>
        </w:rPr>
        <w:t>%), income</w:t>
      </w:r>
      <w:r w:rsidRPr="00EF48BB">
        <w:rPr>
          <w:rFonts w:asciiTheme="majorHAnsi" w:hAnsiTheme="majorHAnsi" w:cstheme="majorHAnsi"/>
        </w:rPr>
        <w:t xml:space="preserve"> increased (5</w:t>
      </w:r>
      <w:r w:rsidR="00F05B20" w:rsidRPr="00EF48BB">
        <w:rPr>
          <w:rFonts w:asciiTheme="majorHAnsi" w:hAnsiTheme="majorHAnsi" w:cstheme="majorHAnsi"/>
        </w:rPr>
        <w:t>),</w:t>
      </w:r>
      <w:r w:rsidRPr="00EF48BB">
        <w:rPr>
          <w:rFonts w:asciiTheme="majorHAnsi" w:hAnsiTheme="majorHAnsi" w:cstheme="majorHAnsi"/>
        </w:rPr>
        <w:t xml:space="preserve"> employment increased (%) and improved nutritional status of farm families. </w:t>
      </w:r>
    </w:p>
    <w:p w:rsidR="00ED08AB" w:rsidRPr="00EF48BB" w:rsidRDefault="00EB75DC">
      <w:pPr>
        <w:numPr>
          <w:ilvl w:val="0"/>
          <w:numId w:val="1"/>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Measure current food security value using appropriate methods with special emphasis;</w:t>
      </w:r>
    </w:p>
    <w:p w:rsidR="00ED08AB" w:rsidRPr="00EF48BB" w:rsidRDefault="00EB75DC">
      <w:pPr>
        <w:numPr>
          <w:ilvl w:val="0"/>
          <w:numId w:val="1"/>
        </w:numPr>
        <w:pBdr>
          <w:top w:val="nil"/>
          <w:left w:val="nil"/>
          <w:bottom w:val="nil"/>
          <w:right w:val="nil"/>
          <w:between w:val="nil"/>
        </w:pBdr>
        <w:spacing w:after="0"/>
        <w:contextualSpacing/>
        <w:jc w:val="both"/>
        <w:rPr>
          <w:rFonts w:asciiTheme="majorHAnsi" w:hAnsiTheme="majorHAnsi" w:cstheme="majorHAnsi"/>
        </w:rPr>
      </w:pPr>
      <w:r w:rsidRPr="00EF48BB">
        <w:rPr>
          <w:rFonts w:asciiTheme="majorHAnsi" w:hAnsiTheme="majorHAnsi" w:cstheme="majorHAnsi"/>
        </w:rPr>
        <w:t>Measure crop production cost (irrigation, inputs, labour etc.</w:t>
      </w:r>
      <w:r w:rsidR="00F05B20" w:rsidRPr="00EF48BB">
        <w:rPr>
          <w:rFonts w:asciiTheme="majorHAnsi" w:hAnsiTheme="majorHAnsi" w:cstheme="majorHAnsi"/>
        </w:rPr>
        <w:t>), production</w:t>
      </w:r>
      <w:r w:rsidRPr="00EF48BB">
        <w:rPr>
          <w:rFonts w:asciiTheme="majorHAnsi" w:hAnsiTheme="majorHAnsi" w:cstheme="majorHAnsi"/>
        </w:rPr>
        <w:t xml:space="preserve"> or harvest volume, sales volume and total selling price and consumption volume and cost;</w:t>
      </w:r>
    </w:p>
    <w:p w:rsidR="00ED08AB" w:rsidRPr="00EF48BB" w:rsidRDefault="00EB75DC">
      <w:pPr>
        <w:numPr>
          <w:ilvl w:val="0"/>
          <w:numId w:val="1"/>
        </w:numPr>
        <w:pBdr>
          <w:top w:val="nil"/>
          <w:left w:val="nil"/>
          <w:bottom w:val="nil"/>
          <w:right w:val="nil"/>
          <w:between w:val="nil"/>
        </w:pBdr>
        <w:spacing w:after="0"/>
        <w:contextualSpacing/>
        <w:jc w:val="both"/>
        <w:rPr>
          <w:rFonts w:asciiTheme="majorHAnsi" w:hAnsiTheme="majorHAnsi" w:cstheme="majorHAnsi"/>
        </w:rPr>
      </w:pPr>
      <w:r w:rsidRPr="00EF48BB">
        <w:rPr>
          <w:rFonts w:asciiTheme="majorHAnsi" w:hAnsiTheme="majorHAnsi" w:cstheme="majorHAnsi"/>
        </w:rPr>
        <w:t>Measure women participation in agriculture especially in salt tolerant crop production;</w:t>
      </w:r>
    </w:p>
    <w:p w:rsidR="00ED08AB" w:rsidRPr="00EF48BB" w:rsidRDefault="00EB75DC">
      <w:pPr>
        <w:numPr>
          <w:ilvl w:val="0"/>
          <w:numId w:val="1"/>
        </w:numPr>
        <w:spacing w:after="0"/>
        <w:contextualSpacing/>
        <w:jc w:val="both"/>
        <w:rPr>
          <w:rFonts w:asciiTheme="majorHAnsi" w:hAnsiTheme="majorHAnsi" w:cstheme="majorHAnsi"/>
        </w:rPr>
      </w:pPr>
      <w:r w:rsidRPr="00EF48BB">
        <w:rPr>
          <w:rFonts w:asciiTheme="majorHAnsi" w:hAnsiTheme="majorHAnsi" w:cstheme="majorHAnsi"/>
        </w:rPr>
        <w:t>Region wise and farmer’s category wise comparative analysis of the indicators;</w:t>
      </w:r>
    </w:p>
    <w:p w:rsidR="00ED08AB" w:rsidRPr="00EF48BB" w:rsidRDefault="00EB75DC">
      <w:pPr>
        <w:numPr>
          <w:ilvl w:val="0"/>
          <w:numId w:val="1"/>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 xml:space="preserve">Find out the gaps or deviation in the intervention with definite recommendation to overcome </w:t>
      </w:r>
      <w:r w:rsidR="00F05B20" w:rsidRPr="00EF48BB">
        <w:rPr>
          <w:rFonts w:asciiTheme="majorHAnsi" w:hAnsiTheme="majorHAnsi" w:cstheme="majorHAnsi"/>
          <w:color w:val="000000"/>
        </w:rPr>
        <w:t>those deviations</w:t>
      </w:r>
      <w:r w:rsidRPr="00EF48BB">
        <w:rPr>
          <w:rFonts w:asciiTheme="majorHAnsi" w:hAnsiTheme="majorHAnsi" w:cstheme="majorHAnsi"/>
          <w:color w:val="000000"/>
        </w:rPr>
        <w:t>;</w:t>
      </w:r>
    </w:p>
    <w:p w:rsidR="00ED08AB" w:rsidRPr="00EF48BB" w:rsidRDefault="00EB75DC">
      <w:pPr>
        <w:numPr>
          <w:ilvl w:val="0"/>
          <w:numId w:val="1"/>
        </w:numPr>
        <w:pBdr>
          <w:top w:val="nil"/>
          <w:left w:val="nil"/>
          <w:bottom w:val="nil"/>
          <w:right w:val="nil"/>
          <w:between w:val="nil"/>
        </w:pBdr>
        <w:contextualSpacing/>
        <w:jc w:val="both"/>
        <w:rPr>
          <w:rFonts w:asciiTheme="majorHAnsi" w:hAnsiTheme="majorHAnsi" w:cstheme="majorHAnsi"/>
          <w:color w:val="000000"/>
        </w:rPr>
      </w:pPr>
      <w:r w:rsidRPr="00EF48BB">
        <w:rPr>
          <w:rFonts w:asciiTheme="majorHAnsi" w:hAnsiTheme="majorHAnsi" w:cstheme="majorHAnsi"/>
          <w:color w:val="000000"/>
        </w:rPr>
        <w:t xml:space="preserve">Gather and analyze relevant information for the purpose of in-depth learning and to assist the </w:t>
      </w:r>
      <w:r w:rsidRPr="00EF48BB">
        <w:rPr>
          <w:rFonts w:asciiTheme="majorHAnsi" w:hAnsiTheme="majorHAnsi" w:cstheme="majorHAnsi"/>
        </w:rPr>
        <w:t>project in modifying appropriate interventions and refining its approach and M&amp;E plan</w:t>
      </w:r>
    </w:p>
    <w:p w:rsidR="00ED08AB" w:rsidRPr="00EF48BB" w:rsidRDefault="00EB75DC">
      <w:pPr>
        <w:numPr>
          <w:ilvl w:val="0"/>
          <w:numId w:val="1"/>
        </w:numPr>
        <w:pBdr>
          <w:top w:val="nil"/>
          <w:left w:val="nil"/>
          <w:bottom w:val="nil"/>
          <w:right w:val="nil"/>
          <w:between w:val="nil"/>
        </w:pBdr>
        <w:contextualSpacing/>
        <w:jc w:val="both"/>
        <w:rPr>
          <w:rFonts w:asciiTheme="majorHAnsi" w:hAnsiTheme="majorHAnsi" w:cstheme="majorHAnsi"/>
        </w:rPr>
      </w:pPr>
      <w:r w:rsidRPr="00EF48BB">
        <w:rPr>
          <w:rFonts w:asciiTheme="majorHAnsi" w:hAnsiTheme="majorHAnsi" w:cstheme="majorHAnsi"/>
          <w:highlight w:val="white"/>
        </w:rPr>
        <w:t>Id</w:t>
      </w:r>
      <w:r w:rsidR="00F05B20" w:rsidRPr="00EF48BB">
        <w:rPr>
          <w:rFonts w:asciiTheme="majorHAnsi" w:hAnsiTheme="majorHAnsi" w:cstheme="majorHAnsi"/>
          <w:highlight w:val="white"/>
        </w:rPr>
        <w:t>entify unintended benefits that</w:t>
      </w:r>
      <w:r w:rsidRPr="00EF48BB">
        <w:rPr>
          <w:rFonts w:asciiTheme="majorHAnsi" w:hAnsiTheme="majorHAnsi" w:cstheme="majorHAnsi"/>
          <w:highlight w:val="white"/>
        </w:rPr>
        <w:t xml:space="preserve"> </w:t>
      </w:r>
      <w:r w:rsidR="00F05B20" w:rsidRPr="00EF48BB">
        <w:rPr>
          <w:rFonts w:asciiTheme="majorHAnsi" w:hAnsiTheme="majorHAnsi" w:cstheme="majorHAnsi"/>
          <w:highlight w:val="white"/>
        </w:rPr>
        <w:t>project</w:t>
      </w:r>
      <w:r w:rsidRPr="00EF48BB">
        <w:rPr>
          <w:rFonts w:asciiTheme="majorHAnsi" w:hAnsiTheme="majorHAnsi" w:cstheme="majorHAnsi"/>
          <w:highlight w:val="white"/>
        </w:rPr>
        <w:t xml:space="preserve"> gained and obstacles to performance, provide justification for extension of 2nd phase</w:t>
      </w:r>
    </w:p>
    <w:p w:rsidR="00ED08AB" w:rsidRPr="00EF48BB" w:rsidRDefault="00ED08AB">
      <w:pPr>
        <w:pBdr>
          <w:top w:val="nil"/>
          <w:left w:val="nil"/>
          <w:bottom w:val="nil"/>
          <w:right w:val="nil"/>
          <w:between w:val="nil"/>
        </w:pBdr>
        <w:jc w:val="both"/>
        <w:rPr>
          <w:rFonts w:asciiTheme="majorHAnsi" w:hAnsiTheme="majorHAnsi" w:cstheme="majorHAnsi"/>
          <w:highlight w:val="white"/>
        </w:rPr>
      </w:pPr>
    </w:p>
    <w:p w:rsidR="00ED08AB" w:rsidRPr="00EF48BB" w:rsidRDefault="00EB75DC">
      <w:pPr>
        <w:pStyle w:val="Heading1"/>
        <w:rPr>
          <w:rFonts w:asciiTheme="majorHAnsi" w:hAnsiTheme="majorHAnsi" w:cstheme="majorHAnsi"/>
        </w:rPr>
      </w:pPr>
      <w:r w:rsidRPr="00EF48BB">
        <w:rPr>
          <w:rFonts w:asciiTheme="majorHAnsi" w:hAnsiTheme="majorHAnsi" w:cstheme="majorHAnsi"/>
        </w:rPr>
        <w:t>Proposal submission instruction</w:t>
      </w:r>
    </w:p>
    <w:p w:rsidR="00ED08AB" w:rsidRPr="00EF48BB" w:rsidRDefault="00EB75DC">
      <w:pPr>
        <w:pBdr>
          <w:top w:val="nil"/>
          <w:left w:val="nil"/>
          <w:bottom w:val="nil"/>
          <w:right w:val="nil"/>
          <w:between w:val="nil"/>
        </w:pBdr>
        <w:jc w:val="both"/>
        <w:rPr>
          <w:rFonts w:asciiTheme="majorHAnsi" w:hAnsiTheme="majorHAnsi" w:cstheme="majorHAnsi"/>
          <w:color w:val="000000"/>
        </w:rPr>
      </w:pPr>
      <w:r w:rsidRPr="00EF48BB">
        <w:rPr>
          <w:rFonts w:asciiTheme="majorHAnsi" w:hAnsiTheme="majorHAnsi" w:cstheme="majorHAnsi"/>
          <w:color w:val="000000"/>
          <w:highlight w:val="white"/>
        </w:rPr>
        <w:t>The firm must submit the following documents along with </w:t>
      </w:r>
      <w:r w:rsidRPr="00EF48BB">
        <w:rPr>
          <w:rFonts w:asciiTheme="majorHAnsi" w:hAnsiTheme="majorHAnsi" w:cstheme="majorHAnsi"/>
          <w:b/>
          <w:color w:val="000000"/>
          <w:highlight w:val="white"/>
        </w:rPr>
        <w:t>Technical</w:t>
      </w:r>
      <w:r w:rsidRPr="00EF48BB">
        <w:rPr>
          <w:rFonts w:asciiTheme="majorHAnsi" w:hAnsiTheme="majorHAnsi" w:cstheme="majorHAnsi"/>
          <w:color w:val="000000"/>
          <w:highlight w:val="white"/>
        </w:rPr>
        <w:t> &amp; </w:t>
      </w:r>
      <w:r w:rsidRPr="00EF48BB">
        <w:rPr>
          <w:rFonts w:asciiTheme="majorHAnsi" w:hAnsiTheme="majorHAnsi" w:cstheme="majorHAnsi"/>
          <w:b/>
          <w:color w:val="000000"/>
        </w:rPr>
        <w:t>Financial Proposal:</w:t>
      </w:r>
      <w:r w:rsidRPr="00EF48BB">
        <w:rPr>
          <w:rFonts w:asciiTheme="majorHAnsi" w:hAnsiTheme="majorHAnsi" w:cstheme="majorHAnsi"/>
          <w:color w:val="000000"/>
        </w:rPr>
        <w:t> The financial proposal should include 15% VAT only for consulting firm. ICCO will deduct Income Tax and or VAT as per government legal laws at source from the agreed consultancy amount.   </w:t>
      </w:r>
    </w:p>
    <w:p w:rsidR="00ED08AB" w:rsidRPr="00EF48BB" w:rsidRDefault="00EB75DC">
      <w:pPr>
        <w:pStyle w:val="Heading1"/>
        <w:rPr>
          <w:rFonts w:asciiTheme="majorHAnsi" w:hAnsiTheme="majorHAnsi" w:cstheme="majorHAnsi"/>
        </w:rPr>
      </w:pPr>
      <w:r w:rsidRPr="00EF48BB">
        <w:rPr>
          <w:rFonts w:asciiTheme="majorHAnsi" w:hAnsiTheme="majorHAnsi" w:cstheme="majorHAnsi"/>
        </w:rPr>
        <w:t>For Consultancy Firm:</w:t>
      </w:r>
    </w:p>
    <w:p w:rsidR="00ED08AB" w:rsidRPr="00EF48BB" w:rsidRDefault="00EB75DC">
      <w:pPr>
        <w:shd w:val="clear" w:color="auto" w:fill="FFFFFF"/>
        <w:spacing w:before="280" w:after="280" w:line="240" w:lineRule="auto"/>
        <w:jc w:val="both"/>
        <w:rPr>
          <w:rFonts w:asciiTheme="majorHAnsi" w:hAnsiTheme="majorHAnsi" w:cstheme="majorHAnsi"/>
          <w:color w:val="000000"/>
        </w:rPr>
      </w:pPr>
      <w:r w:rsidRPr="00EF48BB">
        <w:rPr>
          <w:rFonts w:asciiTheme="majorHAnsi" w:hAnsiTheme="majorHAnsi" w:cstheme="majorHAnsi"/>
          <w:color w:val="000000"/>
        </w:rPr>
        <w:t>Please provide following supporting documents while submitting EOI:</w:t>
      </w:r>
    </w:p>
    <w:p w:rsidR="00ED08AB" w:rsidRPr="00EF48BB" w:rsidRDefault="00EB75DC">
      <w:pPr>
        <w:numPr>
          <w:ilvl w:val="0"/>
          <w:numId w:val="11"/>
        </w:numPr>
        <w:pBdr>
          <w:top w:val="nil"/>
          <w:left w:val="nil"/>
          <w:bottom w:val="nil"/>
          <w:right w:val="nil"/>
          <w:between w:val="nil"/>
        </w:pBdr>
        <w:spacing w:after="0" w:line="240" w:lineRule="auto"/>
        <w:rPr>
          <w:rFonts w:asciiTheme="majorHAnsi" w:hAnsiTheme="majorHAnsi" w:cstheme="majorHAnsi"/>
          <w:color w:val="000000"/>
        </w:rPr>
      </w:pPr>
      <w:r w:rsidRPr="00EF48BB">
        <w:rPr>
          <w:rFonts w:asciiTheme="majorHAnsi" w:hAnsiTheme="majorHAnsi" w:cstheme="majorHAnsi"/>
          <w:color w:val="000000"/>
        </w:rPr>
        <w:t>Maximum 2 page of organization profile highlighting related assignments completed with client name, contract person and mobile number;</w:t>
      </w:r>
    </w:p>
    <w:p w:rsidR="00ED08AB" w:rsidRPr="00EF48BB" w:rsidRDefault="00EB75DC">
      <w:pPr>
        <w:numPr>
          <w:ilvl w:val="0"/>
          <w:numId w:val="11"/>
        </w:numPr>
        <w:pBdr>
          <w:top w:val="nil"/>
          <w:left w:val="nil"/>
          <w:bottom w:val="nil"/>
          <w:right w:val="nil"/>
          <w:between w:val="nil"/>
        </w:pBdr>
        <w:spacing w:after="0" w:line="240" w:lineRule="auto"/>
        <w:rPr>
          <w:rFonts w:asciiTheme="majorHAnsi" w:hAnsiTheme="majorHAnsi" w:cstheme="majorHAnsi"/>
          <w:color w:val="000000"/>
        </w:rPr>
      </w:pPr>
      <w:r w:rsidRPr="00EF48BB">
        <w:rPr>
          <w:rFonts w:asciiTheme="majorHAnsi" w:hAnsiTheme="majorHAnsi" w:cstheme="majorHAnsi"/>
          <w:color w:val="000000"/>
        </w:rPr>
        <w:t>Lead Consultant’s (who will lead the assignment) Maximum 2 pages CV highlighting related assignment completed, role in the completed assignment;</w:t>
      </w:r>
    </w:p>
    <w:p w:rsidR="00ED08AB" w:rsidRPr="00EF48BB" w:rsidRDefault="00EB75DC">
      <w:pPr>
        <w:numPr>
          <w:ilvl w:val="0"/>
          <w:numId w:val="11"/>
        </w:numPr>
        <w:pBdr>
          <w:top w:val="nil"/>
          <w:left w:val="nil"/>
          <w:bottom w:val="nil"/>
          <w:right w:val="nil"/>
          <w:between w:val="nil"/>
        </w:pBdr>
        <w:spacing w:after="0" w:line="240" w:lineRule="auto"/>
        <w:rPr>
          <w:rFonts w:asciiTheme="majorHAnsi" w:hAnsiTheme="majorHAnsi" w:cstheme="majorHAnsi"/>
          <w:color w:val="000000"/>
        </w:rPr>
      </w:pPr>
      <w:r w:rsidRPr="00EF48BB">
        <w:rPr>
          <w:rFonts w:asciiTheme="majorHAnsi" w:hAnsiTheme="majorHAnsi" w:cstheme="majorHAnsi"/>
          <w:color w:val="000000"/>
        </w:rPr>
        <w:t>Other Team members’ (who will involve in the assignment): one paragraph, short CV highlighting related assignment completed and role in one page;</w:t>
      </w:r>
    </w:p>
    <w:p w:rsidR="00ED08AB" w:rsidRPr="00EF48BB" w:rsidRDefault="00EB75DC">
      <w:pPr>
        <w:numPr>
          <w:ilvl w:val="0"/>
          <w:numId w:val="11"/>
        </w:numPr>
        <w:pBdr>
          <w:top w:val="nil"/>
          <w:left w:val="nil"/>
          <w:bottom w:val="nil"/>
          <w:right w:val="nil"/>
          <w:between w:val="nil"/>
        </w:pBdr>
        <w:spacing w:after="0" w:line="240" w:lineRule="auto"/>
        <w:rPr>
          <w:rFonts w:asciiTheme="majorHAnsi" w:hAnsiTheme="majorHAnsi" w:cstheme="majorHAnsi"/>
          <w:color w:val="000000"/>
        </w:rPr>
      </w:pPr>
      <w:r w:rsidRPr="00EF48BB">
        <w:rPr>
          <w:rFonts w:asciiTheme="majorHAnsi" w:hAnsiTheme="majorHAnsi" w:cstheme="majorHAnsi"/>
          <w:color w:val="000000"/>
        </w:rPr>
        <w:t>Organization’s/Firm’s Certificate, TIN and VAT registration;</w:t>
      </w:r>
    </w:p>
    <w:p w:rsidR="00ED08AB" w:rsidRPr="00EF48BB" w:rsidRDefault="00EB75DC">
      <w:pPr>
        <w:numPr>
          <w:ilvl w:val="0"/>
          <w:numId w:val="11"/>
        </w:numPr>
        <w:pBdr>
          <w:top w:val="nil"/>
          <w:left w:val="nil"/>
          <w:bottom w:val="nil"/>
          <w:right w:val="nil"/>
          <w:between w:val="nil"/>
        </w:pBdr>
        <w:spacing w:after="0" w:line="240" w:lineRule="auto"/>
        <w:rPr>
          <w:rFonts w:asciiTheme="majorHAnsi" w:hAnsiTheme="majorHAnsi" w:cstheme="majorHAnsi"/>
          <w:color w:val="000000"/>
        </w:rPr>
      </w:pPr>
      <w:r w:rsidRPr="00EF48BB">
        <w:rPr>
          <w:rFonts w:asciiTheme="majorHAnsi" w:hAnsiTheme="majorHAnsi" w:cstheme="majorHAnsi"/>
          <w:color w:val="000000"/>
        </w:rPr>
        <w:t>Documents in favor of the previous relevant experiences-(But document size should not exceed the size of 2 mb)</w:t>
      </w:r>
    </w:p>
    <w:p w:rsidR="00ED08AB" w:rsidRPr="00EF48BB" w:rsidRDefault="00EB75DC">
      <w:pPr>
        <w:shd w:val="clear" w:color="auto" w:fill="FFFFFF"/>
        <w:spacing w:before="280" w:after="280" w:line="240" w:lineRule="auto"/>
        <w:jc w:val="both"/>
        <w:rPr>
          <w:rFonts w:asciiTheme="majorHAnsi" w:hAnsiTheme="majorHAnsi" w:cstheme="majorHAnsi"/>
          <w:color w:val="000000"/>
        </w:rPr>
      </w:pPr>
      <w:r w:rsidRPr="00EF48BB">
        <w:rPr>
          <w:rFonts w:asciiTheme="majorHAnsi" w:hAnsiTheme="majorHAnsi" w:cstheme="majorHAnsi"/>
          <w:color w:val="000000"/>
        </w:rPr>
        <w:t>Please mention the assignment title “</w:t>
      </w:r>
      <w:r w:rsidRPr="00EF48BB">
        <w:rPr>
          <w:rFonts w:asciiTheme="majorHAnsi" w:hAnsiTheme="majorHAnsi" w:cstheme="majorHAnsi"/>
          <w:b/>
          <w:color w:val="000000"/>
          <w:u w:val="single"/>
        </w:rPr>
        <w:t xml:space="preserve">Mid-term Evaluation for </w:t>
      </w:r>
      <w:r w:rsidRPr="00EF48BB">
        <w:rPr>
          <w:rFonts w:asciiTheme="majorHAnsi" w:hAnsiTheme="majorHAnsi" w:cstheme="majorHAnsi"/>
          <w:b/>
          <w:u w:val="single"/>
        </w:rPr>
        <w:t>The Salt Solution Project’</w:t>
      </w:r>
      <w:r w:rsidRPr="00EF48BB">
        <w:rPr>
          <w:rFonts w:asciiTheme="majorHAnsi" w:hAnsiTheme="majorHAnsi" w:cstheme="majorHAnsi"/>
          <w:color w:val="000000"/>
        </w:rPr>
        <w:t xml:space="preserve"> in the subject line during application via below mentioned email. Submit following two separate pdf files -</w:t>
      </w:r>
    </w:p>
    <w:p w:rsidR="00ED08AB" w:rsidRPr="00EF48BB" w:rsidRDefault="00EB75DC">
      <w:pPr>
        <w:pStyle w:val="Heading1"/>
        <w:rPr>
          <w:rFonts w:asciiTheme="majorHAnsi" w:hAnsiTheme="majorHAnsi" w:cstheme="majorHAnsi"/>
        </w:rPr>
      </w:pPr>
      <w:r w:rsidRPr="00EF48BB">
        <w:rPr>
          <w:rFonts w:asciiTheme="majorHAnsi" w:hAnsiTheme="majorHAnsi" w:cstheme="majorHAnsi"/>
        </w:rPr>
        <w:lastRenderedPageBreak/>
        <w:t xml:space="preserve">Expressions of Interest should include: </w:t>
      </w:r>
    </w:p>
    <w:p w:rsidR="00ED08AB" w:rsidRPr="00EF48BB" w:rsidRDefault="00EB75DC">
      <w:pPr>
        <w:numPr>
          <w:ilvl w:val="0"/>
          <w:numId w:val="9"/>
        </w:numPr>
        <w:pBdr>
          <w:top w:val="nil"/>
          <w:left w:val="nil"/>
          <w:bottom w:val="nil"/>
          <w:right w:val="nil"/>
          <w:between w:val="nil"/>
        </w:pBdr>
        <w:spacing w:after="0" w:line="240" w:lineRule="auto"/>
        <w:rPr>
          <w:rFonts w:asciiTheme="majorHAnsi" w:hAnsiTheme="majorHAnsi" w:cstheme="majorHAnsi"/>
          <w:color w:val="000000"/>
        </w:rPr>
      </w:pPr>
      <w:r w:rsidRPr="00EF48BB">
        <w:rPr>
          <w:rFonts w:asciiTheme="majorHAnsi" w:hAnsiTheme="majorHAnsi" w:cstheme="majorHAnsi"/>
          <w:color w:val="000000"/>
        </w:rPr>
        <w:t xml:space="preserve">Cover letter (maximum one page) </w:t>
      </w:r>
    </w:p>
    <w:p w:rsidR="00ED08AB" w:rsidRPr="00EF48BB" w:rsidRDefault="00EB75DC">
      <w:pPr>
        <w:numPr>
          <w:ilvl w:val="0"/>
          <w:numId w:val="9"/>
        </w:numPr>
        <w:pBdr>
          <w:top w:val="nil"/>
          <w:left w:val="nil"/>
          <w:bottom w:val="nil"/>
          <w:right w:val="nil"/>
          <w:between w:val="nil"/>
        </w:pBdr>
        <w:spacing w:after="0" w:line="240" w:lineRule="auto"/>
        <w:rPr>
          <w:rFonts w:asciiTheme="majorHAnsi" w:hAnsiTheme="majorHAnsi" w:cstheme="majorHAnsi"/>
          <w:color w:val="000000"/>
        </w:rPr>
      </w:pPr>
      <w:r w:rsidRPr="00EF48BB">
        <w:rPr>
          <w:rFonts w:asciiTheme="majorHAnsi" w:hAnsiTheme="majorHAnsi" w:cstheme="majorHAnsi"/>
          <w:color w:val="000000"/>
        </w:rPr>
        <w:t xml:space="preserve">Technical Proposal </w:t>
      </w:r>
      <w:r w:rsidR="00F05B20" w:rsidRPr="00EF48BB">
        <w:rPr>
          <w:rFonts w:asciiTheme="majorHAnsi" w:hAnsiTheme="majorHAnsi" w:cstheme="majorHAnsi"/>
          <w:color w:val="000000"/>
        </w:rPr>
        <w:t>(max</w:t>
      </w:r>
      <w:r w:rsidRPr="00EF48BB">
        <w:rPr>
          <w:rFonts w:asciiTheme="majorHAnsi" w:hAnsiTheme="majorHAnsi" w:cstheme="majorHAnsi"/>
          <w:color w:val="000000"/>
        </w:rPr>
        <w:t xml:space="preserve"> </w:t>
      </w:r>
      <w:r w:rsidRPr="00EF48BB">
        <w:rPr>
          <w:rFonts w:asciiTheme="majorHAnsi" w:hAnsiTheme="majorHAnsi" w:cstheme="majorHAnsi"/>
        </w:rPr>
        <w:t>5</w:t>
      </w:r>
      <w:r w:rsidRPr="00EF48BB">
        <w:rPr>
          <w:rFonts w:asciiTheme="majorHAnsi" w:hAnsiTheme="majorHAnsi" w:cstheme="majorHAnsi"/>
          <w:color w:val="000000"/>
        </w:rPr>
        <w:t xml:space="preserve"> pages, see the annex part as </w:t>
      </w:r>
      <w:r w:rsidRPr="00EF48BB">
        <w:rPr>
          <w:rFonts w:asciiTheme="majorHAnsi" w:hAnsiTheme="majorHAnsi" w:cstheme="majorHAnsi"/>
        </w:rPr>
        <w:t>guidance</w:t>
      </w:r>
      <w:r w:rsidRPr="00EF48BB">
        <w:rPr>
          <w:rFonts w:asciiTheme="majorHAnsi" w:hAnsiTheme="majorHAnsi" w:cstheme="majorHAnsi"/>
          <w:color w:val="000000"/>
        </w:rPr>
        <w:t>)</w:t>
      </w:r>
    </w:p>
    <w:p w:rsidR="00ED08AB" w:rsidRPr="00EF48BB" w:rsidRDefault="00EB75DC">
      <w:pPr>
        <w:numPr>
          <w:ilvl w:val="0"/>
          <w:numId w:val="10"/>
        </w:numPr>
        <w:pBdr>
          <w:top w:val="nil"/>
          <w:left w:val="nil"/>
          <w:bottom w:val="nil"/>
          <w:right w:val="nil"/>
          <w:between w:val="nil"/>
        </w:pBdr>
        <w:spacing w:after="0" w:line="240" w:lineRule="auto"/>
        <w:rPr>
          <w:rFonts w:asciiTheme="majorHAnsi" w:hAnsiTheme="majorHAnsi" w:cstheme="majorHAnsi"/>
          <w:color w:val="000000"/>
        </w:rPr>
      </w:pPr>
      <w:r w:rsidRPr="00EF48BB">
        <w:rPr>
          <w:rFonts w:asciiTheme="majorHAnsi" w:hAnsiTheme="majorHAnsi" w:cstheme="majorHAnsi"/>
          <w:color w:val="000000"/>
        </w:rPr>
        <w:t xml:space="preserve">Financial Proposal (maximum one-page) </w:t>
      </w:r>
    </w:p>
    <w:p w:rsidR="00ED08AB" w:rsidRPr="00EF48BB" w:rsidRDefault="00ED08AB">
      <w:pPr>
        <w:pBdr>
          <w:top w:val="nil"/>
          <w:left w:val="nil"/>
          <w:bottom w:val="nil"/>
          <w:right w:val="nil"/>
          <w:between w:val="nil"/>
        </w:pBdr>
        <w:spacing w:after="0" w:line="240" w:lineRule="auto"/>
        <w:rPr>
          <w:rFonts w:asciiTheme="majorHAnsi" w:hAnsiTheme="majorHAnsi" w:cstheme="majorHAnsi"/>
          <w:color w:val="000000"/>
        </w:rPr>
      </w:pPr>
    </w:p>
    <w:p w:rsidR="00ED08AB" w:rsidRPr="00EF48BB" w:rsidRDefault="00EB75DC">
      <w:pPr>
        <w:pBdr>
          <w:top w:val="nil"/>
          <w:left w:val="nil"/>
          <w:bottom w:val="nil"/>
          <w:right w:val="nil"/>
          <w:between w:val="nil"/>
        </w:pBdr>
        <w:spacing w:after="0" w:line="240" w:lineRule="auto"/>
        <w:rPr>
          <w:rFonts w:asciiTheme="majorHAnsi" w:hAnsiTheme="majorHAnsi" w:cstheme="majorHAnsi"/>
        </w:rPr>
      </w:pPr>
      <w:r w:rsidRPr="00EF48BB">
        <w:rPr>
          <w:rFonts w:asciiTheme="majorHAnsi" w:hAnsiTheme="majorHAnsi" w:cstheme="majorHAnsi"/>
          <w:color w:val="000000"/>
        </w:rPr>
        <w:t xml:space="preserve">Interested and qualified consultancy firms should submit their proposal to the following email address to be received no later than </w:t>
      </w:r>
      <w:r w:rsidR="00AD4AE7" w:rsidRPr="00EF48BB">
        <w:rPr>
          <w:rFonts w:asciiTheme="majorHAnsi" w:hAnsiTheme="majorHAnsi" w:cstheme="majorHAnsi"/>
          <w:b/>
          <w:color w:val="FF0000"/>
        </w:rPr>
        <w:t>December 22</w:t>
      </w:r>
      <w:r w:rsidRPr="00EF48BB">
        <w:rPr>
          <w:rFonts w:asciiTheme="majorHAnsi" w:hAnsiTheme="majorHAnsi" w:cstheme="majorHAnsi"/>
          <w:b/>
          <w:color w:val="FF0000"/>
        </w:rPr>
        <w:t xml:space="preserve">, 2018 </w:t>
      </w:r>
      <w:r w:rsidRPr="00EF48BB">
        <w:rPr>
          <w:rFonts w:asciiTheme="majorHAnsi" w:hAnsiTheme="majorHAnsi" w:cstheme="majorHAnsi"/>
          <w:color w:val="000000"/>
        </w:rPr>
        <w:t xml:space="preserve">to: ICCO Cooperation, Bangladesh Country Office. Send your EOI in these email address: </w:t>
      </w:r>
      <w:r w:rsidR="006E7ADD" w:rsidRPr="00EF48BB">
        <w:rPr>
          <w:rFonts w:asciiTheme="majorHAnsi" w:hAnsiTheme="majorHAnsi" w:cstheme="majorHAnsi"/>
          <w:color w:val="0000FF"/>
          <w:u w:val="single"/>
        </w:rPr>
        <w:t>hr.bd@icco.nl</w:t>
      </w: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F48BB" w:rsidP="00EF48BB">
      <w:pPr>
        <w:pBdr>
          <w:top w:val="nil"/>
          <w:left w:val="nil"/>
          <w:bottom w:val="nil"/>
          <w:right w:val="nil"/>
          <w:between w:val="nil"/>
        </w:pBdr>
        <w:tabs>
          <w:tab w:val="left" w:pos="8175"/>
        </w:tabs>
        <w:spacing w:after="0" w:line="240" w:lineRule="auto"/>
        <w:rPr>
          <w:rFonts w:asciiTheme="majorHAnsi" w:hAnsiTheme="majorHAnsi" w:cstheme="majorHAnsi"/>
        </w:rPr>
      </w:pPr>
      <w:r>
        <w:rPr>
          <w:rFonts w:asciiTheme="majorHAnsi" w:hAnsiTheme="majorHAnsi" w:cstheme="majorHAnsi"/>
        </w:rPr>
        <w:tab/>
      </w: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F05B20" w:rsidRPr="00EF48BB" w:rsidRDefault="00F05B20">
      <w:pPr>
        <w:pBdr>
          <w:top w:val="nil"/>
          <w:left w:val="nil"/>
          <w:bottom w:val="nil"/>
          <w:right w:val="nil"/>
          <w:between w:val="nil"/>
        </w:pBdr>
        <w:spacing w:after="0" w:line="240" w:lineRule="auto"/>
        <w:rPr>
          <w:rFonts w:asciiTheme="majorHAnsi" w:hAnsiTheme="majorHAnsi" w:cstheme="majorHAnsi"/>
        </w:rPr>
      </w:pPr>
    </w:p>
    <w:p w:rsidR="00ED08AB" w:rsidRPr="00EF48BB" w:rsidRDefault="00ED08AB">
      <w:pPr>
        <w:pBdr>
          <w:top w:val="nil"/>
          <w:left w:val="nil"/>
          <w:bottom w:val="nil"/>
          <w:right w:val="nil"/>
          <w:between w:val="nil"/>
        </w:pBdr>
        <w:spacing w:after="0" w:line="240" w:lineRule="auto"/>
        <w:rPr>
          <w:rFonts w:asciiTheme="majorHAnsi" w:hAnsiTheme="majorHAnsi" w:cstheme="majorHAnsi"/>
        </w:rPr>
      </w:pPr>
    </w:p>
    <w:p w:rsidR="00ED08AB" w:rsidRPr="00EF48BB" w:rsidRDefault="00663739">
      <w:pPr>
        <w:jc w:val="center"/>
        <w:rPr>
          <w:rFonts w:asciiTheme="majorHAnsi" w:hAnsiTheme="majorHAnsi" w:cstheme="majorHAnsi"/>
          <w:b/>
          <w:u w:val="single"/>
        </w:rPr>
      </w:pPr>
      <w:r w:rsidRPr="00EF48BB">
        <w:rPr>
          <w:rFonts w:asciiTheme="majorHAnsi" w:hAnsiTheme="majorHAnsi" w:cstheme="majorHAnsi"/>
          <w:b/>
          <w:u w:val="single"/>
        </w:rPr>
        <w:t>Annex</w:t>
      </w:r>
      <w:r w:rsidR="00EB75DC" w:rsidRPr="00EF48BB">
        <w:rPr>
          <w:rFonts w:asciiTheme="majorHAnsi" w:hAnsiTheme="majorHAnsi" w:cstheme="majorHAnsi"/>
          <w:b/>
          <w:u w:val="single"/>
        </w:rPr>
        <w:t xml:space="preserve"> part: Detail Terms of Reference for Mid-term Evaluation of The Salt Solution Project</w:t>
      </w:r>
    </w:p>
    <w:p w:rsidR="00ED08AB" w:rsidRPr="00EF48BB" w:rsidRDefault="00ED08AB">
      <w:pPr>
        <w:pStyle w:val="Heading1"/>
        <w:rPr>
          <w:rFonts w:asciiTheme="majorHAnsi" w:hAnsiTheme="majorHAnsi" w:cstheme="majorHAnsi"/>
        </w:rPr>
      </w:pPr>
    </w:p>
    <w:p w:rsidR="00ED08AB" w:rsidRPr="00EF48BB" w:rsidRDefault="00EB75DC">
      <w:pPr>
        <w:pStyle w:val="Heading1"/>
        <w:rPr>
          <w:rFonts w:asciiTheme="majorHAnsi" w:hAnsiTheme="majorHAnsi" w:cstheme="majorHAnsi"/>
        </w:rPr>
      </w:pPr>
      <w:r w:rsidRPr="00EF48BB">
        <w:rPr>
          <w:rFonts w:asciiTheme="majorHAnsi" w:hAnsiTheme="majorHAnsi" w:cstheme="majorHAnsi"/>
        </w:rPr>
        <w:t>Background of the program</w:t>
      </w:r>
      <w:bookmarkStart w:id="1" w:name="_GoBack"/>
      <w:bookmarkEnd w:id="1"/>
    </w:p>
    <w:p w:rsidR="00ED08AB" w:rsidRPr="00EF48BB" w:rsidRDefault="00ED08AB">
      <w:pPr>
        <w:pBdr>
          <w:top w:val="nil"/>
          <w:left w:val="nil"/>
          <w:bottom w:val="nil"/>
          <w:right w:val="nil"/>
          <w:between w:val="nil"/>
        </w:pBdr>
        <w:ind w:left="360" w:hanging="720"/>
        <w:jc w:val="both"/>
        <w:rPr>
          <w:rFonts w:asciiTheme="majorHAnsi" w:hAnsiTheme="majorHAnsi" w:cstheme="majorHAnsi"/>
          <w:color w:val="000000"/>
        </w:rPr>
      </w:pPr>
    </w:p>
    <w:p w:rsidR="00ED08AB" w:rsidRPr="00EF48BB" w:rsidRDefault="00EB75DC">
      <w:pPr>
        <w:pBdr>
          <w:top w:val="nil"/>
          <w:left w:val="nil"/>
          <w:bottom w:val="nil"/>
          <w:right w:val="nil"/>
          <w:between w:val="nil"/>
        </w:pBdr>
        <w:jc w:val="both"/>
        <w:rPr>
          <w:rFonts w:asciiTheme="majorHAnsi" w:hAnsiTheme="majorHAnsi" w:cstheme="majorHAnsi"/>
          <w:color w:val="000000"/>
        </w:rPr>
      </w:pPr>
      <w:bookmarkStart w:id="2" w:name="_gjdgxs" w:colFirst="0" w:colLast="0"/>
      <w:bookmarkEnd w:id="2"/>
      <w:r w:rsidRPr="00EF48BB">
        <w:rPr>
          <w:rFonts w:asciiTheme="majorHAnsi" w:hAnsiTheme="majorHAnsi" w:cstheme="majorHAnsi"/>
          <w:color w:val="000000"/>
        </w:rPr>
        <w:t xml:space="preserve">The Salt Solution project is funded by Nationale Postcode </w:t>
      </w:r>
      <w:r w:rsidR="00F05B20" w:rsidRPr="00EF48BB">
        <w:rPr>
          <w:rFonts w:asciiTheme="majorHAnsi" w:hAnsiTheme="majorHAnsi" w:cstheme="majorHAnsi"/>
          <w:color w:val="000000"/>
        </w:rPr>
        <w:t>Loter</w:t>
      </w:r>
      <w:r w:rsidR="00F05B20" w:rsidRPr="00EF48BB">
        <w:rPr>
          <w:rFonts w:asciiTheme="majorHAnsi" w:hAnsiTheme="majorHAnsi" w:cstheme="majorHAnsi"/>
        </w:rPr>
        <w:t>ij</w:t>
      </w:r>
      <w:r w:rsidRPr="00EF48BB">
        <w:rPr>
          <w:rFonts w:asciiTheme="majorHAnsi" w:hAnsiTheme="majorHAnsi" w:cstheme="majorHAnsi"/>
          <w:color w:val="000000"/>
        </w:rPr>
        <w:t xml:space="preserve">, Netherlands. ICCO Cooperation Bangladesh is awarded with this project as a lead partner with Salt Farm Texel (SFT) based in Netherlands as technical partner and Community Development Centre (CODEC) based in coastal belt of Bangladesh as implementing partner. </w:t>
      </w:r>
      <w:r w:rsidRPr="00EF48BB">
        <w:rPr>
          <w:rFonts w:asciiTheme="majorHAnsi" w:hAnsiTheme="majorHAnsi" w:cstheme="majorHAnsi"/>
        </w:rPr>
        <w:t>The direct targeted beneficiaries are 5000 smallholder farmers (Direct farmers) and 25,000 indirect smallholder farmers who will be benefited throughout the project duration of 3 years and afterwards indirectly through exposure from 5000 direct farmers. Among 5000 direct farmers, 200 lead farmers who lead a group with 25 members each, makes total 4800 group farmers along with 200 lead farmers.</w:t>
      </w:r>
      <w:r w:rsidRPr="00EF48BB">
        <w:rPr>
          <w:rFonts w:asciiTheme="majorHAnsi" w:hAnsiTheme="majorHAnsi" w:cstheme="majorHAnsi"/>
          <w:color w:val="000000"/>
        </w:rPr>
        <w:t xml:space="preserve"> The project is working in 8 </w:t>
      </w:r>
      <w:r w:rsidR="00F05B20" w:rsidRPr="00EF48BB">
        <w:rPr>
          <w:rFonts w:asciiTheme="majorHAnsi" w:hAnsiTheme="majorHAnsi" w:cstheme="majorHAnsi"/>
          <w:color w:val="000000"/>
        </w:rPr>
        <w:t>Upazilas</w:t>
      </w:r>
      <w:r w:rsidRPr="00EF48BB">
        <w:rPr>
          <w:rFonts w:asciiTheme="majorHAnsi" w:hAnsiTheme="majorHAnsi" w:cstheme="majorHAnsi"/>
          <w:color w:val="000000"/>
        </w:rPr>
        <w:t xml:space="preserve">/sub-districts of 4 districts which are Khulna, Bagerhat, Barguna and Patuakhali with a duration of 3 years. The aim of this project is therefore to increase the food production of vulnerable farming families in Bangladesh by introducing salt tolerant crops, to enhance their food security and income of saline affected smallholding farmers in coastal belt of Bangladesh. Purpose is the introduction of salt tolerant crops in Bangladesh to increase food production of small farmers and improve their food security and income. The project </w:t>
      </w:r>
      <w:r w:rsidR="00F05B20" w:rsidRPr="00EF48BB">
        <w:rPr>
          <w:rFonts w:asciiTheme="majorHAnsi" w:hAnsiTheme="majorHAnsi" w:cstheme="majorHAnsi"/>
          <w:color w:val="000000"/>
        </w:rPr>
        <w:t>has</w:t>
      </w:r>
      <w:r w:rsidRPr="00EF48BB">
        <w:rPr>
          <w:rFonts w:asciiTheme="majorHAnsi" w:hAnsiTheme="majorHAnsi" w:cstheme="majorHAnsi"/>
          <w:color w:val="000000"/>
        </w:rPr>
        <w:t xml:space="preserve"> </w:t>
      </w:r>
      <w:r w:rsidRPr="00EF48BB">
        <w:rPr>
          <w:rFonts w:asciiTheme="majorHAnsi" w:hAnsiTheme="majorHAnsi" w:cstheme="majorHAnsi"/>
        </w:rPr>
        <w:t>four</w:t>
      </w:r>
      <w:r w:rsidRPr="00EF48BB">
        <w:rPr>
          <w:rFonts w:asciiTheme="majorHAnsi" w:hAnsiTheme="majorHAnsi" w:cstheme="majorHAnsi"/>
          <w:color w:val="000000"/>
        </w:rPr>
        <w:t xml:space="preserve"> outputs that are 1) increased saline tolerant crop production/agricultural productivity, 2) increased nutritious food consumption 3) increased participation and decision making women in crop production and water management and 4) Involved Govt. personnel with the project intervention to sensitize them towards project intended production technologies of salt tolerant </w:t>
      </w:r>
      <w:r w:rsidRPr="00EF48BB">
        <w:rPr>
          <w:rFonts w:asciiTheme="majorHAnsi" w:hAnsiTheme="majorHAnsi" w:cstheme="majorHAnsi"/>
        </w:rPr>
        <w:t>crop varieties</w:t>
      </w:r>
      <w:r w:rsidRPr="00EF48BB">
        <w:rPr>
          <w:rFonts w:asciiTheme="majorHAnsi" w:hAnsiTheme="majorHAnsi" w:cstheme="majorHAnsi"/>
          <w:color w:val="000000"/>
        </w:rPr>
        <w:t xml:space="preserve">. The primary interventions are a) setting up a field station and development of best practices b) demonstration &amp; promotion, c) scaling up, d) linking with input suppliers and with markets for sale of produce, e) research, f) water management, g) influencing government policies. Through </w:t>
      </w:r>
      <w:r w:rsidR="00F05B20" w:rsidRPr="00EF48BB">
        <w:rPr>
          <w:rFonts w:asciiTheme="majorHAnsi" w:hAnsiTheme="majorHAnsi" w:cstheme="majorHAnsi"/>
          <w:color w:val="000000"/>
        </w:rPr>
        <w:t>these interventions</w:t>
      </w:r>
      <w:r w:rsidRPr="00EF48BB">
        <w:rPr>
          <w:rFonts w:asciiTheme="majorHAnsi" w:hAnsiTheme="majorHAnsi" w:cstheme="majorHAnsi"/>
          <w:color w:val="000000"/>
        </w:rPr>
        <w:t xml:space="preserve"> but not limited to, the project expect at least 5 salt tolerant crops adapted in local context, increased harvest and household income at certain level, created employment generation and overall nutrition status improvement of household and gender equity. By achieving these result project would have following impact:</w:t>
      </w:r>
    </w:p>
    <w:p w:rsidR="00ED08AB" w:rsidRPr="00EF48BB" w:rsidRDefault="00EB75DC">
      <w:pPr>
        <w:numPr>
          <w:ilvl w:val="0"/>
          <w:numId w:val="5"/>
        </w:numPr>
        <w:spacing w:after="0" w:line="240" w:lineRule="auto"/>
        <w:ind w:left="540"/>
        <w:jc w:val="both"/>
        <w:rPr>
          <w:rFonts w:asciiTheme="majorHAnsi" w:hAnsiTheme="majorHAnsi" w:cstheme="majorHAnsi"/>
          <w:color w:val="000000"/>
        </w:rPr>
      </w:pPr>
      <w:r w:rsidRPr="00EF48BB">
        <w:rPr>
          <w:rFonts w:asciiTheme="majorHAnsi" w:hAnsiTheme="majorHAnsi" w:cstheme="majorHAnsi"/>
          <w:color w:val="000000"/>
        </w:rPr>
        <w:t>Unusable or fallow land becomes productive again. Farmers exploit their land more effectively and get more income from agriculture in a sustainable way. This stimulates the rural economy.</w:t>
      </w:r>
    </w:p>
    <w:p w:rsidR="00ED08AB" w:rsidRPr="00EF48BB" w:rsidRDefault="00EB75DC">
      <w:pPr>
        <w:numPr>
          <w:ilvl w:val="0"/>
          <w:numId w:val="5"/>
        </w:numPr>
        <w:spacing w:after="0" w:line="240" w:lineRule="auto"/>
        <w:ind w:left="540"/>
        <w:jc w:val="both"/>
        <w:rPr>
          <w:rFonts w:asciiTheme="majorHAnsi" w:hAnsiTheme="majorHAnsi" w:cstheme="majorHAnsi"/>
          <w:color w:val="000000"/>
        </w:rPr>
      </w:pPr>
      <w:r w:rsidRPr="00EF48BB">
        <w:rPr>
          <w:rFonts w:asciiTheme="majorHAnsi" w:hAnsiTheme="majorHAnsi" w:cstheme="majorHAnsi"/>
          <w:color w:val="000000"/>
        </w:rPr>
        <w:t>More labour is needed because of the increased productivity, so more people have jobs.</w:t>
      </w:r>
    </w:p>
    <w:p w:rsidR="00ED08AB" w:rsidRPr="00EF48BB" w:rsidRDefault="00EB75DC">
      <w:pPr>
        <w:numPr>
          <w:ilvl w:val="0"/>
          <w:numId w:val="5"/>
        </w:numPr>
        <w:spacing w:after="0" w:line="240" w:lineRule="auto"/>
        <w:ind w:left="540"/>
        <w:jc w:val="both"/>
        <w:rPr>
          <w:rFonts w:asciiTheme="majorHAnsi" w:hAnsiTheme="majorHAnsi" w:cstheme="majorHAnsi"/>
          <w:color w:val="000000"/>
        </w:rPr>
      </w:pPr>
      <w:r w:rsidRPr="00EF48BB">
        <w:rPr>
          <w:rFonts w:asciiTheme="majorHAnsi" w:hAnsiTheme="majorHAnsi" w:cstheme="majorHAnsi"/>
          <w:color w:val="000000"/>
        </w:rPr>
        <w:t>Women have more say and a stronger position within the family and the community because of their active role in the production and selling of saline vegetables.</w:t>
      </w:r>
    </w:p>
    <w:p w:rsidR="00ED08AB" w:rsidRPr="00EF48BB" w:rsidRDefault="00EB75DC">
      <w:pPr>
        <w:numPr>
          <w:ilvl w:val="0"/>
          <w:numId w:val="5"/>
        </w:numPr>
        <w:spacing w:after="0" w:line="240" w:lineRule="auto"/>
        <w:ind w:left="540"/>
        <w:jc w:val="both"/>
        <w:rPr>
          <w:rFonts w:asciiTheme="majorHAnsi" w:hAnsiTheme="majorHAnsi" w:cstheme="majorHAnsi"/>
          <w:color w:val="000000"/>
        </w:rPr>
      </w:pPr>
      <w:r w:rsidRPr="00EF48BB">
        <w:rPr>
          <w:rFonts w:asciiTheme="majorHAnsi" w:hAnsiTheme="majorHAnsi" w:cstheme="majorHAnsi"/>
          <w:color w:val="000000"/>
        </w:rPr>
        <w:t>The health and living conditions of farming families have improved by better nutrition and income.</w:t>
      </w:r>
    </w:p>
    <w:p w:rsidR="00ED08AB" w:rsidRPr="00EF48BB" w:rsidRDefault="00EB75DC">
      <w:pPr>
        <w:numPr>
          <w:ilvl w:val="0"/>
          <w:numId w:val="5"/>
        </w:numPr>
        <w:spacing w:after="0" w:line="240" w:lineRule="auto"/>
        <w:ind w:left="540"/>
        <w:jc w:val="both"/>
        <w:rPr>
          <w:rFonts w:asciiTheme="majorHAnsi" w:hAnsiTheme="majorHAnsi" w:cstheme="majorHAnsi"/>
          <w:color w:val="000000"/>
        </w:rPr>
      </w:pPr>
      <w:r w:rsidRPr="00EF48BB">
        <w:rPr>
          <w:rFonts w:asciiTheme="majorHAnsi" w:hAnsiTheme="majorHAnsi" w:cstheme="majorHAnsi"/>
          <w:color w:val="000000"/>
        </w:rPr>
        <w:t>People in disaster prone areas have become more resilient and can adapt themselves better to the consequences of climate change.</w:t>
      </w:r>
    </w:p>
    <w:p w:rsidR="00ED08AB" w:rsidRPr="00EF48BB" w:rsidRDefault="00EB75DC">
      <w:pPr>
        <w:pStyle w:val="Heading1"/>
        <w:rPr>
          <w:rFonts w:asciiTheme="majorHAnsi" w:hAnsiTheme="majorHAnsi" w:cstheme="majorHAnsi"/>
        </w:rPr>
      </w:pPr>
      <w:r w:rsidRPr="00EF48BB">
        <w:rPr>
          <w:rFonts w:asciiTheme="majorHAnsi" w:hAnsiTheme="majorHAnsi" w:cstheme="majorHAnsi"/>
        </w:rPr>
        <w:t>Purpose of the study</w:t>
      </w:r>
    </w:p>
    <w:p w:rsidR="00ED08AB" w:rsidRPr="00EF48BB" w:rsidRDefault="00EB75DC">
      <w:pPr>
        <w:rPr>
          <w:rFonts w:asciiTheme="majorHAnsi" w:eastAsia="Roboto" w:hAnsiTheme="majorHAnsi" w:cstheme="majorHAnsi"/>
          <w:color w:val="333333"/>
          <w:highlight w:val="white"/>
        </w:rPr>
      </w:pPr>
      <w:r w:rsidRPr="00EF48BB">
        <w:rPr>
          <w:rFonts w:asciiTheme="majorHAnsi" w:hAnsiTheme="majorHAnsi" w:cstheme="majorHAnsi"/>
        </w:rPr>
        <w:t xml:space="preserve">The purpose of </w:t>
      </w:r>
      <w:r w:rsidRPr="00EF48BB">
        <w:rPr>
          <w:rFonts w:asciiTheme="majorHAnsi" w:hAnsiTheme="majorHAnsi" w:cstheme="majorHAnsi"/>
          <w:b/>
        </w:rPr>
        <w:t>Mid-term evaluation</w:t>
      </w:r>
      <w:r w:rsidRPr="00EF48BB">
        <w:rPr>
          <w:rFonts w:asciiTheme="majorHAnsi" w:hAnsiTheme="majorHAnsi" w:cstheme="majorHAnsi"/>
        </w:rPr>
        <w:t xml:space="preserve"> is to </w:t>
      </w:r>
      <w:r w:rsidRPr="00EF48BB">
        <w:rPr>
          <w:rFonts w:asciiTheme="majorHAnsi" w:eastAsia="Roboto" w:hAnsiTheme="majorHAnsi" w:cstheme="majorHAnsi"/>
          <w:color w:val="333333"/>
          <w:highlight w:val="white"/>
        </w:rPr>
        <w:t>review project performance and provide greater insight into the operations and enable efficient and cost effective project delivery and management. Examine and provide feedback on the implementation processes in coastal context and determine the extent of results achieved.</w:t>
      </w:r>
    </w:p>
    <w:p w:rsidR="00ED08AB" w:rsidRPr="00EF48BB" w:rsidRDefault="00ED08AB">
      <w:pPr>
        <w:rPr>
          <w:rFonts w:asciiTheme="majorHAnsi" w:eastAsia="Roboto" w:hAnsiTheme="majorHAnsi" w:cstheme="majorHAnsi"/>
          <w:color w:val="333333"/>
          <w:highlight w:val="white"/>
        </w:rPr>
      </w:pPr>
    </w:p>
    <w:p w:rsidR="00ED08AB" w:rsidRPr="00EF48BB" w:rsidRDefault="00ED08AB">
      <w:pPr>
        <w:rPr>
          <w:rFonts w:asciiTheme="majorHAnsi" w:eastAsia="Roboto" w:hAnsiTheme="majorHAnsi" w:cstheme="majorHAnsi"/>
          <w:color w:val="333333"/>
          <w:highlight w:val="white"/>
        </w:rPr>
      </w:pPr>
    </w:p>
    <w:p w:rsidR="00ED08AB" w:rsidRPr="00EF48BB" w:rsidRDefault="00ED08AB">
      <w:pPr>
        <w:spacing w:after="0" w:line="240" w:lineRule="auto"/>
        <w:rPr>
          <w:rFonts w:asciiTheme="majorHAnsi" w:hAnsiTheme="majorHAnsi" w:cstheme="majorHAnsi"/>
        </w:rPr>
      </w:pPr>
    </w:p>
    <w:p w:rsidR="00ED08AB" w:rsidRPr="00EF48BB" w:rsidRDefault="00EB75DC">
      <w:pPr>
        <w:rPr>
          <w:rFonts w:asciiTheme="majorHAnsi" w:hAnsiTheme="majorHAnsi" w:cstheme="majorHAnsi"/>
          <w:b/>
        </w:rPr>
      </w:pPr>
      <w:r w:rsidRPr="00EF48BB">
        <w:rPr>
          <w:rFonts w:asciiTheme="majorHAnsi" w:hAnsiTheme="majorHAnsi" w:cstheme="majorHAnsi"/>
          <w:b/>
        </w:rPr>
        <w:t xml:space="preserve">Considering factors of Mid-term </w:t>
      </w:r>
      <w:proofErr w:type="gramStart"/>
      <w:r w:rsidRPr="00EF48BB">
        <w:rPr>
          <w:rFonts w:asciiTheme="majorHAnsi" w:hAnsiTheme="majorHAnsi" w:cstheme="majorHAnsi"/>
          <w:b/>
        </w:rPr>
        <w:t>Evaluation(</w:t>
      </w:r>
      <w:proofErr w:type="gramEnd"/>
      <w:r w:rsidRPr="00EF48BB">
        <w:rPr>
          <w:rFonts w:asciiTheme="majorHAnsi" w:hAnsiTheme="majorHAnsi" w:cstheme="majorHAnsi"/>
          <w:b/>
        </w:rPr>
        <w:t>MTE)</w:t>
      </w:r>
    </w:p>
    <w:p w:rsidR="00ED08AB" w:rsidRPr="00EF48BB" w:rsidRDefault="00EB75DC">
      <w:pPr>
        <w:numPr>
          <w:ilvl w:val="0"/>
          <w:numId w:val="7"/>
        </w:numPr>
        <w:pBdr>
          <w:top w:val="nil"/>
          <w:left w:val="nil"/>
          <w:bottom w:val="nil"/>
          <w:right w:val="nil"/>
          <w:between w:val="nil"/>
        </w:pBdr>
        <w:spacing w:after="0"/>
        <w:contextualSpacing/>
        <w:rPr>
          <w:rFonts w:asciiTheme="majorHAnsi" w:hAnsiTheme="majorHAnsi" w:cstheme="majorHAnsi"/>
          <w:color w:val="000000"/>
        </w:rPr>
      </w:pPr>
      <w:r w:rsidRPr="00EF48BB">
        <w:rPr>
          <w:rFonts w:asciiTheme="majorHAnsi" w:hAnsiTheme="majorHAnsi" w:cstheme="majorHAnsi"/>
          <w:color w:val="000000"/>
        </w:rPr>
        <w:t xml:space="preserve">Sampling to cover from </w:t>
      </w:r>
      <w:r w:rsidRPr="00EF48BB">
        <w:rPr>
          <w:rFonts w:asciiTheme="majorHAnsi" w:hAnsiTheme="majorHAnsi" w:cstheme="majorHAnsi"/>
        </w:rPr>
        <w:t>4</w:t>
      </w:r>
      <w:r w:rsidRPr="00EF48BB">
        <w:rPr>
          <w:rFonts w:asciiTheme="majorHAnsi" w:hAnsiTheme="majorHAnsi" w:cstheme="majorHAnsi"/>
          <w:color w:val="000000"/>
        </w:rPr>
        <w:t xml:space="preserve"> Upazilas intensively out of 8 working </w:t>
      </w:r>
      <w:r w:rsidRPr="00EF48BB">
        <w:rPr>
          <w:rFonts w:asciiTheme="majorHAnsi" w:hAnsiTheme="majorHAnsi" w:cstheme="majorHAnsi"/>
        </w:rPr>
        <w:t xml:space="preserve">Upazila </w:t>
      </w:r>
      <w:r w:rsidR="00F05B20" w:rsidRPr="00EF48BB">
        <w:rPr>
          <w:rFonts w:asciiTheme="majorHAnsi" w:hAnsiTheme="majorHAnsi" w:cstheme="majorHAnsi"/>
        </w:rPr>
        <w:t xml:space="preserve">under </w:t>
      </w:r>
      <w:r w:rsidR="00F05B20" w:rsidRPr="00EF48BB">
        <w:rPr>
          <w:rFonts w:asciiTheme="majorHAnsi" w:hAnsiTheme="majorHAnsi" w:cstheme="majorHAnsi"/>
          <w:color w:val="000000"/>
        </w:rPr>
        <w:t>4</w:t>
      </w:r>
      <w:r w:rsidRPr="00EF48BB">
        <w:rPr>
          <w:rFonts w:asciiTheme="majorHAnsi" w:hAnsiTheme="majorHAnsi" w:cstheme="majorHAnsi"/>
          <w:color w:val="000000"/>
        </w:rPr>
        <w:t xml:space="preserve"> districts </w:t>
      </w:r>
    </w:p>
    <w:p w:rsidR="00ED08AB" w:rsidRPr="00EF48BB" w:rsidRDefault="00EB75DC">
      <w:pPr>
        <w:numPr>
          <w:ilvl w:val="0"/>
          <w:numId w:val="7"/>
        </w:numPr>
        <w:pBdr>
          <w:top w:val="nil"/>
          <w:left w:val="nil"/>
          <w:bottom w:val="nil"/>
          <w:right w:val="nil"/>
          <w:between w:val="nil"/>
        </w:pBdr>
        <w:spacing w:after="0"/>
        <w:contextualSpacing/>
        <w:rPr>
          <w:rFonts w:asciiTheme="majorHAnsi" w:hAnsiTheme="majorHAnsi" w:cstheme="majorHAnsi"/>
          <w:color w:val="000000"/>
        </w:rPr>
      </w:pPr>
      <w:r w:rsidRPr="00EF48BB">
        <w:rPr>
          <w:rFonts w:asciiTheme="majorHAnsi" w:hAnsiTheme="majorHAnsi" w:cstheme="majorHAnsi"/>
          <w:color w:val="000000"/>
        </w:rPr>
        <w:t xml:space="preserve">Sampling </w:t>
      </w:r>
      <w:r w:rsidR="00F05B20" w:rsidRPr="00EF48BB">
        <w:rPr>
          <w:rFonts w:asciiTheme="majorHAnsi" w:hAnsiTheme="majorHAnsi" w:cstheme="majorHAnsi"/>
          <w:color w:val="000000"/>
        </w:rPr>
        <w:t>from 2000</w:t>
      </w:r>
      <w:r w:rsidRPr="00EF48BB">
        <w:rPr>
          <w:rFonts w:asciiTheme="majorHAnsi" w:hAnsiTheme="majorHAnsi" w:cstheme="majorHAnsi"/>
          <w:color w:val="000000"/>
        </w:rPr>
        <w:t xml:space="preserve"> local lead + group farmers </w:t>
      </w:r>
      <w:r w:rsidR="00F05B20" w:rsidRPr="00EF48BB">
        <w:rPr>
          <w:rFonts w:asciiTheme="majorHAnsi" w:hAnsiTheme="majorHAnsi" w:cstheme="majorHAnsi"/>
          <w:color w:val="000000"/>
        </w:rPr>
        <w:t>(1</w:t>
      </w:r>
      <w:r w:rsidRPr="00EF48BB">
        <w:rPr>
          <w:rFonts w:asciiTheme="majorHAnsi" w:hAnsiTheme="majorHAnsi" w:cstheme="majorHAnsi"/>
          <w:color w:val="000000"/>
          <w:vertAlign w:val="superscript"/>
        </w:rPr>
        <w:t>st</w:t>
      </w:r>
      <w:r w:rsidRPr="00EF48BB">
        <w:rPr>
          <w:rFonts w:asciiTheme="majorHAnsi" w:hAnsiTheme="majorHAnsi" w:cstheme="majorHAnsi"/>
          <w:color w:val="000000"/>
        </w:rPr>
        <w:t xml:space="preserve"> year direct farmers) and assess impact on </w:t>
      </w:r>
      <w:r w:rsidRPr="00EF48BB">
        <w:rPr>
          <w:rFonts w:asciiTheme="majorHAnsi" w:hAnsiTheme="majorHAnsi" w:cstheme="majorHAnsi"/>
        </w:rPr>
        <w:t>indirect farmers where applicable</w:t>
      </w:r>
      <w:r w:rsidR="00F05B20" w:rsidRPr="00EF48BB">
        <w:rPr>
          <w:rFonts w:asciiTheme="majorHAnsi" w:hAnsiTheme="majorHAnsi" w:cstheme="majorHAnsi"/>
        </w:rPr>
        <w:t xml:space="preserve"> </w:t>
      </w:r>
      <w:r w:rsidRPr="00EF48BB">
        <w:rPr>
          <w:rFonts w:asciiTheme="majorHAnsi" w:hAnsiTheme="majorHAnsi" w:cstheme="majorHAnsi"/>
        </w:rPr>
        <w:t>+</w:t>
      </w:r>
      <w:r w:rsidR="00F05B20" w:rsidRPr="00EF48BB">
        <w:rPr>
          <w:rFonts w:asciiTheme="majorHAnsi" w:hAnsiTheme="majorHAnsi" w:cstheme="majorHAnsi"/>
        </w:rPr>
        <w:t xml:space="preserve"> </w:t>
      </w:r>
      <w:r w:rsidRPr="00EF48BB">
        <w:rPr>
          <w:rFonts w:asciiTheme="majorHAnsi" w:hAnsiTheme="majorHAnsi" w:cstheme="majorHAnsi"/>
        </w:rPr>
        <w:t>Government stakeholders + Market actors.</w:t>
      </w:r>
    </w:p>
    <w:p w:rsidR="00ED08AB" w:rsidRPr="00EF48BB" w:rsidRDefault="00EB75DC">
      <w:pPr>
        <w:numPr>
          <w:ilvl w:val="0"/>
          <w:numId w:val="7"/>
        </w:numPr>
        <w:pBdr>
          <w:top w:val="nil"/>
          <w:left w:val="nil"/>
          <w:bottom w:val="nil"/>
          <w:right w:val="nil"/>
          <w:between w:val="nil"/>
        </w:pBdr>
        <w:spacing w:after="0"/>
        <w:contextualSpacing/>
        <w:rPr>
          <w:rFonts w:asciiTheme="majorHAnsi" w:hAnsiTheme="majorHAnsi" w:cstheme="majorHAnsi"/>
          <w:color w:val="000000"/>
        </w:rPr>
      </w:pPr>
      <w:r w:rsidRPr="00EF48BB">
        <w:rPr>
          <w:rFonts w:asciiTheme="majorHAnsi" w:hAnsiTheme="majorHAnsi" w:cstheme="majorHAnsi"/>
          <w:color w:val="000000"/>
        </w:rPr>
        <w:t xml:space="preserve">Sample to cover sex </w:t>
      </w:r>
      <w:r w:rsidR="00F05B20" w:rsidRPr="00EF48BB">
        <w:rPr>
          <w:rFonts w:asciiTheme="majorHAnsi" w:hAnsiTheme="majorHAnsi" w:cstheme="majorHAnsi"/>
          <w:color w:val="000000"/>
        </w:rPr>
        <w:t>segregation and</w:t>
      </w:r>
      <w:r w:rsidRPr="00EF48BB">
        <w:rPr>
          <w:rFonts w:asciiTheme="majorHAnsi" w:hAnsiTheme="majorHAnsi" w:cstheme="majorHAnsi"/>
          <w:color w:val="000000"/>
        </w:rPr>
        <w:t xml:space="preserve"> Upazila wise geographical area segregation</w:t>
      </w:r>
    </w:p>
    <w:p w:rsidR="00ED08AB" w:rsidRPr="00EF48BB" w:rsidRDefault="00EB75DC">
      <w:pPr>
        <w:numPr>
          <w:ilvl w:val="0"/>
          <w:numId w:val="7"/>
        </w:numPr>
        <w:pBdr>
          <w:top w:val="nil"/>
          <w:left w:val="nil"/>
          <w:bottom w:val="nil"/>
          <w:right w:val="nil"/>
          <w:between w:val="nil"/>
        </w:pBdr>
        <w:spacing w:after="0"/>
        <w:contextualSpacing/>
        <w:rPr>
          <w:rFonts w:asciiTheme="majorHAnsi" w:hAnsiTheme="majorHAnsi" w:cstheme="majorHAnsi"/>
          <w:color w:val="000000"/>
        </w:rPr>
      </w:pPr>
      <w:r w:rsidRPr="00EF48BB">
        <w:rPr>
          <w:rFonts w:asciiTheme="majorHAnsi" w:hAnsiTheme="majorHAnsi" w:cstheme="majorHAnsi"/>
          <w:color w:val="000000"/>
        </w:rPr>
        <w:t>Special attention to the women participants for their participation, decision making in crop production and water management;</w:t>
      </w:r>
    </w:p>
    <w:p w:rsidR="00ED08AB" w:rsidRPr="00EF48BB" w:rsidRDefault="00F05B20">
      <w:pPr>
        <w:numPr>
          <w:ilvl w:val="0"/>
          <w:numId w:val="7"/>
        </w:numPr>
        <w:pBdr>
          <w:top w:val="nil"/>
          <w:left w:val="nil"/>
          <w:bottom w:val="nil"/>
          <w:right w:val="nil"/>
          <w:between w:val="nil"/>
        </w:pBdr>
        <w:spacing w:after="0"/>
        <w:contextualSpacing/>
        <w:rPr>
          <w:rFonts w:asciiTheme="majorHAnsi" w:hAnsiTheme="majorHAnsi" w:cstheme="majorHAnsi"/>
          <w:color w:val="000000"/>
        </w:rPr>
      </w:pPr>
      <w:r w:rsidRPr="00EF48BB">
        <w:rPr>
          <w:rFonts w:asciiTheme="majorHAnsi" w:hAnsiTheme="majorHAnsi" w:cstheme="majorHAnsi"/>
          <w:color w:val="000000"/>
        </w:rPr>
        <w:t>Situation of the agri-</w:t>
      </w:r>
      <w:r w:rsidR="00EB75DC" w:rsidRPr="00EF48BB">
        <w:rPr>
          <w:rFonts w:asciiTheme="majorHAnsi" w:hAnsiTheme="majorHAnsi" w:cstheme="majorHAnsi"/>
          <w:color w:val="000000"/>
        </w:rPr>
        <w:t xml:space="preserve">inputs &amp; output markets actors </w:t>
      </w:r>
    </w:p>
    <w:p w:rsidR="00ED08AB" w:rsidRPr="00EF48BB" w:rsidRDefault="00EB75DC">
      <w:pPr>
        <w:numPr>
          <w:ilvl w:val="0"/>
          <w:numId w:val="7"/>
        </w:numPr>
        <w:pBdr>
          <w:top w:val="nil"/>
          <w:left w:val="nil"/>
          <w:bottom w:val="nil"/>
          <w:right w:val="nil"/>
          <w:between w:val="nil"/>
        </w:pBdr>
        <w:spacing w:after="0"/>
        <w:contextualSpacing/>
        <w:rPr>
          <w:rFonts w:asciiTheme="majorHAnsi" w:hAnsiTheme="majorHAnsi" w:cstheme="majorHAnsi"/>
          <w:color w:val="000000"/>
        </w:rPr>
      </w:pPr>
      <w:r w:rsidRPr="00EF48BB">
        <w:rPr>
          <w:rFonts w:asciiTheme="majorHAnsi" w:hAnsiTheme="majorHAnsi" w:cstheme="majorHAnsi"/>
          <w:color w:val="000000"/>
        </w:rPr>
        <w:t>Capture saline tolerant crops and locally practices technologies</w:t>
      </w:r>
    </w:p>
    <w:p w:rsidR="00ED08AB" w:rsidRPr="00EF48BB" w:rsidRDefault="00EB75DC">
      <w:pPr>
        <w:numPr>
          <w:ilvl w:val="0"/>
          <w:numId w:val="7"/>
        </w:numPr>
        <w:pBdr>
          <w:top w:val="nil"/>
          <w:left w:val="nil"/>
          <w:bottom w:val="nil"/>
          <w:right w:val="nil"/>
          <w:between w:val="nil"/>
        </w:pBdr>
        <w:spacing w:after="0"/>
        <w:contextualSpacing/>
        <w:rPr>
          <w:rFonts w:asciiTheme="majorHAnsi" w:hAnsiTheme="majorHAnsi" w:cstheme="majorHAnsi"/>
          <w:color w:val="000000"/>
        </w:rPr>
      </w:pPr>
      <w:r w:rsidRPr="00EF48BB">
        <w:rPr>
          <w:rFonts w:asciiTheme="majorHAnsi" w:hAnsiTheme="majorHAnsi" w:cstheme="majorHAnsi"/>
        </w:rPr>
        <w:t>2000</w:t>
      </w:r>
      <w:r w:rsidRPr="00EF48BB">
        <w:rPr>
          <w:rFonts w:asciiTheme="majorHAnsi" w:hAnsiTheme="majorHAnsi" w:cstheme="majorHAnsi"/>
          <w:color w:val="000000"/>
        </w:rPr>
        <w:t xml:space="preserve"> number of </w:t>
      </w:r>
      <w:r w:rsidR="00F05B20" w:rsidRPr="00EF48BB">
        <w:rPr>
          <w:rFonts w:asciiTheme="majorHAnsi" w:hAnsiTheme="majorHAnsi" w:cstheme="majorHAnsi"/>
          <w:color w:val="000000"/>
        </w:rPr>
        <w:t>farmers will</w:t>
      </w:r>
      <w:r w:rsidRPr="00EF48BB">
        <w:rPr>
          <w:rFonts w:asciiTheme="majorHAnsi" w:hAnsiTheme="majorHAnsi" w:cstheme="majorHAnsi"/>
          <w:color w:val="000000"/>
        </w:rPr>
        <w:t xml:space="preserve"> be covered under this study from 4 Upazila under 4 districts (Patuakhali, Barguna, Bagerhat </w:t>
      </w:r>
      <w:r w:rsidRPr="00EF48BB">
        <w:rPr>
          <w:rFonts w:asciiTheme="majorHAnsi" w:hAnsiTheme="majorHAnsi" w:cstheme="majorHAnsi"/>
        </w:rPr>
        <w:t>and</w:t>
      </w:r>
      <w:r w:rsidRPr="00EF48BB">
        <w:rPr>
          <w:rFonts w:asciiTheme="majorHAnsi" w:hAnsiTheme="majorHAnsi" w:cstheme="majorHAnsi"/>
          <w:color w:val="000000"/>
        </w:rPr>
        <w:t xml:space="preserve"> Khulna)</w:t>
      </w:r>
    </w:p>
    <w:p w:rsidR="00ED08AB" w:rsidRPr="00EF48BB" w:rsidRDefault="00EB75DC">
      <w:pPr>
        <w:numPr>
          <w:ilvl w:val="0"/>
          <w:numId w:val="7"/>
        </w:numPr>
        <w:pBdr>
          <w:top w:val="nil"/>
          <w:left w:val="nil"/>
          <w:bottom w:val="nil"/>
          <w:right w:val="nil"/>
          <w:between w:val="nil"/>
        </w:pBdr>
        <w:spacing w:after="0"/>
        <w:contextualSpacing/>
        <w:rPr>
          <w:rFonts w:asciiTheme="majorHAnsi" w:hAnsiTheme="majorHAnsi" w:cstheme="majorHAnsi"/>
        </w:rPr>
      </w:pPr>
      <w:r w:rsidRPr="00EF48BB">
        <w:rPr>
          <w:rFonts w:asciiTheme="majorHAnsi" w:hAnsiTheme="majorHAnsi" w:cstheme="majorHAnsi"/>
        </w:rPr>
        <w:t xml:space="preserve">The MTE will be based on background understanding </w:t>
      </w:r>
      <w:r w:rsidR="00F05B20" w:rsidRPr="00EF48BB">
        <w:rPr>
          <w:rFonts w:asciiTheme="majorHAnsi" w:hAnsiTheme="majorHAnsi" w:cstheme="majorHAnsi"/>
        </w:rPr>
        <w:t>from PP</w:t>
      </w:r>
      <w:r w:rsidRPr="00EF48BB">
        <w:rPr>
          <w:rFonts w:asciiTheme="majorHAnsi" w:hAnsiTheme="majorHAnsi" w:cstheme="majorHAnsi"/>
        </w:rPr>
        <w:t xml:space="preserve">, </w:t>
      </w:r>
      <w:r w:rsidR="00F05B20" w:rsidRPr="00EF48BB">
        <w:rPr>
          <w:rFonts w:asciiTheme="majorHAnsi" w:hAnsiTheme="majorHAnsi" w:cstheme="majorHAnsi"/>
        </w:rPr>
        <w:t>Log frame</w:t>
      </w:r>
      <w:r w:rsidRPr="00EF48BB">
        <w:rPr>
          <w:rFonts w:asciiTheme="majorHAnsi" w:hAnsiTheme="majorHAnsi" w:cstheme="majorHAnsi"/>
        </w:rPr>
        <w:t xml:space="preserve">, Baseline &amp; Annual Progress evaluation reports, M&amp;E Plan, Rolling Stone </w:t>
      </w:r>
      <w:r w:rsidR="00F05B20" w:rsidRPr="00EF48BB">
        <w:rPr>
          <w:rFonts w:asciiTheme="majorHAnsi" w:hAnsiTheme="majorHAnsi" w:cstheme="majorHAnsi"/>
        </w:rPr>
        <w:t>Reports and</w:t>
      </w:r>
      <w:r w:rsidRPr="00EF48BB">
        <w:rPr>
          <w:rFonts w:asciiTheme="majorHAnsi" w:hAnsiTheme="majorHAnsi" w:cstheme="majorHAnsi"/>
        </w:rPr>
        <w:t xml:space="preserve"> as felt needed of other project docs. </w:t>
      </w:r>
    </w:p>
    <w:p w:rsidR="00ED08AB" w:rsidRPr="00EF48BB" w:rsidRDefault="00ED08AB">
      <w:pPr>
        <w:pStyle w:val="Heading1"/>
        <w:spacing w:before="0"/>
        <w:rPr>
          <w:rFonts w:asciiTheme="majorHAnsi" w:hAnsiTheme="majorHAnsi" w:cstheme="majorHAnsi"/>
        </w:rPr>
      </w:pPr>
      <w:bookmarkStart w:id="3" w:name="_cvav588t8ner" w:colFirst="0" w:colLast="0"/>
      <w:bookmarkEnd w:id="3"/>
    </w:p>
    <w:p w:rsidR="00ED08AB" w:rsidRPr="00EF48BB" w:rsidRDefault="00EB75DC">
      <w:pPr>
        <w:pStyle w:val="Heading1"/>
        <w:rPr>
          <w:rFonts w:asciiTheme="majorHAnsi" w:hAnsiTheme="majorHAnsi" w:cstheme="majorHAnsi"/>
        </w:rPr>
      </w:pPr>
      <w:bookmarkStart w:id="4" w:name="_jx91a7irvbc7" w:colFirst="0" w:colLast="0"/>
      <w:bookmarkEnd w:id="4"/>
      <w:r w:rsidRPr="00EF48BB">
        <w:rPr>
          <w:rFonts w:asciiTheme="majorHAnsi" w:hAnsiTheme="majorHAnsi" w:cstheme="majorHAnsi"/>
        </w:rPr>
        <w:t>Detailed objectives of the Mid-term Evaluation are:</w:t>
      </w:r>
    </w:p>
    <w:p w:rsidR="00ED08AB" w:rsidRPr="00EF48BB" w:rsidRDefault="00EB75DC">
      <w:pPr>
        <w:numPr>
          <w:ilvl w:val="0"/>
          <w:numId w:val="1"/>
        </w:numPr>
        <w:spacing w:after="0"/>
        <w:contextualSpacing/>
        <w:jc w:val="both"/>
        <w:rPr>
          <w:rFonts w:asciiTheme="majorHAnsi" w:hAnsiTheme="majorHAnsi" w:cstheme="majorHAnsi"/>
        </w:rPr>
      </w:pPr>
      <w:r w:rsidRPr="00EF48BB">
        <w:rPr>
          <w:rFonts w:asciiTheme="majorHAnsi" w:hAnsiTheme="majorHAnsi" w:cstheme="majorHAnsi"/>
        </w:rPr>
        <w:t xml:space="preserve">To measure current status of the project progress in relation with IPTT or </w:t>
      </w:r>
      <w:r w:rsidR="00F05B20" w:rsidRPr="00EF48BB">
        <w:rPr>
          <w:rFonts w:asciiTheme="majorHAnsi" w:hAnsiTheme="majorHAnsi" w:cstheme="majorHAnsi"/>
        </w:rPr>
        <w:t>Log frame</w:t>
      </w:r>
      <w:r w:rsidRPr="00EF48BB">
        <w:rPr>
          <w:rFonts w:asciiTheme="majorHAnsi" w:hAnsiTheme="majorHAnsi" w:cstheme="majorHAnsi"/>
        </w:rPr>
        <w:t xml:space="preserve"> indicators;</w:t>
      </w:r>
    </w:p>
    <w:p w:rsidR="00ED08AB" w:rsidRPr="00EF48BB" w:rsidRDefault="00EB75DC">
      <w:pPr>
        <w:numPr>
          <w:ilvl w:val="0"/>
          <w:numId w:val="1"/>
        </w:numPr>
        <w:spacing w:after="0"/>
        <w:contextualSpacing/>
        <w:jc w:val="both"/>
        <w:rPr>
          <w:rFonts w:asciiTheme="majorHAnsi" w:hAnsiTheme="majorHAnsi" w:cstheme="majorHAnsi"/>
        </w:rPr>
      </w:pPr>
      <w:r w:rsidRPr="00EF48BB">
        <w:rPr>
          <w:rFonts w:asciiTheme="majorHAnsi" w:hAnsiTheme="majorHAnsi" w:cstheme="majorHAnsi"/>
        </w:rPr>
        <w:t>Figure out current value of the indicators to compare with Baseline value;</w:t>
      </w:r>
    </w:p>
    <w:p w:rsidR="00ED08AB" w:rsidRPr="00EF48BB" w:rsidRDefault="00EB75DC">
      <w:pPr>
        <w:numPr>
          <w:ilvl w:val="0"/>
          <w:numId w:val="1"/>
        </w:numPr>
        <w:spacing w:after="0"/>
        <w:contextualSpacing/>
        <w:jc w:val="both"/>
        <w:rPr>
          <w:rFonts w:asciiTheme="majorHAnsi" w:hAnsiTheme="majorHAnsi" w:cstheme="majorHAnsi"/>
        </w:rPr>
      </w:pPr>
      <w:r w:rsidRPr="00EF48BB">
        <w:rPr>
          <w:rFonts w:asciiTheme="majorHAnsi" w:hAnsiTheme="majorHAnsi" w:cstheme="majorHAnsi"/>
        </w:rPr>
        <w:t>Measure current food security value using appropriate methods with special emphasis;</w:t>
      </w:r>
    </w:p>
    <w:p w:rsidR="00ED08AB" w:rsidRPr="00EF48BB" w:rsidRDefault="00EB75DC">
      <w:pPr>
        <w:numPr>
          <w:ilvl w:val="0"/>
          <w:numId w:val="1"/>
        </w:numPr>
        <w:spacing w:after="0"/>
        <w:contextualSpacing/>
        <w:jc w:val="both"/>
        <w:rPr>
          <w:rFonts w:asciiTheme="majorHAnsi" w:hAnsiTheme="majorHAnsi" w:cstheme="majorHAnsi"/>
        </w:rPr>
      </w:pPr>
      <w:r w:rsidRPr="00EF48BB">
        <w:rPr>
          <w:rFonts w:asciiTheme="majorHAnsi" w:hAnsiTheme="majorHAnsi" w:cstheme="majorHAnsi"/>
        </w:rPr>
        <w:t>Measure Dietary diversity and vegetables consumption status of target farmers HH along with nutritional status at HH level in comparison with baseline status;</w:t>
      </w:r>
    </w:p>
    <w:p w:rsidR="00ED08AB" w:rsidRPr="00EF48BB" w:rsidRDefault="00EB75DC">
      <w:pPr>
        <w:numPr>
          <w:ilvl w:val="0"/>
          <w:numId w:val="1"/>
        </w:numPr>
        <w:spacing w:after="0"/>
        <w:contextualSpacing/>
        <w:jc w:val="both"/>
        <w:rPr>
          <w:rFonts w:asciiTheme="majorHAnsi" w:hAnsiTheme="majorHAnsi" w:cstheme="majorHAnsi"/>
        </w:rPr>
      </w:pPr>
      <w:r w:rsidRPr="00EF48BB">
        <w:rPr>
          <w:rFonts w:asciiTheme="majorHAnsi" w:hAnsiTheme="majorHAnsi" w:cstheme="majorHAnsi"/>
        </w:rPr>
        <w:t>Measure income at household level through increased employment, crop production and nutritional status enhancement;</w:t>
      </w:r>
    </w:p>
    <w:p w:rsidR="00ED08AB" w:rsidRPr="00EF48BB" w:rsidRDefault="00EB75DC">
      <w:pPr>
        <w:numPr>
          <w:ilvl w:val="0"/>
          <w:numId w:val="1"/>
        </w:numPr>
        <w:spacing w:after="0"/>
        <w:contextualSpacing/>
        <w:jc w:val="both"/>
        <w:rPr>
          <w:rFonts w:asciiTheme="majorHAnsi" w:hAnsiTheme="majorHAnsi" w:cstheme="majorHAnsi"/>
        </w:rPr>
      </w:pPr>
      <w:r w:rsidRPr="00EF48BB">
        <w:rPr>
          <w:rFonts w:asciiTheme="majorHAnsi" w:hAnsiTheme="majorHAnsi" w:cstheme="majorHAnsi"/>
        </w:rPr>
        <w:t>Another emphasized area is to measure employment status of target HH members through using fallow land and project intended salt tolerant crop production;</w:t>
      </w:r>
    </w:p>
    <w:p w:rsidR="00ED08AB" w:rsidRPr="00EF48BB" w:rsidRDefault="00EB75DC">
      <w:pPr>
        <w:numPr>
          <w:ilvl w:val="0"/>
          <w:numId w:val="1"/>
        </w:numPr>
        <w:spacing w:after="0"/>
        <w:contextualSpacing/>
        <w:jc w:val="both"/>
        <w:rPr>
          <w:rFonts w:asciiTheme="majorHAnsi" w:hAnsiTheme="majorHAnsi" w:cstheme="majorHAnsi"/>
        </w:rPr>
      </w:pPr>
      <w:r w:rsidRPr="00EF48BB">
        <w:rPr>
          <w:rFonts w:asciiTheme="majorHAnsi" w:hAnsiTheme="majorHAnsi" w:cstheme="majorHAnsi"/>
        </w:rPr>
        <w:t>Measure crop production cost (irrigation, inputs, labour etc.</w:t>
      </w:r>
      <w:r w:rsidR="00F05B20" w:rsidRPr="00EF48BB">
        <w:rPr>
          <w:rFonts w:asciiTheme="majorHAnsi" w:hAnsiTheme="majorHAnsi" w:cstheme="majorHAnsi"/>
        </w:rPr>
        <w:t>), production</w:t>
      </w:r>
      <w:r w:rsidRPr="00EF48BB">
        <w:rPr>
          <w:rFonts w:asciiTheme="majorHAnsi" w:hAnsiTheme="majorHAnsi" w:cstheme="majorHAnsi"/>
        </w:rPr>
        <w:t xml:space="preserve"> or harvest volume, sales volume and total selling price and consumption volume and cost;</w:t>
      </w:r>
    </w:p>
    <w:p w:rsidR="00ED08AB" w:rsidRPr="00EF48BB" w:rsidRDefault="00EB75DC">
      <w:pPr>
        <w:numPr>
          <w:ilvl w:val="0"/>
          <w:numId w:val="1"/>
        </w:numPr>
        <w:spacing w:after="0"/>
        <w:contextualSpacing/>
        <w:jc w:val="both"/>
        <w:rPr>
          <w:rFonts w:asciiTheme="majorHAnsi" w:hAnsiTheme="majorHAnsi" w:cstheme="majorHAnsi"/>
        </w:rPr>
      </w:pPr>
      <w:r w:rsidRPr="00EF48BB">
        <w:rPr>
          <w:rFonts w:asciiTheme="majorHAnsi" w:hAnsiTheme="majorHAnsi" w:cstheme="majorHAnsi"/>
        </w:rPr>
        <w:t>Measure women participation in agriculture especially in salt tolerant crop production;</w:t>
      </w:r>
    </w:p>
    <w:p w:rsidR="00ED08AB" w:rsidRPr="00EF48BB" w:rsidRDefault="00EB75DC">
      <w:pPr>
        <w:numPr>
          <w:ilvl w:val="0"/>
          <w:numId w:val="1"/>
        </w:numPr>
        <w:spacing w:after="0"/>
        <w:contextualSpacing/>
        <w:jc w:val="both"/>
        <w:rPr>
          <w:rFonts w:asciiTheme="majorHAnsi" w:hAnsiTheme="majorHAnsi" w:cstheme="majorHAnsi"/>
        </w:rPr>
      </w:pPr>
      <w:r w:rsidRPr="00EF48BB">
        <w:rPr>
          <w:rFonts w:asciiTheme="majorHAnsi" w:hAnsiTheme="majorHAnsi" w:cstheme="majorHAnsi"/>
        </w:rPr>
        <w:t>Region wise and farmer’s category wise comparative analysis of the indicators;</w:t>
      </w:r>
    </w:p>
    <w:p w:rsidR="00ED08AB" w:rsidRPr="00EF48BB" w:rsidRDefault="00EB75DC">
      <w:pPr>
        <w:numPr>
          <w:ilvl w:val="0"/>
          <w:numId w:val="1"/>
        </w:numPr>
        <w:spacing w:after="0"/>
        <w:contextualSpacing/>
        <w:jc w:val="both"/>
        <w:rPr>
          <w:rFonts w:asciiTheme="majorHAnsi" w:hAnsiTheme="majorHAnsi" w:cstheme="majorHAnsi"/>
        </w:rPr>
      </w:pPr>
      <w:r w:rsidRPr="00EF48BB">
        <w:rPr>
          <w:rFonts w:asciiTheme="majorHAnsi" w:hAnsiTheme="majorHAnsi" w:cstheme="majorHAnsi"/>
        </w:rPr>
        <w:t xml:space="preserve">Find out the gaps or deviation in the intervention with definite recommendation to overcome </w:t>
      </w:r>
      <w:r w:rsidR="00F05B20" w:rsidRPr="00EF48BB">
        <w:rPr>
          <w:rFonts w:asciiTheme="majorHAnsi" w:hAnsiTheme="majorHAnsi" w:cstheme="majorHAnsi"/>
        </w:rPr>
        <w:t>those deviations</w:t>
      </w:r>
      <w:r w:rsidRPr="00EF48BB">
        <w:rPr>
          <w:rFonts w:asciiTheme="majorHAnsi" w:hAnsiTheme="majorHAnsi" w:cstheme="majorHAnsi"/>
        </w:rPr>
        <w:t>;</w:t>
      </w:r>
    </w:p>
    <w:p w:rsidR="00ED08AB" w:rsidRPr="00EF48BB" w:rsidRDefault="00EB75DC">
      <w:pPr>
        <w:numPr>
          <w:ilvl w:val="0"/>
          <w:numId w:val="1"/>
        </w:numPr>
        <w:contextualSpacing/>
        <w:jc w:val="both"/>
        <w:rPr>
          <w:rFonts w:asciiTheme="majorHAnsi" w:hAnsiTheme="majorHAnsi" w:cstheme="majorHAnsi"/>
        </w:rPr>
      </w:pPr>
      <w:r w:rsidRPr="00EF48BB">
        <w:rPr>
          <w:rFonts w:asciiTheme="majorHAnsi" w:hAnsiTheme="majorHAnsi" w:cstheme="majorHAnsi"/>
        </w:rPr>
        <w:t>Gather and analyze relevant information for the purpose of in-depth learning and to assist the project in modifying appropriate interventions and refining its approach and M&amp;E plan</w:t>
      </w:r>
    </w:p>
    <w:p w:rsidR="00ED08AB" w:rsidRPr="00EF48BB" w:rsidRDefault="00EB75DC">
      <w:pPr>
        <w:numPr>
          <w:ilvl w:val="0"/>
          <w:numId w:val="1"/>
        </w:numPr>
        <w:contextualSpacing/>
        <w:jc w:val="both"/>
        <w:rPr>
          <w:rFonts w:asciiTheme="majorHAnsi" w:hAnsiTheme="majorHAnsi" w:cstheme="majorHAnsi"/>
        </w:rPr>
      </w:pPr>
      <w:r w:rsidRPr="00EF48BB">
        <w:rPr>
          <w:rFonts w:asciiTheme="majorHAnsi" w:hAnsiTheme="majorHAnsi" w:cstheme="majorHAnsi"/>
          <w:highlight w:val="white"/>
        </w:rPr>
        <w:t>Identify obstacles to performance, provide justification for extension of 2nd phase</w:t>
      </w:r>
    </w:p>
    <w:p w:rsidR="00ED08AB" w:rsidRPr="00EF48BB" w:rsidRDefault="00ED08AB">
      <w:pPr>
        <w:pBdr>
          <w:top w:val="nil"/>
          <w:left w:val="nil"/>
          <w:bottom w:val="nil"/>
          <w:right w:val="nil"/>
          <w:between w:val="nil"/>
        </w:pBdr>
        <w:ind w:left="360" w:hanging="720"/>
        <w:jc w:val="both"/>
        <w:rPr>
          <w:rFonts w:asciiTheme="majorHAnsi" w:hAnsiTheme="majorHAnsi" w:cstheme="majorHAnsi"/>
          <w:b/>
          <w:color w:val="000000"/>
        </w:rPr>
      </w:pPr>
    </w:p>
    <w:p w:rsidR="00ED08AB" w:rsidRPr="00EF48BB" w:rsidRDefault="00EB75DC">
      <w:pPr>
        <w:pStyle w:val="Heading1"/>
        <w:rPr>
          <w:rFonts w:asciiTheme="majorHAnsi" w:hAnsiTheme="majorHAnsi" w:cstheme="majorHAnsi"/>
        </w:rPr>
      </w:pPr>
      <w:r w:rsidRPr="00EF48BB">
        <w:rPr>
          <w:rFonts w:asciiTheme="majorHAnsi" w:hAnsiTheme="majorHAnsi" w:cstheme="majorHAnsi"/>
        </w:rPr>
        <w:t xml:space="preserve">Evaluation team: </w:t>
      </w:r>
    </w:p>
    <w:p w:rsidR="00ED08AB" w:rsidRPr="00EF48BB" w:rsidRDefault="00EB75DC">
      <w:pPr>
        <w:ind w:left="360"/>
        <w:jc w:val="both"/>
        <w:rPr>
          <w:rFonts w:asciiTheme="majorHAnsi" w:hAnsiTheme="majorHAnsi" w:cstheme="majorHAnsi"/>
        </w:rPr>
      </w:pPr>
      <w:r w:rsidRPr="00EF48BB">
        <w:rPr>
          <w:rFonts w:asciiTheme="majorHAnsi" w:hAnsiTheme="majorHAnsi" w:cstheme="majorHAnsi"/>
        </w:rPr>
        <w:t xml:space="preserve">Qualifications and skills needed for the survey team: </w:t>
      </w:r>
    </w:p>
    <w:p w:rsidR="00ED08AB" w:rsidRPr="00EF48BB" w:rsidRDefault="00EB75DC">
      <w:pPr>
        <w:numPr>
          <w:ilvl w:val="0"/>
          <w:numId w:val="3"/>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 xml:space="preserve">At least one key team member of </w:t>
      </w:r>
      <w:r w:rsidR="00F05B20" w:rsidRPr="00EF48BB">
        <w:rPr>
          <w:rFonts w:asciiTheme="majorHAnsi" w:hAnsiTheme="majorHAnsi" w:cstheme="majorHAnsi"/>
          <w:color w:val="000000"/>
        </w:rPr>
        <w:t>the consultant</w:t>
      </w:r>
      <w:r w:rsidRPr="00EF48BB">
        <w:rPr>
          <w:rFonts w:asciiTheme="majorHAnsi" w:hAnsiTheme="majorHAnsi" w:cstheme="majorHAnsi"/>
          <w:color w:val="000000"/>
        </w:rPr>
        <w:t xml:space="preserve"> team must have university degree at the post graduate level from Agriculture</w:t>
      </w:r>
    </w:p>
    <w:p w:rsidR="00ED08AB" w:rsidRPr="00EF48BB" w:rsidRDefault="00EB75DC">
      <w:pPr>
        <w:numPr>
          <w:ilvl w:val="0"/>
          <w:numId w:val="3"/>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At least 10 years’ experience in conducting and leading similar and or baseline survey with demonstrated skills in guiding participatory processes in Bangladesh;</w:t>
      </w:r>
    </w:p>
    <w:p w:rsidR="00ED08AB" w:rsidRPr="00EF48BB" w:rsidRDefault="00EB75DC">
      <w:pPr>
        <w:numPr>
          <w:ilvl w:val="0"/>
          <w:numId w:val="3"/>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Experience in working baseline for the coastal belt people in Bangladesh</w:t>
      </w:r>
    </w:p>
    <w:p w:rsidR="00ED08AB" w:rsidRPr="00EF48BB" w:rsidRDefault="00EB75DC">
      <w:pPr>
        <w:numPr>
          <w:ilvl w:val="0"/>
          <w:numId w:val="3"/>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 xml:space="preserve">Solid understanding on knowledge and experience on salinity issues, saline tolerant crops, household food security, nutrition etc. </w:t>
      </w:r>
    </w:p>
    <w:p w:rsidR="00ED08AB" w:rsidRPr="00EF48BB" w:rsidRDefault="00EB75DC">
      <w:pPr>
        <w:numPr>
          <w:ilvl w:val="0"/>
          <w:numId w:val="3"/>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lastRenderedPageBreak/>
        <w:t xml:space="preserve">Experience in managing </w:t>
      </w:r>
      <w:r w:rsidR="00F05B20" w:rsidRPr="00EF48BB">
        <w:rPr>
          <w:rFonts w:asciiTheme="majorHAnsi" w:hAnsiTheme="majorHAnsi" w:cstheme="majorHAnsi"/>
          <w:color w:val="000000"/>
        </w:rPr>
        <w:t xml:space="preserve">and coordinating participatory </w:t>
      </w:r>
      <w:r w:rsidRPr="00EF48BB">
        <w:rPr>
          <w:rFonts w:asciiTheme="majorHAnsi" w:hAnsiTheme="majorHAnsi" w:cstheme="majorHAnsi"/>
          <w:color w:val="000000"/>
        </w:rPr>
        <w:t>evaluation/research exercise, delivering agreed outputs on time and on budget</w:t>
      </w:r>
    </w:p>
    <w:p w:rsidR="00ED08AB" w:rsidRPr="00EF48BB" w:rsidRDefault="00EB75DC">
      <w:pPr>
        <w:numPr>
          <w:ilvl w:val="0"/>
          <w:numId w:val="3"/>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Strong analytical and interpersonal communication skills;</w:t>
      </w:r>
    </w:p>
    <w:p w:rsidR="00ED08AB" w:rsidRPr="00EF48BB" w:rsidRDefault="00EB75DC">
      <w:pPr>
        <w:numPr>
          <w:ilvl w:val="0"/>
          <w:numId w:val="3"/>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Ability to respond to comments and questions in a timely, appropriate manner</w:t>
      </w:r>
    </w:p>
    <w:p w:rsidR="00ED08AB" w:rsidRPr="00EF48BB" w:rsidRDefault="00EB75DC">
      <w:pPr>
        <w:numPr>
          <w:ilvl w:val="0"/>
          <w:numId w:val="3"/>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 xml:space="preserve">Ability to write high quality, clear, concise reports in English </w:t>
      </w:r>
    </w:p>
    <w:p w:rsidR="00ED08AB" w:rsidRPr="00EF48BB" w:rsidRDefault="00ED08AB">
      <w:pPr>
        <w:pBdr>
          <w:top w:val="nil"/>
          <w:left w:val="nil"/>
          <w:bottom w:val="nil"/>
          <w:right w:val="nil"/>
          <w:between w:val="nil"/>
        </w:pBdr>
        <w:ind w:left="720" w:hanging="720"/>
        <w:jc w:val="both"/>
        <w:rPr>
          <w:rFonts w:asciiTheme="majorHAnsi" w:hAnsiTheme="majorHAnsi" w:cstheme="majorHAnsi"/>
          <w:b/>
          <w:color w:val="000000"/>
        </w:rPr>
      </w:pPr>
    </w:p>
    <w:p w:rsidR="00ED08AB" w:rsidRPr="00EF48BB" w:rsidRDefault="00EB75DC">
      <w:pPr>
        <w:pStyle w:val="Heading1"/>
        <w:rPr>
          <w:rFonts w:asciiTheme="majorHAnsi" w:hAnsiTheme="majorHAnsi" w:cstheme="majorHAnsi"/>
        </w:rPr>
      </w:pPr>
      <w:r w:rsidRPr="00EF48BB">
        <w:rPr>
          <w:rFonts w:asciiTheme="majorHAnsi" w:hAnsiTheme="majorHAnsi" w:cstheme="majorHAnsi"/>
        </w:rPr>
        <w:t>M&amp;E skills are</w:t>
      </w:r>
    </w:p>
    <w:p w:rsidR="00ED08AB" w:rsidRPr="00EF48BB" w:rsidRDefault="00EB75DC">
      <w:pPr>
        <w:numPr>
          <w:ilvl w:val="0"/>
          <w:numId w:val="2"/>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 xml:space="preserve">Monitoring and evaluation skill of FNS program; </w:t>
      </w:r>
    </w:p>
    <w:p w:rsidR="00ED08AB" w:rsidRPr="00EF48BB" w:rsidRDefault="00EB75DC">
      <w:pPr>
        <w:numPr>
          <w:ilvl w:val="0"/>
          <w:numId w:val="2"/>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Understanding of the applied research;</w:t>
      </w:r>
    </w:p>
    <w:p w:rsidR="00ED08AB" w:rsidRPr="00EF48BB" w:rsidRDefault="00EB75DC">
      <w:pPr>
        <w:numPr>
          <w:ilvl w:val="0"/>
          <w:numId w:val="2"/>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Planning and monitoring;</w:t>
      </w:r>
    </w:p>
    <w:p w:rsidR="00ED08AB" w:rsidRPr="00EF48BB" w:rsidRDefault="00EB75DC">
      <w:pPr>
        <w:numPr>
          <w:ilvl w:val="0"/>
          <w:numId w:val="2"/>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Effective and efficient data collection and data management;</w:t>
      </w:r>
    </w:p>
    <w:p w:rsidR="00ED08AB" w:rsidRPr="00EF48BB" w:rsidRDefault="00EB75DC">
      <w:pPr>
        <w:numPr>
          <w:ilvl w:val="0"/>
          <w:numId w:val="2"/>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Data analysis;</w:t>
      </w:r>
    </w:p>
    <w:p w:rsidR="00ED08AB" w:rsidRPr="00EF48BB" w:rsidRDefault="00EB75DC">
      <w:pPr>
        <w:numPr>
          <w:ilvl w:val="0"/>
          <w:numId w:val="2"/>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 xml:space="preserve">Results interpretation; </w:t>
      </w:r>
    </w:p>
    <w:p w:rsidR="00ED08AB" w:rsidRPr="00EF48BB" w:rsidRDefault="00EB75DC">
      <w:pPr>
        <w:numPr>
          <w:ilvl w:val="0"/>
          <w:numId w:val="2"/>
        </w:numPr>
        <w:pBdr>
          <w:top w:val="nil"/>
          <w:left w:val="nil"/>
          <w:bottom w:val="nil"/>
          <w:right w:val="nil"/>
          <w:between w:val="nil"/>
        </w:pBdr>
        <w:contextualSpacing/>
        <w:jc w:val="both"/>
        <w:rPr>
          <w:rFonts w:asciiTheme="majorHAnsi" w:hAnsiTheme="majorHAnsi" w:cstheme="majorHAnsi"/>
          <w:color w:val="000000"/>
        </w:rPr>
      </w:pPr>
      <w:r w:rsidRPr="00EF48BB">
        <w:rPr>
          <w:rFonts w:asciiTheme="majorHAnsi" w:hAnsiTheme="majorHAnsi" w:cstheme="majorHAnsi"/>
          <w:color w:val="000000"/>
        </w:rPr>
        <w:t>Gender sensitivity</w:t>
      </w:r>
    </w:p>
    <w:p w:rsidR="00ED08AB" w:rsidRPr="00EF48BB" w:rsidRDefault="00EB75DC">
      <w:pPr>
        <w:pStyle w:val="Heading1"/>
        <w:rPr>
          <w:rFonts w:asciiTheme="majorHAnsi" w:hAnsiTheme="majorHAnsi" w:cstheme="majorHAnsi"/>
        </w:rPr>
      </w:pPr>
      <w:r w:rsidRPr="00EF48BB">
        <w:rPr>
          <w:rFonts w:asciiTheme="majorHAnsi" w:hAnsiTheme="majorHAnsi" w:cstheme="majorHAnsi"/>
        </w:rPr>
        <w:t xml:space="preserve">Timeline </w:t>
      </w:r>
    </w:p>
    <w:p w:rsidR="00ED08AB" w:rsidRPr="00EF48BB" w:rsidRDefault="00EB75DC">
      <w:pPr>
        <w:pBdr>
          <w:top w:val="nil"/>
          <w:left w:val="nil"/>
          <w:bottom w:val="nil"/>
          <w:right w:val="nil"/>
          <w:between w:val="nil"/>
        </w:pBdr>
        <w:jc w:val="both"/>
        <w:rPr>
          <w:rFonts w:asciiTheme="majorHAnsi" w:hAnsiTheme="majorHAnsi" w:cstheme="majorHAnsi"/>
          <w:color w:val="000000"/>
          <w:highlight w:val="white"/>
        </w:rPr>
      </w:pPr>
      <w:r w:rsidRPr="00EF48BB">
        <w:rPr>
          <w:rFonts w:asciiTheme="majorHAnsi" w:hAnsiTheme="majorHAnsi" w:cstheme="majorHAnsi"/>
          <w:color w:val="000000"/>
        </w:rPr>
        <w:t xml:space="preserve">Duration of the assignment will be approximately 30 working days from the date of contract and has to be completed by </w:t>
      </w:r>
      <w:r w:rsidRPr="00EF48BB">
        <w:rPr>
          <w:rFonts w:asciiTheme="majorHAnsi" w:hAnsiTheme="majorHAnsi" w:cstheme="majorHAnsi"/>
          <w:b/>
          <w:color w:val="FF0000"/>
          <w:highlight w:val="white"/>
        </w:rPr>
        <w:t>12</w:t>
      </w:r>
      <w:r w:rsidRPr="00EF48BB">
        <w:rPr>
          <w:rFonts w:asciiTheme="majorHAnsi" w:hAnsiTheme="majorHAnsi" w:cstheme="majorHAnsi"/>
          <w:b/>
          <w:color w:val="FF0000"/>
          <w:highlight w:val="white"/>
          <w:vertAlign w:val="superscript"/>
        </w:rPr>
        <w:t>th</w:t>
      </w:r>
      <w:r w:rsidRPr="00EF48BB">
        <w:rPr>
          <w:rFonts w:asciiTheme="majorHAnsi" w:hAnsiTheme="majorHAnsi" w:cstheme="majorHAnsi"/>
          <w:b/>
          <w:color w:val="FF0000"/>
          <w:highlight w:val="white"/>
        </w:rPr>
        <w:t xml:space="preserve"> February 2019</w:t>
      </w:r>
    </w:p>
    <w:p w:rsidR="00ED08AB" w:rsidRPr="00EF48BB" w:rsidRDefault="00EB75DC">
      <w:pPr>
        <w:pStyle w:val="Heading1"/>
        <w:rPr>
          <w:rFonts w:asciiTheme="majorHAnsi" w:hAnsiTheme="majorHAnsi" w:cstheme="majorHAnsi"/>
        </w:rPr>
      </w:pPr>
      <w:r w:rsidRPr="00EF48BB">
        <w:rPr>
          <w:rFonts w:asciiTheme="majorHAnsi" w:hAnsiTheme="majorHAnsi" w:cstheme="majorHAnsi"/>
        </w:rPr>
        <w:t xml:space="preserve">Task or output </w:t>
      </w:r>
    </w:p>
    <w:p w:rsidR="00ED08AB" w:rsidRPr="00EF48BB" w:rsidRDefault="00ED08AB">
      <w:pPr>
        <w:rPr>
          <w:rFonts w:asciiTheme="majorHAnsi" w:hAnsiTheme="majorHAnsi" w:cstheme="majorHAnsi"/>
        </w:rPr>
      </w:pPr>
    </w:p>
    <w:tbl>
      <w:tblPr>
        <w:tblStyle w:val="a"/>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0"/>
        <w:gridCol w:w="2520"/>
      </w:tblGrid>
      <w:tr w:rsidR="00ED08AB" w:rsidRPr="00EF48BB">
        <w:tc>
          <w:tcPr>
            <w:tcW w:w="7560" w:type="dxa"/>
          </w:tcPr>
          <w:p w:rsidR="00ED08AB" w:rsidRPr="00EF48BB" w:rsidRDefault="00EB75DC">
            <w:pPr>
              <w:pBdr>
                <w:top w:val="nil"/>
                <w:left w:val="nil"/>
                <w:bottom w:val="nil"/>
                <w:right w:val="nil"/>
                <w:between w:val="nil"/>
              </w:pBdr>
              <w:spacing w:after="160" w:line="259" w:lineRule="auto"/>
              <w:jc w:val="both"/>
              <w:rPr>
                <w:rFonts w:asciiTheme="majorHAnsi" w:hAnsiTheme="majorHAnsi" w:cstheme="majorHAnsi"/>
                <w:b/>
                <w:color w:val="000000"/>
              </w:rPr>
            </w:pPr>
            <w:r w:rsidRPr="00EF48BB">
              <w:rPr>
                <w:rFonts w:asciiTheme="majorHAnsi" w:hAnsiTheme="majorHAnsi" w:cstheme="majorHAnsi"/>
                <w:b/>
                <w:color w:val="000000"/>
              </w:rPr>
              <w:t>Activities</w:t>
            </w:r>
          </w:p>
        </w:tc>
        <w:tc>
          <w:tcPr>
            <w:tcW w:w="2520" w:type="dxa"/>
          </w:tcPr>
          <w:p w:rsidR="00ED08AB" w:rsidRPr="00EF48BB" w:rsidRDefault="00EB75DC">
            <w:pPr>
              <w:pBdr>
                <w:top w:val="nil"/>
                <w:left w:val="nil"/>
                <w:bottom w:val="nil"/>
                <w:right w:val="nil"/>
                <w:between w:val="nil"/>
              </w:pBdr>
              <w:spacing w:after="160" w:line="259" w:lineRule="auto"/>
              <w:jc w:val="both"/>
              <w:rPr>
                <w:rFonts w:asciiTheme="majorHAnsi" w:hAnsiTheme="majorHAnsi" w:cstheme="majorHAnsi"/>
                <w:b/>
                <w:color w:val="000000"/>
              </w:rPr>
            </w:pPr>
            <w:r w:rsidRPr="00EF48BB">
              <w:rPr>
                <w:rFonts w:asciiTheme="majorHAnsi" w:hAnsiTheme="majorHAnsi" w:cstheme="majorHAnsi"/>
                <w:b/>
                <w:color w:val="000000"/>
              </w:rPr>
              <w:t>Suggested time frame</w:t>
            </w:r>
          </w:p>
        </w:tc>
      </w:tr>
      <w:tr w:rsidR="00ED08AB" w:rsidRPr="00EF48BB">
        <w:tc>
          <w:tcPr>
            <w:tcW w:w="7560" w:type="dxa"/>
          </w:tcPr>
          <w:p w:rsidR="00ED08AB" w:rsidRPr="00EF48BB" w:rsidRDefault="00ED08AB">
            <w:pPr>
              <w:pBdr>
                <w:top w:val="nil"/>
                <w:left w:val="nil"/>
                <w:bottom w:val="nil"/>
                <w:right w:val="nil"/>
                <w:between w:val="nil"/>
              </w:pBdr>
              <w:spacing w:after="160" w:line="259" w:lineRule="auto"/>
              <w:ind w:hanging="720"/>
              <w:jc w:val="both"/>
              <w:rPr>
                <w:rFonts w:asciiTheme="majorHAnsi" w:hAnsiTheme="majorHAnsi" w:cstheme="majorHAnsi"/>
                <w:color w:val="000000"/>
              </w:rPr>
            </w:pPr>
          </w:p>
        </w:tc>
        <w:tc>
          <w:tcPr>
            <w:tcW w:w="2520" w:type="dxa"/>
          </w:tcPr>
          <w:p w:rsidR="00ED08AB" w:rsidRPr="00EF48BB" w:rsidRDefault="00ED08AB">
            <w:pPr>
              <w:pBdr>
                <w:top w:val="nil"/>
                <w:left w:val="nil"/>
                <w:bottom w:val="nil"/>
                <w:right w:val="nil"/>
                <w:between w:val="nil"/>
              </w:pBdr>
              <w:spacing w:after="160" w:line="259" w:lineRule="auto"/>
              <w:jc w:val="both"/>
              <w:rPr>
                <w:rFonts w:asciiTheme="majorHAnsi" w:hAnsiTheme="majorHAnsi" w:cstheme="majorHAnsi"/>
                <w:color w:val="000000"/>
              </w:rPr>
            </w:pPr>
          </w:p>
        </w:tc>
      </w:tr>
      <w:tr w:rsidR="00ED08AB" w:rsidRPr="00EF48BB">
        <w:tc>
          <w:tcPr>
            <w:tcW w:w="7560" w:type="dxa"/>
          </w:tcPr>
          <w:p w:rsidR="00ED08AB" w:rsidRPr="00EF48BB" w:rsidRDefault="00EB75DC">
            <w:pPr>
              <w:pBdr>
                <w:top w:val="nil"/>
                <w:left w:val="nil"/>
                <w:bottom w:val="nil"/>
                <w:right w:val="nil"/>
                <w:between w:val="nil"/>
              </w:pBdr>
              <w:spacing w:after="160" w:line="259" w:lineRule="auto"/>
              <w:jc w:val="both"/>
              <w:rPr>
                <w:rFonts w:asciiTheme="majorHAnsi" w:hAnsiTheme="majorHAnsi" w:cstheme="majorHAnsi"/>
                <w:color w:val="000000"/>
              </w:rPr>
            </w:pPr>
            <w:r w:rsidRPr="00EF48BB">
              <w:rPr>
                <w:rFonts w:asciiTheme="majorHAnsi" w:hAnsiTheme="majorHAnsi" w:cstheme="majorHAnsi"/>
                <w:color w:val="000000"/>
              </w:rPr>
              <w:t>Draft work plan: i.e. detailed inception report including methodology, data collection plan, consultative participatory workshop, data analysis plan &amp; questionnaire, report sharing and final report submission plan etc.</w:t>
            </w:r>
          </w:p>
        </w:tc>
        <w:tc>
          <w:tcPr>
            <w:tcW w:w="2520" w:type="dxa"/>
          </w:tcPr>
          <w:p w:rsidR="00ED08AB" w:rsidRPr="00EF48BB" w:rsidRDefault="00EB75DC">
            <w:pPr>
              <w:pBdr>
                <w:top w:val="nil"/>
                <w:left w:val="nil"/>
                <w:bottom w:val="nil"/>
                <w:right w:val="nil"/>
                <w:between w:val="nil"/>
              </w:pBdr>
              <w:spacing w:after="160" w:line="259" w:lineRule="auto"/>
              <w:jc w:val="both"/>
              <w:rPr>
                <w:rFonts w:asciiTheme="majorHAnsi" w:hAnsiTheme="majorHAnsi" w:cstheme="majorHAnsi"/>
                <w:color w:val="000000"/>
              </w:rPr>
            </w:pPr>
            <w:r w:rsidRPr="00EF48BB">
              <w:rPr>
                <w:rFonts w:asciiTheme="majorHAnsi" w:hAnsiTheme="majorHAnsi" w:cstheme="majorHAnsi"/>
                <w:color w:val="000000"/>
              </w:rPr>
              <w:t xml:space="preserve"> 2 days</w:t>
            </w:r>
          </w:p>
        </w:tc>
      </w:tr>
      <w:tr w:rsidR="00ED08AB" w:rsidRPr="00EF48BB">
        <w:tc>
          <w:tcPr>
            <w:tcW w:w="7560" w:type="dxa"/>
          </w:tcPr>
          <w:p w:rsidR="00ED08AB" w:rsidRPr="00EF48BB" w:rsidRDefault="00EB75DC">
            <w:pPr>
              <w:pBdr>
                <w:top w:val="nil"/>
                <w:left w:val="nil"/>
                <w:bottom w:val="nil"/>
                <w:right w:val="nil"/>
                <w:between w:val="nil"/>
              </w:pBdr>
              <w:spacing w:after="160" w:line="259" w:lineRule="auto"/>
              <w:jc w:val="both"/>
              <w:rPr>
                <w:rFonts w:asciiTheme="majorHAnsi" w:hAnsiTheme="majorHAnsi" w:cstheme="majorHAnsi"/>
                <w:color w:val="000000"/>
              </w:rPr>
            </w:pPr>
            <w:r w:rsidRPr="00EF48BB">
              <w:rPr>
                <w:rFonts w:asciiTheme="majorHAnsi" w:hAnsiTheme="majorHAnsi" w:cstheme="majorHAnsi"/>
                <w:color w:val="000000"/>
              </w:rPr>
              <w:t>Meeting on draft work plan i.e. review the questionnaire with ICCO organized by consulting firm</w:t>
            </w:r>
          </w:p>
        </w:tc>
        <w:tc>
          <w:tcPr>
            <w:tcW w:w="2520" w:type="dxa"/>
          </w:tcPr>
          <w:p w:rsidR="00ED08AB" w:rsidRPr="00EF48BB" w:rsidRDefault="00EB75DC">
            <w:pPr>
              <w:pBdr>
                <w:top w:val="nil"/>
                <w:left w:val="nil"/>
                <w:bottom w:val="nil"/>
                <w:right w:val="nil"/>
                <w:between w:val="nil"/>
              </w:pBdr>
              <w:spacing w:after="160" w:line="259" w:lineRule="auto"/>
              <w:jc w:val="both"/>
              <w:rPr>
                <w:rFonts w:asciiTheme="majorHAnsi" w:hAnsiTheme="majorHAnsi" w:cstheme="majorHAnsi"/>
                <w:color w:val="000000"/>
              </w:rPr>
            </w:pPr>
            <w:r w:rsidRPr="00EF48BB">
              <w:rPr>
                <w:rFonts w:asciiTheme="majorHAnsi" w:hAnsiTheme="majorHAnsi" w:cstheme="majorHAnsi"/>
                <w:color w:val="000000"/>
              </w:rPr>
              <w:t>0.5 day</w:t>
            </w:r>
          </w:p>
        </w:tc>
      </w:tr>
      <w:tr w:rsidR="00ED08AB" w:rsidRPr="00EF48BB">
        <w:tc>
          <w:tcPr>
            <w:tcW w:w="7560" w:type="dxa"/>
          </w:tcPr>
          <w:p w:rsidR="00ED08AB" w:rsidRPr="00EF48BB" w:rsidRDefault="00EB75DC">
            <w:pPr>
              <w:pBdr>
                <w:top w:val="nil"/>
                <w:left w:val="nil"/>
                <w:bottom w:val="nil"/>
                <w:right w:val="nil"/>
                <w:between w:val="nil"/>
              </w:pBdr>
              <w:spacing w:after="160" w:line="259" w:lineRule="auto"/>
              <w:jc w:val="both"/>
              <w:rPr>
                <w:rFonts w:asciiTheme="majorHAnsi" w:hAnsiTheme="majorHAnsi" w:cstheme="majorHAnsi"/>
                <w:color w:val="000000"/>
              </w:rPr>
            </w:pPr>
            <w:r w:rsidRPr="00EF48BB">
              <w:rPr>
                <w:rFonts w:asciiTheme="majorHAnsi" w:hAnsiTheme="majorHAnsi" w:cstheme="majorHAnsi"/>
                <w:color w:val="000000"/>
              </w:rPr>
              <w:t>Data collection, Fine tuning and submit to ICCO</w:t>
            </w:r>
          </w:p>
        </w:tc>
        <w:tc>
          <w:tcPr>
            <w:tcW w:w="2520" w:type="dxa"/>
          </w:tcPr>
          <w:p w:rsidR="00ED08AB" w:rsidRPr="00EF48BB" w:rsidRDefault="00EB75DC">
            <w:pPr>
              <w:pBdr>
                <w:top w:val="nil"/>
                <w:left w:val="nil"/>
                <w:bottom w:val="nil"/>
                <w:right w:val="nil"/>
                <w:between w:val="nil"/>
              </w:pBdr>
              <w:spacing w:after="160" w:line="259" w:lineRule="auto"/>
              <w:jc w:val="both"/>
              <w:rPr>
                <w:rFonts w:asciiTheme="majorHAnsi" w:hAnsiTheme="majorHAnsi" w:cstheme="majorHAnsi"/>
                <w:color w:val="000000"/>
              </w:rPr>
            </w:pPr>
            <w:r w:rsidRPr="00EF48BB">
              <w:rPr>
                <w:rFonts w:asciiTheme="majorHAnsi" w:hAnsiTheme="majorHAnsi" w:cstheme="majorHAnsi"/>
                <w:color w:val="000000"/>
              </w:rPr>
              <w:t xml:space="preserve"> 12 days</w:t>
            </w:r>
          </w:p>
        </w:tc>
      </w:tr>
      <w:tr w:rsidR="00ED08AB" w:rsidRPr="00EF48BB">
        <w:tc>
          <w:tcPr>
            <w:tcW w:w="7560" w:type="dxa"/>
          </w:tcPr>
          <w:p w:rsidR="00ED08AB" w:rsidRPr="00EF48BB" w:rsidRDefault="00EB75DC">
            <w:pPr>
              <w:pBdr>
                <w:top w:val="nil"/>
                <w:left w:val="nil"/>
                <w:bottom w:val="nil"/>
                <w:right w:val="nil"/>
                <w:between w:val="nil"/>
              </w:pBdr>
              <w:spacing w:after="160" w:line="259" w:lineRule="auto"/>
              <w:rPr>
                <w:rFonts w:asciiTheme="majorHAnsi" w:hAnsiTheme="majorHAnsi" w:cstheme="majorHAnsi"/>
                <w:color w:val="000000"/>
              </w:rPr>
            </w:pPr>
            <w:r w:rsidRPr="00EF48BB">
              <w:rPr>
                <w:rFonts w:asciiTheme="majorHAnsi" w:hAnsiTheme="majorHAnsi" w:cstheme="majorHAnsi"/>
                <w:color w:val="000000"/>
              </w:rPr>
              <w:t>Data analysis and draft report preparation</w:t>
            </w:r>
          </w:p>
        </w:tc>
        <w:tc>
          <w:tcPr>
            <w:tcW w:w="2520" w:type="dxa"/>
          </w:tcPr>
          <w:p w:rsidR="00ED08AB" w:rsidRPr="00EF48BB" w:rsidRDefault="00EB75DC">
            <w:pPr>
              <w:pBdr>
                <w:top w:val="nil"/>
                <w:left w:val="nil"/>
                <w:bottom w:val="nil"/>
                <w:right w:val="nil"/>
                <w:between w:val="nil"/>
              </w:pBdr>
              <w:spacing w:after="160" w:line="259" w:lineRule="auto"/>
              <w:rPr>
                <w:rFonts w:asciiTheme="majorHAnsi" w:hAnsiTheme="majorHAnsi" w:cstheme="majorHAnsi"/>
                <w:color w:val="000000"/>
              </w:rPr>
            </w:pPr>
            <w:r w:rsidRPr="00EF48BB">
              <w:rPr>
                <w:rFonts w:asciiTheme="majorHAnsi" w:hAnsiTheme="majorHAnsi" w:cstheme="majorHAnsi"/>
                <w:color w:val="000000"/>
              </w:rPr>
              <w:t>6 days</w:t>
            </w:r>
          </w:p>
        </w:tc>
      </w:tr>
      <w:tr w:rsidR="00ED08AB" w:rsidRPr="00EF48BB">
        <w:tc>
          <w:tcPr>
            <w:tcW w:w="7560" w:type="dxa"/>
          </w:tcPr>
          <w:p w:rsidR="00ED08AB" w:rsidRPr="00EF48BB" w:rsidRDefault="00EB75DC">
            <w:pPr>
              <w:pBdr>
                <w:top w:val="nil"/>
                <w:left w:val="nil"/>
                <w:bottom w:val="nil"/>
                <w:right w:val="nil"/>
                <w:between w:val="nil"/>
              </w:pBdr>
              <w:spacing w:after="160" w:line="259" w:lineRule="auto"/>
              <w:rPr>
                <w:rFonts w:asciiTheme="majorHAnsi" w:hAnsiTheme="majorHAnsi" w:cstheme="majorHAnsi"/>
                <w:color w:val="000000"/>
              </w:rPr>
            </w:pPr>
            <w:r w:rsidRPr="00EF48BB">
              <w:rPr>
                <w:rFonts w:asciiTheme="majorHAnsi" w:hAnsiTheme="majorHAnsi" w:cstheme="majorHAnsi"/>
                <w:color w:val="000000"/>
              </w:rPr>
              <w:t>Incorporate  feedback from ICCO</w:t>
            </w:r>
          </w:p>
        </w:tc>
        <w:tc>
          <w:tcPr>
            <w:tcW w:w="2520" w:type="dxa"/>
          </w:tcPr>
          <w:p w:rsidR="00ED08AB" w:rsidRPr="00EF48BB" w:rsidRDefault="00EB75DC">
            <w:pPr>
              <w:pBdr>
                <w:top w:val="nil"/>
                <w:left w:val="nil"/>
                <w:bottom w:val="nil"/>
                <w:right w:val="nil"/>
                <w:between w:val="nil"/>
              </w:pBdr>
              <w:spacing w:after="160" w:line="259" w:lineRule="auto"/>
              <w:rPr>
                <w:rFonts w:asciiTheme="majorHAnsi" w:hAnsiTheme="majorHAnsi" w:cstheme="majorHAnsi"/>
                <w:color w:val="000000"/>
              </w:rPr>
            </w:pPr>
            <w:r w:rsidRPr="00EF48BB">
              <w:rPr>
                <w:rFonts w:asciiTheme="majorHAnsi" w:hAnsiTheme="majorHAnsi" w:cstheme="majorHAnsi"/>
                <w:color w:val="000000"/>
              </w:rPr>
              <w:t>2 days</w:t>
            </w:r>
          </w:p>
        </w:tc>
      </w:tr>
      <w:tr w:rsidR="00ED08AB" w:rsidRPr="00EF48BB">
        <w:tc>
          <w:tcPr>
            <w:tcW w:w="7560" w:type="dxa"/>
          </w:tcPr>
          <w:p w:rsidR="00ED08AB" w:rsidRPr="00EF48BB" w:rsidRDefault="00EB75DC">
            <w:pPr>
              <w:pBdr>
                <w:top w:val="nil"/>
                <w:left w:val="nil"/>
                <w:bottom w:val="nil"/>
                <w:right w:val="nil"/>
                <w:between w:val="nil"/>
              </w:pBdr>
              <w:spacing w:after="160" w:line="259" w:lineRule="auto"/>
              <w:rPr>
                <w:rFonts w:asciiTheme="majorHAnsi" w:hAnsiTheme="majorHAnsi" w:cstheme="majorHAnsi"/>
                <w:color w:val="000000"/>
              </w:rPr>
            </w:pPr>
            <w:r w:rsidRPr="00EF48BB">
              <w:rPr>
                <w:rFonts w:asciiTheme="majorHAnsi" w:hAnsiTheme="majorHAnsi" w:cstheme="majorHAnsi"/>
                <w:color w:val="000000"/>
              </w:rPr>
              <w:t>Share the findings of draft report in a workshop organized by consulting firm</w:t>
            </w:r>
          </w:p>
        </w:tc>
        <w:tc>
          <w:tcPr>
            <w:tcW w:w="2520" w:type="dxa"/>
          </w:tcPr>
          <w:p w:rsidR="00ED08AB" w:rsidRPr="00EF48BB" w:rsidRDefault="00EB75DC">
            <w:pPr>
              <w:pBdr>
                <w:top w:val="nil"/>
                <w:left w:val="nil"/>
                <w:bottom w:val="nil"/>
                <w:right w:val="nil"/>
                <w:between w:val="nil"/>
              </w:pBdr>
              <w:spacing w:after="160" w:line="259" w:lineRule="auto"/>
              <w:rPr>
                <w:rFonts w:asciiTheme="majorHAnsi" w:hAnsiTheme="majorHAnsi" w:cstheme="majorHAnsi"/>
                <w:color w:val="000000"/>
              </w:rPr>
            </w:pPr>
            <w:r w:rsidRPr="00EF48BB">
              <w:rPr>
                <w:rFonts w:asciiTheme="majorHAnsi" w:hAnsiTheme="majorHAnsi" w:cstheme="majorHAnsi"/>
                <w:color w:val="000000"/>
              </w:rPr>
              <w:t>0.5 day</w:t>
            </w:r>
          </w:p>
        </w:tc>
      </w:tr>
      <w:tr w:rsidR="00ED08AB" w:rsidRPr="00EF48BB">
        <w:tc>
          <w:tcPr>
            <w:tcW w:w="7560" w:type="dxa"/>
          </w:tcPr>
          <w:p w:rsidR="00ED08AB" w:rsidRPr="00EF48BB" w:rsidRDefault="00EB75DC">
            <w:pPr>
              <w:pBdr>
                <w:top w:val="nil"/>
                <w:left w:val="nil"/>
                <w:bottom w:val="nil"/>
                <w:right w:val="nil"/>
                <w:between w:val="nil"/>
              </w:pBdr>
              <w:spacing w:after="160" w:line="259" w:lineRule="auto"/>
              <w:jc w:val="both"/>
              <w:rPr>
                <w:rFonts w:asciiTheme="majorHAnsi" w:hAnsiTheme="majorHAnsi" w:cstheme="majorHAnsi"/>
                <w:color w:val="000000"/>
              </w:rPr>
            </w:pPr>
            <w:r w:rsidRPr="00EF48BB">
              <w:rPr>
                <w:rFonts w:asciiTheme="majorHAnsi" w:hAnsiTheme="majorHAnsi" w:cstheme="majorHAnsi"/>
                <w:color w:val="000000"/>
              </w:rPr>
              <w:t xml:space="preserve">Final report preparation and submission </w:t>
            </w:r>
          </w:p>
        </w:tc>
        <w:tc>
          <w:tcPr>
            <w:tcW w:w="2520" w:type="dxa"/>
          </w:tcPr>
          <w:p w:rsidR="00ED08AB" w:rsidRPr="00EF48BB" w:rsidRDefault="00EB75DC">
            <w:pPr>
              <w:pBdr>
                <w:top w:val="nil"/>
                <w:left w:val="nil"/>
                <w:bottom w:val="nil"/>
                <w:right w:val="nil"/>
                <w:between w:val="nil"/>
              </w:pBdr>
              <w:spacing w:after="160" w:line="259" w:lineRule="auto"/>
              <w:jc w:val="both"/>
              <w:rPr>
                <w:rFonts w:asciiTheme="majorHAnsi" w:hAnsiTheme="majorHAnsi" w:cstheme="majorHAnsi"/>
                <w:color w:val="000000"/>
              </w:rPr>
            </w:pPr>
            <w:r w:rsidRPr="00EF48BB">
              <w:rPr>
                <w:rFonts w:asciiTheme="majorHAnsi" w:hAnsiTheme="majorHAnsi" w:cstheme="majorHAnsi"/>
                <w:color w:val="000000"/>
              </w:rPr>
              <w:t>4days</w:t>
            </w:r>
          </w:p>
        </w:tc>
      </w:tr>
      <w:tr w:rsidR="00ED08AB" w:rsidRPr="00EF48BB">
        <w:tc>
          <w:tcPr>
            <w:tcW w:w="7560" w:type="dxa"/>
          </w:tcPr>
          <w:p w:rsidR="00ED08AB" w:rsidRPr="00EF48BB" w:rsidRDefault="00EB75DC">
            <w:pPr>
              <w:pBdr>
                <w:top w:val="nil"/>
                <w:left w:val="nil"/>
                <w:bottom w:val="nil"/>
                <w:right w:val="nil"/>
                <w:between w:val="nil"/>
              </w:pBdr>
              <w:spacing w:after="160" w:line="259" w:lineRule="auto"/>
              <w:jc w:val="both"/>
              <w:rPr>
                <w:rFonts w:asciiTheme="majorHAnsi" w:hAnsiTheme="majorHAnsi" w:cstheme="majorHAnsi"/>
                <w:color w:val="000000"/>
              </w:rPr>
            </w:pPr>
            <w:r w:rsidRPr="00EF48BB">
              <w:rPr>
                <w:rFonts w:asciiTheme="majorHAnsi" w:hAnsiTheme="majorHAnsi" w:cstheme="majorHAnsi"/>
                <w:color w:val="000000"/>
              </w:rPr>
              <w:t xml:space="preserve">Total suggested days </w:t>
            </w:r>
          </w:p>
        </w:tc>
        <w:tc>
          <w:tcPr>
            <w:tcW w:w="2520" w:type="dxa"/>
          </w:tcPr>
          <w:p w:rsidR="00ED08AB" w:rsidRPr="00EF48BB" w:rsidRDefault="00EB75DC">
            <w:pPr>
              <w:pBdr>
                <w:top w:val="nil"/>
                <w:left w:val="nil"/>
                <w:bottom w:val="nil"/>
                <w:right w:val="nil"/>
                <w:between w:val="nil"/>
              </w:pBdr>
              <w:spacing w:after="160" w:line="259" w:lineRule="auto"/>
              <w:jc w:val="both"/>
              <w:rPr>
                <w:rFonts w:asciiTheme="majorHAnsi" w:hAnsiTheme="majorHAnsi" w:cstheme="majorHAnsi"/>
                <w:color w:val="000000"/>
              </w:rPr>
            </w:pPr>
            <w:r w:rsidRPr="00EF48BB">
              <w:rPr>
                <w:rFonts w:asciiTheme="majorHAnsi" w:hAnsiTheme="majorHAnsi" w:cstheme="majorHAnsi"/>
                <w:color w:val="000000"/>
              </w:rPr>
              <w:t xml:space="preserve"> 27 days</w:t>
            </w:r>
          </w:p>
        </w:tc>
      </w:tr>
    </w:tbl>
    <w:p w:rsidR="00ED08AB" w:rsidRPr="00EF48BB" w:rsidRDefault="00EB75DC">
      <w:pPr>
        <w:pBdr>
          <w:top w:val="nil"/>
          <w:left w:val="nil"/>
          <w:bottom w:val="nil"/>
          <w:right w:val="nil"/>
          <w:between w:val="nil"/>
        </w:pBdr>
        <w:ind w:left="360" w:hanging="720"/>
        <w:jc w:val="both"/>
        <w:rPr>
          <w:rFonts w:asciiTheme="majorHAnsi" w:hAnsiTheme="majorHAnsi" w:cstheme="majorHAnsi"/>
          <w:color w:val="000000"/>
        </w:rPr>
      </w:pPr>
      <w:r w:rsidRPr="00EF48BB">
        <w:rPr>
          <w:rFonts w:asciiTheme="majorHAnsi" w:hAnsiTheme="majorHAnsi" w:cstheme="majorHAnsi"/>
          <w:color w:val="000000"/>
        </w:rPr>
        <w:t>Note: The days for feedback from ICCO have excluded</w:t>
      </w:r>
    </w:p>
    <w:p w:rsidR="00ED08AB" w:rsidRPr="00EF48BB" w:rsidRDefault="00EB75DC">
      <w:pPr>
        <w:pStyle w:val="Heading1"/>
        <w:rPr>
          <w:rFonts w:asciiTheme="majorHAnsi" w:hAnsiTheme="majorHAnsi" w:cstheme="majorHAnsi"/>
        </w:rPr>
      </w:pPr>
      <w:r w:rsidRPr="00EF48BB">
        <w:rPr>
          <w:rFonts w:asciiTheme="majorHAnsi" w:hAnsiTheme="majorHAnsi" w:cstheme="majorHAnsi"/>
        </w:rPr>
        <w:t>Deliverables from the assignment</w:t>
      </w:r>
    </w:p>
    <w:p w:rsidR="00ED08AB" w:rsidRPr="00EF48BB" w:rsidRDefault="00EB75DC">
      <w:pPr>
        <w:numPr>
          <w:ilvl w:val="0"/>
          <w:numId w:val="4"/>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Developed draft work plan (draft work plan, methodology, sampling approach for quantitative data collection, quantitative &amp; qualitative tools, data collection plan, analysis &amp; questionnaires)</w:t>
      </w:r>
    </w:p>
    <w:p w:rsidR="00ED08AB" w:rsidRPr="00EF48BB" w:rsidRDefault="00F05B20">
      <w:pPr>
        <w:numPr>
          <w:ilvl w:val="0"/>
          <w:numId w:val="4"/>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 xml:space="preserve">Final </w:t>
      </w:r>
      <w:r w:rsidR="00EB75DC" w:rsidRPr="00EF48BB">
        <w:rPr>
          <w:rFonts w:asciiTheme="majorHAnsi" w:hAnsiTheme="majorHAnsi" w:cstheme="majorHAnsi"/>
          <w:color w:val="000000"/>
        </w:rPr>
        <w:t xml:space="preserve">work plan and questionnaire after incorporating feedback </w:t>
      </w:r>
      <w:r w:rsidRPr="00EF48BB">
        <w:rPr>
          <w:rFonts w:asciiTheme="majorHAnsi" w:hAnsiTheme="majorHAnsi" w:cstheme="majorHAnsi"/>
          <w:color w:val="000000"/>
        </w:rPr>
        <w:t>from</w:t>
      </w:r>
      <w:r w:rsidR="00EB75DC" w:rsidRPr="00EF48BB">
        <w:rPr>
          <w:rFonts w:asciiTheme="majorHAnsi" w:hAnsiTheme="majorHAnsi" w:cstheme="majorHAnsi"/>
          <w:color w:val="000000"/>
        </w:rPr>
        <w:t xml:space="preserve"> ICCO was delivered in place.</w:t>
      </w:r>
    </w:p>
    <w:p w:rsidR="00ED08AB" w:rsidRPr="00EF48BB" w:rsidRDefault="00EB75DC">
      <w:pPr>
        <w:numPr>
          <w:ilvl w:val="0"/>
          <w:numId w:val="4"/>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lastRenderedPageBreak/>
        <w:t xml:space="preserve">The report should have with the following sections: </w:t>
      </w:r>
      <w:r w:rsidRPr="00EF48BB">
        <w:rPr>
          <w:rFonts w:asciiTheme="majorHAnsi" w:hAnsiTheme="majorHAnsi" w:cstheme="majorHAnsi"/>
        </w:rPr>
        <w:t xml:space="preserve">Table of contents, </w:t>
      </w:r>
      <w:r w:rsidRPr="00EF48BB">
        <w:rPr>
          <w:rFonts w:asciiTheme="majorHAnsi" w:hAnsiTheme="majorHAnsi" w:cstheme="majorHAnsi"/>
          <w:color w:val="000000"/>
        </w:rPr>
        <w:t xml:space="preserve">Executive </w:t>
      </w:r>
      <w:r w:rsidR="00F05B20" w:rsidRPr="00EF48BB">
        <w:rPr>
          <w:rFonts w:asciiTheme="majorHAnsi" w:hAnsiTheme="majorHAnsi" w:cstheme="majorHAnsi"/>
          <w:color w:val="000000"/>
        </w:rPr>
        <w:t>summary, Introduction</w:t>
      </w:r>
      <w:r w:rsidRPr="00EF48BB">
        <w:rPr>
          <w:rFonts w:asciiTheme="majorHAnsi" w:hAnsiTheme="majorHAnsi" w:cstheme="majorHAnsi"/>
          <w:color w:val="000000"/>
        </w:rPr>
        <w:t>, Background/Literature review, Methodolog</w:t>
      </w:r>
      <w:r w:rsidRPr="00EF48BB">
        <w:rPr>
          <w:rFonts w:asciiTheme="majorHAnsi" w:hAnsiTheme="majorHAnsi" w:cstheme="majorHAnsi"/>
        </w:rPr>
        <w:t>ies</w:t>
      </w:r>
      <w:r w:rsidRPr="00EF48BB">
        <w:rPr>
          <w:rFonts w:asciiTheme="majorHAnsi" w:hAnsiTheme="majorHAnsi" w:cstheme="majorHAnsi"/>
          <w:color w:val="000000"/>
        </w:rPr>
        <w:t xml:space="preserve"> of the study including sampling</w:t>
      </w:r>
      <w:r w:rsidR="00F05B20" w:rsidRPr="00EF48BB">
        <w:rPr>
          <w:rFonts w:asciiTheme="majorHAnsi" w:hAnsiTheme="majorHAnsi" w:cstheme="majorHAnsi"/>
          <w:color w:val="000000"/>
        </w:rPr>
        <w:t xml:space="preserve"> </w:t>
      </w:r>
      <w:r w:rsidR="00F05B20" w:rsidRPr="00EF48BB">
        <w:rPr>
          <w:rFonts w:asciiTheme="majorHAnsi" w:hAnsiTheme="majorHAnsi" w:cstheme="majorHAnsi"/>
        </w:rPr>
        <w:t>(including</w:t>
      </w:r>
      <w:r w:rsidRPr="00EF48BB">
        <w:rPr>
          <w:rFonts w:asciiTheme="majorHAnsi" w:hAnsiTheme="majorHAnsi" w:cstheme="majorHAnsi"/>
          <w:color w:val="000000"/>
        </w:rPr>
        <w:t xml:space="preserve"> Tools &amp; </w:t>
      </w:r>
      <w:r w:rsidRPr="00EF48BB">
        <w:rPr>
          <w:rFonts w:asciiTheme="majorHAnsi" w:hAnsiTheme="majorHAnsi" w:cstheme="majorHAnsi"/>
        </w:rPr>
        <w:t>Techniques</w:t>
      </w:r>
      <w:r w:rsidRPr="00EF48BB">
        <w:rPr>
          <w:rFonts w:asciiTheme="majorHAnsi" w:hAnsiTheme="majorHAnsi" w:cstheme="majorHAnsi"/>
          <w:color w:val="000000"/>
        </w:rPr>
        <w:t xml:space="preserve"> to be </w:t>
      </w:r>
      <w:r w:rsidR="00F05B20" w:rsidRPr="00EF48BB">
        <w:rPr>
          <w:rFonts w:asciiTheme="majorHAnsi" w:hAnsiTheme="majorHAnsi" w:cstheme="majorHAnsi"/>
          <w:color w:val="000000"/>
        </w:rPr>
        <w:t>used)</w:t>
      </w:r>
      <w:r w:rsidRPr="00EF48BB">
        <w:rPr>
          <w:rFonts w:asciiTheme="majorHAnsi" w:hAnsiTheme="majorHAnsi" w:cstheme="majorHAnsi"/>
          <w:color w:val="000000"/>
        </w:rPr>
        <w:t xml:space="preserve">, Results and analysis, Findings, </w:t>
      </w:r>
      <w:r w:rsidRPr="00EF48BB">
        <w:rPr>
          <w:rFonts w:asciiTheme="majorHAnsi" w:hAnsiTheme="majorHAnsi" w:cstheme="majorHAnsi"/>
        </w:rPr>
        <w:t>Intended &amp;</w:t>
      </w:r>
      <w:r w:rsidRPr="00EF48BB">
        <w:rPr>
          <w:rFonts w:asciiTheme="majorHAnsi" w:hAnsiTheme="majorHAnsi" w:cstheme="majorHAnsi"/>
          <w:color w:val="000000"/>
        </w:rPr>
        <w:t xml:space="preserve"> unintended</w:t>
      </w:r>
      <w:r w:rsidRPr="00EF48BB">
        <w:rPr>
          <w:rFonts w:asciiTheme="majorHAnsi" w:hAnsiTheme="majorHAnsi" w:cstheme="majorHAnsi"/>
        </w:rPr>
        <w:t xml:space="preserve"> project benefits </w:t>
      </w:r>
      <w:r w:rsidR="00F05B20" w:rsidRPr="00EF48BB">
        <w:rPr>
          <w:rFonts w:asciiTheme="majorHAnsi" w:hAnsiTheme="majorHAnsi" w:cstheme="majorHAnsi"/>
        </w:rPr>
        <w:t>(if</w:t>
      </w:r>
      <w:r w:rsidRPr="00EF48BB">
        <w:rPr>
          <w:rFonts w:asciiTheme="majorHAnsi" w:hAnsiTheme="majorHAnsi" w:cstheme="majorHAnsi"/>
        </w:rPr>
        <w:t xml:space="preserve"> any</w:t>
      </w:r>
      <w:r w:rsidR="00F05B20" w:rsidRPr="00EF48BB">
        <w:rPr>
          <w:rFonts w:asciiTheme="majorHAnsi" w:hAnsiTheme="majorHAnsi" w:cstheme="majorHAnsi"/>
        </w:rPr>
        <w:t>),</w:t>
      </w:r>
      <w:r w:rsidR="00F05B20" w:rsidRPr="00EF48BB">
        <w:rPr>
          <w:rFonts w:asciiTheme="majorHAnsi" w:hAnsiTheme="majorHAnsi" w:cstheme="majorHAnsi"/>
          <w:color w:val="000000"/>
        </w:rPr>
        <w:t xml:space="preserve"> Recommendations</w:t>
      </w:r>
      <w:r w:rsidRPr="00EF48BB">
        <w:rPr>
          <w:rFonts w:asciiTheme="majorHAnsi" w:hAnsiTheme="majorHAnsi" w:cstheme="majorHAnsi"/>
          <w:color w:val="000000"/>
        </w:rPr>
        <w:t xml:space="preserve"> an</w:t>
      </w:r>
      <w:r w:rsidRPr="00EF48BB">
        <w:rPr>
          <w:rFonts w:asciiTheme="majorHAnsi" w:hAnsiTheme="majorHAnsi" w:cstheme="majorHAnsi"/>
        </w:rPr>
        <w:t>d Conclusion. The Study reports r</w:t>
      </w:r>
      <w:r w:rsidR="00F05B20" w:rsidRPr="00EF48BB">
        <w:rPr>
          <w:rFonts w:asciiTheme="majorHAnsi" w:hAnsiTheme="majorHAnsi" w:cstheme="majorHAnsi"/>
        </w:rPr>
        <w:t>eflect the specifics objectives</w:t>
      </w:r>
      <w:r w:rsidRPr="00EF48BB">
        <w:rPr>
          <w:rFonts w:asciiTheme="majorHAnsi" w:hAnsiTheme="majorHAnsi" w:cstheme="majorHAnsi"/>
        </w:rPr>
        <w:t xml:space="preserve"> state in this TOR.</w:t>
      </w:r>
    </w:p>
    <w:p w:rsidR="00ED08AB" w:rsidRPr="00EF48BB" w:rsidRDefault="00ED08AB">
      <w:pPr>
        <w:pBdr>
          <w:top w:val="nil"/>
          <w:left w:val="nil"/>
          <w:bottom w:val="nil"/>
          <w:right w:val="nil"/>
          <w:between w:val="nil"/>
        </w:pBdr>
        <w:spacing w:after="0"/>
        <w:ind w:left="720"/>
        <w:jc w:val="both"/>
        <w:rPr>
          <w:rFonts w:asciiTheme="majorHAnsi" w:hAnsiTheme="majorHAnsi" w:cstheme="majorHAnsi"/>
        </w:rPr>
      </w:pPr>
    </w:p>
    <w:p w:rsidR="00ED08AB" w:rsidRPr="00EF48BB" w:rsidRDefault="00EB75DC">
      <w:pPr>
        <w:jc w:val="both"/>
        <w:rPr>
          <w:rFonts w:asciiTheme="majorHAnsi" w:hAnsiTheme="majorHAnsi" w:cstheme="majorHAnsi"/>
        </w:rPr>
      </w:pPr>
      <w:r w:rsidRPr="00EF48BB">
        <w:rPr>
          <w:rFonts w:asciiTheme="majorHAnsi" w:hAnsiTheme="majorHAnsi" w:cstheme="majorHAnsi"/>
        </w:rPr>
        <w:t xml:space="preserve">           Annex- Must include all databases related to the stud</w:t>
      </w:r>
      <w:r w:rsidR="00F05B20" w:rsidRPr="00EF48BB">
        <w:rPr>
          <w:rFonts w:asciiTheme="majorHAnsi" w:hAnsiTheme="majorHAnsi" w:cstheme="majorHAnsi"/>
        </w:rPr>
        <w:t>y, Questionnaire, ToR</w:t>
      </w:r>
      <w:r w:rsidRPr="00EF48BB">
        <w:rPr>
          <w:rFonts w:asciiTheme="majorHAnsi" w:hAnsiTheme="majorHAnsi" w:cstheme="majorHAnsi"/>
        </w:rPr>
        <w:t xml:space="preserve"> etc. </w:t>
      </w:r>
    </w:p>
    <w:p w:rsidR="00ED08AB" w:rsidRPr="00EF48BB" w:rsidRDefault="00EB75DC">
      <w:pPr>
        <w:numPr>
          <w:ilvl w:val="0"/>
          <w:numId w:val="4"/>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 xml:space="preserve">Share clean data after collection and before analysis </w:t>
      </w:r>
    </w:p>
    <w:p w:rsidR="00ED08AB" w:rsidRPr="00EF48BB" w:rsidRDefault="00EB75DC">
      <w:pPr>
        <w:numPr>
          <w:ilvl w:val="0"/>
          <w:numId w:val="4"/>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Share the findings of draft report in a workshop organized by consulting firm</w:t>
      </w:r>
    </w:p>
    <w:p w:rsidR="00ED08AB" w:rsidRPr="00EF48BB" w:rsidRDefault="00EB75DC">
      <w:pPr>
        <w:numPr>
          <w:ilvl w:val="0"/>
          <w:numId w:val="4"/>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rPr>
        <w:t>Share draft report to feed into ICCO’s feedback for final report;</w:t>
      </w:r>
    </w:p>
    <w:p w:rsidR="00ED08AB" w:rsidRPr="00EF48BB" w:rsidRDefault="00EB75DC">
      <w:pPr>
        <w:numPr>
          <w:ilvl w:val="0"/>
          <w:numId w:val="4"/>
        </w:numPr>
        <w:spacing w:after="0"/>
        <w:contextualSpacing/>
        <w:jc w:val="both"/>
        <w:rPr>
          <w:rFonts w:asciiTheme="majorHAnsi" w:hAnsiTheme="majorHAnsi" w:cstheme="majorHAnsi"/>
        </w:rPr>
      </w:pPr>
      <w:r w:rsidRPr="00EF48BB">
        <w:rPr>
          <w:rFonts w:asciiTheme="majorHAnsi" w:hAnsiTheme="majorHAnsi" w:cstheme="majorHAnsi"/>
        </w:rPr>
        <w:t xml:space="preserve">Final Report (both hard and soft copy). </w:t>
      </w:r>
    </w:p>
    <w:p w:rsidR="00ED08AB" w:rsidRPr="00EF48BB" w:rsidRDefault="00EB75DC">
      <w:pPr>
        <w:numPr>
          <w:ilvl w:val="0"/>
          <w:numId w:val="4"/>
        </w:numPr>
        <w:pBdr>
          <w:top w:val="nil"/>
          <w:left w:val="nil"/>
          <w:bottom w:val="nil"/>
          <w:right w:val="nil"/>
          <w:between w:val="nil"/>
        </w:pBdr>
        <w:spacing w:after="0" w:line="240" w:lineRule="auto"/>
        <w:contextualSpacing/>
        <w:jc w:val="both"/>
        <w:rPr>
          <w:rFonts w:asciiTheme="majorHAnsi" w:eastAsia="Arial" w:hAnsiTheme="majorHAnsi" w:cstheme="majorHAnsi"/>
          <w:color w:val="000000"/>
        </w:rPr>
      </w:pPr>
      <w:r w:rsidRPr="00EF48BB">
        <w:rPr>
          <w:rFonts w:asciiTheme="majorHAnsi" w:hAnsiTheme="majorHAnsi" w:cstheme="majorHAnsi"/>
          <w:color w:val="000000"/>
        </w:rPr>
        <w:t>Raw data set of each pathway, syntax for all data analysis and variable transformation, final data set.</w:t>
      </w:r>
    </w:p>
    <w:p w:rsidR="00ED08AB" w:rsidRPr="00EF48BB" w:rsidRDefault="00EB75DC">
      <w:pPr>
        <w:numPr>
          <w:ilvl w:val="0"/>
          <w:numId w:val="4"/>
        </w:numPr>
        <w:pBdr>
          <w:top w:val="nil"/>
          <w:left w:val="nil"/>
          <w:bottom w:val="nil"/>
          <w:right w:val="nil"/>
          <w:between w:val="nil"/>
        </w:pBdr>
        <w:contextualSpacing/>
        <w:jc w:val="both"/>
        <w:rPr>
          <w:rFonts w:asciiTheme="majorHAnsi" w:hAnsiTheme="majorHAnsi" w:cstheme="majorHAnsi"/>
          <w:color w:val="000000"/>
        </w:rPr>
      </w:pPr>
      <w:r w:rsidRPr="00EF48BB">
        <w:rPr>
          <w:rFonts w:asciiTheme="majorHAnsi" w:hAnsiTheme="majorHAnsi" w:cstheme="majorHAnsi"/>
          <w:color w:val="000000"/>
        </w:rPr>
        <w:t>Fact sheet in excel on mid-term findings</w:t>
      </w:r>
    </w:p>
    <w:p w:rsidR="00ED08AB" w:rsidRPr="00EF48BB" w:rsidRDefault="00EB75DC">
      <w:pPr>
        <w:pStyle w:val="Heading1"/>
        <w:rPr>
          <w:rFonts w:asciiTheme="majorHAnsi" w:hAnsiTheme="majorHAnsi" w:cstheme="majorHAnsi"/>
        </w:rPr>
      </w:pPr>
      <w:r w:rsidRPr="00EF48BB">
        <w:rPr>
          <w:rFonts w:asciiTheme="majorHAnsi" w:hAnsiTheme="majorHAnsi" w:cstheme="majorHAnsi"/>
        </w:rPr>
        <w:t>Responsibility of ICCO</w:t>
      </w:r>
    </w:p>
    <w:p w:rsidR="00ED08AB" w:rsidRPr="00EF48BB" w:rsidRDefault="00EB75DC">
      <w:pPr>
        <w:numPr>
          <w:ilvl w:val="0"/>
          <w:numId w:val="6"/>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Communicate and coordinate with partner organizations</w:t>
      </w:r>
    </w:p>
    <w:p w:rsidR="00ED08AB" w:rsidRPr="00EF48BB" w:rsidRDefault="00EB75DC">
      <w:pPr>
        <w:numPr>
          <w:ilvl w:val="0"/>
          <w:numId w:val="6"/>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Share relevant documents related to the assignment</w:t>
      </w:r>
    </w:p>
    <w:p w:rsidR="00ED08AB" w:rsidRPr="00EF48BB" w:rsidRDefault="00EB75DC">
      <w:pPr>
        <w:numPr>
          <w:ilvl w:val="0"/>
          <w:numId w:val="6"/>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Provide timely feedback on data collection plan, tools, field plan, stakeholder etc.</w:t>
      </w:r>
    </w:p>
    <w:p w:rsidR="00ED08AB" w:rsidRPr="00EF48BB" w:rsidRDefault="00EB75DC">
      <w:pPr>
        <w:numPr>
          <w:ilvl w:val="0"/>
          <w:numId w:val="6"/>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Monitor the process as and when required</w:t>
      </w:r>
    </w:p>
    <w:p w:rsidR="00ED08AB" w:rsidRPr="00EF48BB" w:rsidRDefault="00EB75DC">
      <w:pPr>
        <w:numPr>
          <w:ilvl w:val="0"/>
          <w:numId w:val="6"/>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Feedback on draft report</w:t>
      </w:r>
    </w:p>
    <w:p w:rsidR="00ED08AB" w:rsidRPr="00EF48BB" w:rsidRDefault="00EB75DC">
      <w:pPr>
        <w:numPr>
          <w:ilvl w:val="0"/>
          <w:numId w:val="6"/>
        </w:numPr>
        <w:pBdr>
          <w:top w:val="nil"/>
          <w:left w:val="nil"/>
          <w:bottom w:val="nil"/>
          <w:right w:val="nil"/>
          <w:between w:val="nil"/>
        </w:pBdr>
        <w:contextualSpacing/>
        <w:jc w:val="both"/>
        <w:rPr>
          <w:rFonts w:asciiTheme="majorHAnsi" w:hAnsiTheme="majorHAnsi" w:cstheme="majorHAnsi"/>
          <w:color w:val="000000"/>
        </w:rPr>
      </w:pPr>
      <w:r w:rsidRPr="00EF48BB">
        <w:rPr>
          <w:rFonts w:asciiTheme="majorHAnsi" w:hAnsiTheme="majorHAnsi" w:cstheme="majorHAnsi"/>
          <w:color w:val="000000"/>
        </w:rPr>
        <w:t>ICCO will not bear any travel or accommodation cost or any other coast in fields</w:t>
      </w:r>
    </w:p>
    <w:p w:rsidR="00ED08AB" w:rsidRPr="00EF48BB" w:rsidRDefault="00EB75DC">
      <w:pPr>
        <w:pStyle w:val="Heading1"/>
        <w:rPr>
          <w:rFonts w:asciiTheme="majorHAnsi" w:hAnsiTheme="majorHAnsi" w:cstheme="majorHAnsi"/>
        </w:rPr>
      </w:pPr>
      <w:r w:rsidRPr="00EF48BB">
        <w:rPr>
          <w:rFonts w:asciiTheme="majorHAnsi" w:hAnsiTheme="majorHAnsi" w:cstheme="majorHAnsi"/>
        </w:rPr>
        <w:t>The General Terms and Conditions</w:t>
      </w:r>
    </w:p>
    <w:p w:rsidR="00ED08AB" w:rsidRPr="00EF48BB" w:rsidRDefault="00ED08AB">
      <w:pPr>
        <w:pBdr>
          <w:top w:val="nil"/>
          <w:left w:val="nil"/>
          <w:bottom w:val="nil"/>
          <w:right w:val="nil"/>
          <w:between w:val="nil"/>
        </w:pBdr>
        <w:spacing w:after="0"/>
        <w:ind w:left="360" w:hanging="720"/>
        <w:jc w:val="both"/>
        <w:rPr>
          <w:rFonts w:asciiTheme="majorHAnsi" w:hAnsiTheme="majorHAnsi" w:cstheme="majorHAnsi"/>
          <w:color w:val="000000"/>
        </w:rPr>
      </w:pPr>
    </w:p>
    <w:p w:rsidR="00ED08AB" w:rsidRPr="00EF48BB" w:rsidRDefault="00EB75DC">
      <w:pPr>
        <w:numPr>
          <w:ilvl w:val="0"/>
          <w:numId w:val="8"/>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The eligible consultancy firm will propose study team with most relevant and appropriate skill mix.</w:t>
      </w:r>
    </w:p>
    <w:p w:rsidR="00ED08AB" w:rsidRPr="00EF48BB" w:rsidRDefault="00EB75DC">
      <w:pPr>
        <w:numPr>
          <w:ilvl w:val="0"/>
          <w:numId w:val="8"/>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 xml:space="preserve">All soft and hard copy of the assignment will be treated as the property of ICCO. </w:t>
      </w:r>
    </w:p>
    <w:p w:rsidR="00ED08AB" w:rsidRPr="00EF48BB" w:rsidRDefault="00EB75DC">
      <w:pPr>
        <w:numPr>
          <w:ilvl w:val="0"/>
          <w:numId w:val="8"/>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In any circumstances consultant shall have no opportunity to alter the timeline and planning of data collection and submission of first draft and final report.</w:t>
      </w:r>
    </w:p>
    <w:p w:rsidR="00ED08AB" w:rsidRPr="00EF48BB" w:rsidRDefault="00EB75DC">
      <w:pPr>
        <w:numPr>
          <w:ilvl w:val="0"/>
          <w:numId w:val="8"/>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The consultant/consulting organization must maintain the standard quality in data collection, processing and reporting</w:t>
      </w:r>
    </w:p>
    <w:p w:rsidR="00ED08AB" w:rsidRPr="00EF48BB" w:rsidRDefault="00EB75DC">
      <w:pPr>
        <w:numPr>
          <w:ilvl w:val="0"/>
          <w:numId w:val="8"/>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The consultant shall have the responsibility to rewrite the report, modification of sections until the satisfaction of quality required by ICCO.</w:t>
      </w:r>
    </w:p>
    <w:p w:rsidR="00ED08AB" w:rsidRPr="00EF48BB" w:rsidRDefault="00EB75DC">
      <w:pPr>
        <w:numPr>
          <w:ilvl w:val="0"/>
          <w:numId w:val="8"/>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In case of any deviation, ICCO shall have the right to terminate the agreement at any point of the project.</w:t>
      </w:r>
    </w:p>
    <w:p w:rsidR="00ED08AB" w:rsidRPr="00EF48BB" w:rsidRDefault="00EB75DC">
      <w:pPr>
        <w:numPr>
          <w:ilvl w:val="0"/>
          <w:numId w:val="8"/>
        </w:numPr>
        <w:pBdr>
          <w:top w:val="nil"/>
          <w:left w:val="nil"/>
          <w:bottom w:val="nil"/>
          <w:right w:val="nil"/>
          <w:between w:val="nil"/>
        </w:pBdr>
        <w:spacing w:after="0"/>
        <w:contextualSpacing/>
        <w:jc w:val="both"/>
        <w:rPr>
          <w:rFonts w:asciiTheme="majorHAnsi" w:hAnsiTheme="majorHAnsi" w:cstheme="majorHAnsi"/>
          <w:color w:val="000000"/>
        </w:rPr>
      </w:pPr>
      <w:r w:rsidRPr="00EF48BB">
        <w:rPr>
          <w:rFonts w:asciiTheme="majorHAnsi" w:hAnsiTheme="majorHAnsi" w:cstheme="majorHAnsi"/>
          <w:color w:val="000000"/>
        </w:rPr>
        <w:t>Consultant/consulting organization shall be bound to pay back the full money to ICCO given as advance of payment in case of any deviation, dissatisfaction of quality and other point mentioned in the agreement.</w:t>
      </w:r>
    </w:p>
    <w:p w:rsidR="00ED08AB" w:rsidRPr="00EF48BB" w:rsidRDefault="00EB75DC">
      <w:pPr>
        <w:numPr>
          <w:ilvl w:val="0"/>
          <w:numId w:val="8"/>
        </w:numPr>
        <w:pBdr>
          <w:top w:val="nil"/>
          <w:left w:val="nil"/>
          <w:bottom w:val="nil"/>
          <w:right w:val="nil"/>
          <w:between w:val="nil"/>
        </w:pBdr>
        <w:contextualSpacing/>
        <w:jc w:val="both"/>
        <w:rPr>
          <w:rFonts w:asciiTheme="majorHAnsi" w:hAnsiTheme="majorHAnsi" w:cstheme="majorHAnsi"/>
          <w:color w:val="000000"/>
        </w:rPr>
      </w:pPr>
      <w:r w:rsidRPr="00EF48BB">
        <w:rPr>
          <w:rFonts w:asciiTheme="majorHAnsi" w:hAnsiTheme="majorHAnsi" w:cstheme="majorHAnsi"/>
          <w:color w:val="000000"/>
        </w:rPr>
        <w:t xml:space="preserve">DAC criteria will be followed during evaluation of proposal. </w:t>
      </w:r>
    </w:p>
    <w:sectPr w:rsidR="00ED08AB" w:rsidRPr="00EF48BB">
      <w:headerReference w:type="default" r:id="rId7"/>
      <w:pgSz w:w="11900" w:h="16840"/>
      <w:pgMar w:top="1309" w:right="1309" w:bottom="1309" w:left="135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87A" w:rsidRDefault="00E2787A">
      <w:pPr>
        <w:spacing w:after="0" w:line="240" w:lineRule="auto"/>
      </w:pPr>
      <w:r>
        <w:separator/>
      </w:r>
    </w:p>
  </w:endnote>
  <w:endnote w:type="continuationSeparator" w:id="0">
    <w:p w:rsidR="00E2787A" w:rsidRDefault="00E2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87A" w:rsidRDefault="00E2787A">
      <w:pPr>
        <w:spacing w:after="0" w:line="240" w:lineRule="auto"/>
      </w:pPr>
      <w:r>
        <w:separator/>
      </w:r>
    </w:p>
  </w:footnote>
  <w:footnote w:type="continuationSeparator" w:id="0">
    <w:p w:rsidR="00E2787A" w:rsidRDefault="00E27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AB" w:rsidRDefault="006E7ADD">
    <w:pPr>
      <w:pBdr>
        <w:top w:val="nil"/>
        <w:left w:val="nil"/>
        <w:bottom w:val="nil"/>
        <w:right w:val="nil"/>
        <w:between w:val="nil"/>
      </w:pBdr>
      <w:tabs>
        <w:tab w:val="center" w:pos="4680"/>
        <w:tab w:val="right" w:pos="9360"/>
      </w:tabs>
      <w:spacing w:after="0" w:line="240" w:lineRule="auto"/>
      <w:jc w:val="right"/>
      <w:rPr>
        <w:color w:val="000000"/>
      </w:rPr>
    </w:pPr>
    <w:r w:rsidRPr="006E7ADD">
      <w:rPr>
        <w:noProof/>
        <w:color w:val="000000"/>
        <w:lang w:eastAsia="en-US"/>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-324485</wp:posOffset>
          </wp:positionV>
          <wp:extent cx="2009775" cy="636299"/>
          <wp:effectExtent l="0" t="0" r="0" b="0"/>
          <wp:wrapTight wrapText="bothSides">
            <wp:wrapPolygon edited="0">
              <wp:start x="0" y="0"/>
              <wp:lineTo x="0" y="20695"/>
              <wp:lineTo x="21293" y="20695"/>
              <wp:lineTo x="21293" y="0"/>
              <wp:lineTo x="0" y="0"/>
            </wp:wrapPolygon>
          </wp:wrapTight>
          <wp:docPr id="1" name="Picture 1" descr="H:\D\PROOFS\Administration\Communication\Design soft copy\ICCO Logo\logo-i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PROOFS\Administration\Communication\Design soft copy\ICCO Logo\logo-ic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362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18D2"/>
    <w:multiLevelType w:val="multilevel"/>
    <w:tmpl w:val="D72653F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F6368E"/>
    <w:multiLevelType w:val="multilevel"/>
    <w:tmpl w:val="2BF6E64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79015E"/>
    <w:multiLevelType w:val="multilevel"/>
    <w:tmpl w:val="45BA5EC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E73573B"/>
    <w:multiLevelType w:val="multilevel"/>
    <w:tmpl w:val="75862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3911E42"/>
    <w:multiLevelType w:val="multilevel"/>
    <w:tmpl w:val="E1287422"/>
    <w:lvl w:ilvl="0">
      <w:start w:val="1"/>
      <w:numFmt w:val="bullet"/>
      <w:lvlText w:val="●"/>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A0B7DD5"/>
    <w:multiLevelType w:val="multilevel"/>
    <w:tmpl w:val="762CD30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6">
    <w:nsid w:val="43E73E19"/>
    <w:multiLevelType w:val="multilevel"/>
    <w:tmpl w:val="00B20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7F678C1"/>
    <w:multiLevelType w:val="multilevel"/>
    <w:tmpl w:val="BDD2A47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8">
    <w:nsid w:val="5C173878"/>
    <w:multiLevelType w:val="multilevel"/>
    <w:tmpl w:val="18283524"/>
    <w:lvl w:ilvl="0">
      <w:start w:val="1"/>
      <w:numFmt w:val="bullet"/>
      <w:lvlText w:val="●"/>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C25457A"/>
    <w:multiLevelType w:val="multilevel"/>
    <w:tmpl w:val="2190F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D8F65BF"/>
    <w:multiLevelType w:val="multilevel"/>
    <w:tmpl w:val="5946418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abstractNumId w:val="10"/>
  </w:num>
  <w:num w:numId="2">
    <w:abstractNumId w:val="4"/>
  </w:num>
  <w:num w:numId="3">
    <w:abstractNumId w:val="8"/>
  </w:num>
  <w:num w:numId="4">
    <w:abstractNumId w:val="1"/>
  </w:num>
  <w:num w:numId="5">
    <w:abstractNumId w:val="7"/>
  </w:num>
  <w:num w:numId="6">
    <w:abstractNumId w:val="0"/>
  </w:num>
  <w:num w:numId="7">
    <w:abstractNumId w:val="5"/>
  </w:num>
  <w:num w:numId="8">
    <w:abstractNumId w:val="2"/>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AB"/>
    <w:rsid w:val="0020591D"/>
    <w:rsid w:val="00663739"/>
    <w:rsid w:val="006E7ADD"/>
    <w:rsid w:val="008663C8"/>
    <w:rsid w:val="00A552BD"/>
    <w:rsid w:val="00AD4AE7"/>
    <w:rsid w:val="00DE1B4F"/>
    <w:rsid w:val="00E2787A"/>
    <w:rsid w:val="00EB75DC"/>
    <w:rsid w:val="00ED08AB"/>
    <w:rsid w:val="00EF48BB"/>
    <w:rsid w:val="00F05B20"/>
    <w:rsid w:val="00F3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A59658-F019-47E5-8C7F-60F2408F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E7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DD"/>
  </w:style>
  <w:style w:type="paragraph" w:styleId="Footer">
    <w:name w:val="footer"/>
    <w:basedOn w:val="Normal"/>
    <w:link w:val="FooterChar"/>
    <w:uiPriority w:val="99"/>
    <w:unhideWhenUsed/>
    <w:rsid w:val="006E7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dc:creator>
  <cp:lastModifiedBy>user</cp:lastModifiedBy>
  <cp:revision>4</cp:revision>
  <dcterms:created xsi:type="dcterms:W3CDTF">2018-12-08T17:32:00Z</dcterms:created>
  <dcterms:modified xsi:type="dcterms:W3CDTF">2018-12-09T03:56:00Z</dcterms:modified>
</cp:coreProperties>
</file>