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70" w:rsidRPr="001C5770" w:rsidRDefault="001C5770" w:rsidP="001C5770">
      <w:pPr>
        <w:spacing w:after="0" w:line="240" w:lineRule="auto"/>
        <w:jc w:val="center"/>
        <w:outlineLvl w:val="3"/>
        <w:rPr>
          <w:rFonts w:ascii="inherit" w:eastAsia="Times New Roman" w:hAnsi="inherit" w:cs="Arial"/>
          <w:b/>
          <w:bCs/>
          <w:color w:val="43A047"/>
          <w:sz w:val="20"/>
          <w:szCs w:val="24"/>
          <w:u w:val="single"/>
        </w:rPr>
      </w:pPr>
      <w:r w:rsidRPr="001C5770">
        <w:rPr>
          <w:rFonts w:ascii="inherit" w:eastAsia="Times New Roman" w:hAnsi="inherit" w:cs="Arial"/>
          <w:b/>
          <w:bCs/>
          <w:color w:val="43A047"/>
          <w:sz w:val="20"/>
          <w:szCs w:val="24"/>
          <w:u w:val="single"/>
        </w:rPr>
        <w:t>Format -01</w:t>
      </w:r>
    </w:p>
    <w:p w:rsidR="003F06FA" w:rsidRPr="00146A0F" w:rsidRDefault="003F06FA" w:rsidP="003F06FA">
      <w:pPr>
        <w:spacing w:after="0" w:line="240" w:lineRule="auto"/>
        <w:outlineLvl w:val="3"/>
        <w:rPr>
          <w:rFonts w:eastAsia="Times New Roman" w:cstheme="minorHAnsi"/>
          <w:b/>
          <w:bCs/>
          <w:color w:val="43A047"/>
          <w:sz w:val="20"/>
          <w:szCs w:val="20"/>
        </w:rPr>
      </w:pPr>
      <w:r w:rsidRPr="00146A0F">
        <w:rPr>
          <w:rFonts w:eastAsia="Times New Roman" w:cstheme="minorHAnsi"/>
          <w:b/>
          <w:bCs/>
          <w:color w:val="43A047"/>
          <w:sz w:val="20"/>
          <w:szCs w:val="20"/>
        </w:rPr>
        <w:t xml:space="preserve">Field </w:t>
      </w:r>
      <w:r w:rsidR="000845F2" w:rsidRPr="00146A0F">
        <w:rPr>
          <w:rFonts w:eastAsia="Times New Roman" w:cstheme="minorHAnsi"/>
          <w:b/>
          <w:bCs/>
          <w:color w:val="43A047"/>
          <w:sz w:val="20"/>
          <w:szCs w:val="20"/>
        </w:rPr>
        <w:t>Officer</w:t>
      </w:r>
      <w:r w:rsidR="000845F2">
        <w:rPr>
          <w:rFonts w:eastAsia="Times New Roman" w:cstheme="minorHAnsi"/>
          <w:b/>
          <w:bCs/>
          <w:color w:val="43A047"/>
          <w:sz w:val="20"/>
          <w:szCs w:val="20"/>
        </w:rPr>
        <w:t xml:space="preserve"> </w:t>
      </w:r>
      <w:r w:rsidR="000845F2" w:rsidRPr="00146A0F">
        <w:rPr>
          <w:rFonts w:eastAsia="Times New Roman" w:cstheme="minorHAnsi"/>
          <w:b/>
          <w:bCs/>
          <w:color w:val="43A047"/>
          <w:sz w:val="20"/>
          <w:szCs w:val="20"/>
        </w:rPr>
        <w:t>(</w:t>
      </w:r>
      <w:r w:rsidRPr="00146A0F">
        <w:rPr>
          <w:rFonts w:eastAsia="Times New Roman" w:cstheme="minorHAnsi"/>
          <w:b/>
          <w:bCs/>
          <w:color w:val="43A047"/>
          <w:sz w:val="20"/>
          <w:szCs w:val="20"/>
        </w:rPr>
        <w:t>Lighting &amp; Electrical Products)</w:t>
      </w:r>
    </w:p>
    <w:p w:rsidR="003F06FA" w:rsidRPr="00146A0F" w:rsidRDefault="003F06FA" w:rsidP="003F06FA">
      <w:pPr>
        <w:spacing w:after="0" w:line="240" w:lineRule="auto"/>
        <w:outlineLvl w:val="1"/>
        <w:rPr>
          <w:rFonts w:eastAsia="Times New Roman" w:cstheme="minorHAnsi"/>
          <w:b/>
          <w:bCs/>
          <w:color w:val="333333"/>
          <w:sz w:val="20"/>
          <w:szCs w:val="20"/>
        </w:rPr>
      </w:pPr>
      <w:r w:rsidRPr="00146A0F">
        <w:rPr>
          <w:rFonts w:eastAsia="Times New Roman" w:cstheme="minorHAnsi"/>
          <w:b/>
          <w:bCs/>
          <w:color w:val="333333"/>
          <w:sz w:val="20"/>
          <w:szCs w:val="20"/>
        </w:rPr>
        <w:t>Circle Electric</w:t>
      </w:r>
    </w:p>
    <w:p w:rsidR="003F06FA" w:rsidRPr="00146A0F" w:rsidRDefault="003F06FA" w:rsidP="003F06FA">
      <w:pPr>
        <w:spacing w:after="0" w:line="240" w:lineRule="auto"/>
        <w:outlineLvl w:val="1"/>
        <w:rPr>
          <w:rFonts w:eastAsia="Times New Roman" w:cstheme="minorHAnsi"/>
          <w:b/>
          <w:bCs/>
          <w:color w:val="333333"/>
          <w:sz w:val="20"/>
          <w:szCs w:val="20"/>
        </w:rPr>
      </w:pPr>
      <w:r w:rsidRPr="00146A0F">
        <w:rPr>
          <w:rFonts w:eastAsia="Times New Roman" w:cstheme="minorHAnsi"/>
          <w:b/>
          <w:bCs/>
          <w:color w:val="5C5C5C"/>
          <w:sz w:val="20"/>
          <w:szCs w:val="20"/>
        </w:rPr>
        <w:t>Vacancy</w:t>
      </w:r>
    </w:p>
    <w:p w:rsidR="003F06FA" w:rsidRPr="00146A0F" w:rsidRDefault="003F06FA" w:rsidP="003F06FA">
      <w:pPr>
        <w:spacing w:after="0" w:line="360" w:lineRule="atLeast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40</w:t>
      </w:r>
    </w:p>
    <w:p w:rsidR="003F06FA" w:rsidRPr="00146A0F" w:rsidRDefault="003F06FA" w:rsidP="003F06FA">
      <w:pPr>
        <w:spacing w:after="0" w:line="240" w:lineRule="auto"/>
        <w:outlineLvl w:val="4"/>
        <w:rPr>
          <w:rFonts w:eastAsia="Times New Roman" w:cstheme="minorHAnsi"/>
          <w:b/>
          <w:bCs/>
          <w:color w:val="5C5C5C"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color w:val="5C5C5C"/>
          <w:sz w:val="20"/>
          <w:szCs w:val="20"/>
          <w:u w:val="single"/>
        </w:rPr>
        <w:t>Job Responsibilities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Present, promote and sell products/services using solid arguments to existing and prospective customers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Establish, develop and maintain positive business and customer relationships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Analyze the territory/market's potential, track sales and status reports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Provide reports on customer needs, problems, interests, competitive activities, and potential for new products and services.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Execute all promotional activities as per company directives.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Solicit new opportunities.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Maintain stock levels to ensure continuous availability and regular rotation.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Achieve secondary volume as per target.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 xml:space="preserve">Assist the ASM to attend </w:t>
      </w:r>
      <w:proofErr w:type="gramStart"/>
      <w:r w:rsidRPr="00146A0F">
        <w:rPr>
          <w:rFonts w:cstheme="minorHAnsi"/>
          <w:sz w:val="20"/>
          <w:szCs w:val="20"/>
        </w:rPr>
        <w:t>the  goals</w:t>
      </w:r>
      <w:proofErr w:type="gramEnd"/>
      <w:r w:rsidRPr="00146A0F">
        <w:rPr>
          <w:rFonts w:cstheme="minorHAnsi"/>
          <w:sz w:val="20"/>
          <w:szCs w:val="20"/>
        </w:rPr>
        <w:t xml:space="preserve"> and all deliverable objectives.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Clearly communicate and explain pricing, Promotions and deals to retailer.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Plan to deployed company marketing equipment to right channel.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Recommend distributor appointment/ change based on evaluation of his performance.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Update all reporting daily, weekly Monthly (as per requirement) on regular basis.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Collect and report competition activities to line manager.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Maintain records of all market activities.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Maintain good relationship with all customers.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Maintain a Physical presence in the territory to ensure understanding of customers need and resolve customer complaints in conjunction with the line manager.</w:t>
      </w:r>
    </w:p>
    <w:p w:rsidR="003F06FA" w:rsidRPr="00146A0F" w:rsidRDefault="003F06FA" w:rsidP="003F06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Ensure maximum support from the customer, providing best customer experience.</w:t>
      </w:r>
    </w:p>
    <w:p w:rsidR="003F06FA" w:rsidRPr="00146A0F" w:rsidRDefault="003F06FA" w:rsidP="00146A0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Develop distributors to attain all company directives and compliance.</w:t>
      </w:r>
    </w:p>
    <w:p w:rsidR="003F06FA" w:rsidRPr="00146A0F" w:rsidRDefault="003F06FA" w:rsidP="00146A0F">
      <w:pPr>
        <w:spacing w:after="0" w:line="240" w:lineRule="auto"/>
        <w:outlineLvl w:val="4"/>
        <w:rPr>
          <w:rFonts w:eastAsia="Times New Roman" w:cstheme="minorHAnsi"/>
          <w:b/>
          <w:bCs/>
          <w:color w:val="5C5C5C"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color w:val="5C5C5C"/>
          <w:sz w:val="20"/>
          <w:szCs w:val="20"/>
          <w:u w:val="single"/>
        </w:rPr>
        <w:t>Employment Status</w:t>
      </w:r>
    </w:p>
    <w:p w:rsidR="003F06FA" w:rsidRPr="00146A0F" w:rsidRDefault="003F06FA" w:rsidP="00146A0F">
      <w:pPr>
        <w:spacing w:after="0" w:line="240" w:lineRule="auto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Full-time</w:t>
      </w:r>
    </w:p>
    <w:p w:rsidR="003F06FA" w:rsidRPr="00146A0F" w:rsidRDefault="003F06FA" w:rsidP="00146A0F">
      <w:pPr>
        <w:spacing w:after="0" w:line="240" w:lineRule="auto"/>
        <w:outlineLvl w:val="4"/>
        <w:rPr>
          <w:rFonts w:eastAsia="Times New Roman" w:cstheme="minorHAnsi"/>
          <w:b/>
          <w:bCs/>
          <w:color w:val="5C5C5C"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color w:val="5C5C5C"/>
          <w:sz w:val="20"/>
          <w:szCs w:val="20"/>
          <w:u w:val="single"/>
        </w:rPr>
        <w:t>Educational Requirements</w:t>
      </w:r>
    </w:p>
    <w:p w:rsidR="003F06FA" w:rsidRPr="00146A0F" w:rsidRDefault="003F06FA" w:rsidP="00146A0F">
      <w:pPr>
        <w:numPr>
          <w:ilvl w:val="0"/>
          <w:numId w:val="3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Minimum Graduate</w:t>
      </w:r>
      <w:r w:rsidR="00AE0158" w:rsidRPr="00146A0F">
        <w:rPr>
          <w:rFonts w:eastAsia="Times New Roman" w:cstheme="minorHAnsi"/>
          <w:color w:val="5C5C5C"/>
          <w:sz w:val="20"/>
          <w:szCs w:val="20"/>
        </w:rPr>
        <w:t>. Education will be relaxed for experienced candidates.</w:t>
      </w:r>
    </w:p>
    <w:p w:rsidR="003F06FA" w:rsidRPr="00146A0F" w:rsidRDefault="003F06FA" w:rsidP="00146A0F">
      <w:pPr>
        <w:spacing w:after="0" w:line="240" w:lineRule="auto"/>
        <w:outlineLvl w:val="4"/>
        <w:rPr>
          <w:rFonts w:eastAsia="Times New Roman" w:cstheme="minorHAnsi"/>
          <w:b/>
          <w:bCs/>
          <w:color w:val="5C5C5C"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color w:val="5C5C5C"/>
          <w:sz w:val="20"/>
          <w:szCs w:val="20"/>
          <w:u w:val="single"/>
        </w:rPr>
        <w:t>Experience Requirements</w:t>
      </w:r>
    </w:p>
    <w:p w:rsidR="003F06FA" w:rsidRPr="00146A0F" w:rsidRDefault="003F06FA" w:rsidP="00146A0F">
      <w:pPr>
        <w:numPr>
          <w:ilvl w:val="0"/>
          <w:numId w:val="4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 xml:space="preserve">At least </w:t>
      </w:r>
      <w:r w:rsidR="00B55C29" w:rsidRPr="00146A0F">
        <w:rPr>
          <w:rFonts w:eastAsia="Times New Roman" w:cstheme="minorHAnsi"/>
          <w:color w:val="5C5C5C"/>
          <w:sz w:val="20"/>
          <w:szCs w:val="20"/>
        </w:rPr>
        <w:t>2</w:t>
      </w:r>
      <w:r w:rsidRPr="00146A0F">
        <w:rPr>
          <w:rFonts w:eastAsia="Times New Roman" w:cstheme="minorHAnsi"/>
          <w:color w:val="5C5C5C"/>
          <w:sz w:val="20"/>
          <w:szCs w:val="20"/>
        </w:rPr>
        <w:t xml:space="preserve"> year(s)</w:t>
      </w:r>
    </w:p>
    <w:p w:rsidR="003F06FA" w:rsidRPr="00146A0F" w:rsidRDefault="003F06FA" w:rsidP="00146A0F">
      <w:pPr>
        <w:numPr>
          <w:ilvl w:val="0"/>
          <w:numId w:val="4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The applicants should have experience in the following area(s)</w:t>
      </w:r>
      <w:proofErr w:type="gramStart"/>
      <w:r w:rsidRPr="00146A0F">
        <w:rPr>
          <w:rFonts w:eastAsia="Times New Roman" w:cstheme="minorHAnsi"/>
          <w:color w:val="5C5C5C"/>
          <w:sz w:val="20"/>
          <w:szCs w:val="20"/>
        </w:rPr>
        <w:t>:</w:t>
      </w:r>
      <w:proofErr w:type="gramEnd"/>
      <w:r w:rsidRPr="00146A0F">
        <w:rPr>
          <w:rFonts w:eastAsia="Times New Roman" w:cstheme="minorHAnsi"/>
          <w:color w:val="5C5C5C"/>
          <w:sz w:val="20"/>
          <w:szCs w:val="20"/>
        </w:rPr>
        <w:br/>
      </w:r>
      <w:r w:rsidR="00934458" w:rsidRPr="00146A0F">
        <w:rPr>
          <w:rFonts w:eastAsia="Times New Roman" w:cstheme="minorHAnsi"/>
          <w:sz w:val="20"/>
          <w:szCs w:val="20"/>
        </w:rPr>
        <w:t>Sales</w:t>
      </w:r>
      <w:r w:rsidR="00934458">
        <w:rPr>
          <w:rFonts w:eastAsia="Times New Roman" w:cstheme="minorHAnsi"/>
          <w:sz w:val="20"/>
          <w:szCs w:val="20"/>
        </w:rPr>
        <w:t>, Dealer Management, Trade Sales.</w:t>
      </w:r>
    </w:p>
    <w:p w:rsidR="003F06FA" w:rsidRPr="00146A0F" w:rsidRDefault="003F06FA" w:rsidP="00146A0F">
      <w:pPr>
        <w:numPr>
          <w:ilvl w:val="0"/>
          <w:numId w:val="4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The applicants should have experience in the following business area(s):</w:t>
      </w:r>
      <w:r w:rsidRPr="00146A0F">
        <w:rPr>
          <w:rFonts w:eastAsia="Times New Roman" w:cstheme="minorHAnsi"/>
          <w:color w:val="5C5C5C"/>
          <w:sz w:val="20"/>
          <w:szCs w:val="20"/>
        </w:rPr>
        <w:br/>
      </w:r>
      <w:r w:rsidR="00934458">
        <w:rPr>
          <w:rFonts w:eastAsia="Times New Roman" w:cstheme="minorHAnsi"/>
          <w:color w:val="5C5C5C"/>
          <w:sz w:val="20"/>
          <w:szCs w:val="20"/>
        </w:rPr>
        <w:t xml:space="preserve">Electrical Accessories, </w:t>
      </w:r>
      <w:r w:rsidRPr="00146A0F">
        <w:rPr>
          <w:rFonts w:eastAsia="Times New Roman" w:cstheme="minorHAnsi"/>
          <w:color w:val="5C5C5C"/>
          <w:sz w:val="20"/>
          <w:szCs w:val="20"/>
        </w:rPr>
        <w:t>Electric Wire/Cable, Electronic Equipment, Lamps</w:t>
      </w:r>
    </w:p>
    <w:p w:rsidR="003F06FA" w:rsidRPr="00146A0F" w:rsidRDefault="003F06FA" w:rsidP="00146A0F">
      <w:pPr>
        <w:spacing w:after="0" w:line="240" w:lineRule="auto"/>
        <w:outlineLvl w:val="4"/>
        <w:rPr>
          <w:rFonts w:eastAsia="Times New Roman" w:cstheme="minorHAnsi"/>
          <w:b/>
          <w:bCs/>
          <w:color w:val="5C5C5C"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color w:val="5C5C5C"/>
          <w:sz w:val="20"/>
          <w:szCs w:val="20"/>
          <w:u w:val="single"/>
        </w:rPr>
        <w:t>Additional Requirements</w:t>
      </w:r>
    </w:p>
    <w:p w:rsidR="003F06FA" w:rsidRPr="00146A0F" w:rsidRDefault="003F06FA" w:rsidP="00146A0F">
      <w:pPr>
        <w:numPr>
          <w:ilvl w:val="0"/>
          <w:numId w:val="5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Age at most 28 years</w:t>
      </w:r>
    </w:p>
    <w:p w:rsidR="003F06FA" w:rsidRPr="00146A0F" w:rsidRDefault="003F06FA" w:rsidP="00146A0F">
      <w:pPr>
        <w:numPr>
          <w:ilvl w:val="0"/>
          <w:numId w:val="5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Only males are allowed to apply</w:t>
      </w:r>
    </w:p>
    <w:p w:rsidR="003F06FA" w:rsidRPr="00146A0F" w:rsidRDefault="00861A85" w:rsidP="00146A0F">
      <w:pPr>
        <w:numPr>
          <w:ilvl w:val="0"/>
          <w:numId w:val="5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>
        <w:rPr>
          <w:rFonts w:eastAsia="Times New Roman" w:cstheme="minorHAnsi"/>
          <w:color w:val="5C5C5C"/>
          <w:sz w:val="20"/>
          <w:szCs w:val="20"/>
        </w:rPr>
        <w:t xml:space="preserve">At least </w:t>
      </w:r>
      <w:r w:rsidR="003F06FA" w:rsidRPr="00146A0F">
        <w:rPr>
          <w:rFonts w:eastAsia="Times New Roman" w:cstheme="minorHAnsi"/>
          <w:color w:val="5C5C5C"/>
          <w:sz w:val="20"/>
          <w:szCs w:val="20"/>
        </w:rPr>
        <w:t xml:space="preserve">Minimum 01 years work experience as Sales </w:t>
      </w:r>
      <w:r w:rsidR="00C51117" w:rsidRPr="00146A0F">
        <w:rPr>
          <w:rFonts w:eastAsia="Times New Roman" w:cstheme="minorHAnsi"/>
          <w:color w:val="5C5C5C"/>
          <w:sz w:val="20"/>
          <w:szCs w:val="20"/>
        </w:rPr>
        <w:t xml:space="preserve">officer </w:t>
      </w:r>
      <w:r>
        <w:rPr>
          <w:rFonts w:eastAsia="Times New Roman" w:cstheme="minorHAnsi"/>
          <w:color w:val="5C5C5C"/>
          <w:sz w:val="20"/>
          <w:szCs w:val="20"/>
        </w:rPr>
        <w:t>in</w:t>
      </w:r>
      <w:r w:rsidR="003F06FA" w:rsidRPr="00146A0F">
        <w:rPr>
          <w:rFonts w:eastAsia="Times New Roman" w:cstheme="minorHAnsi"/>
          <w:color w:val="5C5C5C"/>
          <w:sz w:val="20"/>
          <w:szCs w:val="20"/>
        </w:rPr>
        <w:t xml:space="preserve"> lighting &amp; electrical </w:t>
      </w:r>
      <w:r>
        <w:rPr>
          <w:rFonts w:eastAsia="Times New Roman" w:cstheme="minorHAnsi"/>
          <w:color w:val="5C5C5C"/>
          <w:sz w:val="20"/>
          <w:szCs w:val="20"/>
        </w:rPr>
        <w:t>Industry</w:t>
      </w:r>
      <w:r w:rsidR="003F06FA" w:rsidRPr="00146A0F">
        <w:rPr>
          <w:rFonts w:eastAsia="Times New Roman" w:cstheme="minorHAnsi"/>
          <w:color w:val="5C5C5C"/>
          <w:sz w:val="20"/>
          <w:szCs w:val="20"/>
        </w:rPr>
        <w:t>.</w:t>
      </w:r>
    </w:p>
    <w:p w:rsidR="003F06FA" w:rsidRPr="00146A0F" w:rsidRDefault="003F06FA" w:rsidP="00146A0F">
      <w:pPr>
        <w:numPr>
          <w:ilvl w:val="0"/>
          <w:numId w:val="5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Good Inter-personal &amp; communication skills, both verbal and written.</w:t>
      </w:r>
    </w:p>
    <w:p w:rsidR="003F06FA" w:rsidRPr="00146A0F" w:rsidRDefault="003F06FA" w:rsidP="00146A0F">
      <w:pPr>
        <w:numPr>
          <w:ilvl w:val="0"/>
          <w:numId w:val="5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Very strong approach to systems, processes &amp; standard operation procedures.</w:t>
      </w:r>
    </w:p>
    <w:p w:rsidR="003F06FA" w:rsidRPr="00146A0F" w:rsidRDefault="003F06FA" w:rsidP="00146A0F">
      <w:pPr>
        <w:numPr>
          <w:ilvl w:val="0"/>
          <w:numId w:val="5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Basic computer literacy skill need for field force monitoring &amp; reporting.</w:t>
      </w:r>
    </w:p>
    <w:p w:rsidR="003F06FA" w:rsidRPr="00146A0F" w:rsidRDefault="003F06FA" w:rsidP="00146A0F">
      <w:pPr>
        <w:numPr>
          <w:ilvl w:val="0"/>
          <w:numId w:val="5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The position offers attractive packages for the deserving candidates.</w:t>
      </w:r>
    </w:p>
    <w:p w:rsidR="003F06FA" w:rsidRPr="00146A0F" w:rsidRDefault="003F06FA" w:rsidP="00146A0F">
      <w:pPr>
        <w:spacing w:after="0" w:line="240" w:lineRule="auto"/>
        <w:outlineLvl w:val="4"/>
        <w:rPr>
          <w:rFonts w:eastAsia="Times New Roman" w:cstheme="minorHAnsi"/>
          <w:b/>
          <w:bCs/>
          <w:color w:val="5C5C5C"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color w:val="5C5C5C"/>
          <w:sz w:val="20"/>
          <w:szCs w:val="20"/>
          <w:u w:val="single"/>
        </w:rPr>
        <w:t>Job Location</w:t>
      </w:r>
    </w:p>
    <w:p w:rsidR="003F06FA" w:rsidRPr="00146A0F" w:rsidRDefault="00C51117" w:rsidP="00146A0F">
      <w:pPr>
        <w:spacing w:after="0" w:line="240" w:lineRule="auto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A</w:t>
      </w:r>
      <w:r w:rsidR="003F06FA" w:rsidRPr="00146A0F">
        <w:rPr>
          <w:rFonts w:eastAsia="Times New Roman" w:cstheme="minorHAnsi"/>
          <w:color w:val="5C5C5C"/>
          <w:sz w:val="20"/>
          <w:szCs w:val="20"/>
        </w:rPr>
        <w:t>nywhere</w:t>
      </w:r>
      <w:r w:rsidRPr="00146A0F">
        <w:rPr>
          <w:rFonts w:eastAsia="Times New Roman" w:cstheme="minorHAnsi"/>
          <w:color w:val="5C5C5C"/>
          <w:sz w:val="20"/>
          <w:szCs w:val="20"/>
        </w:rPr>
        <w:t xml:space="preserve"> in Bangladesh or adjacent district of the candidate permanent residence.</w:t>
      </w:r>
    </w:p>
    <w:p w:rsidR="003F06FA" w:rsidRPr="00146A0F" w:rsidRDefault="003F06FA" w:rsidP="00146A0F">
      <w:pPr>
        <w:spacing w:after="0" w:line="240" w:lineRule="auto"/>
        <w:outlineLvl w:val="4"/>
        <w:rPr>
          <w:rFonts w:eastAsia="Times New Roman" w:cstheme="minorHAnsi"/>
          <w:b/>
          <w:bCs/>
          <w:color w:val="5C5C5C"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color w:val="5C5C5C"/>
          <w:sz w:val="20"/>
          <w:szCs w:val="20"/>
          <w:u w:val="single"/>
        </w:rPr>
        <w:t>Salary</w:t>
      </w:r>
      <w:bookmarkStart w:id="0" w:name="_GoBack"/>
      <w:bookmarkEnd w:id="0"/>
    </w:p>
    <w:p w:rsidR="003F06FA" w:rsidRPr="00146A0F" w:rsidRDefault="003F06FA" w:rsidP="00146A0F">
      <w:pPr>
        <w:spacing w:after="0" w:line="240" w:lineRule="auto"/>
        <w:ind w:left="600"/>
        <w:rPr>
          <w:rFonts w:eastAsia="Times New Roman" w:cstheme="minorHAnsi"/>
          <w:color w:val="333333"/>
          <w:sz w:val="20"/>
          <w:szCs w:val="20"/>
        </w:rPr>
      </w:pPr>
      <w:r w:rsidRPr="00146A0F">
        <w:rPr>
          <w:rFonts w:eastAsia="Times New Roman" w:cstheme="minorHAnsi"/>
          <w:color w:val="333333"/>
          <w:sz w:val="20"/>
          <w:szCs w:val="20"/>
        </w:rPr>
        <w:t>Negotiable</w:t>
      </w:r>
    </w:p>
    <w:p w:rsidR="00C51117" w:rsidRPr="00146A0F" w:rsidRDefault="00C51117" w:rsidP="00146A0F">
      <w:pPr>
        <w:spacing w:after="0" w:line="240" w:lineRule="auto"/>
        <w:ind w:left="600"/>
        <w:rPr>
          <w:rFonts w:eastAsia="Times New Roman" w:cstheme="minorHAnsi"/>
          <w:color w:val="333333"/>
          <w:sz w:val="20"/>
          <w:szCs w:val="20"/>
        </w:rPr>
      </w:pPr>
    </w:p>
    <w:p w:rsidR="003F06FA" w:rsidRPr="00146A0F" w:rsidRDefault="003F06FA" w:rsidP="00146A0F">
      <w:pPr>
        <w:spacing w:after="0" w:line="240" w:lineRule="auto"/>
        <w:outlineLvl w:val="4"/>
        <w:rPr>
          <w:rFonts w:eastAsia="Times New Roman" w:cstheme="minorHAnsi"/>
          <w:b/>
          <w:bCs/>
          <w:color w:val="5C5C5C"/>
          <w:sz w:val="20"/>
          <w:szCs w:val="20"/>
          <w:u w:val="single"/>
        </w:rPr>
      </w:pPr>
      <w:r w:rsidRPr="00146A0F">
        <w:rPr>
          <w:rFonts w:eastAsia="Times New Roman" w:cstheme="minorHAnsi"/>
          <w:b/>
          <w:bCs/>
          <w:color w:val="5C5C5C"/>
          <w:sz w:val="20"/>
          <w:szCs w:val="20"/>
          <w:u w:val="single"/>
        </w:rPr>
        <w:t>Compensation &amp; Other Benefits</w:t>
      </w:r>
    </w:p>
    <w:p w:rsidR="003F06FA" w:rsidRPr="00146A0F" w:rsidRDefault="003F06FA" w:rsidP="00146A0F">
      <w:pPr>
        <w:numPr>
          <w:ilvl w:val="0"/>
          <w:numId w:val="6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Festival Bonus</w:t>
      </w:r>
    </w:p>
    <w:p w:rsidR="003F06FA" w:rsidRPr="00146A0F" w:rsidRDefault="003F06FA" w:rsidP="00146A0F">
      <w:pPr>
        <w:numPr>
          <w:ilvl w:val="0"/>
          <w:numId w:val="6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 xml:space="preserve">Incentive &amp; </w:t>
      </w:r>
      <w:r w:rsidR="006C4ADC">
        <w:rPr>
          <w:rFonts w:eastAsia="Times New Roman" w:cstheme="minorHAnsi"/>
          <w:color w:val="5C5C5C"/>
          <w:sz w:val="20"/>
          <w:szCs w:val="20"/>
        </w:rPr>
        <w:t>Home or F</w:t>
      </w:r>
      <w:r w:rsidR="009B64B1">
        <w:rPr>
          <w:rFonts w:eastAsia="Times New Roman" w:cstheme="minorHAnsi"/>
          <w:color w:val="5C5C5C"/>
          <w:sz w:val="20"/>
          <w:szCs w:val="20"/>
        </w:rPr>
        <w:t>oreign</w:t>
      </w:r>
      <w:r w:rsidR="009B64B1" w:rsidRPr="00146A0F">
        <w:rPr>
          <w:rFonts w:eastAsia="Times New Roman" w:cstheme="minorHAnsi"/>
          <w:color w:val="5C5C5C"/>
          <w:sz w:val="20"/>
          <w:szCs w:val="20"/>
        </w:rPr>
        <w:t xml:space="preserve"> country Tour on the basis of target achievement</w:t>
      </w:r>
      <w:r w:rsidR="009B64B1">
        <w:rPr>
          <w:rFonts w:eastAsia="Times New Roman" w:cstheme="minorHAnsi"/>
          <w:color w:val="5C5C5C"/>
          <w:sz w:val="20"/>
          <w:szCs w:val="20"/>
        </w:rPr>
        <w:t>.</w:t>
      </w:r>
    </w:p>
    <w:p w:rsidR="003F06FA" w:rsidRPr="00146A0F" w:rsidRDefault="003F06FA" w:rsidP="00146A0F">
      <w:pPr>
        <w:numPr>
          <w:ilvl w:val="0"/>
          <w:numId w:val="6"/>
        </w:numPr>
        <w:spacing w:after="0" w:line="240" w:lineRule="auto"/>
        <w:ind w:left="600"/>
        <w:rPr>
          <w:rFonts w:eastAsia="Times New Roman" w:cstheme="minorHAnsi"/>
          <w:color w:val="5C5C5C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TA/DA</w:t>
      </w:r>
      <w:r w:rsidR="006F0A91">
        <w:rPr>
          <w:rFonts w:eastAsia="Times New Roman" w:cstheme="minorHAnsi"/>
          <w:color w:val="5C5C5C"/>
          <w:sz w:val="20"/>
          <w:szCs w:val="20"/>
        </w:rPr>
        <w:t>, Mobile Allowance</w:t>
      </w:r>
    </w:p>
    <w:p w:rsidR="003F06FA" w:rsidRPr="00C0502F" w:rsidRDefault="003F06FA" w:rsidP="00146A0F">
      <w:pPr>
        <w:numPr>
          <w:ilvl w:val="0"/>
          <w:numId w:val="6"/>
        </w:numPr>
        <w:spacing w:after="0" w:line="240" w:lineRule="auto"/>
        <w:ind w:left="600"/>
        <w:rPr>
          <w:rFonts w:cstheme="minorHAnsi"/>
          <w:sz w:val="20"/>
          <w:szCs w:val="20"/>
        </w:rPr>
      </w:pPr>
      <w:r w:rsidRPr="00146A0F">
        <w:rPr>
          <w:rFonts w:eastAsia="Times New Roman" w:cstheme="minorHAnsi"/>
          <w:color w:val="5C5C5C"/>
          <w:sz w:val="20"/>
          <w:szCs w:val="20"/>
        </w:rPr>
        <w:t>Yearly Increment</w:t>
      </w:r>
    </w:p>
    <w:p w:rsidR="00C0502F" w:rsidRPr="00146A0F" w:rsidRDefault="00C0502F" w:rsidP="00C0502F">
      <w:pPr>
        <w:numPr>
          <w:ilvl w:val="0"/>
          <w:numId w:val="6"/>
        </w:numPr>
        <w:spacing w:after="0" w:line="240" w:lineRule="auto"/>
        <w:ind w:left="600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5C5C5C"/>
          <w:sz w:val="20"/>
          <w:szCs w:val="20"/>
        </w:rPr>
        <w:t xml:space="preserve">Provident Fund, Gratuity &amp; Life Insurance </w:t>
      </w:r>
    </w:p>
    <w:p w:rsidR="007259A1" w:rsidRDefault="007259A1" w:rsidP="00146A0F">
      <w:pPr>
        <w:spacing w:after="0" w:line="240" w:lineRule="auto"/>
        <w:ind w:left="240"/>
        <w:rPr>
          <w:rFonts w:cstheme="minorHAnsi"/>
          <w:sz w:val="20"/>
          <w:szCs w:val="20"/>
        </w:rPr>
      </w:pPr>
    </w:p>
    <w:p w:rsidR="003F06FA" w:rsidRPr="00146A0F" w:rsidRDefault="003F06FA" w:rsidP="00146A0F">
      <w:pPr>
        <w:spacing w:after="0" w:line="240" w:lineRule="auto"/>
        <w:ind w:left="240"/>
        <w:rPr>
          <w:rFonts w:cstheme="minorHAnsi"/>
          <w:sz w:val="20"/>
          <w:szCs w:val="20"/>
        </w:rPr>
      </w:pPr>
      <w:r w:rsidRPr="00146A0F">
        <w:rPr>
          <w:rFonts w:cstheme="minorHAnsi"/>
          <w:sz w:val="20"/>
          <w:szCs w:val="20"/>
        </w:rPr>
        <w:t>Application Deadline within 2</w:t>
      </w:r>
      <w:r w:rsidR="004510ED">
        <w:rPr>
          <w:rFonts w:cstheme="minorHAnsi"/>
          <w:sz w:val="20"/>
          <w:szCs w:val="20"/>
        </w:rPr>
        <w:t>0</w:t>
      </w:r>
      <w:r w:rsidRPr="00146A0F">
        <w:rPr>
          <w:rFonts w:cstheme="minorHAnsi"/>
          <w:sz w:val="20"/>
          <w:szCs w:val="20"/>
        </w:rPr>
        <w:t xml:space="preserve"> January, 2019</w:t>
      </w:r>
    </w:p>
    <w:p w:rsidR="007259A1" w:rsidRDefault="008F3945" w:rsidP="007259A1">
      <w:pPr>
        <w:spacing w:after="0" w:line="240" w:lineRule="auto"/>
        <w:ind w:left="240"/>
        <w:rPr>
          <w:rStyle w:val="Hyperlink"/>
          <w:rFonts w:cstheme="minorHAnsi"/>
          <w:sz w:val="20"/>
          <w:szCs w:val="20"/>
          <w:u w:val="none"/>
        </w:rPr>
      </w:pPr>
      <w:r>
        <w:rPr>
          <w:rFonts w:cstheme="minorHAnsi"/>
          <w:sz w:val="20"/>
          <w:szCs w:val="20"/>
        </w:rPr>
        <w:t xml:space="preserve">Please send hard copy </w:t>
      </w:r>
      <w:r w:rsidR="007259A1" w:rsidRPr="00146A0F">
        <w:rPr>
          <w:rStyle w:val="Hyperlink"/>
          <w:rFonts w:cstheme="minorHAnsi"/>
          <w:sz w:val="20"/>
          <w:szCs w:val="20"/>
          <w:u w:val="none"/>
        </w:rPr>
        <w:t>Circle Electric</w:t>
      </w:r>
      <w:r w:rsidR="007259A1">
        <w:rPr>
          <w:rStyle w:val="Hyperlink"/>
          <w:rFonts w:cstheme="minorHAnsi"/>
          <w:sz w:val="20"/>
          <w:szCs w:val="20"/>
          <w:u w:val="none"/>
        </w:rPr>
        <w:t xml:space="preserve">, </w:t>
      </w:r>
      <w:r w:rsidR="007259A1" w:rsidRPr="00146A0F">
        <w:rPr>
          <w:rStyle w:val="Hyperlink"/>
          <w:rFonts w:cstheme="minorHAnsi"/>
          <w:sz w:val="20"/>
          <w:szCs w:val="20"/>
          <w:u w:val="none"/>
        </w:rPr>
        <w:t>40, Yusuf Mansion, (3rd Floor), New Elephant Road, Dhaka-1205</w:t>
      </w:r>
      <w:r>
        <w:rPr>
          <w:rStyle w:val="Hyperlink"/>
          <w:rFonts w:cstheme="minorHAnsi"/>
          <w:sz w:val="20"/>
          <w:szCs w:val="20"/>
          <w:u w:val="none"/>
        </w:rPr>
        <w:t xml:space="preserve"> </w:t>
      </w:r>
      <w:r w:rsidRPr="008F3945">
        <w:rPr>
          <w:rStyle w:val="Hyperlink"/>
          <w:rFonts w:cstheme="minorHAnsi"/>
          <w:color w:val="auto"/>
          <w:sz w:val="20"/>
          <w:szCs w:val="20"/>
          <w:u w:val="none"/>
        </w:rPr>
        <w:t>or</w:t>
      </w:r>
    </w:p>
    <w:p w:rsidR="007259A1" w:rsidRPr="002B30C8" w:rsidRDefault="008F3945" w:rsidP="007259A1">
      <w:pPr>
        <w:spacing w:after="0" w:line="240" w:lineRule="auto"/>
        <w:ind w:left="240"/>
        <w:rPr>
          <w:rStyle w:val="Hyperlink"/>
          <w:rFonts w:cstheme="minorHAnsi"/>
          <w:sz w:val="20"/>
          <w:szCs w:val="20"/>
          <w:u w:val="none"/>
        </w:rPr>
      </w:pPr>
      <w:r>
        <w:rPr>
          <w:rFonts w:cstheme="minorHAnsi"/>
          <w:sz w:val="20"/>
          <w:szCs w:val="20"/>
        </w:rPr>
        <w:t>E</w:t>
      </w:r>
      <w:r w:rsidRPr="00146A0F">
        <w:rPr>
          <w:rFonts w:cstheme="minorHAnsi"/>
          <w:sz w:val="20"/>
          <w:szCs w:val="20"/>
        </w:rPr>
        <w:t>mail</w:t>
      </w:r>
      <w:r>
        <w:rPr>
          <w:rFonts w:cstheme="minorHAnsi"/>
          <w:sz w:val="20"/>
          <w:szCs w:val="20"/>
        </w:rPr>
        <w:t xml:space="preserve"> to us</w:t>
      </w:r>
      <w:r w:rsidRPr="00146A0F">
        <w:rPr>
          <w:rFonts w:cstheme="minorHAnsi"/>
          <w:sz w:val="20"/>
          <w:szCs w:val="20"/>
        </w:rPr>
        <w:t xml:space="preserve"> at</w:t>
      </w:r>
      <w:r w:rsidR="002B30C8">
        <w:rPr>
          <w:rFonts w:cstheme="minorHAnsi"/>
          <w:sz w:val="20"/>
          <w:szCs w:val="20"/>
        </w:rPr>
        <w:t xml:space="preserve"> </w:t>
      </w:r>
      <w:hyperlink r:id="rId5" w:history="1">
        <w:r w:rsidRPr="00146A0F">
          <w:rPr>
            <w:rStyle w:val="Hyperlink"/>
            <w:rFonts w:cstheme="minorHAnsi"/>
            <w:sz w:val="20"/>
            <w:szCs w:val="20"/>
          </w:rPr>
          <w:t>hr@circle-bd.com</w:t>
        </w:r>
      </w:hyperlink>
      <w:r w:rsidR="002B30C8">
        <w:rPr>
          <w:rStyle w:val="Hyperlink"/>
          <w:rFonts w:cstheme="minorHAnsi"/>
          <w:sz w:val="20"/>
          <w:szCs w:val="20"/>
        </w:rPr>
        <w:t xml:space="preserve"> </w:t>
      </w:r>
      <w:r w:rsidR="002B30C8">
        <w:rPr>
          <w:rStyle w:val="Hyperlink"/>
          <w:rFonts w:cstheme="minorHAnsi"/>
          <w:sz w:val="20"/>
          <w:szCs w:val="20"/>
          <w:u w:val="none"/>
        </w:rPr>
        <w:t xml:space="preserve"> or </w:t>
      </w:r>
      <w:r w:rsidR="002B30C8" w:rsidRPr="002B30C8">
        <w:rPr>
          <w:rStyle w:val="Hyperlink"/>
          <w:rFonts w:cstheme="minorHAnsi"/>
          <w:sz w:val="20"/>
          <w:szCs w:val="20"/>
        </w:rPr>
        <w:t>faysal.ahmed@circle-bd.com</w:t>
      </w:r>
    </w:p>
    <w:p w:rsidR="007259A1" w:rsidRPr="007259A1" w:rsidRDefault="007259A1" w:rsidP="007259A1">
      <w:pPr>
        <w:spacing w:after="0" w:line="240" w:lineRule="auto"/>
        <w:ind w:left="240"/>
        <w:rPr>
          <w:rFonts w:cstheme="minorHAnsi"/>
          <w:color w:val="0000FF" w:themeColor="hyperlink"/>
          <w:sz w:val="20"/>
          <w:szCs w:val="20"/>
          <w:u w:val="single"/>
        </w:rPr>
      </w:pPr>
    </w:p>
    <w:sectPr w:rsidR="007259A1" w:rsidRPr="007259A1" w:rsidSect="00A3040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0D63"/>
    <w:multiLevelType w:val="multilevel"/>
    <w:tmpl w:val="A37A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047C9"/>
    <w:multiLevelType w:val="multilevel"/>
    <w:tmpl w:val="666A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D37CA"/>
    <w:multiLevelType w:val="hybridMultilevel"/>
    <w:tmpl w:val="039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6039D"/>
    <w:multiLevelType w:val="hybridMultilevel"/>
    <w:tmpl w:val="A2226CE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FE457E7"/>
    <w:multiLevelType w:val="multilevel"/>
    <w:tmpl w:val="1F20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A5D9D"/>
    <w:multiLevelType w:val="multilevel"/>
    <w:tmpl w:val="47E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21A33"/>
    <w:multiLevelType w:val="multilevel"/>
    <w:tmpl w:val="9C48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52278"/>
    <w:multiLevelType w:val="hybridMultilevel"/>
    <w:tmpl w:val="3BEC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F0"/>
    <w:rsid w:val="000845F2"/>
    <w:rsid w:val="000E3138"/>
    <w:rsid w:val="00146A0F"/>
    <w:rsid w:val="00187938"/>
    <w:rsid w:val="001C5770"/>
    <w:rsid w:val="002076E9"/>
    <w:rsid w:val="002850F0"/>
    <w:rsid w:val="002A0796"/>
    <w:rsid w:val="002B30C8"/>
    <w:rsid w:val="003F06FA"/>
    <w:rsid w:val="004510ED"/>
    <w:rsid w:val="004759D1"/>
    <w:rsid w:val="006C4ADC"/>
    <w:rsid w:val="006F0A91"/>
    <w:rsid w:val="007259A1"/>
    <w:rsid w:val="00775FF1"/>
    <w:rsid w:val="00836C91"/>
    <w:rsid w:val="00861A85"/>
    <w:rsid w:val="008D1E2D"/>
    <w:rsid w:val="008F3945"/>
    <w:rsid w:val="00934458"/>
    <w:rsid w:val="009524F5"/>
    <w:rsid w:val="009A0FB3"/>
    <w:rsid w:val="009B64B1"/>
    <w:rsid w:val="00A30402"/>
    <w:rsid w:val="00AE0158"/>
    <w:rsid w:val="00B327CD"/>
    <w:rsid w:val="00B55C29"/>
    <w:rsid w:val="00C0502F"/>
    <w:rsid w:val="00C51117"/>
    <w:rsid w:val="00E47DA3"/>
    <w:rsid w:val="00EE0FD4"/>
    <w:rsid w:val="00F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5DA5-574A-4347-BCA7-94DAAE89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6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4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670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0711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23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4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525701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8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681517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381906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45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861714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4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4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55016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7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665414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8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69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444026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7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993224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5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98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circle-b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HELAL</cp:lastModifiedBy>
  <cp:revision>44</cp:revision>
  <cp:lastPrinted>2019-03-04T05:32:00Z</cp:lastPrinted>
  <dcterms:created xsi:type="dcterms:W3CDTF">2019-01-12T13:30:00Z</dcterms:created>
  <dcterms:modified xsi:type="dcterms:W3CDTF">2019-03-06T10:21:00Z</dcterms:modified>
</cp:coreProperties>
</file>