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A40FA" w14:textId="24657491" w:rsidR="00C57619" w:rsidRDefault="001A4486" w:rsidP="00D445CD">
      <w:pPr>
        <w:jc w:val="center"/>
        <w:rPr>
          <w:rFonts w:ascii="Times New Roman" w:hAnsi="Times New Roman"/>
          <w:b/>
          <w:sz w:val="28"/>
          <w:szCs w:val="28"/>
          <w:lang w:val="en-US"/>
        </w:rPr>
      </w:pPr>
      <w:r w:rsidRPr="00ED42E7">
        <w:rPr>
          <w:rFonts w:ascii="Times New Roman" w:hAnsi="Times New Roman"/>
          <w:b/>
          <w:sz w:val="28"/>
          <w:szCs w:val="28"/>
          <w:lang w:val="en-US"/>
        </w:rPr>
        <w:t>Term of Reference (</w:t>
      </w:r>
      <w:proofErr w:type="spellStart"/>
      <w:r w:rsidRPr="00ED42E7">
        <w:rPr>
          <w:rFonts w:ascii="Times New Roman" w:hAnsi="Times New Roman"/>
          <w:b/>
          <w:sz w:val="28"/>
          <w:szCs w:val="28"/>
          <w:lang w:val="en-US"/>
        </w:rPr>
        <w:t>ToR</w:t>
      </w:r>
      <w:proofErr w:type="spellEnd"/>
      <w:r w:rsidRPr="00ED42E7">
        <w:rPr>
          <w:rFonts w:ascii="Times New Roman" w:hAnsi="Times New Roman"/>
          <w:b/>
          <w:sz w:val="28"/>
          <w:szCs w:val="28"/>
          <w:lang w:val="en-US"/>
        </w:rPr>
        <w:t xml:space="preserve">) </w:t>
      </w:r>
      <w:r w:rsidR="0002152B" w:rsidRPr="00ED42E7">
        <w:rPr>
          <w:rFonts w:ascii="Times New Roman" w:hAnsi="Times New Roman"/>
          <w:b/>
          <w:sz w:val="28"/>
          <w:szCs w:val="28"/>
          <w:lang w:val="en-US"/>
        </w:rPr>
        <w:t xml:space="preserve">for </w:t>
      </w:r>
      <w:r w:rsidRPr="00ED42E7">
        <w:rPr>
          <w:rFonts w:ascii="Times New Roman" w:hAnsi="Times New Roman"/>
          <w:b/>
          <w:sz w:val="28"/>
          <w:szCs w:val="28"/>
          <w:lang w:val="en-US"/>
        </w:rPr>
        <w:t>Baseline</w:t>
      </w:r>
      <w:r w:rsidR="001119A4" w:rsidRPr="00ED42E7">
        <w:rPr>
          <w:rFonts w:ascii="Times New Roman" w:hAnsi="Times New Roman"/>
          <w:b/>
          <w:sz w:val="28"/>
          <w:szCs w:val="28"/>
          <w:lang w:val="en-US"/>
        </w:rPr>
        <w:t>/Pilot</w:t>
      </w:r>
      <w:r w:rsidRPr="00ED42E7">
        <w:rPr>
          <w:rFonts w:ascii="Times New Roman" w:hAnsi="Times New Roman"/>
          <w:b/>
          <w:sz w:val="28"/>
          <w:szCs w:val="28"/>
          <w:lang w:val="en-US"/>
        </w:rPr>
        <w:t xml:space="preserve"> S</w:t>
      </w:r>
      <w:r w:rsidR="001119A4" w:rsidRPr="00ED42E7">
        <w:rPr>
          <w:rFonts w:ascii="Times New Roman" w:hAnsi="Times New Roman"/>
          <w:b/>
          <w:sz w:val="28"/>
          <w:szCs w:val="28"/>
          <w:lang w:val="en-US"/>
        </w:rPr>
        <w:t>tudy</w:t>
      </w:r>
      <w:r w:rsidR="00E477F2">
        <w:rPr>
          <w:rFonts w:ascii="Times New Roman" w:hAnsi="Times New Roman"/>
          <w:b/>
          <w:sz w:val="28"/>
          <w:szCs w:val="28"/>
          <w:lang w:val="en-US"/>
        </w:rPr>
        <w:t xml:space="preserve"> of</w:t>
      </w:r>
    </w:p>
    <w:p w14:paraId="63359CA4" w14:textId="77777777" w:rsidR="00E477F2" w:rsidRPr="00ED42E7" w:rsidRDefault="00E477F2" w:rsidP="00D445CD">
      <w:pPr>
        <w:jc w:val="center"/>
        <w:rPr>
          <w:rFonts w:ascii="Times New Roman" w:hAnsi="Times New Roman"/>
          <w:b/>
          <w:sz w:val="28"/>
          <w:szCs w:val="28"/>
          <w:lang w:val="en-US"/>
        </w:rPr>
      </w:pPr>
    </w:p>
    <w:p w14:paraId="32EBA591" w14:textId="77777777" w:rsidR="0002152B" w:rsidRPr="00ED42E7" w:rsidRDefault="001A4486" w:rsidP="00D445CD">
      <w:pPr>
        <w:jc w:val="center"/>
        <w:rPr>
          <w:rFonts w:ascii="Times New Roman" w:hAnsi="Times New Roman"/>
          <w:b/>
          <w:sz w:val="24"/>
          <w:szCs w:val="24"/>
          <w:lang w:val="en-US"/>
        </w:rPr>
      </w:pPr>
      <w:r w:rsidRPr="00ED42E7">
        <w:rPr>
          <w:rFonts w:ascii="Times New Roman" w:hAnsi="Times New Roman"/>
          <w:b/>
          <w:sz w:val="24"/>
          <w:szCs w:val="24"/>
          <w:lang w:val="en-US"/>
        </w:rPr>
        <w:t>“Ensured</w:t>
      </w:r>
      <w:r w:rsidRPr="00ED42E7">
        <w:rPr>
          <w:rFonts w:ascii="Times New Roman" w:hAnsi="Times New Roman"/>
          <w:b/>
          <w:sz w:val="24"/>
          <w:szCs w:val="24"/>
          <w:lang w:val="en-GB"/>
        </w:rPr>
        <w:t xml:space="preserve"> Access to Sustainable WASH and Nutrition Foods through Multi-stake holders Involvement and Small Farming”</w:t>
      </w:r>
      <w:r w:rsidRPr="00ED42E7">
        <w:rPr>
          <w:rFonts w:ascii="Times New Roman" w:hAnsi="Times New Roman"/>
          <w:b/>
          <w:sz w:val="24"/>
          <w:szCs w:val="24"/>
          <w:lang w:val="en-US"/>
        </w:rPr>
        <w:t xml:space="preserve"> Project</w:t>
      </w:r>
      <w:r w:rsidR="0002152B" w:rsidRPr="00ED42E7">
        <w:rPr>
          <w:rFonts w:ascii="Times New Roman" w:hAnsi="Times New Roman"/>
          <w:b/>
          <w:sz w:val="24"/>
          <w:szCs w:val="24"/>
          <w:lang w:val="en-US"/>
        </w:rPr>
        <w:t xml:space="preserve"> </w:t>
      </w:r>
    </w:p>
    <w:p w14:paraId="153B70FD" w14:textId="77777777" w:rsidR="00941B0D" w:rsidRPr="00ED42E7" w:rsidRDefault="00941B0D" w:rsidP="00D445CD">
      <w:pPr>
        <w:jc w:val="center"/>
        <w:rPr>
          <w:rFonts w:ascii="Times New Roman" w:hAnsi="Times New Roman"/>
          <w:b/>
          <w:szCs w:val="22"/>
          <w:lang w:val="en-US"/>
        </w:rPr>
      </w:pPr>
    </w:p>
    <w:p w14:paraId="246A4E10" w14:textId="77777777" w:rsidR="0002152B" w:rsidRPr="00ED42E7" w:rsidRDefault="0002152B" w:rsidP="00D445CD">
      <w:pPr>
        <w:rPr>
          <w:rFonts w:ascii="Times New Roman" w:hAnsi="Times New Roman"/>
          <w:szCs w:val="22"/>
          <w:lang w:val="en-US"/>
        </w:rPr>
      </w:pPr>
    </w:p>
    <w:p w14:paraId="1D417F7A" w14:textId="77777777" w:rsidR="00362059" w:rsidRPr="00ED42E7" w:rsidRDefault="0002152B" w:rsidP="00D445CD">
      <w:pPr>
        <w:pStyle w:val="ListParagraph"/>
        <w:numPr>
          <w:ilvl w:val="0"/>
          <w:numId w:val="4"/>
        </w:numPr>
        <w:spacing w:after="0" w:line="240" w:lineRule="auto"/>
        <w:ind w:left="360"/>
        <w:rPr>
          <w:rFonts w:ascii="Times New Roman" w:hAnsi="Times New Roman"/>
          <w:b/>
          <w:sz w:val="22"/>
          <w:szCs w:val="22"/>
        </w:rPr>
      </w:pPr>
      <w:r w:rsidRPr="00ED42E7">
        <w:rPr>
          <w:rFonts w:ascii="Times New Roman" w:hAnsi="Times New Roman"/>
          <w:b/>
          <w:sz w:val="22"/>
          <w:szCs w:val="22"/>
        </w:rPr>
        <w:t xml:space="preserve">Background </w:t>
      </w:r>
    </w:p>
    <w:p w14:paraId="74C41F9E" w14:textId="77777777" w:rsidR="00362059" w:rsidRPr="00ED42E7" w:rsidRDefault="00053C78" w:rsidP="00D445CD">
      <w:pPr>
        <w:ind w:left="360"/>
        <w:jc w:val="both"/>
        <w:rPr>
          <w:rFonts w:ascii="Times New Roman" w:hAnsi="Times New Roman"/>
          <w:szCs w:val="22"/>
          <w:lang w:val="en-GB"/>
        </w:rPr>
      </w:pPr>
      <w:r w:rsidRPr="00ED42E7">
        <w:rPr>
          <w:rFonts w:ascii="Times New Roman" w:hAnsi="Times New Roman"/>
          <w:szCs w:val="22"/>
          <w:lang w:val="en-GB"/>
        </w:rPr>
        <w:t xml:space="preserve">Caritas Switzerland (thereafter </w:t>
      </w:r>
      <w:proofErr w:type="spellStart"/>
      <w:r w:rsidRPr="00ED42E7">
        <w:rPr>
          <w:rFonts w:ascii="Times New Roman" w:hAnsi="Times New Roman"/>
          <w:szCs w:val="22"/>
          <w:lang w:val="en-GB"/>
        </w:rPr>
        <w:t>CaCH</w:t>
      </w:r>
      <w:proofErr w:type="spellEnd"/>
      <w:r w:rsidRPr="00ED42E7">
        <w:rPr>
          <w:rFonts w:ascii="Times New Roman" w:hAnsi="Times New Roman"/>
          <w:szCs w:val="22"/>
          <w:lang w:val="en-GB"/>
        </w:rPr>
        <w:t xml:space="preserve">) </w:t>
      </w:r>
      <w:r>
        <w:rPr>
          <w:rFonts w:ascii="Times New Roman" w:hAnsi="Times New Roman"/>
          <w:szCs w:val="22"/>
          <w:lang w:val="en-GB"/>
        </w:rPr>
        <w:t xml:space="preserve">&amp; </w:t>
      </w:r>
      <w:r w:rsidR="00362059" w:rsidRPr="00ED42E7">
        <w:rPr>
          <w:rFonts w:ascii="Times New Roman" w:hAnsi="Times New Roman"/>
          <w:szCs w:val="22"/>
          <w:lang w:val="en-GB"/>
        </w:rPr>
        <w:t>Caritas Bangladesh (thereafter CB) have been engaged in implementing</w:t>
      </w:r>
      <w:r w:rsidR="00362059" w:rsidRPr="00CB2CA2">
        <w:rPr>
          <w:rFonts w:ascii="Times New Roman" w:hAnsi="Times New Roman"/>
          <w:szCs w:val="22"/>
          <w:lang w:val="en-US"/>
        </w:rPr>
        <w:t xml:space="preserve"> a</w:t>
      </w:r>
      <w:r w:rsidRPr="00CB2CA2">
        <w:rPr>
          <w:rFonts w:ascii="Times New Roman" w:hAnsi="Times New Roman"/>
          <w:szCs w:val="22"/>
          <w:lang w:val="en-US"/>
        </w:rPr>
        <w:t xml:space="preserve"> </w:t>
      </w:r>
      <w:r w:rsidR="008B5632" w:rsidRPr="00CB2CA2">
        <w:rPr>
          <w:rFonts w:ascii="Times New Roman" w:hAnsi="Times New Roman"/>
          <w:szCs w:val="22"/>
          <w:lang w:val="en-US"/>
        </w:rPr>
        <w:t xml:space="preserve">three year </w:t>
      </w:r>
      <w:r w:rsidR="008B5632" w:rsidRPr="00ED42E7">
        <w:rPr>
          <w:rFonts w:ascii="Times New Roman" w:hAnsi="Times New Roman"/>
          <w:szCs w:val="22"/>
          <w:lang w:val="en-GB"/>
        </w:rPr>
        <w:t xml:space="preserve">(July 2018-June 2021) </w:t>
      </w:r>
      <w:r w:rsidR="00362059" w:rsidRPr="00CB2CA2">
        <w:rPr>
          <w:rFonts w:ascii="Times New Roman" w:hAnsi="Times New Roman"/>
          <w:szCs w:val="22"/>
          <w:lang w:val="en-US"/>
        </w:rPr>
        <w:t>project</w:t>
      </w:r>
      <w:r w:rsidR="00362059" w:rsidRPr="00ED42E7">
        <w:rPr>
          <w:rFonts w:ascii="Times New Roman" w:hAnsi="Times New Roman"/>
          <w:szCs w:val="22"/>
          <w:lang w:val="en-US"/>
        </w:rPr>
        <w:t xml:space="preserve"> “</w:t>
      </w:r>
      <w:r w:rsidR="00362059" w:rsidRPr="00ED42E7">
        <w:rPr>
          <w:rFonts w:ascii="Times New Roman" w:hAnsi="Times New Roman"/>
          <w:szCs w:val="22"/>
          <w:lang w:val="en-GB"/>
        </w:rPr>
        <w:t xml:space="preserve">Ensured Access to Sustainable WASH and Nutrition Foods through Multi-stake holders Involvement and Small Farming” (thereafter WASH). This </w:t>
      </w:r>
      <w:r w:rsidR="00362059" w:rsidRPr="00ED42E7">
        <w:rPr>
          <w:rFonts w:ascii="Times New Roman" w:hAnsi="Times New Roman"/>
          <w:szCs w:val="22"/>
          <w:lang w:val="en-US"/>
        </w:rPr>
        <w:t>project</w:t>
      </w:r>
      <w:r w:rsidR="008B5632">
        <w:rPr>
          <w:rFonts w:ascii="Times New Roman" w:hAnsi="Times New Roman"/>
          <w:szCs w:val="22"/>
          <w:lang w:val="en-US"/>
        </w:rPr>
        <w:t xml:space="preserve"> is</w:t>
      </w:r>
      <w:r w:rsidR="00362059" w:rsidRPr="00ED42E7">
        <w:rPr>
          <w:rFonts w:ascii="Times New Roman" w:hAnsi="Times New Roman"/>
          <w:szCs w:val="22"/>
          <w:lang w:val="en-US"/>
        </w:rPr>
        <w:t xml:space="preserve"> built on the good and innovative practices and learning approaches of the previous phases. The first two phases were implemented through consortium approaches (phase-I: 2011-2013 and phase II: 2014-2017) financed by the </w:t>
      </w:r>
      <w:r w:rsidR="00362059" w:rsidRPr="00CB2CA2">
        <w:rPr>
          <w:rFonts w:ascii="Times New Roman" w:hAnsi="Times New Roman"/>
          <w:szCs w:val="22"/>
          <w:lang w:val="en-US"/>
        </w:rPr>
        <w:t>Swiss Agency for Development and Cooperation</w:t>
      </w:r>
      <w:r w:rsidR="00362059" w:rsidRPr="00ED42E7">
        <w:rPr>
          <w:rFonts w:ascii="Times New Roman" w:hAnsi="Times New Roman"/>
          <w:szCs w:val="22"/>
          <w:lang w:val="en-US"/>
        </w:rPr>
        <w:t xml:space="preserve"> (SDC) seeking </w:t>
      </w:r>
      <w:r w:rsidR="00362059" w:rsidRPr="00ED42E7">
        <w:rPr>
          <w:rFonts w:ascii="Times New Roman" w:hAnsi="Times New Roman"/>
          <w:szCs w:val="22"/>
          <w:lang w:val="en-GB"/>
        </w:rPr>
        <w:t>to increase sustainability and health impact and facilitating knowledge sharing in order to mainstream innovations and replicate good practices and to scale-up promising approaches through advocacy interventions.</w:t>
      </w:r>
    </w:p>
    <w:p w14:paraId="22FDE85C" w14:textId="77777777" w:rsidR="00362059" w:rsidRPr="00ED42E7" w:rsidRDefault="00362059" w:rsidP="00D445CD">
      <w:pPr>
        <w:ind w:left="360"/>
        <w:jc w:val="both"/>
        <w:rPr>
          <w:rFonts w:ascii="Times New Roman" w:hAnsi="Times New Roman"/>
          <w:szCs w:val="22"/>
          <w:lang w:val="en-US"/>
        </w:rPr>
      </w:pPr>
    </w:p>
    <w:p w14:paraId="01C7E3EC" w14:textId="55AFD71D" w:rsidR="00362059" w:rsidRPr="00ED42E7" w:rsidRDefault="00362059" w:rsidP="00D445CD">
      <w:pPr>
        <w:pStyle w:val="Standard11pt"/>
        <w:spacing w:after="0"/>
        <w:ind w:left="360" w:firstLine="0"/>
        <w:jc w:val="both"/>
        <w:rPr>
          <w:lang w:val="en-US"/>
        </w:rPr>
      </w:pPr>
      <w:r w:rsidRPr="00ED42E7">
        <w:rPr>
          <w:lang w:val="en-US"/>
        </w:rPr>
        <w:t xml:space="preserve">During the previous phases </w:t>
      </w:r>
      <w:r w:rsidRPr="00ED42E7">
        <w:t xml:space="preserve">implemented in </w:t>
      </w:r>
      <w:r w:rsidRPr="00ED42E7">
        <w:rPr>
          <w:lang w:val="en-US"/>
        </w:rPr>
        <w:t>the North and Northwestern part of Bangladesh (</w:t>
      </w:r>
      <w:proofErr w:type="spellStart"/>
      <w:r w:rsidRPr="00ED42E7">
        <w:t>Pirgonj</w:t>
      </w:r>
      <w:proofErr w:type="spellEnd"/>
      <w:r w:rsidRPr="00ED42E7">
        <w:t xml:space="preserve"> </w:t>
      </w:r>
      <w:proofErr w:type="spellStart"/>
      <w:r w:rsidRPr="00ED42E7">
        <w:t>upazila</w:t>
      </w:r>
      <w:proofErr w:type="spellEnd"/>
      <w:r w:rsidRPr="00ED42E7">
        <w:t xml:space="preserve"> of </w:t>
      </w:r>
      <w:proofErr w:type="spellStart"/>
      <w:r w:rsidRPr="00ED42E7">
        <w:t>Thakurgoan</w:t>
      </w:r>
      <w:proofErr w:type="spellEnd"/>
      <w:r w:rsidRPr="00ED42E7">
        <w:t xml:space="preserve"> district under </w:t>
      </w:r>
      <w:proofErr w:type="spellStart"/>
      <w:r w:rsidRPr="00ED42E7">
        <w:t>Dinajpur</w:t>
      </w:r>
      <w:proofErr w:type="spellEnd"/>
      <w:r w:rsidRPr="00ED42E7">
        <w:t xml:space="preserve"> region and </w:t>
      </w:r>
      <w:proofErr w:type="spellStart"/>
      <w:r w:rsidRPr="00ED42E7">
        <w:t>Gomostapur</w:t>
      </w:r>
      <w:proofErr w:type="spellEnd"/>
      <w:r w:rsidRPr="00ED42E7">
        <w:t xml:space="preserve"> </w:t>
      </w:r>
      <w:proofErr w:type="spellStart"/>
      <w:r w:rsidRPr="00ED42E7">
        <w:t>upazila</w:t>
      </w:r>
      <w:proofErr w:type="spellEnd"/>
      <w:r w:rsidRPr="00ED42E7">
        <w:t xml:space="preserve"> of </w:t>
      </w:r>
      <w:proofErr w:type="spellStart"/>
      <w:r w:rsidRPr="00ED42E7">
        <w:t>Chapanawabgonj</w:t>
      </w:r>
      <w:proofErr w:type="spellEnd"/>
      <w:r w:rsidRPr="00ED42E7">
        <w:t xml:space="preserve"> district under </w:t>
      </w:r>
      <w:proofErr w:type="spellStart"/>
      <w:r w:rsidRPr="00ED42E7">
        <w:t>Rajshahi</w:t>
      </w:r>
      <w:proofErr w:type="spellEnd"/>
      <w:r w:rsidRPr="00ED42E7">
        <w:t xml:space="preserve"> region)</w:t>
      </w:r>
      <w:r w:rsidRPr="00ED42E7">
        <w:rPr>
          <w:lang w:val="en-US"/>
        </w:rPr>
        <w:t xml:space="preserve">, </w:t>
      </w:r>
      <w:r w:rsidRPr="00ED42E7">
        <w:rPr>
          <w:bCs/>
        </w:rPr>
        <w:t xml:space="preserve">34,440 community people </w:t>
      </w:r>
      <w:r w:rsidR="00CB2CA2">
        <w:rPr>
          <w:bCs/>
        </w:rPr>
        <w:t>gained</w:t>
      </w:r>
      <w:r w:rsidRPr="00ED42E7">
        <w:rPr>
          <w:bCs/>
        </w:rPr>
        <w:t xml:space="preserve"> access into safe drinking water, 8057 people have improved sanitation, 922</w:t>
      </w:r>
      <w:r w:rsidR="008B5632">
        <w:rPr>
          <w:bCs/>
        </w:rPr>
        <w:t xml:space="preserve"> school level </w:t>
      </w:r>
      <w:r w:rsidRPr="00ED42E7">
        <w:rPr>
          <w:bCs/>
        </w:rPr>
        <w:t xml:space="preserve">students have </w:t>
      </w:r>
      <w:r w:rsidR="008B5632">
        <w:rPr>
          <w:bCs/>
        </w:rPr>
        <w:t xml:space="preserve">access into </w:t>
      </w:r>
      <w:r w:rsidRPr="00ED42E7">
        <w:rPr>
          <w:bCs/>
        </w:rPr>
        <w:t>improved WASH and 6874 people have availed</w:t>
      </w:r>
      <w:r w:rsidR="00CB2CA2">
        <w:rPr>
          <w:bCs/>
        </w:rPr>
        <w:t xml:space="preserve"> of</w:t>
      </w:r>
      <w:r w:rsidRPr="00ED42E7">
        <w:rPr>
          <w:bCs/>
        </w:rPr>
        <w:t xml:space="preserve"> the improved WASH facilities from </w:t>
      </w:r>
      <w:r w:rsidR="008B5632">
        <w:rPr>
          <w:bCs/>
        </w:rPr>
        <w:t>union level public</w:t>
      </w:r>
      <w:r w:rsidRPr="00ED42E7">
        <w:rPr>
          <w:bCs/>
        </w:rPr>
        <w:t xml:space="preserve"> health centre. </w:t>
      </w:r>
      <w:r w:rsidRPr="00ED42E7">
        <w:rPr>
          <w:lang w:val="en-US"/>
        </w:rPr>
        <w:t>This project has created multiple consolidated impacts</w:t>
      </w:r>
      <w:r w:rsidR="0055084C">
        <w:rPr>
          <w:lang w:val="en-US"/>
        </w:rPr>
        <w:t xml:space="preserve"> in reducing water borne diseases, increased nutrition, brought change in food habit, increased crop yield for the small holder farmers, created health environment in the community and also reduced early child marriage because of ensuring latrine</w:t>
      </w:r>
      <w:r w:rsidR="00E065F4">
        <w:rPr>
          <w:lang w:val="en-US"/>
        </w:rPr>
        <w:t xml:space="preserve">; increased number of women and children to access medical services from local health centers etc. </w:t>
      </w:r>
      <w:r w:rsidRPr="00ED42E7">
        <w:rPr>
          <w:lang w:val="en-US"/>
        </w:rPr>
        <w:t xml:space="preserve">in the lives of 20 villagers under two </w:t>
      </w:r>
      <w:proofErr w:type="spellStart"/>
      <w:r w:rsidRPr="00ED42E7">
        <w:rPr>
          <w:lang w:val="en-US"/>
        </w:rPr>
        <w:t>upazila</w:t>
      </w:r>
      <w:proofErr w:type="spellEnd"/>
      <w:r w:rsidRPr="00ED42E7">
        <w:rPr>
          <w:lang w:val="en-US"/>
        </w:rPr>
        <w:t xml:space="preserve"> (sub-district) where access to safe drinking water, sanitation, hygiene, family farming, health centers etc. have made </w:t>
      </w:r>
      <w:r w:rsidR="00D0603C">
        <w:rPr>
          <w:lang w:val="en-US"/>
        </w:rPr>
        <w:t xml:space="preserve">very good </w:t>
      </w:r>
      <w:r w:rsidRPr="00ED42E7">
        <w:rPr>
          <w:lang w:val="en-US"/>
        </w:rPr>
        <w:t>nexus</w:t>
      </w:r>
      <w:r w:rsidR="0055084C">
        <w:rPr>
          <w:lang w:val="en-US"/>
        </w:rPr>
        <w:t xml:space="preserve"> by way of getting involved with this </w:t>
      </w:r>
      <w:r w:rsidRPr="00ED42E7">
        <w:rPr>
          <w:lang w:val="en-US"/>
        </w:rPr>
        <w:t xml:space="preserve"> unique project. Households, community, school children, market places, farmer field school, local union </w:t>
      </w:r>
      <w:proofErr w:type="spellStart"/>
      <w:r w:rsidRPr="00ED42E7">
        <w:rPr>
          <w:lang w:val="en-US"/>
        </w:rPr>
        <w:t>parishad</w:t>
      </w:r>
      <w:proofErr w:type="spellEnd"/>
      <w:r w:rsidRPr="00ED42E7">
        <w:rPr>
          <w:lang w:val="en-US"/>
        </w:rPr>
        <w:t xml:space="preserve"> (local </w:t>
      </w:r>
      <w:proofErr w:type="spellStart"/>
      <w:r w:rsidRPr="00ED42E7">
        <w:rPr>
          <w:lang w:val="en-US"/>
        </w:rPr>
        <w:t>govt</w:t>
      </w:r>
      <w:proofErr w:type="spellEnd"/>
      <w:r w:rsidRPr="00ED42E7">
        <w:rPr>
          <w:lang w:val="en-US"/>
        </w:rPr>
        <w:t xml:space="preserve"> council) performed as key actors/entry points to create positive impact on local people. In addition, young learners at schools (termed as Blue Schools</w:t>
      </w:r>
      <w:r w:rsidRPr="00ED42E7">
        <w:rPr>
          <w:rStyle w:val="FootnoteReference"/>
          <w:lang w:val="en-US"/>
        </w:rPr>
        <w:footnoteReference w:id="1"/>
      </w:r>
      <w:r w:rsidRPr="00ED42E7">
        <w:rPr>
          <w:lang w:val="en-US"/>
        </w:rPr>
        <w:t>) have demonstrated significant behavior change in personal hygiene, reusing</w:t>
      </w:r>
      <w:r w:rsidR="00D0603C">
        <w:rPr>
          <w:lang w:val="en-US"/>
        </w:rPr>
        <w:t>, recycling and recharging</w:t>
      </w:r>
      <w:r w:rsidRPr="00ED42E7">
        <w:rPr>
          <w:lang w:val="en-US"/>
        </w:rPr>
        <w:t xml:space="preserve"> water, practicing agriculture, waste management, producing organic manure which indicates that future generation has been made aware of the consequences of climate change. WASH in market places has triggered multiplier effects and benefits of WASH are also being multiplied.</w:t>
      </w:r>
    </w:p>
    <w:p w14:paraId="6C7F87AF" w14:textId="77777777" w:rsidR="00362059" w:rsidRPr="00ED42E7" w:rsidRDefault="00362059" w:rsidP="00D445CD">
      <w:pPr>
        <w:ind w:left="360"/>
        <w:jc w:val="both"/>
        <w:rPr>
          <w:rFonts w:ascii="Times New Roman" w:hAnsi="Times New Roman"/>
          <w:szCs w:val="22"/>
          <w:lang w:val="en-US"/>
        </w:rPr>
      </w:pPr>
    </w:p>
    <w:p w14:paraId="73853232" w14:textId="77777777" w:rsidR="00362059" w:rsidRPr="00720108" w:rsidRDefault="00D0603C" w:rsidP="00D445CD">
      <w:pPr>
        <w:autoSpaceDE w:val="0"/>
        <w:autoSpaceDN w:val="0"/>
        <w:adjustRightInd w:val="0"/>
        <w:ind w:left="360"/>
        <w:jc w:val="both"/>
        <w:rPr>
          <w:rFonts w:ascii="Times New Roman" w:hAnsi="Times New Roman"/>
          <w:szCs w:val="22"/>
          <w:lang w:val="en-US"/>
        </w:rPr>
      </w:pPr>
      <w:r w:rsidRPr="00720108">
        <w:rPr>
          <w:rFonts w:ascii="Times New Roman" w:hAnsi="Times New Roman"/>
          <w:szCs w:val="22"/>
          <w:lang w:val="en-US"/>
        </w:rPr>
        <w:t xml:space="preserve">While Bangladesh has </w:t>
      </w:r>
      <w:proofErr w:type="spellStart"/>
      <w:r w:rsidRPr="00720108">
        <w:rPr>
          <w:rFonts w:ascii="Times New Roman" w:hAnsi="Times New Roman"/>
          <w:szCs w:val="22"/>
          <w:lang w:val="en-US"/>
        </w:rPr>
        <w:t>abandance</w:t>
      </w:r>
      <w:proofErr w:type="spellEnd"/>
      <w:r w:rsidRPr="00720108">
        <w:rPr>
          <w:rFonts w:ascii="Times New Roman" w:hAnsi="Times New Roman"/>
          <w:szCs w:val="22"/>
          <w:lang w:val="en-US"/>
        </w:rPr>
        <w:t xml:space="preserve"> of water resource yet</w:t>
      </w:r>
      <w:r w:rsidR="00362059" w:rsidRPr="00720108">
        <w:rPr>
          <w:rFonts w:ascii="Times New Roman" w:hAnsi="Times New Roman"/>
          <w:szCs w:val="22"/>
          <w:lang w:val="en-US"/>
        </w:rPr>
        <w:t xml:space="preserve">, the quality of water supply in Bangladesh is undermined by safety issues, especially arsenic contamination. About 20 million of its people are currently exposed to water having arsenic contamination. In sanitation, while only 3 percent of the population defecates in the open, more than half of the latrines used in Bangladesh are unsanitary in design, operation or maintenance (JMP, 2014). In </w:t>
      </w:r>
      <w:r w:rsidR="00FB0200" w:rsidRPr="00720108">
        <w:rPr>
          <w:rFonts w:ascii="Times New Roman" w:hAnsi="Times New Roman"/>
          <w:szCs w:val="22"/>
          <w:lang w:val="en-US"/>
        </w:rPr>
        <w:t xml:space="preserve">regard to </w:t>
      </w:r>
      <w:r w:rsidR="00362059" w:rsidRPr="00720108">
        <w:rPr>
          <w:rFonts w:ascii="Times New Roman" w:hAnsi="Times New Roman"/>
          <w:szCs w:val="22"/>
          <w:lang w:val="en-US"/>
        </w:rPr>
        <w:t>hygiene</w:t>
      </w:r>
      <w:r w:rsidR="00FB0200" w:rsidRPr="00720108">
        <w:rPr>
          <w:rFonts w:ascii="Times New Roman" w:hAnsi="Times New Roman"/>
          <w:szCs w:val="22"/>
          <w:lang w:val="en-US"/>
        </w:rPr>
        <w:t xml:space="preserve"> practice</w:t>
      </w:r>
      <w:r w:rsidR="00362059" w:rsidRPr="00720108">
        <w:rPr>
          <w:rFonts w:ascii="Times New Roman" w:hAnsi="Times New Roman"/>
          <w:szCs w:val="22"/>
          <w:lang w:val="en-US"/>
        </w:rPr>
        <w:t xml:space="preserve">, while general awareness is high, only 30 percent of people wash hands with soap or ash and water after defecating (UNICEF/ICDDR-B, 2014). So, ensuring universal access to water supply, sanitation and hygiene is a major challenge for Bangladesh that will require a multi-pronged approach. This will need to address the challenges posed by hard to reach areas and vulnerable people. Bangladesh also has to tackle emerging issues, such as reducing the negative impacts of climate change and meeting the </w:t>
      </w:r>
      <w:r w:rsidR="00362059" w:rsidRPr="00720108">
        <w:rPr>
          <w:rFonts w:ascii="Times New Roman" w:hAnsi="Times New Roman"/>
          <w:szCs w:val="22"/>
          <w:lang w:val="en-US"/>
        </w:rPr>
        <w:lastRenderedPageBreak/>
        <w:t>increasing demands for services due to the rapid pace of urbanization, as well as strengthening sector governance through building the capacity of institutions to ensure equity, accountability and transparency. Government of Bangladesh (</w:t>
      </w:r>
      <w:proofErr w:type="spellStart"/>
      <w:r w:rsidR="00362059" w:rsidRPr="00720108">
        <w:rPr>
          <w:rFonts w:ascii="Times New Roman" w:hAnsi="Times New Roman"/>
          <w:szCs w:val="22"/>
          <w:lang w:val="en-US"/>
        </w:rPr>
        <w:t>GoB</w:t>
      </w:r>
      <w:proofErr w:type="spellEnd"/>
      <w:r w:rsidR="00362059" w:rsidRPr="00720108">
        <w:rPr>
          <w:rFonts w:ascii="Times New Roman" w:hAnsi="Times New Roman"/>
          <w:szCs w:val="22"/>
          <w:lang w:val="en-US"/>
        </w:rPr>
        <w:t>) has estimated that 50 percent of its people will be living in urban areas by 2020.</w:t>
      </w:r>
    </w:p>
    <w:p w14:paraId="57E38F0A" w14:textId="77777777" w:rsidR="00362059" w:rsidRPr="008018D7" w:rsidRDefault="00362059" w:rsidP="00D445CD">
      <w:pPr>
        <w:ind w:left="360"/>
        <w:jc w:val="both"/>
        <w:rPr>
          <w:rFonts w:ascii="Times New Roman" w:hAnsi="Times New Roman"/>
          <w:szCs w:val="22"/>
          <w:lang w:val="en-US"/>
        </w:rPr>
      </w:pPr>
    </w:p>
    <w:p w14:paraId="4FF35B9B" w14:textId="77777777" w:rsidR="00362059" w:rsidRPr="00CB2CA2" w:rsidRDefault="00362059" w:rsidP="00D445CD">
      <w:pPr>
        <w:ind w:left="360"/>
        <w:jc w:val="both"/>
        <w:rPr>
          <w:rFonts w:ascii="Times New Roman" w:hAnsi="Times New Roman"/>
          <w:szCs w:val="22"/>
          <w:lang w:val="en-US"/>
        </w:rPr>
      </w:pPr>
      <w:r w:rsidRPr="008018D7">
        <w:rPr>
          <w:rFonts w:ascii="Times New Roman" w:hAnsi="Times New Roman"/>
          <w:szCs w:val="22"/>
          <w:lang w:val="en-US"/>
        </w:rPr>
        <w:t xml:space="preserve">To address some of the challenges mentioned above and in order to continue the good works that the project has generated; </w:t>
      </w:r>
      <w:proofErr w:type="spellStart"/>
      <w:r w:rsidRPr="008018D7">
        <w:rPr>
          <w:rFonts w:ascii="Times New Roman" w:hAnsi="Times New Roman"/>
          <w:szCs w:val="22"/>
          <w:lang w:val="en-US"/>
        </w:rPr>
        <w:t>CaCH</w:t>
      </w:r>
      <w:proofErr w:type="spellEnd"/>
      <w:r w:rsidRPr="008018D7">
        <w:rPr>
          <w:rFonts w:ascii="Times New Roman" w:hAnsi="Times New Roman"/>
          <w:szCs w:val="22"/>
          <w:lang w:val="en-US"/>
        </w:rPr>
        <w:t xml:space="preserve"> has </w:t>
      </w:r>
      <w:r w:rsidR="009360A8" w:rsidRPr="008018D7">
        <w:rPr>
          <w:rFonts w:ascii="Times New Roman" w:hAnsi="Times New Roman"/>
          <w:szCs w:val="22"/>
          <w:lang w:val="en-US"/>
        </w:rPr>
        <w:t>decided to</w:t>
      </w:r>
      <w:r w:rsidRPr="008018D7">
        <w:rPr>
          <w:rFonts w:ascii="Times New Roman" w:hAnsi="Times New Roman"/>
          <w:szCs w:val="22"/>
          <w:lang w:val="en-US"/>
        </w:rPr>
        <w:t xml:space="preserve"> </w:t>
      </w:r>
      <w:r w:rsidR="009360A8" w:rsidRPr="008018D7">
        <w:rPr>
          <w:rFonts w:ascii="Times New Roman" w:hAnsi="Times New Roman"/>
          <w:szCs w:val="22"/>
          <w:lang w:val="en-US"/>
        </w:rPr>
        <w:t>continue works on</w:t>
      </w:r>
      <w:r w:rsidRPr="008018D7">
        <w:rPr>
          <w:rFonts w:ascii="Times New Roman" w:hAnsi="Times New Roman"/>
          <w:szCs w:val="22"/>
          <w:lang w:val="en-US"/>
        </w:rPr>
        <w:t xml:space="preserve"> WASH for CB to scale up the activities. The </w:t>
      </w:r>
      <w:r w:rsidRPr="008018D7">
        <w:rPr>
          <w:rFonts w:ascii="Times New Roman" w:hAnsi="Times New Roman"/>
          <w:szCs w:val="22"/>
          <w:lang w:val="en-GB"/>
        </w:rPr>
        <w:t xml:space="preserve">project </w:t>
      </w:r>
      <w:r w:rsidR="009360A8" w:rsidRPr="008018D7">
        <w:rPr>
          <w:rFonts w:ascii="Times New Roman" w:hAnsi="Times New Roman"/>
          <w:szCs w:val="22"/>
          <w:lang w:val="en-GB"/>
        </w:rPr>
        <w:t>will</w:t>
      </w:r>
      <w:r w:rsidRPr="008018D7">
        <w:rPr>
          <w:rFonts w:ascii="Times New Roman" w:hAnsi="Times New Roman"/>
          <w:szCs w:val="22"/>
          <w:lang w:val="en-GB"/>
        </w:rPr>
        <w:t xml:space="preserve"> be </w:t>
      </w:r>
      <w:r w:rsidRPr="008018D7">
        <w:rPr>
          <w:rFonts w:ascii="Times New Roman" w:hAnsi="Times New Roman"/>
          <w:szCs w:val="22"/>
          <w:lang w:val="en-US"/>
        </w:rPr>
        <w:t>implemented in</w:t>
      </w:r>
      <w:r w:rsidRPr="00CB2CA2">
        <w:rPr>
          <w:rFonts w:ascii="Times New Roman" w:hAnsi="Times New Roman"/>
          <w:szCs w:val="22"/>
          <w:lang w:val="en-US"/>
        </w:rPr>
        <w:t xml:space="preserve"> two Unions - </w:t>
      </w:r>
      <w:proofErr w:type="spellStart"/>
      <w:r w:rsidRPr="00CB2CA2">
        <w:rPr>
          <w:rFonts w:ascii="Times New Roman" w:hAnsi="Times New Roman"/>
          <w:szCs w:val="22"/>
          <w:lang w:val="en-US"/>
        </w:rPr>
        <w:t>Jabarhat</w:t>
      </w:r>
      <w:proofErr w:type="spellEnd"/>
      <w:r w:rsidRPr="00CB2CA2">
        <w:rPr>
          <w:rFonts w:ascii="Times New Roman" w:hAnsi="Times New Roman"/>
          <w:szCs w:val="22"/>
          <w:lang w:val="en-US"/>
        </w:rPr>
        <w:t xml:space="preserve"> union in </w:t>
      </w:r>
      <w:proofErr w:type="spellStart"/>
      <w:r w:rsidRPr="00CB2CA2">
        <w:rPr>
          <w:rFonts w:ascii="Times New Roman" w:hAnsi="Times New Roman"/>
          <w:szCs w:val="22"/>
          <w:lang w:val="en-US"/>
        </w:rPr>
        <w:t>Pirgonj</w:t>
      </w:r>
      <w:proofErr w:type="spellEnd"/>
      <w:r w:rsidRPr="00CB2CA2">
        <w:rPr>
          <w:rFonts w:ascii="Times New Roman" w:hAnsi="Times New Roman"/>
          <w:szCs w:val="22"/>
          <w:lang w:val="en-US"/>
        </w:rPr>
        <w:t xml:space="preserve"> </w:t>
      </w:r>
      <w:proofErr w:type="spellStart"/>
      <w:r w:rsidRPr="00CB2CA2">
        <w:rPr>
          <w:rFonts w:ascii="Times New Roman" w:hAnsi="Times New Roman"/>
          <w:i/>
          <w:szCs w:val="22"/>
          <w:lang w:val="en-US"/>
        </w:rPr>
        <w:t>Upazila</w:t>
      </w:r>
      <w:proofErr w:type="spellEnd"/>
      <w:r w:rsidRPr="00CB2CA2">
        <w:rPr>
          <w:rFonts w:ascii="Times New Roman" w:hAnsi="Times New Roman"/>
          <w:szCs w:val="22"/>
          <w:lang w:val="en-US"/>
        </w:rPr>
        <w:t xml:space="preserve"> of </w:t>
      </w:r>
      <w:proofErr w:type="spellStart"/>
      <w:r w:rsidRPr="00CB2CA2">
        <w:rPr>
          <w:rFonts w:ascii="Times New Roman" w:hAnsi="Times New Roman"/>
          <w:szCs w:val="22"/>
          <w:lang w:val="en-US"/>
        </w:rPr>
        <w:t>Thakurgan</w:t>
      </w:r>
      <w:proofErr w:type="spellEnd"/>
      <w:r w:rsidRPr="00CB2CA2">
        <w:rPr>
          <w:rFonts w:ascii="Times New Roman" w:hAnsi="Times New Roman"/>
          <w:szCs w:val="22"/>
          <w:lang w:val="en-US"/>
        </w:rPr>
        <w:t xml:space="preserve"> District in northern Bangladesh and </w:t>
      </w:r>
      <w:proofErr w:type="spellStart"/>
      <w:r w:rsidRPr="00CB2CA2">
        <w:rPr>
          <w:rFonts w:ascii="Times New Roman" w:hAnsi="Times New Roman"/>
          <w:szCs w:val="22"/>
          <w:lang w:val="en-US"/>
        </w:rPr>
        <w:t>Radhanagar</w:t>
      </w:r>
      <w:proofErr w:type="spellEnd"/>
      <w:r w:rsidRPr="00CB2CA2">
        <w:rPr>
          <w:rFonts w:ascii="Times New Roman" w:hAnsi="Times New Roman"/>
          <w:szCs w:val="22"/>
          <w:lang w:val="en-US"/>
        </w:rPr>
        <w:t xml:space="preserve"> union in </w:t>
      </w:r>
      <w:proofErr w:type="spellStart"/>
      <w:r w:rsidRPr="00CB2CA2">
        <w:rPr>
          <w:rFonts w:ascii="Times New Roman" w:hAnsi="Times New Roman"/>
          <w:szCs w:val="22"/>
          <w:lang w:val="en-US"/>
        </w:rPr>
        <w:t>Gomostapur</w:t>
      </w:r>
      <w:proofErr w:type="spellEnd"/>
      <w:r w:rsidRPr="00CB2CA2">
        <w:rPr>
          <w:rFonts w:ascii="Times New Roman" w:hAnsi="Times New Roman"/>
          <w:szCs w:val="22"/>
          <w:lang w:val="en-US"/>
        </w:rPr>
        <w:t xml:space="preserve"> </w:t>
      </w:r>
      <w:proofErr w:type="spellStart"/>
      <w:r w:rsidRPr="00CB2CA2">
        <w:rPr>
          <w:rFonts w:ascii="Times New Roman" w:hAnsi="Times New Roman"/>
          <w:i/>
          <w:szCs w:val="22"/>
          <w:lang w:val="en-US"/>
        </w:rPr>
        <w:t>Upazila</w:t>
      </w:r>
      <w:proofErr w:type="spellEnd"/>
      <w:r w:rsidRPr="00CB2CA2">
        <w:rPr>
          <w:rFonts w:ascii="Times New Roman" w:hAnsi="Times New Roman"/>
          <w:szCs w:val="22"/>
          <w:lang w:val="en-US"/>
        </w:rPr>
        <w:t xml:space="preserve"> of </w:t>
      </w:r>
      <w:proofErr w:type="spellStart"/>
      <w:r w:rsidRPr="00CB2CA2">
        <w:rPr>
          <w:rFonts w:ascii="Times New Roman" w:hAnsi="Times New Roman"/>
          <w:szCs w:val="22"/>
          <w:lang w:val="en-US"/>
        </w:rPr>
        <w:t>Chapai</w:t>
      </w:r>
      <w:proofErr w:type="spellEnd"/>
      <w:r w:rsidRPr="00CB2CA2">
        <w:rPr>
          <w:rFonts w:ascii="Times New Roman" w:hAnsi="Times New Roman"/>
          <w:szCs w:val="22"/>
          <w:lang w:val="en-US"/>
        </w:rPr>
        <w:t xml:space="preserve"> </w:t>
      </w:r>
      <w:proofErr w:type="spellStart"/>
      <w:r w:rsidRPr="00CB2CA2">
        <w:rPr>
          <w:rFonts w:ascii="Times New Roman" w:hAnsi="Times New Roman"/>
          <w:szCs w:val="22"/>
          <w:lang w:val="en-US"/>
        </w:rPr>
        <w:t>Nawabganj</w:t>
      </w:r>
      <w:proofErr w:type="spellEnd"/>
      <w:r w:rsidRPr="00CB2CA2">
        <w:rPr>
          <w:rFonts w:ascii="Times New Roman" w:hAnsi="Times New Roman"/>
          <w:szCs w:val="22"/>
          <w:lang w:val="en-US"/>
        </w:rPr>
        <w:t xml:space="preserve"> District of </w:t>
      </w:r>
      <w:proofErr w:type="spellStart"/>
      <w:r w:rsidRPr="00CB2CA2">
        <w:rPr>
          <w:rFonts w:ascii="Times New Roman" w:hAnsi="Times New Roman"/>
          <w:szCs w:val="22"/>
          <w:lang w:val="en-US"/>
        </w:rPr>
        <w:t>Rajshahi</w:t>
      </w:r>
      <w:proofErr w:type="spellEnd"/>
      <w:r w:rsidRPr="00CB2CA2">
        <w:rPr>
          <w:rFonts w:ascii="Times New Roman" w:hAnsi="Times New Roman"/>
          <w:szCs w:val="22"/>
          <w:lang w:val="en-US"/>
        </w:rPr>
        <w:t xml:space="preserve"> Region in the North western Bangladesh.</w:t>
      </w:r>
    </w:p>
    <w:p w14:paraId="460E3581" w14:textId="77777777" w:rsidR="00362059" w:rsidRPr="00CB2CA2" w:rsidRDefault="00362059" w:rsidP="00D445CD">
      <w:pPr>
        <w:ind w:left="720"/>
        <w:jc w:val="both"/>
        <w:rPr>
          <w:rFonts w:ascii="Times New Roman" w:hAnsi="Times New Roman"/>
          <w:szCs w:val="22"/>
          <w:lang w:val="en-US"/>
        </w:rPr>
      </w:pPr>
    </w:p>
    <w:p w14:paraId="2A277ACB" w14:textId="77777777" w:rsidR="009360A8" w:rsidRPr="00CB2CA2" w:rsidRDefault="00362059" w:rsidP="001119A4">
      <w:pPr>
        <w:ind w:left="360"/>
        <w:jc w:val="both"/>
        <w:rPr>
          <w:rFonts w:ascii="Times New Roman" w:hAnsi="Times New Roman"/>
          <w:b/>
          <w:i/>
          <w:szCs w:val="22"/>
          <w:lang w:val="en-US"/>
        </w:rPr>
      </w:pPr>
      <w:r w:rsidRPr="008018D7">
        <w:rPr>
          <w:rFonts w:ascii="Times New Roman" w:hAnsi="Times New Roman"/>
          <w:szCs w:val="22"/>
          <w:lang w:val="en-GB"/>
        </w:rPr>
        <w:t xml:space="preserve">The overall objective of the new phase of WASH project </w:t>
      </w:r>
      <w:r w:rsidRPr="008018D7">
        <w:rPr>
          <w:rFonts w:ascii="Times New Roman" w:hAnsi="Times New Roman"/>
          <w:b/>
          <w:i/>
          <w:szCs w:val="22"/>
          <w:lang w:val="en-GB"/>
        </w:rPr>
        <w:t xml:space="preserve">is </w:t>
      </w:r>
      <w:r w:rsidRPr="00CB2CA2">
        <w:rPr>
          <w:rFonts w:ascii="Times New Roman" w:hAnsi="Times New Roman"/>
          <w:b/>
          <w:i/>
          <w:szCs w:val="22"/>
          <w:lang w:val="en-US"/>
        </w:rPr>
        <w:t xml:space="preserve">to contribute to improve the living conditions of the most disadvantaged population groups in Bangladesh through increased and sustainable access to safe drinking water, adequate sanitation, improved hygiene, health services, nutritional foods and water for family farming. </w:t>
      </w:r>
    </w:p>
    <w:p w14:paraId="479E8AEC" w14:textId="77777777" w:rsidR="009360A8" w:rsidRPr="00CB2CA2" w:rsidRDefault="009360A8" w:rsidP="001119A4">
      <w:pPr>
        <w:ind w:left="360"/>
        <w:jc w:val="both"/>
        <w:rPr>
          <w:rFonts w:ascii="Times New Roman" w:hAnsi="Times New Roman"/>
          <w:b/>
          <w:i/>
          <w:szCs w:val="22"/>
          <w:lang w:val="en-US"/>
        </w:rPr>
      </w:pPr>
    </w:p>
    <w:p w14:paraId="28445D06" w14:textId="77777777" w:rsidR="001119A4" w:rsidRPr="00720108" w:rsidRDefault="00362059" w:rsidP="001119A4">
      <w:pPr>
        <w:ind w:left="360"/>
        <w:jc w:val="both"/>
        <w:rPr>
          <w:rFonts w:ascii="Times New Roman" w:hAnsi="Times New Roman"/>
          <w:szCs w:val="22"/>
          <w:lang w:val="en-US"/>
        </w:rPr>
      </w:pPr>
      <w:r w:rsidRPr="00CB2CA2">
        <w:rPr>
          <w:rFonts w:ascii="Times New Roman" w:hAnsi="Times New Roman"/>
          <w:szCs w:val="22"/>
          <w:lang w:val="en-US"/>
        </w:rPr>
        <w:t xml:space="preserve">The specific objectives of the project are </w:t>
      </w:r>
      <w:r w:rsidRPr="00CB2CA2">
        <w:rPr>
          <w:rFonts w:ascii="Times New Roman" w:hAnsi="Times New Roman"/>
          <w:i/>
          <w:szCs w:val="22"/>
          <w:lang w:val="en-US"/>
        </w:rPr>
        <w:t>to increase access to and adoption of improved water sanitation and hygiene practices;</w:t>
      </w:r>
      <w:r w:rsidRPr="00CB2CA2">
        <w:rPr>
          <w:rFonts w:ascii="Times New Roman" w:hAnsi="Times New Roman"/>
          <w:szCs w:val="22"/>
          <w:lang w:val="en-US"/>
        </w:rPr>
        <w:t xml:space="preserve"> </w:t>
      </w:r>
      <w:r w:rsidRPr="00CB2CA2">
        <w:rPr>
          <w:rFonts w:ascii="Times New Roman" w:hAnsi="Times New Roman"/>
          <w:i/>
          <w:szCs w:val="22"/>
          <w:lang w:val="en-US"/>
        </w:rPr>
        <w:t>to increase access to small scale irrigation</w:t>
      </w:r>
      <w:r w:rsidRPr="00CB2CA2">
        <w:rPr>
          <w:rFonts w:ascii="Times New Roman" w:hAnsi="Times New Roman"/>
          <w:szCs w:val="22"/>
          <w:lang w:val="en-US"/>
        </w:rPr>
        <w:t xml:space="preserve">, </w:t>
      </w:r>
      <w:r w:rsidRPr="00CB2CA2">
        <w:rPr>
          <w:rFonts w:ascii="Times New Roman" w:hAnsi="Times New Roman"/>
          <w:i/>
          <w:szCs w:val="22"/>
          <w:lang w:val="en-US"/>
        </w:rPr>
        <w:t>livestock watering and production of nutritional vegetables; and to increase knowledge and expertise of the multi-stakeholders and facilitate the replication of good practices</w:t>
      </w:r>
      <w:r w:rsidRPr="00CB2CA2">
        <w:rPr>
          <w:rFonts w:ascii="Times New Roman" w:hAnsi="Times New Roman"/>
          <w:b/>
          <w:i/>
          <w:szCs w:val="22"/>
          <w:lang w:val="en-US"/>
        </w:rPr>
        <w:t>.</w:t>
      </w:r>
      <w:r w:rsidR="001119A4" w:rsidRPr="00CB2CA2">
        <w:rPr>
          <w:rFonts w:ascii="Times New Roman" w:hAnsi="Times New Roman"/>
          <w:b/>
          <w:i/>
          <w:szCs w:val="22"/>
          <w:lang w:val="en-US"/>
        </w:rPr>
        <w:t xml:space="preserve"> </w:t>
      </w:r>
      <w:r w:rsidRPr="00720108">
        <w:rPr>
          <w:rFonts w:ascii="Times New Roman" w:hAnsi="Times New Roman"/>
          <w:szCs w:val="22"/>
          <w:lang w:val="en-US"/>
        </w:rPr>
        <w:t xml:space="preserve">The key results </w:t>
      </w:r>
      <w:proofErr w:type="spellStart"/>
      <w:r w:rsidRPr="00720108">
        <w:rPr>
          <w:rFonts w:ascii="Times New Roman" w:hAnsi="Times New Roman"/>
          <w:szCs w:val="22"/>
          <w:lang w:val="en-US"/>
        </w:rPr>
        <w:t>forseen</w:t>
      </w:r>
      <w:proofErr w:type="spellEnd"/>
      <w:r w:rsidRPr="00720108">
        <w:rPr>
          <w:rFonts w:ascii="Times New Roman" w:hAnsi="Times New Roman"/>
          <w:szCs w:val="22"/>
          <w:lang w:val="en-US"/>
        </w:rPr>
        <w:t xml:space="preserve"> to be </w:t>
      </w:r>
      <w:r w:rsidR="001119A4" w:rsidRPr="00720108">
        <w:rPr>
          <w:rFonts w:ascii="Times New Roman" w:hAnsi="Times New Roman"/>
          <w:szCs w:val="22"/>
          <w:lang w:val="en-US"/>
        </w:rPr>
        <w:t>produced</w:t>
      </w:r>
      <w:r w:rsidRPr="00720108">
        <w:rPr>
          <w:rFonts w:ascii="Times New Roman" w:hAnsi="Times New Roman"/>
          <w:szCs w:val="22"/>
          <w:lang w:val="en-US"/>
        </w:rPr>
        <w:t xml:space="preserve"> </w:t>
      </w:r>
      <w:r w:rsidR="001119A4" w:rsidRPr="00720108">
        <w:rPr>
          <w:rFonts w:ascii="Times New Roman" w:hAnsi="Times New Roman"/>
          <w:szCs w:val="22"/>
          <w:lang w:val="en-US"/>
        </w:rPr>
        <w:t xml:space="preserve">under the project </w:t>
      </w:r>
      <w:r w:rsidR="009360A8" w:rsidRPr="00720108">
        <w:rPr>
          <w:rFonts w:ascii="Times New Roman" w:hAnsi="Times New Roman"/>
          <w:szCs w:val="22"/>
          <w:lang w:val="en-US"/>
        </w:rPr>
        <w:t xml:space="preserve">is </w:t>
      </w:r>
      <w:r w:rsidR="001119A4" w:rsidRPr="00720108">
        <w:rPr>
          <w:rFonts w:ascii="Times New Roman" w:hAnsi="Times New Roman"/>
          <w:szCs w:val="22"/>
          <w:lang w:val="en-US"/>
        </w:rPr>
        <w:t>to achieve the set objectives</w:t>
      </w:r>
      <w:r w:rsidR="009360A8" w:rsidRPr="00720108">
        <w:rPr>
          <w:rFonts w:ascii="Times New Roman" w:hAnsi="Times New Roman"/>
          <w:szCs w:val="22"/>
          <w:lang w:val="en-US"/>
        </w:rPr>
        <w:t xml:space="preserve"> that</w:t>
      </w:r>
      <w:r w:rsidR="001119A4" w:rsidRPr="00720108">
        <w:rPr>
          <w:rFonts w:ascii="Times New Roman" w:hAnsi="Times New Roman"/>
          <w:szCs w:val="22"/>
          <w:lang w:val="en-US"/>
        </w:rPr>
        <w:t xml:space="preserve"> are referred in the </w:t>
      </w:r>
      <w:proofErr w:type="spellStart"/>
      <w:r w:rsidR="001119A4" w:rsidRPr="00720108">
        <w:rPr>
          <w:rFonts w:ascii="Times New Roman" w:hAnsi="Times New Roman"/>
          <w:szCs w:val="22"/>
          <w:lang w:val="en-US"/>
        </w:rPr>
        <w:t>Logramwork</w:t>
      </w:r>
      <w:proofErr w:type="spellEnd"/>
      <w:r w:rsidR="001119A4" w:rsidRPr="00720108">
        <w:rPr>
          <w:rFonts w:ascii="Times New Roman" w:hAnsi="Times New Roman"/>
          <w:szCs w:val="22"/>
          <w:lang w:val="en-US"/>
        </w:rPr>
        <w:t xml:space="preserve"> of the project. </w:t>
      </w:r>
    </w:p>
    <w:p w14:paraId="61B16820" w14:textId="77777777" w:rsidR="001119A4" w:rsidRPr="008018D7" w:rsidRDefault="001119A4" w:rsidP="00D445CD">
      <w:pPr>
        <w:ind w:left="360"/>
        <w:jc w:val="both"/>
        <w:rPr>
          <w:rFonts w:ascii="Times New Roman" w:hAnsi="Times New Roman"/>
          <w:szCs w:val="22"/>
          <w:lang w:val="en-US"/>
        </w:rPr>
      </w:pPr>
    </w:p>
    <w:p w14:paraId="6DF46F43" w14:textId="571EA677" w:rsidR="00362059" w:rsidRPr="008018D7" w:rsidRDefault="00362059" w:rsidP="005B61BB">
      <w:pPr>
        <w:ind w:left="360"/>
        <w:jc w:val="both"/>
        <w:rPr>
          <w:rFonts w:ascii="Times New Roman" w:hAnsi="Times New Roman"/>
          <w:szCs w:val="22"/>
          <w:lang w:val="en-US"/>
        </w:rPr>
      </w:pPr>
      <w:r w:rsidRPr="008018D7">
        <w:rPr>
          <w:rFonts w:ascii="Times New Roman" w:hAnsi="Times New Roman"/>
          <w:szCs w:val="22"/>
          <w:lang w:val="en-US"/>
        </w:rPr>
        <w:t xml:space="preserve">The entire community people in two unions </w:t>
      </w:r>
      <w:proofErr w:type="spellStart"/>
      <w:r w:rsidRPr="008018D7">
        <w:rPr>
          <w:rFonts w:ascii="Times New Roman" w:hAnsi="Times New Roman"/>
          <w:szCs w:val="22"/>
          <w:lang w:val="en-US"/>
        </w:rPr>
        <w:t>Jabarhat</w:t>
      </w:r>
      <w:proofErr w:type="spellEnd"/>
      <w:r w:rsidRPr="008018D7">
        <w:rPr>
          <w:rFonts w:ascii="Times New Roman" w:hAnsi="Times New Roman"/>
          <w:szCs w:val="22"/>
          <w:lang w:val="en-US"/>
        </w:rPr>
        <w:t xml:space="preserve"> and </w:t>
      </w:r>
      <w:proofErr w:type="spellStart"/>
      <w:r w:rsidRPr="008018D7">
        <w:rPr>
          <w:rFonts w:ascii="Times New Roman" w:hAnsi="Times New Roman"/>
          <w:szCs w:val="22"/>
          <w:lang w:val="en-US"/>
        </w:rPr>
        <w:t>Radhanagar</w:t>
      </w:r>
      <w:proofErr w:type="spellEnd"/>
      <w:r w:rsidRPr="008018D7">
        <w:rPr>
          <w:rFonts w:ascii="Times New Roman" w:hAnsi="Times New Roman"/>
          <w:szCs w:val="22"/>
          <w:lang w:val="en-US"/>
        </w:rPr>
        <w:t xml:space="preserve"> will be targeted for triggering and accelerating community led total sanitation movement. </w:t>
      </w:r>
      <w:r w:rsidRPr="00720108">
        <w:rPr>
          <w:rFonts w:ascii="Times New Roman" w:hAnsi="Times New Roman"/>
          <w:szCs w:val="22"/>
          <w:lang w:val="en-US"/>
        </w:rPr>
        <w:t xml:space="preserve">Thus, 16,251 HHs (including 4,424 HHs under follow-up) </w:t>
      </w:r>
      <w:r w:rsidR="00720108" w:rsidRPr="00720108">
        <w:rPr>
          <w:rFonts w:ascii="Times New Roman" w:hAnsi="Times New Roman"/>
          <w:szCs w:val="22"/>
          <w:lang w:val="en-US"/>
        </w:rPr>
        <w:t>or</w:t>
      </w:r>
      <w:r w:rsidRPr="00720108">
        <w:rPr>
          <w:rFonts w:ascii="Times New Roman" w:hAnsi="Times New Roman"/>
          <w:szCs w:val="22"/>
          <w:lang w:val="en-US"/>
        </w:rPr>
        <w:t xml:space="preserve"> 72,389 </w:t>
      </w:r>
      <w:r w:rsidR="00720108" w:rsidRPr="00720108">
        <w:rPr>
          <w:rFonts w:ascii="Times New Roman" w:hAnsi="Times New Roman"/>
          <w:szCs w:val="22"/>
          <w:lang w:val="en-US"/>
        </w:rPr>
        <w:t>people</w:t>
      </w:r>
      <w:r w:rsidRPr="00720108">
        <w:rPr>
          <w:rFonts w:ascii="Times New Roman" w:hAnsi="Times New Roman"/>
          <w:szCs w:val="22"/>
          <w:lang w:val="en-US"/>
        </w:rPr>
        <w:t xml:space="preserve"> (including 20,251 </w:t>
      </w:r>
      <w:r w:rsidR="00720108" w:rsidRPr="00720108">
        <w:rPr>
          <w:rFonts w:ascii="Times New Roman" w:hAnsi="Times New Roman"/>
          <w:szCs w:val="22"/>
          <w:lang w:val="en-US"/>
        </w:rPr>
        <w:t>people</w:t>
      </w:r>
      <w:r w:rsidRPr="00720108">
        <w:rPr>
          <w:rFonts w:ascii="Times New Roman" w:hAnsi="Times New Roman"/>
          <w:szCs w:val="22"/>
          <w:lang w:val="en-US"/>
        </w:rPr>
        <w:t xml:space="preserve"> under follow-up) living in these two unions will be brought under the coverage of WASH interventions</w:t>
      </w:r>
      <w:r w:rsidR="005B61BB" w:rsidRPr="00720108">
        <w:rPr>
          <w:rFonts w:ascii="Times New Roman" w:hAnsi="Times New Roman"/>
          <w:szCs w:val="22"/>
          <w:lang w:val="en-US"/>
        </w:rPr>
        <w:t>.</w:t>
      </w:r>
      <w:r w:rsidR="005B61BB" w:rsidRPr="008018D7">
        <w:rPr>
          <w:rFonts w:ascii="Times New Roman" w:hAnsi="Times New Roman"/>
          <w:szCs w:val="22"/>
          <w:lang w:val="en-US"/>
        </w:rPr>
        <w:t xml:space="preserve"> </w:t>
      </w:r>
    </w:p>
    <w:p w14:paraId="555D3CCC" w14:textId="77777777" w:rsidR="005B61BB" w:rsidRPr="008018D7" w:rsidRDefault="005B61BB" w:rsidP="005B61BB">
      <w:pPr>
        <w:ind w:left="360"/>
        <w:jc w:val="both"/>
        <w:rPr>
          <w:rFonts w:ascii="Times New Roman" w:hAnsi="Times New Roman"/>
          <w:szCs w:val="22"/>
          <w:lang w:val="en-US"/>
        </w:rPr>
      </w:pPr>
    </w:p>
    <w:p w14:paraId="74F247D5" w14:textId="77777777" w:rsidR="00CE58B4" w:rsidRPr="008018D7" w:rsidRDefault="00ED42E7" w:rsidP="00ED42E7">
      <w:pPr>
        <w:ind w:left="360"/>
        <w:jc w:val="both"/>
        <w:rPr>
          <w:rFonts w:ascii="Times New Roman" w:eastAsiaTheme="minorHAnsi" w:hAnsi="Times New Roman"/>
          <w:szCs w:val="22"/>
          <w:lang w:val="en-GB" w:bidi="bn-BD"/>
        </w:rPr>
      </w:pPr>
      <w:r w:rsidRPr="008018D7">
        <w:rPr>
          <w:rFonts w:ascii="Times New Roman" w:eastAsiaTheme="minorHAnsi" w:hAnsi="Times New Roman"/>
          <w:szCs w:val="22"/>
          <w:lang w:val="en-GB" w:bidi="bn-BD"/>
        </w:rPr>
        <w:t xml:space="preserve">In order to strengthen the monitoring and evaluation plan, a baseline </w:t>
      </w:r>
      <w:r w:rsidR="00CE58B4" w:rsidRPr="008018D7">
        <w:rPr>
          <w:rFonts w:ascii="Times New Roman" w:eastAsiaTheme="minorHAnsi" w:hAnsi="Times New Roman"/>
          <w:szCs w:val="22"/>
          <w:lang w:val="en-GB" w:bidi="bn-BD"/>
        </w:rPr>
        <w:t>study is proposed in the project to be conducted</w:t>
      </w:r>
      <w:r w:rsidRPr="008018D7">
        <w:rPr>
          <w:rFonts w:ascii="Times New Roman" w:eastAsiaTheme="minorHAnsi" w:hAnsi="Times New Roman"/>
          <w:szCs w:val="22"/>
          <w:lang w:val="en-GB" w:bidi="bn-BD"/>
        </w:rPr>
        <w:t xml:space="preserve"> to gather relevant baseline data for key project indicators. Thus, a consultancy is required to carry out </w:t>
      </w:r>
      <w:r w:rsidRPr="008018D7">
        <w:rPr>
          <w:rFonts w:ascii="Times New Roman" w:eastAsiaTheme="minorHAnsi" w:hAnsi="Times New Roman"/>
          <w:b/>
          <w:bCs/>
          <w:szCs w:val="22"/>
          <w:lang w:val="en-GB" w:bidi="bn-BD"/>
        </w:rPr>
        <w:t>a baseline survey</w:t>
      </w:r>
      <w:r w:rsidR="00CE58B4" w:rsidRPr="008018D7">
        <w:rPr>
          <w:rFonts w:ascii="Times New Roman" w:eastAsiaTheme="minorHAnsi" w:hAnsi="Times New Roman"/>
          <w:b/>
          <w:bCs/>
          <w:szCs w:val="22"/>
          <w:lang w:val="en-GB" w:bidi="bn-BD"/>
        </w:rPr>
        <w:t>, which will also combine a pilot study</w:t>
      </w:r>
      <w:r w:rsidR="00CE58B4" w:rsidRPr="008018D7">
        <w:rPr>
          <w:rFonts w:ascii="Times New Roman" w:eastAsiaTheme="minorHAnsi" w:hAnsi="Times New Roman"/>
          <w:szCs w:val="22"/>
          <w:lang w:val="en-GB" w:bidi="bn-BD"/>
        </w:rPr>
        <w:t xml:space="preserve"> with the following objectives. </w:t>
      </w:r>
    </w:p>
    <w:p w14:paraId="0DBA9B89" w14:textId="77777777" w:rsidR="00A133EC" w:rsidRPr="008018D7" w:rsidRDefault="00A133EC" w:rsidP="00A133EC">
      <w:pPr>
        <w:rPr>
          <w:rFonts w:ascii="Times New Roman" w:hAnsi="Times New Roman"/>
          <w:lang w:val="en-GB"/>
        </w:rPr>
      </w:pPr>
    </w:p>
    <w:p w14:paraId="4AED92A3" w14:textId="77777777" w:rsidR="00362059" w:rsidRPr="008018D7" w:rsidRDefault="0002152B" w:rsidP="00D445CD">
      <w:pPr>
        <w:pStyle w:val="ListParagraph"/>
        <w:numPr>
          <w:ilvl w:val="0"/>
          <w:numId w:val="4"/>
        </w:numPr>
        <w:spacing w:after="0" w:line="240" w:lineRule="auto"/>
        <w:ind w:left="360"/>
        <w:rPr>
          <w:rFonts w:ascii="Times New Roman" w:hAnsi="Times New Roman"/>
          <w:b/>
          <w:sz w:val="22"/>
          <w:szCs w:val="22"/>
        </w:rPr>
      </w:pPr>
      <w:r w:rsidRPr="008018D7">
        <w:rPr>
          <w:rFonts w:ascii="Times New Roman" w:hAnsi="Times New Roman"/>
          <w:b/>
          <w:sz w:val="22"/>
          <w:szCs w:val="22"/>
        </w:rPr>
        <w:t>Objective of the consultancy</w:t>
      </w:r>
    </w:p>
    <w:p w14:paraId="171F5614" w14:textId="11BB8A07" w:rsidR="00CE58B4" w:rsidRPr="008018D7" w:rsidRDefault="00362059" w:rsidP="00CE58B4">
      <w:pPr>
        <w:pStyle w:val="Default"/>
        <w:ind w:left="360"/>
        <w:jc w:val="both"/>
        <w:rPr>
          <w:rFonts w:ascii="Times New Roman" w:hAnsi="Times New Roman" w:cs="Times New Roman"/>
          <w:color w:val="auto"/>
          <w:sz w:val="22"/>
          <w:szCs w:val="22"/>
        </w:rPr>
      </w:pPr>
      <w:r w:rsidRPr="008018D7">
        <w:rPr>
          <w:rFonts w:ascii="Times New Roman" w:hAnsi="Times New Roman" w:cs="Times New Roman"/>
          <w:color w:val="auto"/>
          <w:sz w:val="22"/>
          <w:szCs w:val="22"/>
        </w:rPr>
        <w:t xml:space="preserve">The objective is </w:t>
      </w:r>
      <w:r w:rsidR="00E92CF5" w:rsidRPr="008018D7">
        <w:rPr>
          <w:rFonts w:ascii="Times New Roman" w:hAnsi="Times New Roman" w:cs="Times New Roman"/>
          <w:color w:val="auto"/>
          <w:sz w:val="22"/>
          <w:szCs w:val="22"/>
        </w:rPr>
        <w:t xml:space="preserve">(1) </w:t>
      </w:r>
      <w:r w:rsidRPr="008018D7">
        <w:rPr>
          <w:rFonts w:ascii="Times New Roman" w:hAnsi="Times New Roman" w:cs="Times New Roman"/>
          <w:color w:val="auto"/>
          <w:sz w:val="22"/>
          <w:szCs w:val="22"/>
        </w:rPr>
        <w:t>to establish a coherent baseline to determine the existing situation at the beginning of the program in two union</w:t>
      </w:r>
      <w:r w:rsidR="00A133EC" w:rsidRPr="008018D7">
        <w:rPr>
          <w:rFonts w:ascii="Times New Roman" w:hAnsi="Times New Roman" w:cs="Times New Roman"/>
          <w:color w:val="auto"/>
          <w:sz w:val="22"/>
          <w:szCs w:val="22"/>
        </w:rPr>
        <w:t>s</w:t>
      </w:r>
      <w:r w:rsidRPr="008018D7">
        <w:rPr>
          <w:rFonts w:ascii="Times New Roman" w:hAnsi="Times New Roman" w:cs="Times New Roman"/>
          <w:color w:val="auto"/>
          <w:sz w:val="22"/>
          <w:szCs w:val="22"/>
        </w:rPr>
        <w:t xml:space="preserve"> where the WASH project </w:t>
      </w:r>
      <w:r w:rsidR="004A138E" w:rsidRPr="008018D7">
        <w:rPr>
          <w:rFonts w:ascii="Times New Roman" w:hAnsi="Times New Roman" w:cs="Times New Roman"/>
          <w:color w:val="auto"/>
          <w:sz w:val="22"/>
          <w:szCs w:val="22"/>
        </w:rPr>
        <w:t>is implemented</w:t>
      </w:r>
      <w:r w:rsidR="0032554F" w:rsidRPr="008018D7">
        <w:rPr>
          <w:rFonts w:ascii="Times New Roman" w:hAnsi="Times New Roman" w:cs="Times New Roman"/>
          <w:color w:val="auto"/>
          <w:sz w:val="22"/>
          <w:szCs w:val="22"/>
        </w:rPr>
        <w:t xml:space="preserve"> (</w:t>
      </w:r>
      <w:proofErr w:type="spellStart"/>
      <w:r w:rsidR="0032554F" w:rsidRPr="008018D7">
        <w:rPr>
          <w:rFonts w:ascii="Times New Roman" w:hAnsi="Times New Roman" w:cs="Times New Roman"/>
          <w:color w:val="auto"/>
          <w:sz w:val="22"/>
          <w:szCs w:val="22"/>
        </w:rPr>
        <w:t>WaCo</w:t>
      </w:r>
      <w:proofErr w:type="spellEnd"/>
      <w:r w:rsidR="0032554F" w:rsidRPr="008018D7">
        <w:rPr>
          <w:rFonts w:ascii="Times New Roman" w:hAnsi="Times New Roman" w:cs="Times New Roman"/>
          <w:color w:val="auto"/>
          <w:sz w:val="22"/>
          <w:szCs w:val="22"/>
        </w:rPr>
        <w:t xml:space="preserve"> II)</w:t>
      </w:r>
      <w:r w:rsidR="00CE58B4" w:rsidRPr="008018D7">
        <w:rPr>
          <w:rFonts w:ascii="Times New Roman" w:hAnsi="Times New Roman" w:cs="Times New Roman"/>
          <w:color w:val="auto"/>
          <w:sz w:val="22"/>
          <w:szCs w:val="22"/>
        </w:rPr>
        <w:t xml:space="preserve">; </w:t>
      </w:r>
      <w:r w:rsidRPr="008018D7">
        <w:rPr>
          <w:rFonts w:ascii="Times New Roman" w:hAnsi="Times New Roman" w:cs="Times New Roman"/>
          <w:color w:val="auto"/>
          <w:sz w:val="22"/>
          <w:szCs w:val="22"/>
          <w:lang w:val="en-GB"/>
        </w:rPr>
        <w:t xml:space="preserve">to establish benchmarks for the indicators </w:t>
      </w:r>
      <w:r w:rsidRPr="008018D7">
        <w:rPr>
          <w:rFonts w:ascii="Times New Roman" w:hAnsi="Times New Roman" w:cs="Times New Roman"/>
          <w:color w:val="auto"/>
          <w:sz w:val="22"/>
          <w:szCs w:val="22"/>
        </w:rPr>
        <w:t>at output, outcome and impact level</w:t>
      </w:r>
      <w:r w:rsidR="00CE58B4" w:rsidRPr="008018D7">
        <w:rPr>
          <w:rFonts w:ascii="Times New Roman" w:hAnsi="Times New Roman" w:cs="Times New Roman"/>
          <w:color w:val="auto"/>
          <w:sz w:val="22"/>
          <w:szCs w:val="22"/>
        </w:rPr>
        <w:t>;</w:t>
      </w:r>
      <w:r w:rsidR="002E3A31">
        <w:rPr>
          <w:rFonts w:ascii="Times New Roman" w:hAnsi="Times New Roman" w:cs="Times New Roman"/>
          <w:color w:val="auto"/>
          <w:lang w:val="en-GB"/>
        </w:rPr>
        <w:t xml:space="preserve"> </w:t>
      </w:r>
      <w:r w:rsidR="00E55A03" w:rsidRPr="008018D7">
        <w:rPr>
          <w:rFonts w:ascii="Times New Roman" w:hAnsi="Times New Roman" w:cs="Times New Roman"/>
          <w:color w:val="auto"/>
          <w:lang w:val="en-GB"/>
        </w:rPr>
        <w:t>(2) a pilot study</w:t>
      </w:r>
      <w:r w:rsidR="002E3A31">
        <w:rPr>
          <w:rFonts w:ascii="Times New Roman" w:hAnsi="Times New Roman" w:cs="Times New Roman"/>
          <w:color w:val="auto"/>
          <w:lang w:val="en-GB"/>
        </w:rPr>
        <w:t xml:space="preserve"> for a more in-depth analysis of the project implementation process. The pilot study will focus on a subsample of the target population for the baseline and will closely follow project activities and results for on-going monitoring of the well-functioning of the project. It is crucial that</w:t>
      </w:r>
      <w:r w:rsidR="00606B53">
        <w:rPr>
          <w:rFonts w:ascii="Times New Roman" w:hAnsi="Times New Roman" w:cs="Times New Roman"/>
          <w:color w:val="auto"/>
          <w:lang w:val="en-GB"/>
        </w:rPr>
        <w:t xml:space="preserve"> the pilot study delivers information timely from the field and at regular intervals to enable prompt follow-up and potential logistical adaptation by the project management team. </w:t>
      </w:r>
      <w:r w:rsidR="002E3A31">
        <w:rPr>
          <w:rFonts w:ascii="Times New Roman" w:hAnsi="Times New Roman" w:cs="Times New Roman"/>
          <w:color w:val="auto"/>
          <w:lang w:val="en-GB"/>
        </w:rPr>
        <w:t xml:space="preserve"> </w:t>
      </w:r>
    </w:p>
    <w:p w14:paraId="2835EF18" w14:textId="77777777" w:rsidR="00362059" w:rsidRPr="00720108" w:rsidRDefault="00362059" w:rsidP="00E92CF5">
      <w:pPr>
        <w:rPr>
          <w:rFonts w:ascii="Times New Roman" w:hAnsi="Times New Roman"/>
          <w:b/>
          <w:szCs w:val="22"/>
          <w:lang w:val="en-GB"/>
        </w:rPr>
      </w:pPr>
    </w:p>
    <w:p w14:paraId="38223D8B" w14:textId="77777777" w:rsidR="00362059" w:rsidRPr="008018D7" w:rsidRDefault="0002152B" w:rsidP="00D445CD">
      <w:pPr>
        <w:pStyle w:val="ListParagraph"/>
        <w:numPr>
          <w:ilvl w:val="0"/>
          <w:numId w:val="4"/>
        </w:numPr>
        <w:spacing w:after="0" w:line="240" w:lineRule="auto"/>
        <w:ind w:left="360"/>
        <w:rPr>
          <w:rFonts w:ascii="Times New Roman" w:hAnsi="Times New Roman"/>
          <w:b/>
          <w:sz w:val="22"/>
          <w:szCs w:val="22"/>
        </w:rPr>
      </w:pPr>
      <w:r w:rsidRPr="008018D7">
        <w:rPr>
          <w:rFonts w:ascii="Times New Roman" w:eastAsiaTheme="minorHAnsi" w:hAnsi="Times New Roman"/>
          <w:b/>
          <w:sz w:val="22"/>
          <w:szCs w:val="22"/>
        </w:rPr>
        <w:t>Specific objectives:</w:t>
      </w:r>
    </w:p>
    <w:p w14:paraId="149FBE76" w14:textId="77777777" w:rsidR="00362059" w:rsidRPr="008018D7" w:rsidRDefault="00362059" w:rsidP="00D445CD">
      <w:pPr>
        <w:pStyle w:val="Default"/>
        <w:ind w:left="360"/>
        <w:jc w:val="both"/>
        <w:rPr>
          <w:rFonts w:ascii="Times New Roman" w:hAnsi="Times New Roman" w:cs="Times New Roman"/>
          <w:color w:val="auto"/>
          <w:sz w:val="22"/>
          <w:szCs w:val="22"/>
        </w:rPr>
      </w:pPr>
      <w:r w:rsidRPr="008018D7">
        <w:rPr>
          <w:rFonts w:ascii="Times New Roman" w:hAnsi="Times New Roman" w:cs="Times New Roman"/>
          <w:color w:val="auto"/>
          <w:sz w:val="22"/>
          <w:szCs w:val="22"/>
        </w:rPr>
        <w:t>The specific objectives of the survey are</w:t>
      </w:r>
      <w:r w:rsidR="00C1056C" w:rsidRPr="008018D7">
        <w:rPr>
          <w:rFonts w:ascii="Times New Roman" w:hAnsi="Times New Roman" w:cs="Times New Roman"/>
          <w:color w:val="auto"/>
          <w:sz w:val="22"/>
          <w:szCs w:val="22"/>
        </w:rPr>
        <w:t xml:space="preserve"> as follows</w:t>
      </w:r>
      <w:r w:rsidRPr="008018D7">
        <w:rPr>
          <w:rFonts w:ascii="Times New Roman" w:hAnsi="Times New Roman" w:cs="Times New Roman"/>
          <w:color w:val="auto"/>
          <w:sz w:val="22"/>
          <w:szCs w:val="22"/>
        </w:rPr>
        <w:t xml:space="preserve">: </w:t>
      </w:r>
    </w:p>
    <w:p w14:paraId="4F5A7AD9" w14:textId="3072E1C0" w:rsidR="00170EA1" w:rsidRPr="008018D7" w:rsidRDefault="00362059" w:rsidP="00D445CD">
      <w:pPr>
        <w:pStyle w:val="NoSpacing"/>
        <w:numPr>
          <w:ilvl w:val="0"/>
          <w:numId w:val="6"/>
        </w:numPr>
        <w:ind w:left="720"/>
        <w:jc w:val="both"/>
        <w:rPr>
          <w:rFonts w:ascii="Times New Roman" w:hAnsi="Times New Roman"/>
        </w:rPr>
      </w:pPr>
      <w:r w:rsidRPr="008018D7">
        <w:rPr>
          <w:rFonts w:ascii="Times New Roman" w:hAnsi="Times New Roman"/>
        </w:rPr>
        <w:t>To assess</w:t>
      </w:r>
      <w:r w:rsidR="009F5A28">
        <w:rPr>
          <w:rFonts w:ascii="Times New Roman" w:hAnsi="Times New Roman"/>
        </w:rPr>
        <w:t xml:space="preserve">/double check </w:t>
      </w:r>
      <w:r w:rsidRPr="008018D7">
        <w:rPr>
          <w:rFonts w:ascii="Times New Roman" w:hAnsi="Times New Roman"/>
        </w:rPr>
        <w:t xml:space="preserve">demographic and socio-economic information </w:t>
      </w:r>
      <w:r w:rsidR="00F107D1" w:rsidRPr="008018D7">
        <w:rPr>
          <w:rFonts w:ascii="Times New Roman" w:hAnsi="Times New Roman"/>
        </w:rPr>
        <w:t xml:space="preserve">focusing </w:t>
      </w:r>
      <w:r w:rsidRPr="008018D7">
        <w:rPr>
          <w:rFonts w:ascii="Times New Roman" w:hAnsi="Times New Roman"/>
        </w:rPr>
        <w:t>water supply</w:t>
      </w:r>
      <w:r w:rsidR="00170EA1" w:rsidRPr="008018D7">
        <w:rPr>
          <w:rFonts w:ascii="Times New Roman" w:hAnsi="Times New Roman"/>
        </w:rPr>
        <w:t xml:space="preserve">, </w:t>
      </w:r>
      <w:r w:rsidRPr="008018D7">
        <w:rPr>
          <w:rFonts w:ascii="Times New Roman" w:hAnsi="Times New Roman"/>
        </w:rPr>
        <w:t xml:space="preserve">sanitation </w:t>
      </w:r>
      <w:r w:rsidR="00170EA1" w:rsidRPr="008018D7">
        <w:rPr>
          <w:rFonts w:ascii="Times New Roman" w:hAnsi="Times New Roman"/>
        </w:rPr>
        <w:t xml:space="preserve">and </w:t>
      </w:r>
      <w:r w:rsidRPr="008018D7">
        <w:rPr>
          <w:rFonts w:ascii="Times New Roman" w:hAnsi="Times New Roman"/>
        </w:rPr>
        <w:t>hygiene</w:t>
      </w:r>
      <w:r w:rsidR="00F107D1" w:rsidRPr="008018D7">
        <w:rPr>
          <w:rFonts w:ascii="Times New Roman" w:hAnsi="Times New Roman"/>
        </w:rPr>
        <w:t xml:space="preserve"> </w:t>
      </w:r>
      <w:r w:rsidR="00170EA1" w:rsidRPr="008018D7">
        <w:rPr>
          <w:rFonts w:ascii="Times New Roman" w:hAnsi="Times New Roman"/>
        </w:rPr>
        <w:t>(WASH) situation in the target areas with special focus at household, schools, market places, health centers, and farmers level.</w:t>
      </w:r>
    </w:p>
    <w:p w14:paraId="5D27C9B2" w14:textId="62AAE996" w:rsidR="00DC4314" w:rsidRPr="008018D7" w:rsidRDefault="00DC4314" w:rsidP="00D445CD">
      <w:pPr>
        <w:pStyle w:val="NoSpacing"/>
        <w:numPr>
          <w:ilvl w:val="0"/>
          <w:numId w:val="6"/>
        </w:numPr>
        <w:ind w:left="720"/>
        <w:jc w:val="both"/>
        <w:rPr>
          <w:rFonts w:ascii="Times New Roman" w:hAnsi="Times New Roman"/>
        </w:rPr>
      </w:pPr>
      <w:r w:rsidRPr="008018D7">
        <w:rPr>
          <w:rFonts w:ascii="Times New Roman" w:hAnsi="Times New Roman"/>
        </w:rPr>
        <w:t xml:space="preserve">To measure how unsafe water, poor sanitation and hygiene are directly linked to under nutrition in children through three key pathways: </w:t>
      </w:r>
      <w:r w:rsidR="00E9569B" w:rsidRPr="008018D7">
        <w:rPr>
          <w:rFonts w:ascii="Times New Roman" w:hAnsi="Times New Roman"/>
        </w:rPr>
        <w:t>diarrhea</w:t>
      </w:r>
      <w:r w:rsidRPr="008018D7">
        <w:rPr>
          <w:rFonts w:ascii="Times New Roman" w:hAnsi="Times New Roman"/>
        </w:rPr>
        <w:t>, intestinal worms and environmental enteric dysfunction (EED)</w:t>
      </w:r>
    </w:p>
    <w:p w14:paraId="5A719CF6" w14:textId="28494530" w:rsidR="001E7E8F" w:rsidRPr="008018D7" w:rsidRDefault="00F107D1" w:rsidP="00D445CD">
      <w:pPr>
        <w:pStyle w:val="NoSpacing"/>
        <w:numPr>
          <w:ilvl w:val="0"/>
          <w:numId w:val="6"/>
        </w:numPr>
        <w:ind w:left="720"/>
        <w:jc w:val="both"/>
        <w:rPr>
          <w:rFonts w:ascii="Times New Roman" w:hAnsi="Times New Roman"/>
        </w:rPr>
      </w:pPr>
      <w:r w:rsidRPr="008018D7">
        <w:rPr>
          <w:rFonts w:ascii="Times New Roman" w:hAnsi="Times New Roman"/>
        </w:rPr>
        <w:lastRenderedPageBreak/>
        <w:t>To collect</w:t>
      </w:r>
      <w:r w:rsidR="00E9569B">
        <w:rPr>
          <w:rFonts w:ascii="Times New Roman" w:hAnsi="Times New Roman"/>
        </w:rPr>
        <w:t xml:space="preserve"> </w:t>
      </w:r>
      <w:r w:rsidR="00E9569B" w:rsidRPr="008018D7">
        <w:rPr>
          <w:rFonts w:ascii="Times New Roman" w:hAnsi="Times New Roman"/>
        </w:rPr>
        <w:t>both qualitative and quantitative</w:t>
      </w:r>
      <w:r w:rsidRPr="008018D7">
        <w:rPr>
          <w:rFonts w:ascii="Times New Roman" w:hAnsi="Times New Roman"/>
        </w:rPr>
        <w:t xml:space="preserve"> data</w:t>
      </w:r>
      <w:r w:rsidR="004A138E" w:rsidRPr="008018D7">
        <w:rPr>
          <w:rFonts w:ascii="Times New Roman" w:hAnsi="Times New Roman"/>
        </w:rPr>
        <w:t xml:space="preserve"> and information</w:t>
      </w:r>
      <w:r w:rsidRPr="008018D7">
        <w:rPr>
          <w:rFonts w:ascii="Times New Roman" w:hAnsi="Times New Roman"/>
        </w:rPr>
        <w:t xml:space="preserve"> on </w:t>
      </w:r>
      <w:r w:rsidR="004A138E" w:rsidRPr="008018D7">
        <w:rPr>
          <w:rFonts w:ascii="Times New Roman" w:hAnsi="Times New Roman"/>
        </w:rPr>
        <w:t xml:space="preserve">the current situation and on </w:t>
      </w:r>
      <w:r w:rsidRPr="008018D7">
        <w:rPr>
          <w:rFonts w:ascii="Times New Roman" w:hAnsi="Times New Roman"/>
        </w:rPr>
        <w:t>knowledge, attitudes and practices in the areas of water, hygiene and sanitation</w:t>
      </w:r>
      <w:r w:rsidR="00E9569B">
        <w:rPr>
          <w:rFonts w:ascii="Times New Roman" w:hAnsi="Times New Roman"/>
        </w:rPr>
        <w:t>.</w:t>
      </w:r>
      <w:r w:rsidRPr="008018D7">
        <w:rPr>
          <w:rFonts w:ascii="Times New Roman" w:hAnsi="Times New Roman"/>
        </w:rPr>
        <w:t xml:space="preserve"> </w:t>
      </w:r>
      <w:r w:rsidR="00E9569B">
        <w:rPr>
          <w:rFonts w:ascii="Times New Roman" w:hAnsi="Times New Roman"/>
        </w:rPr>
        <w:t>Q</w:t>
      </w:r>
      <w:proofErr w:type="spellStart"/>
      <w:r w:rsidR="001E7E8F" w:rsidRPr="008018D7">
        <w:rPr>
          <w:rFonts w:ascii="Times New Roman" w:eastAsiaTheme="minorHAnsi" w:hAnsi="Times New Roman"/>
          <w:lang w:val="en-GB"/>
        </w:rPr>
        <w:t>ualitative</w:t>
      </w:r>
      <w:proofErr w:type="spellEnd"/>
      <w:r w:rsidR="001E7E8F" w:rsidRPr="008018D7">
        <w:rPr>
          <w:rFonts w:ascii="Times New Roman" w:eastAsiaTheme="minorHAnsi" w:hAnsi="Times New Roman"/>
          <w:lang w:val="en-GB"/>
        </w:rPr>
        <w:t xml:space="preserve"> data </w:t>
      </w:r>
      <w:r w:rsidR="00E9569B">
        <w:rPr>
          <w:rFonts w:ascii="Times New Roman" w:eastAsiaTheme="minorHAnsi" w:hAnsi="Times New Roman"/>
          <w:lang w:val="en-GB"/>
        </w:rPr>
        <w:t>are meant to</w:t>
      </w:r>
      <w:r w:rsidR="00E9569B" w:rsidRPr="008018D7">
        <w:rPr>
          <w:rFonts w:ascii="Times New Roman" w:eastAsiaTheme="minorHAnsi" w:hAnsi="Times New Roman"/>
          <w:lang w:val="en-GB"/>
        </w:rPr>
        <w:t xml:space="preserve"> </w:t>
      </w:r>
      <w:r w:rsidR="001E7E8F" w:rsidRPr="008018D7">
        <w:rPr>
          <w:rFonts w:ascii="Times New Roman" w:eastAsiaTheme="minorHAnsi" w:hAnsi="Times New Roman"/>
          <w:lang w:val="en-GB"/>
        </w:rPr>
        <w:t>complement the quantitative data</w:t>
      </w:r>
      <w:r w:rsidR="004A138E" w:rsidRPr="008018D7">
        <w:rPr>
          <w:rFonts w:ascii="Times New Roman" w:eastAsiaTheme="minorHAnsi" w:hAnsi="Times New Roman"/>
          <w:lang w:val="en-GB"/>
        </w:rPr>
        <w:t>.</w:t>
      </w:r>
    </w:p>
    <w:p w14:paraId="539F6767" w14:textId="77777777" w:rsidR="004A138E" w:rsidRPr="008018D7" w:rsidRDefault="001E7E8F" w:rsidP="00D445CD">
      <w:pPr>
        <w:pStyle w:val="NoSpacing"/>
        <w:numPr>
          <w:ilvl w:val="0"/>
          <w:numId w:val="6"/>
        </w:numPr>
        <w:ind w:left="720"/>
        <w:jc w:val="both"/>
        <w:rPr>
          <w:rFonts w:ascii="Times New Roman" w:hAnsi="Times New Roman"/>
        </w:rPr>
      </w:pPr>
      <w:r w:rsidRPr="008018D7">
        <w:rPr>
          <w:rFonts w:ascii="Times New Roman" w:hAnsi="Times New Roman"/>
        </w:rPr>
        <w:t xml:space="preserve">To provide benchmark information/baseline indicators </w:t>
      </w:r>
      <w:r w:rsidRPr="008018D7">
        <w:rPr>
          <w:rFonts w:ascii="Times New Roman" w:eastAsiaTheme="minorHAnsi" w:hAnsi="Times New Roman"/>
          <w:lang w:val="en-GB"/>
        </w:rPr>
        <w:t xml:space="preserve">specified in the M&amp;E plan – with data disaggregated by </w:t>
      </w:r>
      <w:r w:rsidR="00551204" w:rsidRPr="008018D7">
        <w:rPr>
          <w:rFonts w:ascii="Times New Roman" w:eastAsiaTheme="minorHAnsi" w:hAnsi="Times New Roman"/>
          <w:lang w:val="en-GB"/>
        </w:rPr>
        <w:t xml:space="preserve">location, </w:t>
      </w:r>
      <w:r w:rsidRPr="008018D7">
        <w:rPr>
          <w:rFonts w:ascii="Times New Roman" w:eastAsiaTheme="minorHAnsi" w:hAnsi="Times New Roman"/>
          <w:lang w:val="en-GB"/>
        </w:rPr>
        <w:t>sex, age, and disability status as appropriate</w:t>
      </w:r>
      <w:r w:rsidRPr="008018D7">
        <w:rPr>
          <w:rFonts w:ascii="Times New Roman" w:hAnsi="Times New Roman"/>
        </w:rPr>
        <w:t xml:space="preserve"> </w:t>
      </w:r>
      <w:r w:rsidR="00464E44" w:rsidRPr="008018D7">
        <w:rPr>
          <w:rFonts w:ascii="Times New Roman" w:hAnsi="Times New Roman"/>
        </w:rPr>
        <w:t xml:space="preserve">and </w:t>
      </w:r>
      <w:r w:rsidR="00464E44" w:rsidRPr="008018D7">
        <w:rPr>
          <w:rFonts w:ascii="Times New Roman" w:eastAsiaTheme="minorHAnsi" w:hAnsi="Times New Roman"/>
          <w:lang w:val="en-GB"/>
        </w:rPr>
        <w:t xml:space="preserve">define targets for measuring project progress, achievements, effectiveness, quality of change, and impact (with respect to project goal and objectives and intermediate result levels based on the project proposal including log frame) including WASH sector indicators adopted by the project. </w:t>
      </w:r>
    </w:p>
    <w:p w14:paraId="254EB2AF" w14:textId="77777777" w:rsidR="004A138E" w:rsidRPr="008018D7" w:rsidRDefault="004A138E" w:rsidP="00D445CD">
      <w:pPr>
        <w:pStyle w:val="NoSpacing"/>
        <w:numPr>
          <w:ilvl w:val="0"/>
          <w:numId w:val="6"/>
        </w:numPr>
        <w:ind w:left="720"/>
        <w:jc w:val="both"/>
        <w:rPr>
          <w:rFonts w:ascii="Times New Roman" w:hAnsi="Times New Roman"/>
        </w:rPr>
      </w:pPr>
      <w:r w:rsidRPr="008018D7">
        <w:rPr>
          <w:rFonts w:ascii="Times New Roman" w:hAnsi="Times New Roman"/>
        </w:rPr>
        <w:t xml:space="preserve">To </w:t>
      </w:r>
      <w:r w:rsidRPr="008018D7">
        <w:rPr>
          <w:rFonts w:ascii="Times New Roman" w:hAnsi="Times New Roman"/>
          <w:lang w:val="en-GB"/>
        </w:rPr>
        <w:t xml:space="preserve">explore </w:t>
      </w:r>
      <w:r w:rsidRPr="008018D7">
        <w:rPr>
          <w:rFonts w:ascii="Times New Roman" w:eastAsiaTheme="minorHAnsi" w:hAnsi="Times New Roman"/>
          <w:lang w:val="en-GB"/>
        </w:rPr>
        <w:t>any important learning on the context and choice of indicators that is identified during the baseline</w:t>
      </w:r>
      <w:r w:rsidRPr="008018D7">
        <w:rPr>
          <w:rFonts w:ascii="Times New Roman" w:hAnsi="Times New Roman"/>
          <w:lang w:val="en-GB"/>
        </w:rPr>
        <w:t xml:space="preserve"> survey</w:t>
      </w:r>
      <w:r w:rsidRPr="008018D7">
        <w:rPr>
          <w:rFonts w:ascii="Times New Roman" w:eastAsiaTheme="minorHAnsi" w:hAnsi="Times New Roman"/>
          <w:lang w:val="en-GB"/>
        </w:rPr>
        <w:t>.</w:t>
      </w:r>
    </w:p>
    <w:p w14:paraId="5729BC5D" w14:textId="1A637C0D" w:rsidR="0032554F" w:rsidRPr="008018D7" w:rsidRDefault="00E92CF5" w:rsidP="00D445CD">
      <w:pPr>
        <w:pStyle w:val="NoSpacing"/>
        <w:numPr>
          <w:ilvl w:val="0"/>
          <w:numId w:val="6"/>
        </w:numPr>
        <w:ind w:left="720"/>
        <w:jc w:val="both"/>
        <w:rPr>
          <w:rFonts w:ascii="Times New Roman" w:hAnsi="Times New Roman"/>
        </w:rPr>
      </w:pPr>
      <w:r w:rsidRPr="008018D7">
        <w:rPr>
          <w:rFonts w:ascii="Times New Roman" w:eastAsiaTheme="minorHAnsi" w:hAnsi="Times New Roman"/>
          <w:lang w:val="en-GB"/>
        </w:rPr>
        <w:t xml:space="preserve">To </w:t>
      </w:r>
      <w:r w:rsidR="0032554F" w:rsidRPr="008018D7">
        <w:rPr>
          <w:rFonts w:ascii="Times New Roman" w:eastAsiaTheme="minorHAnsi" w:hAnsi="Times New Roman"/>
          <w:lang w:val="en-GB"/>
        </w:rPr>
        <w:t>analyse the feasibility through collecting sub-sample data for</w:t>
      </w:r>
      <w:r w:rsidRPr="008018D7">
        <w:rPr>
          <w:rFonts w:ascii="Times New Roman" w:eastAsiaTheme="minorHAnsi" w:hAnsi="Times New Roman"/>
          <w:lang w:val="en-GB"/>
        </w:rPr>
        <w:t xml:space="preserve"> </w:t>
      </w:r>
      <w:r w:rsidR="00E9569B">
        <w:rPr>
          <w:rFonts w:ascii="Times New Roman" w:eastAsiaTheme="minorHAnsi" w:hAnsi="Times New Roman"/>
          <w:lang w:val="en-GB"/>
        </w:rPr>
        <w:t>the</w:t>
      </w:r>
      <w:r w:rsidRPr="008018D7">
        <w:rPr>
          <w:rFonts w:ascii="Times New Roman" w:eastAsiaTheme="minorHAnsi" w:hAnsi="Times New Roman"/>
          <w:lang w:val="en-GB"/>
        </w:rPr>
        <w:t xml:space="preserve"> pilot study</w:t>
      </w:r>
      <w:r w:rsidR="0032554F" w:rsidRPr="008018D7">
        <w:rPr>
          <w:rFonts w:ascii="Times New Roman" w:eastAsiaTheme="minorHAnsi" w:hAnsi="Times New Roman"/>
          <w:lang w:val="en-GB"/>
        </w:rPr>
        <w:t>.</w:t>
      </w:r>
      <w:r w:rsidRPr="008018D7">
        <w:rPr>
          <w:rFonts w:ascii="Times New Roman" w:eastAsiaTheme="minorHAnsi" w:hAnsi="Times New Roman"/>
          <w:lang w:val="en-GB"/>
        </w:rPr>
        <w:t xml:space="preserve"> </w:t>
      </w:r>
    </w:p>
    <w:p w14:paraId="772C1EFD" w14:textId="77777777" w:rsidR="00910CA1" w:rsidRPr="008018D7" w:rsidRDefault="00910CA1" w:rsidP="00D445CD">
      <w:pPr>
        <w:pStyle w:val="NoSpacing"/>
        <w:numPr>
          <w:ilvl w:val="0"/>
          <w:numId w:val="6"/>
        </w:numPr>
        <w:ind w:left="720"/>
        <w:jc w:val="both"/>
        <w:rPr>
          <w:rFonts w:ascii="Times New Roman" w:hAnsi="Times New Roman"/>
        </w:rPr>
      </w:pPr>
      <w:r w:rsidRPr="008018D7">
        <w:rPr>
          <w:rFonts w:ascii="Times New Roman" w:eastAsiaTheme="minorHAnsi" w:hAnsi="Times New Roman"/>
          <w:lang w:val="en-GB"/>
        </w:rPr>
        <w:t xml:space="preserve">To produce report on the baseline conditions, and to get </w:t>
      </w:r>
      <w:r w:rsidRPr="008018D7">
        <w:rPr>
          <w:rFonts w:ascii="Times New Roman" w:hAnsi="Times New Roman"/>
        </w:rPr>
        <w:t xml:space="preserve">relevant recommendations based on Bangladesh </w:t>
      </w:r>
      <w:r w:rsidR="001E7E8F" w:rsidRPr="008018D7">
        <w:rPr>
          <w:rFonts w:ascii="Times New Roman" w:hAnsi="Times New Roman"/>
        </w:rPr>
        <w:t xml:space="preserve">Government </w:t>
      </w:r>
      <w:r w:rsidRPr="008018D7">
        <w:rPr>
          <w:rFonts w:ascii="Times New Roman" w:hAnsi="Times New Roman"/>
        </w:rPr>
        <w:t>WASH policy</w:t>
      </w:r>
      <w:r w:rsidR="001E7E8F" w:rsidRPr="008018D7">
        <w:rPr>
          <w:rFonts w:ascii="Times New Roman" w:hAnsi="Times New Roman"/>
        </w:rPr>
        <w:t>/</w:t>
      </w:r>
      <w:r w:rsidRPr="008018D7">
        <w:rPr>
          <w:rFonts w:ascii="Times New Roman" w:hAnsi="Times New Roman"/>
        </w:rPr>
        <w:t xml:space="preserve">guidelines. </w:t>
      </w:r>
    </w:p>
    <w:p w14:paraId="72ADBCA1" w14:textId="77777777" w:rsidR="00170EA1" w:rsidRPr="00ED42E7" w:rsidRDefault="00170EA1" w:rsidP="00D445CD">
      <w:pPr>
        <w:pStyle w:val="ListParagraph"/>
        <w:spacing w:after="0" w:line="240" w:lineRule="auto"/>
        <w:ind w:left="360"/>
        <w:rPr>
          <w:rFonts w:ascii="Times New Roman" w:hAnsi="Times New Roman"/>
          <w:b/>
          <w:sz w:val="22"/>
          <w:szCs w:val="22"/>
        </w:rPr>
      </w:pPr>
    </w:p>
    <w:p w14:paraId="0E2A5BE9" w14:textId="77777777" w:rsidR="00551204" w:rsidRPr="00ED42E7" w:rsidRDefault="00551204" w:rsidP="00D445CD">
      <w:pPr>
        <w:pStyle w:val="ListParagraph"/>
        <w:numPr>
          <w:ilvl w:val="0"/>
          <w:numId w:val="4"/>
        </w:numPr>
        <w:spacing w:after="0" w:line="240" w:lineRule="auto"/>
        <w:ind w:left="360"/>
        <w:rPr>
          <w:rFonts w:ascii="Times New Roman" w:hAnsi="Times New Roman"/>
          <w:b/>
          <w:sz w:val="22"/>
          <w:szCs w:val="22"/>
        </w:rPr>
      </w:pPr>
      <w:r w:rsidRPr="00ED42E7">
        <w:rPr>
          <w:rFonts w:ascii="Times New Roman" w:hAnsi="Times New Roman"/>
          <w:b/>
          <w:sz w:val="22"/>
          <w:szCs w:val="22"/>
        </w:rPr>
        <w:t xml:space="preserve">Methodology: </w:t>
      </w:r>
    </w:p>
    <w:p w14:paraId="0A14B105" w14:textId="77777777" w:rsidR="00551204" w:rsidRPr="00ED42E7" w:rsidRDefault="00AD7365" w:rsidP="00D445CD">
      <w:pPr>
        <w:autoSpaceDE w:val="0"/>
        <w:autoSpaceDN w:val="0"/>
        <w:adjustRightInd w:val="0"/>
        <w:ind w:left="360"/>
        <w:jc w:val="both"/>
        <w:rPr>
          <w:rFonts w:ascii="Times New Roman" w:eastAsiaTheme="minorHAnsi" w:hAnsi="Times New Roman"/>
          <w:szCs w:val="22"/>
          <w:lang w:val="en-GB"/>
        </w:rPr>
      </w:pPr>
      <w:r w:rsidRPr="00ED42E7">
        <w:rPr>
          <w:rFonts w:ascii="Times New Roman" w:eastAsiaTheme="minorHAnsi" w:hAnsi="Times New Roman"/>
          <w:szCs w:val="22"/>
          <w:lang w:val="en-GB" w:bidi="bn-BD"/>
        </w:rPr>
        <w:t>The baseline will employ both qualitative and quantitative approaches with a variety of primary and secondary data sources including participatory methods</w:t>
      </w:r>
      <w:r w:rsidR="008564B9" w:rsidRPr="00ED42E7">
        <w:rPr>
          <w:rFonts w:ascii="Times New Roman" w:eastAsiaTheme="minorHAnsi" w:hAnsi="Times New Roman"/>
          <w:szCs w:val="22"/>
          <w:lang w:val="en-GB" w:bidi="bn-BD"/>
        </w:rPr>
        <w:t>. It will focus on detailed data and a</w:t>
      </w:r>
      <w:r w:rsidR="00551204" w:rsidRPr="00ED42E7">
        <w:rPr>
          <w:rFonts w:ascii="Times New Roman" w:eastAsiaTheme="minorHAnsi" w:hAnsi="Times New Roman"/>
          <w:szCs w:val="22"/>
          <w:lang w:val="en-GB" w:bidi="bn-BD"/>
        </w:rPr>
        <w:t>ll data</w:t>
      </w:r>
      <w:r w:rsidR="008564B9" w:rsidRPr="00ED42E7">
        <w:rPr>
          <w:rFonts w:ascii="Times New Roman" w:eastAsiaTheme="minorHAnsi" w:hAnsi="Times New Roman"/>
          <w:szCs w:val="22"/>
          <w:lang w:val="en-GB" w:bidi="bn-BD"/>
        </w:rPr>
        <w:t xml:space="preserve"> both</w:t>
      </w:r>
      <w:r w:rsidR="00551204" w:rsidRPr="00ED42E7">
        <w:rPr>
          <w:rFonts w:ascii="Times New Roman" w:eastAsiaTheme="minorHAnsi" w:hAnsi="Times New Roman"/>
          <w:szCs w:val="22"/>
          <w:lang w:val="en-GB" w:bidi="bn-BD"/>
        </w:rPr>
        <w:t xml:space="preserve"> qualitative and quantitative</w:t>
      </w:r>
      <w:r w:rsidR="008564B9" w:rsidRPr="00ED42E7">
        <w:rPr>
          <w:rFonts w:ascii="Times New Roman" w:eastAsiaTheme="minorHAnsi" w:hAnsi="Times New Roman"/>
          <w:szCs w:val="22"/>
          <w:lang w:val="en-GB" w:bidi="bn-BD"/>
        </w:rPr>
        <w:t xml:space="preserve"> </w:t>
      </w:r>
      <w:r w:rsidR="00551204" w:rsidRPr="00ED42E7">
        <w:rPr>
          <w:rFonts w:ascii="Times New Roman" w:eastAsiaTheme="minorHAnsi" w:hAnsi="Times New Roman"/>
          <w:szCs w:val="22"/>
          <w:lang w:val="en-GB" w:bidi="bn-BD"/>
        </w:rPr>
        <w:t xml:space="preserve">must be disaggregated by </w:t>
      </w:r>
      <w:r w:rsidR="00551204" w:rsidRPr="00ED42E7">
        <w:rPr>
          <w:rFonts w:ascii="Times New Roman" w:eastAsiaTheme="minorHAnsi" w:hAnsi="Times New Roman"/>
          <w:szCs w:val="22"/>
          <w:lang w:val="en-GB"/>
        </w:rPr>
        <w:t xml:space="preserve">location, sex, age, and disability </w:t>
      </w:r>
    </w:p>
    <w:p w14:paraId="56D7C935" w14:textId="77777777" w:rsidR="00551204" w:rsidRPr="00ED42E7" w:rsidRDefault="00551204" w:rsidP="00D445CD">
      <w:pPr>
        <w:autoSpaceDE w:val="0"/>
        <w:autoSpaceDN w:val="0"/>
        <w:adjustRightInd w:val="0"/>
        <w:ind w:left="360"/>
        <w:jc w:val="both"/>
        <w:rPr>
          <w:rFonts w:ascii="Times New Roman" w:eastAsiaTheme="minorHAnsi" w:hAnsi="Times New Roman"/>
          <w:szCs w:val="22"/>
          <w:lang w:val="en-GB" w:bidi="bn-BD"/>
        </w:rPr>
      </w:pPr>
    </w:p>
    <w:p w14:paraId="2F4EDF88" w14:textId="77777777" w:rsidR="00551204" w:rsidRDefault="009B6C93" w:rsidP="00D445CD">
      <w:pPr>
        <w:autoSpaceDE w:val="0"/>
        <w:autoSpaceDN w:val="0"/>
        <w:adjustRightInd w:val="0"/>
        <w:ind w:left="360"/>
        <w:jc w:val="both"/>
        <w:rPr>
          <w:rFonts w:ascii="Times New Roman" w:eastAsiaTheme="minorHAnsi" w:hAnsi="Times New Roman"/>
          <w:szCs w:val="22"/>
          <w:lang w:val="en-GB" w:bidi="bn-BD"/>
        </w:rPr>
      </w:pPr>
      <w:r w:rsidRPr="00ED42E7">
        <w:rPr>
          <w:rFonts w:ascii="Times New Roman" w:eastAsiaTheme="minorHAnsi" w:hAnsi="Times New Roman"/>
          <w:szCs w:val="22"/>
          <w:lang w:val="en-GB" w:bidi="bn-BD"/>
        </w:rPr>
        <w:t xml:space="preserve">Suggested data collection methods will </w:t>
      </w:r>
      <w:r w:rsidR="00AD7365" w:rsidRPr="00ED42E7">
        <w:rPr>
          <w:rFonts w:ascii="Times New Roman" w:eastAsiaTheme="minorHAnsi" w:hAnsi="Times New Roman"/>
          <w:szCs w:val="22"/>
          <w:lang w:val="en-GB" w:bidi="bn-BD"/>
        </w:rPr>
        <w:t>include</w:t>
      </w:r>
      <w:r w:rsidR="00551204" w:rsidRPr="00ED42E7">
        <w:rPr>
          <w:rFonts w:ascii="Times New Roman" w:eastAsiaTheme="minorHAnsi" w:hAnsi="Times New Roman"/>
          <w:szCs w:val="22"/>
          <w:lang w:val="en-GB" w:bidi="bn-BD"/>
        </w:rPr>
        <w:t xml:space="preserve">: </w:t>
      </w:r>
    </w:p>
    <w:p w14:paraId="7FE21FBF" w14:textId="77777777" w:rsidR="00BF4CBC" w:rsidRPr="00ED42E7" w:rsidRDefault="00BF4CBC" w:rsidP="00D445CD">
      <w:pPr>
        <w:autoSpaceDE w:val="0"/>
        <w:autoSpaceDN w:val="0"/>
        <w:adjustRightInd w:val="0"/>
        <w:ind w:left="360"/>
        <w:jc w:val="both"/>
        <w:rPr>
          <w:rFonts w:ascii="Times New Roman" w:eastAsiaTheme="minorHAnsi" w:hAnsi="Times New Roman"/>
          <w:szCs w:val="22"/>
          <w:lang w:val="en-GB" w:bidi="bn-BD"/>
        </w:rPr>
      </w:pPr>
    </w:p>
    <w:p w14:paraId="20E8DD32" w14:textId="77777777" w:rsidR="00AD7365" w:rsidRPr="00ED42E7" w:rsidRDefault="00551204" w:rsidP="00D445CD">
      <w:pPr>
        <w:pStyle w:val="ListParagraph"/>
        <w:numPr>
          <w:ilvl w:val="0"/>
          <w:numId w:val="16"/>
        </w:numPr>
        <w:autoSpaceDE w:val="0"/>
        <w:autoSpaceDN w:val="0"/>
        <w:adjustRightInd w:val="0"/>
        <w:spacing w:after="0" w:line="240" w:lineRule="auto"/>
        <w:jc w:val="both"/>
        <w:rPr>
          <w:rFonts w:ascii="Times New Roman" w:eastAsiaTheme="minorHAnsi" w:hAnsi="Times New Roman"/>
          <w:sz w:val="22"/>
          <w:szCs w:val="22"/>
          <w:lang w:val="en-GB" w:bidi="bn-BD"/>
        </w:rPr>
      </w:pPr>
      <w:r w:rsidRPr="00ED42E7">
        <w:rPr>
          <w:rFonts w:ascii="Times New Roman" w:eastAsiaTheme="minorHAnsi" w:hAnsi="Times New Roman"/>
          <w:b/>
          <w:bCs/>
          <w:sz w:val="22"/>
          <w:szCs w:val="22"/>
          <w:lang w:val="en-GB" w:bidi="bn-BD"/>
        </w:rPr>
        <w:t xml:space="preserve">Secondary </w:t>
      </w:r>
      <w:r w:rsidR="009B6C93" w:rsidRPr="00ED42E7">
        <w:rPr>
          <w:rFonts w:ascii="Times New Roman" w:eastAsiaTheme="minorHAnsi" w:hAnsi="Times New Roman"/>
          <w:b/>
          <w:bCs/>
          <w:sz w:val="22"/>
          <w:szCs w:val="22"/>
          <w:lang w:val="en-GB" w:bidi="bn-BD"/>
        </w:rPr>
        <w:t>data review</w:t>
      </w:r>
      <w:r w:rsidRPr="00ED42E7">
        <w:rPr>
          <w:rFonts w:ascii="Times New Roman" w:eastAsiaTheme="minorHAnsi" w:hAnsi="Times New Roman"/>
          <w:sz w:val="22"/>
          <w:szCs w:val="22"/>
          <w:lang w:val="en-GB" w:bidi="bn-BD"/>
        </w:rPr>
        <w:t xml:space="preserve">: </w:t>
      </w:r>
      <w:r w:rsidR="009B6C93" w:rsidRPr="00ED42E7">
        <w:rPr>
          <w:rFonts w:ascii="Times New Roman" w:eastAsiaTheme="minorHAnsi" w:hAnsi="Times New Roman"/>
          <w:sz w:val="22"/>
          <w:szCs w:val="22"/>
          <w:lang w:val="en-GB" w:bidi="bn-BD"/>
        </w:rPr>
        <w:t>The consultant will review secondary data for review (project proposal including logical framework, evaluations, government policies</w:t>
      </w:r>
      <w:r w:rsidR="00AD7365" w:rsidRPr="00ED42E7">
        <w:rPr>
          <w:rFonts w:ascii="Times New Roman" w:eastAsiaTheme="minorHAnsi" w:hAnsi="Times New Roman"/>
          <w:sz w:val="22"/>
          <w:szCs w:val="22"/>
          <w:lang w:val="en-GB" w:bidi="bn-BD"/>
        </w:rPr>
        <w:t xml:space="preserve">, </w:t>
      </w:r>
      <w:r w:rsidR="009B6C93" w:rsidRPr="00ED42E7">
        <w:rPr>
          <w:rFonts w:ascii="Times New Roman" w:eastAsiaTheme="minorHAnsi" w:hAnsi="Times New Roman"/>
          <w:sz w:val="22"/>
          <w:szCs w:val="22"/>
          <w:lang w:val="en-GB" w:bidi="bn-BD"/>
        </w:rPr>
        <w:t xml:space="preserve">government institutions (DPHE), Ministry of </w:t>
      </w:r>
      <w:r w:rsidR="00AD7365" w:rsidRPr="00ED42E7">
        <w:rPr>
          <w:rFonts w:ascii="Times New Roman" w:eastAsiaTheme="minorHAnsi" w:hAnsi="Times New Roman"/>
          <w:sz w:val="22"/>
          <w:szCs w:val="22"/>
          <w:lang w:val="en-GB" w:bidi="bn-BD"/>
        </w:rPr>
        <w:t xml:space="preserve">LGRD, Ministry of Education, Ministry of Health and Family Planning and other relevant ministries. </w:t>
      </w:r>
    </w:p>
    <w:p w14:paraId="207A95EA" w14:textId="759ACB26" w:rsidR="00551204" w:rsidRPr="00ED42E7" w:rsidRDefault="00AD7365" w:rsidP="00D445CD">
      <w:pPr>
        <w:pStyle w:val="ListParagraph"/>
        <w:numPr>
          <w:ilvl w:val="0"/>
          <w:numId w:val="16"/>
        </w:numPr>
        <w:autoSpaceDE w:val="0"/>
        <w:autoSpaceDN w:val="0"/>
        <w:adjustRightInd w:val="0"/>
        <w:spacing w:after="0" w:line="240" w:lineRule="auto"/>
        <w:jc w:val="both"/>
        <w:rPr>
          <w:rFonts w:ascii="Times New Roman" w:eastAsiaTheme="minorHAnsi" w:hAnsi="Times New Roman"/>
          <w:sz w:val="22"/>
          <w:szCs w:val="22"/>
          <w:lang w:val="en-GB" w:bidi="bn-BD"/>
        </w:rPr>
      </w:pPr>
      <w:r w:rsidRPr="00ED42E7">
        <w:rPr>
          <w:rFonts w:ascii="Times New Roman" w:eastAsiaTheme="minorHAnsi" w:hAnsi="Times New Roman"/>
          <w:b/>
          <w:bCs/>
          <w:sz w:val="22"/>
          <w:szCs w:val="22"/>
          <w:lang w:val="en-GB" w:bidi="bn-BD"/>
        </w:rPr>
        <w:t>Primary data collection</w:t>
      </w:r>
      <w:r w:rsidR="00551204" w:rsidRPr="00ED42E7">
        <w:rPr>
          <w:rFonts w:ascii="Times New Roman" w:eastAsiaTheme="minorHAnsi" w:hAnsi="Times New Roman"/>
          <w:sz w:val="22"/>
          <w:szCs w:val="22"/>
          <w:lang w:val="en-GB" w:bidi="bn-BD"/>
        </w:rPr>
        <w:t xml:space="preserve">: </w:t>
      </w:r>
      <w:r w:rsidRPr="00ED42E7">
        <w:rPr>
          <w:rFonts w:ascii="Times New Roman" w:eastAsiaTheme="minorHAnsi" w:hAnsi="Times New Roman"/>
          <w:sz w:val="22"/>
          <w:szCs w:val="22"/>
          <w:lang w:val="en-GB" w:bidi="bn-BD"/>
        </w:rPr>
        <w:t xml:space="preserve">The consultant will design baseline tools </w:t>
      </w:r>
      <w:r w:rsidR="00C15575" w:rsidRPr="00ED42E7">
        <w:rPr>
          <w:rFonts w:ascii="Times New Roman" w:eastAsiaTheme="minorHAnsi" w:hAnsi="Times New Roman"/>
          <w:sz w:val="22"/>
          <w:szCs w:val="22"/>
          <w:lang w:val="en-GB" w:bidi="bn-BD"/>
        </w:rPr>
        <w:t xml:space="preserve">(questionnaire, checklist, forms/formats, etc.) </w:t>
      </w:r>
      <w:r w:rsidRPr="00ED42E7">
        <w:rPr>
          <w:rFonts w:ascii="Times New Roman" w:eastAsiaTheme="minorHAnsi" w:hAnsi="Times New Roman"/>
          <w:sz w:val="22"/>
          <w:szCs w:val="22"/>
          <w:lang w:val="en-GB" w:bidi="bn-BD"/>
        </w:rPr>
        <w:t>and collect primary data</w:t>
      </w:r>
      <w:r w:rsidR="008564B9" w:rsidRPr="00ED42E7">
        <w:rPr>
          <w:rFonts w:ascii="Times New Roman" w:eastAsiaTheme="minorHAnsi" w:hAnsi="Times New Roman"/>
          <w:sz w:val="22"/>
          <w:szCs w:val="22"/>
          <w:lang w:val="en-GB" w:bidi="bn-BD"/>
        </w:rPr>
        <w:t xml:space="preserve"> in both </w:t>
      </w:r>
      <w:r w:rsidR="008564B9" w:rsidRPr="00ED42E7">
        <w:rPr>
          <w:rFonts w:ascii="Times New Roman" w:eastAsiaTheme="minorHAnsi" w:hAnsi="Times New Roman"/>
          <w:b/>
          <w:bCs/>
          <w:sz w:val="22"/>
          <w:szCs w:val="22"/>
          <w:lang w:val="en-GB" w:bidi="bn-BD"/>
        </w:rPr>
        <w:t>quantitative</w:t>
      </w:r>
      <w:r w:rsidR="008564B9" w:rsidRPr="00ED42E7">
        <w:rPr>
          <w:rFonts w:ascii="Times New Roman" w:eastAsiaTheme="minorHAnsi" w:hAnsi="Times New Roman"/>
          <w:sz w:val="22"/>
          <w:szCs w:val="22"/>
          <w:lang w:val="en-GB" w:bidi="bn-BD"/>
        </w:rPr>
        <w:t xml:space="preserve"> and </w:t>
      </w:r>
      <w:r w:rsidR="008564B9" w:rsidRPr="00ED42E7">
        <w:rPr>
          <w:rFonts w:ascii="Times New Roman" w:eastAsiaTheme="minorHAnsi" w:hAnsi="Times New Roman"/>
          <w:b/>
          <w:bCs/>
          <w:sz w:val="22"/>
          <w:szCs w:val="22"/>
          <w:lang w:val="en-GB" w:bidi="bn-BD"/>
        </w:rPr>
        <w:t xml:space="preserve">qualitative </w:t>
      </w:r>
      <w:r w:rsidR="008564B9" w:rsidRPr="00ED42E7">
        <w:rPr>
          <w:rFonts w:ascii="Times New Roman" w:eastAsiaTheme="minorHAnsi" w:hAnsi="Times New Roman"/>
          <w:sz w:val="22"/>
          <w:szCs w:val="22"/>
          <w:lang w:val="en-GB" w:bidi="bn-BD"/>
        </w:rPr>
        <w:t xml:space="preserve">forms. </w:t>
      </w:r>
      <w:r w:rsidR="00C15575" w:rsidRPr="00ED42E7">
        <w:rPr>
          <w:rFonts w:ascii="Times New Roman" w:eastAsiaTheme="minorHAnsi" w:hAnsi="Times New Roman"/>
          <w:sz w:val="22"/>
          <w:szCs w:val="22"/>
          <w:lang w:val="en-GB" w:bidi="bn-BD"/>
        </w:rPr>
        <w:t xml:space="preserve">The consultant will collect primary data through </w:t>
      </w:r>
      <w:r w:rsidR="00C15575" w:rsidRPr="00ED42E7">
        <w:rPr>
          <w:rFonts w:ascii="Times New Roman" w:eastAsiaTheme="minorHAnsi" w:hAnsi="Times New Roman"/>
          <w:b/>
          <w:bCs/>
          <w:sz w:val="22"/>
          <w:szCs w:val="22"/>
          <w:lang w:val="en-GB" w:bidi="bn-BD"/>
        </w:rPr>
        <w:t>household survey</w:t>
      </w:r>
      <w:r w:rsidR="00C15575" w:rsidRPr="00ED42E7">
        <w:rPr>
          <w:rFonts w:ascii="Times New Roman" w:eastAsiaTheme="minorHAnsi" w:hAnsi="Times New Roman"/>
          <w:sz w:val="22"/>
          <w:szCs w:val="22"/>
          <w:lang w:val="en-GB" w:bidi="bn-BD"/>
        </w:rPr>
        <w:t xml:space="preserve"> following a questionnaire. </w:t>
      </w:r>
      <w:r w:rsidR="008564B9" w:rsidRPr="00ED42E7">
        <w:rPr>
          <w:rFonts w:ascii="Times New Roman" w:eastAsiaTheme="minorHAnsi" w:hAnsi="Times New Roman"/>
          <w:sz w:val="22"/>
          <w:szCs w:val="22"/>
          <w:lang w:val="en-GB" w:bidi="bn-BD"/>
        </w:rPr>
        <w:t xml:space="preserve">The </w:t>
      </w:r>
      <w:r w:rsidR="008564B9" w:rsidRPr="00ED42E7">
        <w:rPr>
          <w:rFonts w:ascii="Times New Roman" w:eastAsiaTheme="minorHAnsi" w:hAnsi="Times New Roman"/>
          <w:b/>
          <w:bCs/>
          <w:sz w:val="22"/>
          <w:szCs w:val="22"/>
          <w:lang w:val="en-GB" w:bidi="bn-BD"/>
        </w:rPr>
        <w:t>quantitative data</w:t>
      </w:r>
      <w:r w:rsidR="008564B9" w:rsidRPr="00ED42E7">
        <w:rPr>
          <w:rFonts w:ascii="Times New Roman" w:eastAsiaTheme="minorHAnsi" w:hAnsi="Times New Roman"/>
          <w:sz w:val="22"/>
          <w:szCs w:val="22"/>
          <w:lang w:val="en-GB" w:bidi="bn-BD"/>
        </w:rPr>
        <w:t xml:space="preserve"> will provide </w:t>
      </w:r>
      <w:r w:rsidRPr="00ED42E7">
        <w:rPr>
          <w:rFonts w:ascii="Times New Roman" w:eastAsiaTheme="minorHAnsi" w:hAnsi="Times New Roman"/>
          <w:sz w:val="22"/>
          <w:szCs w:val="22"/>
          <w:lang w:val="en-GB" w:bidi="bn-BD"/>
        </w:rPr>
        <w:t>concrete baseline values for</w:t>
      </w:r>
      <w:r w:rsidR="008564B9" w:rsidRPr="00ED42E7">
        <w:rPr>
          <w:rFonts w:ascii="Times New Roman" w:eastAsiaTheme="minorHAnsi" w:hAnsi="Times New Roman"/>
          <w:sz w:val="22"/>
          <w:szCs w:val="22"/>
          <w:lang w:val="en-GB" w:bidi="bn-BD"/>
        </w:rPr>
        <w:t xml:space="preserve"> the</w:t>
      </w:r>
      <w:r w:rsidRPr="00ED42E7">
        <w:rPr>
          <w:rFonts w:ascii="Times New Roman" w:eastAsiaTheme="minorHAnsi" w:hAnsi="Times New Roman"/>
          <w:sz w:val="22"/>
          <w:szCs w:val="22"/>
          <w:lang w:val="en-GB" w:bidi="bn-BD"/>
        </w:rPr>
        <w:t xml:space="preserve"> outcomes</w:t>
      </w:r>
      <w:r w:rsidR="008564B9" w:rsidRPr="00ED42E7">
        <w:rPr>
          <w:rFonts w:ascii="Times New Roman" w:eastAsiaTheme="minorHAnsi" w:hAnsi="Times New Roman"/>
          <w:sz w:val="22"/>
          <w:szCs w:val="22"/>
          <w:lang w:val="en-GB" w:bidi="bn-BD"/>
        </w:rPr>
        <w:t xml:space="preserve"> </w:t>
      </w:r>
      <w:r w:rsidR="00C15575" w:rsidRPr="00ED42E7">
        <w:rPr>
          <w:rFonts w:ascii="Times New Roman" w:eastAsiaTheme="minorHAnsi" w:hAnsi="Times New Roman"/>
          <w:sz w:val="22"/>
          <w:szCs w:val="22"/>
          <w:lang w:val="en-GB" w:bidi="bn-BD"/>
        </w:rPr>
        <w:t>to be used to measure indicators of the project expressed in terms of numbers, percentage, proportion (quantitative indicators). The</w:t>
      </w:r>
      <w:r w:rsidRPr="00ED42E7">
        <w:rPr>
          <w:rFonts w:ascii="Times New Roman" w:eastAsiaTheme="minorHAnsi" w:hAnsi="Times New Roman"/>
          <w:sz w:val="22"/>
          <w:szCs w:val="22"/>
          <w:lang w:val="en-GB" w:bidi="bn-BD"/>
        </w:rPr>
        <w:t xml:space="preserve"> </w:t>
      </w:r>
      <w:r w:rsidRPr="00ED42E7">
        <w:rPr>
          <w:rFonts w:ascii="Times New Roman" w:eastAsiaTheme="minorHAnsi" w:hAnsi="Times New Roman"/>
          <w:b/>
          <w:bCs/>
          <w:sz w:val="22"/>
          <w:szCs w:val="22"/>
          <w:lang w:val="en-GB" w:bidi="bn-BD"/>
        </w:rPr>
        <w:t xml:space="preserve">qualitative </w:t>
      </w:r>
      <w:r w:rsidR="008564B9" w:rsidRPr="00ED42E7">
        <w:rPr>
          <w:rFonts w:ascii="Times New Roman" w:eastAsiaTheme="minorHAnsi" w:hAnsi="Times New Roman"/>
          <w:b/>
          <w:bCs/>
          <w:sz w:val="22"/>
          <w:szCs w:val="22"/>
          <w:lang w:val="en-GB" w:bidi="bn-BD"/>
        </w:rPr>
        <w:t xml:space="preserve">data </w:t>
      </w:r>
      <w:r w:rsidR="008564B9" w:rsidRPr="00ED42E7">
        <w:rPr>
          <w:rFonts w:ascii="Times New Roman" w:eastAsiaTheme="minorHAnsi" w:hAnsi="Times New Roman"/>
          <w:sz w:val="22"/>
          <w:szCs w:val="22"/>
          <w:lang w:val="en-GB" w:bidi="bn-BD"/>
        </w:rPr>
        <w:t>will</w:t>
      </w:r>
      <w:r w:rsidRPr="00ED42E7">
        <w:rPr>
          <w:rFonts w:ascii="Times New Roman" w:eastAsiaTheme="minorHAnsi" w:hAnsi="Times New Roman"/>
          <w:sz w:val="22"/>
          <w:szCs w:val="22"/>
          <w:lang w:val="en-GB" w:bidi="bn-BD"/>
        </w:rPr>
        <w:t xml:space="preserve"> </w:t>
      </w:r>
      <w:r w:rsidR="00551204" w:rsidRPr="00ED42E7">
        <w:rPr>
          <w:rFonts w:ascii="Times New Roman" w:eastAsiaTheme="minorHAnsi" w:hAnsi="Times New Roman"/>
          <w:sz w:val="22"/>
          <w:szCs w:val="22"/>
          <w:lang w:val="en-GB" w:bidi="bn-BD"/>
        </w:rPr>
        <w:t>allow verifying the perceptions, and experiences of boys and girls, men and women on knowledge, aptitudes and practices on hygiene and sanitation</w:t>
      </w:r>
      <w:r w:rsidR="008564B9" w:rsidRPr="00ED42E7">
        <w:rPr>
          <w:rFonts w:ascii="Times New Roman" w:eastAsiaTheme="minorHAnsi" w:hAnsi="Times New Roman"/>
          <w:sz w:val="22"/>
          <w:szCs w:val="22"/>
          <w:lang w:val="en-GB" w:bidi="bn-BD"/>
        </w:rPr>
        <w:t xml:space="preserve"> </w:t>
      </w:r>
      <w:r w:rsidR="00551204" w:rsidRPr="00ED42E7">
        <w:rPr>
          <w:rFonts w:ascii="Times New Roman" w:eastAsiaTheme="minorHAnsi" w:hAnsi="Times New Roman"/>
          <w:sz w:val="22"/>
          <w:szCs w:val="22"/>
          <w:lang w:val="en-GB" w:bidi="bn-BD"/>
        </w:rPr>
        <w:t xml:space="preserve">in the different locations of intervention. The consultant should </w:t>
      </w:r>
      <w:r w:rsidR="00C15575" w:rsidRPr="00ED42E7">
        <w:rPr>
          <w:rFonts w:ascii="Times New Roman" w:eastAsiaTheme="minorHAnsi" w:hAnsi="Times New Roman"/>
          <w:sz w:val="22"/>
          <w:szCs w:val="22"/>
          <w:lang w:val="en-GB" w:bidi="bn-BD"/>
        </w:rPr>
        <w:t>conduct</w:t>
      </w:r>
      <w:r w:rsidR="00551204" w:rsidRPr="00ED42E7">
        <w:rPr>
          <w:rFonts w:ascii="Times New Roman" w:eastAsiaTheme="minorHAnsi" w:hAnsi="Times New Roman"/>
          <w:sz w:val="22"/>
          <w:szCs w:val="22"/>
          <w:lang w:val="en-GB" w:bidi="bn-BD"/>
        </w:rPr>
        <w:t xml:space="preserve"> focus group discussions</w:t>
      </w:r>
      <w:r w:rsidR="008564B9" w:rsidRPr="00ED42E7">
        <w:rPr>
          <w:rFonts w:ascii="Times New Roman" w:eastAsiaTheme="minorHAnsi" w:hAnsi="Times New Roman"/>
          <w:sz w:val="22"/>
          <w:szCs w:val="22"/>
          <w:lang w:val="en-GB" w:bidi="bn-BD"/>
        </w:rPr>
        <w:t xml:space="preserve"> (FGDs), </w:t>
      </w:r>
      <w:r w:rsidR="00551204" w:rsidRPr="00ED42E7">
        <w:rPr>
          <w:rFonts w:ascii="Times New Roman" w:eastAsiaTheme="minorHAnsi" w:hAnsi="Times New Roman"/>
          <w:sz w:val="22"/>
          <w:szCs w:val="22"/>
          <w:lang w:val="en-GB" w:bidi="bn-BD"/>
        </w:rPr>
        <w:t>key informant interviews</w:t>
      </w:r>
      <w:r w:rsidR="008564B9" w:rsidRPr="00ED42E7">
        <w:rPr>
          <w:rFonts w:ascii="Times New Roman" w:eastAsiaTheme="minorHAnsi" w:hAnsi="Times New Roman"/>
          <w:sz w:val="22"/>
          <w:szCs w:val="22"/>
          <w:lang w:val="en-GB" w:bidi="bn-BD"/>
        </w:rPr>
        <w:t xml:space="preserve"> (KII)</w:t>
      </w:r>
      <w:r w:rsidR="00551204" w:rsidRPr="00ED42E7">
        <w:rPr>
          <w:rFonts w:ascii="Times New Roman" w:eastAsiaTheme="minorHAnsi" w:hAnsi="Times New Roman"/>
          <w:sz w:val="22"/>
          <w:szCs w:val="22"/>
          <w:lang w:val="en-GB" w:bidi="bn-BD"/>
        </w:rPr>
        <w:t xml:space="preserve">, </w:t>
      </w:r>
      <w:r w:rsidR="00E9569B">
        <w:rPr>
          <w:rFonts w:ascii="Times New Roman" w:eastAsiaTheme="minorHAnsi" w:hAnsi="Times New Roman"/>
          <w:sz w:val="22"/>
          <w:szCs w:val="22"/>
          <w:lang w:val="en-GB" w:bidi="bn-BD"/>
        </w:rPr>
        <w:t>i</w:t>
      </w:r>
      <w:r w:rsidR="00C15575" w:rsidRPr="00ED42E7">
        <w:rPr>
          <w:rFonts w:ascii="Times New Roman" w:eastAsiaTheme="minorHAnsi" w:hAnsi="Times New Roman"/>
          <w:sz w:val="22"/>
          <w:szCs w:val="22"/>
          <w:lang w:val="en-GB" w:bidi="bn-BD"/>
        </w:rPr>
        <w:t>ndividual interview</w:t>
      </w:r>
      <w:r w:rsidR="00E9569B">
        <w:rPr>
          <w:rFonts w:ascii="Times New Roman" w:eastAsiaTheme="minorHAnsi" w:hAnsi="Times New Roman"/>
          <w:sz w:val="22"/>
          <w:szCs w:val="22"/>
          <w:lang w:val="en-GB" w:bidi="bn-BD"/>
        </w:rPr>
        <w:t>s</w:t>
      </w:r>
      <w:r w:rsidR="00815267" w:rsidRPr="00ED42E7">
        <w:rPr>
          <w:rFonts w:ascii="Times New Roman" w:eastAsiaTheme="minorHAnsi" w:hAnsi="Times New Roman"/>
          <w:sz w:val="22"/>
          <w:szCs w:val="22"/>
          <w:lang w:val="en-GB" w:bidi="bn-BD"/>
        </w:rPr>
        <w:t xml:space="preserve">, etc. </w:t>
      </w:r>
      <w:r w:rsidR="00C15575" w:rsidRPr="00ED42E7">
        <w:rPr>
          <w:rFonts w:ascii="Times New Roman" w:eastAsiaTheme="minorHAnsi" w:hAnsi="Times New Roman"/>
          <w:sz w:val="22"/>
          <w:szCs w:val="22"/>
          <w:lang w:val="en-GB" w:bidi="bn-BD"/>
        </w:rPr>
        <w:t xml:space="preserve">as </w:t>
      </w:r>
      <w:r w:rsidR="00551204" w:rsidRPr="00ED42E7">
        <w:rPr>
          <w:rFonts w:ascii="Times New Roman" w:eastAsiaTheme="minorHAnsi" w:hAnsi="Times New Roman"/>
          <w:sz w:val="22"/>
          <w:szCs w:val="22"/>
          <w:lang w:val="en-GB" w:bidi="bn-BD"/>
        </w:rPr>
        <w:t xml:space="preserve">participatory exercises and approaches. </w:t>
      </w:r>
    </w:p>
    <w:p w14:paraId="19D6082E" w14:textId="77777777" w:rsidR="00815267" w:rsidRPr="00ED42E7" w:rsidRDefault="00815267" w:rsidP="00D445CD">
      <w:pPr>
        <w:autoSpaceDE w:val="0"/>
        <w:autoSpaceDN w:val="0"/>
        <w:adjustRightInd w:val="0"/>
        <w:jc w:val="both"/>
        <w:rPr>
          <w:rFonts w:ascii="Times New Roman" w:eastAsiaTheme="minorHAnsi" w:hAnsi="Times New Roman"/>
          <w:b/>
          <w:bCs/>
          <w:szCs w:val="22"/>
          <w:lang w:val="en-GB" w:bidi="bn-BD"/>
        </w:rPr>
      </w:pPr>
    </w:p>
    <w:p w14:paraId="43047BD7" w14:textId="77777777" w:rsidR="00551204" w:rsidRPr="00ED42E7" w:rsidRDefault="00815267" w:rsidP="00D445CD">
      <w:pPr>
        <w:autoSpaceDE w:val="0"/>
        <w:autoSpaceDN w:val="0"/>
        <w:adjustRightInd w:val="0"/>
        <w:ind w:left="360"/>
        <w:jc w:val="both"/>
        <w:rPr>
          <w:rFonts w:ascii="Times New Roman" w:eastAsiaTheme="minorHAnsi" w:hAnsi="Times New Roman"/>
          <w:szCs w:val="22"/>
          <w:lang w:val="en-GB" w:bidi="bn-BD"/>
        </w:rPr>
      </w:pPr>
      <w:r w:rsidRPr="00ED42E7">
        <w:rPr>
          <w:rFonts w:ascii="Times New Roman" w:eastAsiaTheme="minorHAnsi" w:hAnsi="Times New Roman"/>
          <w:szCs w:val="22"/>
          <w:lang w:val="en-GB" w:bidi="bn-BD"/>
        </w:rPr>
        <w:t>The consultant will facilitate</w:t>
      </w:r>
      <w:r w:rsidRPr="00ED42E7">
        <w:rPr>
          <w:rFonts w:ascii="Times New Roman" w:eastAsiaTheme="minorHAnsi" w:hAnsi="Times New Roman"/>
          <w:b/>
          <w:bCs/>
          <w:szCs w:val="22"/>
          <w:lang w:val="en-GB" w:bidi="bn-BD"/>
        </w:rPr>
        <w:t xml:space="preserve"> t</w:t>
      </w:r>
      <w:r w:rsidR="00551204" w:rsidRPr="00ED42E7">
        <w:rPr>
          <w:rFonts w:ascii="Times New Roman" w:eastAsiaTheme="minorHAnsi" w:hAnsi="Times New Roman"/>
          <w:b/>
          <w:bCs/>
          <w:szCs w:val="22"/>
          <w:lang w:val="en-GB" w:bidi="bn-BD"/>
        </w:rPr>
        <w:t>riangulation</w:t>
      </w:r>
      <w:r w:rsidR="00551204" w:rsidRPr="00ED42E7">
        <w:rPr>
          <w:rFonts w:ascii="Times New Roman" w:eastAsiaTheme="minorHAnsi" w:hAnsi="Times New Roman"/>
          <w:szCs w:val="22"/>
          <w:lang w:val="en-GB" w:bidi="bn-BD"/>
        </w:rPr>
        <w:t xml:space="preserve"> of information gathered during the quantitative and qualitative research with reflection on how the findings relate to the secondary documentation. </w:t>
      </w:r>
    </w:p>
    <w:p w14:paraId="1E0FCA9D" w14:textId="77777777" w:rsidR="00815267" w:rsidRPr="00ED42E7" w:rsidRDefault="00815267" w:rsidP="00D445CD">
      <w:pPr>
        <w:pStyle w:val="ListParagraph"/>
        <w:spacing w:after="0" w:line="240" w:lineRule="auto"/>
        <w:ind w:left="360"/>
        <w:jc w:val="both"/>
        <w:rPr>
          <w:rFonts w:ascii="Times New Roman" w:eastAsiaTheme="minorHAnsi" w:hAnsi="Times New Roman"/>
          <w:sz w:val="22"/>
          <w:szCs w:val="22"/>
          <w:lang w:val="en-GB" w:bidi="bn-BD"/>
        </w:rPr>
      </w:pPr>
    </w:p>
    <w:p w14:paraId="5D3379D0" w14:textId="5E6A3273" w:rsidR="002C1C9B" w:rsidRDefault="002C1C9B" w:rsidP="00D445CD">
      <w:pPr>
        <w:pStyle w:val="ListParagraph"/>
        <w:spacing w:after="0" w:line="240" w:lineRule="auto"/>
        <w:ind w:left="360"/>
        <w:jc w:val="both"/>
        <w:rPr>
          <w:rFonts w:ascii="Times New Roman" w:hAnsi="Times New Roman"/>
          <w:sz w:val="22"/>
          <w:szCs w:val="22"/>
        </w:rPr>
      </w:pPr>
      <w:r>
        <w:rPr>
          <w:rFonts w:ascii="Times New Roman" w:hAnsi="Times New Roman"/>
          <w:sz w:val="22"/>
          <w:szCs w:val="22"/>
        </w:rPr>
        <w:t xml:space="preserve">Preference is given to digital data collection methods, specifically the software </w:t>
      </w:r>
      <w:proofErr w:type="spellStart"/>
      <w:r>
        <w:rPr>
          <w:rFonts w:ascii="Times New Roman" w:hAnsi="Times New Roman"/>
          <w:sz w:val="22"/>
          <w:szCs w:val="22"/>
        </w:rPr>
        <w:t>KoboToolBox</w:t>
      </w:r>
      <w:proofErr w:type="spellEnd"/>
      <w:r>
        <w:rPr>
          <w:rFonts w:ascii="Times New Roman" w:hAnsi="Times New Roman"/>
          <w:sz w:val="22"/>
          <w:szCs w:val="22"/>
        </w:rPr>
        <w:t xml:space="preserve">, that facilitate visual overview and rapid feedback loops. It is crucial that the consultant is able to set up monitoring systems for the pilot that can review </w:t>
      </w:r>
      <w:r w:rsidRPr="00720108">
        <w:rPr>
          <w:rFonts w:ascii="Times New Roman" w:hAnsi="Times New Roman"/>
          <w:b/>
          <w:sz w:val="22"/>
          <w:szCs w:val="22"/>
        </w:rPr>
        <w:t>suitably presented</w:t>
      </w:r>
      <w:r>
        <w:rPr>
          <w:rFonts w:ascii="Times New Roman" w:hAnsi="Times New Roman"/>
          <w:sz w:val="22"/>
          <w:szCs w:val="22"/>
        </w:rPr>
        <w:t xml:space="preserve"> data on implementation </w:t>
      </w:r>
      <w:r w:rsidRPr="00720108">
        <w:rPr>
          <w:rFonts w:ascii="Times New Roman" w:hAnsi="Times New Roman"/>
          <w:b/>
          <w:sz w:val="22"/>
          <w:szCs w:val="22"/>
        </w:rPr>
        <w:t>in a prompt manner</w:t>
      </w:r>
      <w:r>
        <w:rPr>
          <w:rFonts w:ascii="Times New Roman" w:hAnsi="Times New Roman"/>
          <w:sz w:val="22"/>
          <w:szCs w:val="22"/>
        </w:rPr>
        <w:t xml:space="preserve"> to enable prompt corrective action and improvement.</w:t>
      </w:r>
    </w:p>
    <w:p w14:paraId="7B90A54E" w14:textId="77777777" w:rsidR="002C1C9B" w:rsidRDefault="002C1C9B" w:rsidP="00D445CD">
      <w:pPr>
        <w:pStyle w:val="ListParagraph"/>
        <w:spacing w:after="0" w:line="240" w:lineRule="auto"/>
        <w:ind w:left="360"/>
        <w:jc w:val="both"/>
        <w:rPr>
          <w:rFonts w:ascii="Times New Roman" w:hAnsi="Times New Roman"/>
          <w:sz w:val="22"/>
          <w:szCs w:val="22"/>
        </w:rPr>
      </w:pPr>
    </w:p>
    <w:p w14:paraId="5EDCA4E7" w14:textId="0BBAC1FE" w:rsidR="00815267" w:rsidRPr="00ED42E7" w:rsidRDefault="00815267" w:rsidP="00D445CD">
      <w:pPr>
        <w:pStyle w:val="ListParagraph"/>
        <w:spacing w:after="0" w:line="240" w:lineRule="auto"/>
        <w:ind w:left="360"/>
        <w:jc w:val="both"/>
        <w:rPr>
          <w:rFonts w:ascii="Times New Roman" w:hAnsi="Times New Roman"/>
          <w:sz w:val="22"/>
          <w:szCs w:val="22"/>
        </w:rPr>
      </w:pPr>
      <w:r w:rsidRPr="00ED42E7">
        <w:rPr>
          <w:rFonts w:ascii="Times New Roman" w:hAnsi="Times New Roman"/>
          <w:sz w:val="22"/>
          <w:szCs w:val="22"/>
        </w:rPr>
        <w:t>The consultant will produce baseline values gathered from survey</w:t>
      </w:r>
      <w:r w:rsidR="00E9569B">
        <w:rPr>
          <w:rFonts w:ascii="Times New Roman" w:hAnsi="Times New Roman"/>
          <w:sz w:val="22"/>
          <w:szCs w:val="22"/>
        </w:rPr>
        <w:t>s</w:t>
      </w:r>
      <w:r w:rsidRPr="00ED42E7">
        <w:rPr>
          <w:rFonts w:ascii="Times New Roman" w:hAnsi="Times New Roman"/>
          <w:sz w:val="22"/>
          <w:szCs w:val="22"/>
        </w:rPr>
        <w:t xml:space="preserve"> o</w:t>
      </w:r>
      <w:r w:rsidR="00E9569B">
        <w:rPr>
          <w:rFonts w:ascii="Times New Roman" w:hAnsi="Times New Roman"/>
          <w:sz w:val="22"/>
          <w:szCs w:val="22"/>
        </w:rPr>
        <w:t>f</w:t>
      </w:r>
      <w:r w:rsidRPr="00ED42E7">
        <w:rPr>
          <w:rFonts w:ascii="Times New Roman" w:hAnsi="Times New Roman"/>
          <w:sz w:val="22"/>
          <w:szCs w:val="22"/>
        </w:rPr>
        <w:t xml:space="preserve"> the target communities </w:t>
      </w:r>
      <w:r w:rsidR="00E9569B">
        <w:rPr>
          <w:rFonts w:ascii="Times New Roman" w:hAnsi="Times New Roman"/>
          <w:sz w:val="22"/>
          <w:szCs w:val="22"/>
        </w:rPr>
        <w:t xml:space="preserve">for </w:t>
      </w:r>
      <w:r w:rsidRPr="00ED42E7">
        <w:rPr>
          <w:rFonts w:ascii="Times New Roman" w:hAnsi="Times New Roman"/>
          <w:sz w:val="22"/>
          <w:szCs w:val="22"/>
        </w:rPr>
        <w:t xml:space="preserve">both outcome and output level indicators. The data collection instrument will be designed around these indicators </w:t>
      </w:r>
      <w:r w:rsidR="00D93E5A" w:rsidRPr="00ED42E7">
        <w:rPr>
          <w:rFonts w:ascii="Times New Roman" w:hAnsi="Times New Roman"/>
          <w:sz w:val="22"/>
          <w:szCs w:val="22"/>
        </w:rPr>
        <w:t>(</w:t>
      </w:r>
      <w:r w:rsidR="00D93E5A" w:rsidRPr="00ED42E7">
        <w:rPr>
          <w:rFonts w:ascii="Times New Roman" w:hAnsi="Times New Roman"/>
          <w:b/>
          <w:bCs/>
          <w:sz w:val="22"/>
          <w:szCs w:val="22"/>
        </w:rPr>
        <w:t xml:space="preserve">with special attention to the last right column) </w:t>
      </w:r>
      <w:r w:rsidRPr="00ED42E7">
        <w:rPr>
          <w:rFonts w:ascii="Times New Roman" w:hAnsi="Times New Roman"/>
          <w:sz w:val="22"/>
          <w:szCs w:val="22"/>
        </w:rPr>
        <w:t>as stated below:</w:t>
      </w:r>
    </w:p>
    <w:p w14:paraId="51AF10C7" w14:textId="557E45AE" w:rsidR="00E477F2" w:rsidRDefault="00E477F2" w:rsidP="00D445CD">
      <w:pPr>
        <w:pStyle w:val="ListParagraph"/>
        <w:spacing w:after="0" w:line="240" w:lineRule="auto"/>
        <w:ind w:left="360"/>
        <w:jc w:val="both"/>
        <w:rPr>
          <w:rFonts w:ascii="Times New Roman" w:hAnsi="Times New Roman"/>
          <w:sz w:val="22"/>
          <w:szCs w:val="22"/>
        </w:rPr>
      </w:pPr>
      <w:r>
        <w:rPr>
          <w:rFonts w:ascii="Times New Roman" w:hAnsi="Times New Roman"/>
          <w:sz w:val="22"/>
          <w:szCs w:val="22"/>
        </w:rPr>
        <w:br w:type="page"/>
      </w:r>
    </w:p>
    <w:p w14:paraId="6843F62E" w14:textId="77777777" w:rsidR="00850245" w:rsidRPr="00ED42E7" w:rsidRDefault="00850245" w:rsidP="00D445CD">
      <w:pPr>
        <w:pStyle w:val="ListParagraph"/>
        <w:spacing w:after="0" w:line="240" w:lineRule="auto"/>
        <w:ind w:left="360"/>
        <w:jc w:val="both"/>
        <w:rPr>
          <w:rFonts w:ascii="Times New Roman" w:hAnsi="Times New Roman"/>
          <w:sz w:val="22"/>
          <w:szCs w:val="22"/>
        </w:rPr>
      </w:pP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70" w:type="dxa"/>
          <w:bottom w:w="30" w:type="dxa"/>
          <w:right w:w="70" w:type="dxa"/>
        </w:tblCellMar>
        <w:tblLook w:val="00A0" w:firstRow="1" w:lastRow="0" w:firstColumn="1" w:lastColumn="0" w:noHBand="0" w:noVBand="0"/>
      </w:tblPr>
      <w:tblGrid>
        <w:gridCol w:w="2520"/>
        <w:gridCol w:w="3150"/>
        <w:gridCol w:w="2970"/>
      </w:tblGrid>
      <w:tr w:rsidR="00A1537E" w:rsidRPr="009F5A28" w14:paraId="035053CF" w14:textId="77777777" w:rsidTr="00231B2F">
        <w:trPr>
          <w:trHeight w:val="40"/>
          <w:tblHeader/>
        </w:trPr>
        <w:tc>
          <w:tcPr>
            <w:tcW w:w="2520" w:type="dxa"/>
            <w:shd w:val="clear" w:color="auto" w:fill="92CDDC" w:themeFill="accent5" w:themeFillTint="99"/>
            <w:vAlign w:val="center"/>
          </w:tcPr>
          <w:p w14:paraId="44237A7C" w14:textId="77777777" w:rsidR="00AA4753" w:rsidRPr="00ED42E7" w:rsidRDefault="00AA4753" w:rsidP="004453EF">
            <w:pPr>
              <w:jc w:val="center"/>
              <w:rPr>
                <w:rFonts w:ascii="Times New Roman" w:hAnsi="Times New Roman"/>
                <w:b/>
                <w:szCs w:val="22"/>
                <w:lang w:val="en-GB"/>
              </w:rPr>
            </w:pPr>
            <w:r w:rsidRPr="00ED42E7">
              <w:rPr>
                <w:rFonts w:ascii="Times New Roman" w:hAnsi="Times New Roman"/>
                <w:b/>
                <w:szCs w:val="22"/>
                <w:lang w:val="en-GB"/>
              </w:rPr>
              <w:t xml:space="preserve">Project Intervention Logic </w:t>
            </w:r>
          </w:p>
        </w:tc>
        <w:tc>
          <w:tcPr>
            <w:tcW w:w="3150" w:type="dxa"/>
            <w:shd w:val="clear" w:color="auto" w:fill="92CDDC" w:themeFill="accent5" w:themeFillTint="99"/>
            <w:vAlign w:val="center"/>
          </w:tcPr>
          <w:p w14:paraId="201EB8DF" w14:textId="77777777" w:rsidR="00AA4753" w:rsidRPr="00ED42E7" w:rsidRDefault="00AA4753" w:rsidP="004453EF">
            <w:pPr>
              <w:jc w:val="center"/>
              <w:rPr>
                <w:rFonts w:ascii="Times New Roman" w:hAnsi="Times New Roman"/>
                <w:b/>
                <w:szCs w:val="22"/>
                <w:lang w:val="en-GB"/>
              </w:rPr>
            </w:pPr>
            <w:r w:rsidRPr="00ED42E7">
              <w:rPr>
                <w:rFonts w:ascii="Times New Roman" w:hAnsi="Times New Roman"/>
                <w:b/>
                <w:szCs w:val="22"/>
                <w:lang w:val="en-GB"/>
              </w:rPr>
              <w:t>Indicators</w:t>
            </w:r>
          </w:p>
        </w:tc>
        <w:tc>
          <w:tcPr>
            <w:tcW w:w="2970" w:type="dxa"/>
            <w:shd w:val="clear" w:color="auto" w:fill="92CDDC" w:themeFill="accent5" w:themeFillTint="99"/>
          </w:tcPr>
          <w:p w14:paraId="55A703F9" w14:textId="77777777" w:rsidR="00AA4753" w:rsidRPr="00ED42E7" w:rsidRDefault="00AA4753" w:rsidP="004453EF">
            <w:pPr>
              <w:jc w:val="center"/>
              <w:rPr>
                <w:rFonts w:ascii="Times New Roman" w:hAnsi="Times New Roman"/>
                <w:b/>
                <w:szCs w:val="22"/>
                <w:lang w:val="en-GB"/>
              </w:rPr>
            </w:pPr>
            <w:r w:rsidRPr="00720108">
              <w:rPr>
                <w:rFonts w:ascii="Times New Roman" w:hAnsi="Times New Roman"/>
                <w:b/>
                <w:szCs w:val="22"/>
                <w:lang w:val="en-US"/>
              </w:rPr>
              <w:t xml:space="preserve">Data to be collected for determining baseline status </w:t>
            </w:r>
          </w:p>
        </w:tc>
      </w:tr>
      <w:tr w:rsidR="00A1537E" w:rsidRPr="009F5A28" w14:paraId="255FC2B1" w14:textId="77777777" w:rsidTr="00231B2F">
        <w:trPr>
          <w:trHeight w:val="34"/>
        </w:trPr>
        <w:tc>
          <w:tcPr>
            <w:tcW w:w="2520" w:type="dxa"/>
            <w:vMerge w:val="restart"/>
            <w:shd w:val="clear" w:color="auto" w:fill="auto"/>
          </w:tcPr>
          <w:p w14:paraId="3BABD257" w14:textId="77777777" w:rsidR="00AA4753" w:rsidRPr="00ED42E7" w:rsidRDefault="00AA4753" w:rsidP="004453EF">
            <w:pPr>
              <w:pStyle w:val="Standard11pt"/>
              <w:spacing w:after="0"/>
              <w:ind w:left="0" w:firstLine="0"/>
            </w:pPr>
            <w:r w:rsidRPr="00ED42E7">
              <w:rPr>
                <w:b/>
                <w:lang w:eastAsia="de-CH"/>
              </w:rPr>
              <w:t xml:space="preserve">Overall Objective: </w:t>
            </w:r>
            <w:r w:rsidRPr="00ED42E7">
              <w:t>Living conditions of most disadvantaged population groups in Bangladesh are improved through increased and sustainable access to safe drinking water, adequate sanitation, improved hygiene, health services, nutritional foods and water for family farming.</w:t>
            </w:r>
          </w:p>
          <w:p w14:paraId="49B1188B" w14:textId="77777777" w:rsidR="00AA4753" w:rsidRPr="00ED42E7" w:rsidRDefault="00AA4753" w:rsidP="004453EF">
            <w:pPr>
              <w:pStyle w:val="ListParagraph"/>
              <w:spacing w:after="0" w:line="240" w:lineRule="auto"/>
              <w:ind w:left="282"/>
              <w:rPr>
                <w:rFonts w:ascii="Times New Roman" w:hAnsi="Times New Roman"/>
                <w:sz w:val="22"/>
                <w:szCs w:val="22"/>
                <w:lang w:val="en-GB" w:eastAsia="de-CH"/>
              </w:rPr>
            </w:pPr>
          </w:p>
        </w:tc>
        <w:tc>
          <w:tcPr>
            <w:tcW w:w="3150" w:type="dxa"/>
            <w:shd w:val="clear" w:color="auto" w:fill="auto"/>
          </w:tcPr>
          <w:p w14:paraId="2A075B2C" w14:textId="77777777" w:rsidR="00AA4753" w:rsidRPr="00ED42E7" w:rsidRDefault="00AA4753" w:rsidP="004453EF">
            <w:pPr>
              <w:rPr>
                <w:rFonts w:ascii="Times New Roman" w:hAnsi="Times New Roman"/>
                <w:szCs w:val="22"/>
                <w:lang w:val="en-GB"/>
              </w:rPr>
            </w:pPr>
            <w:r w:rsidRPr="00ED42E7">
              <w:rPr>
                <w:rFonts w:ascii="Times New Roman" w:hAnsi="Times New Roman"/>
                <w:szCs w:val="22"/>
                <w:lang w:val="en-GB"/>
              </w:rPr>
              <w:t>75% of households, 100% of schools, 100% of health centres with improved water quality at point of use</w:t>
            </w:r>
          </w:p>
        </w:tc>
        <w:tc>
          <w:tcPr>
            <w:tcW w:w="2970" w:type="dxa"/>
            <w:shd w:val="clear" w:color="auto" w:fill="FDE9D9" w:themeFill="accent6" w:themeFillTint="33"/>
          </w:tcPr>
          <w:p w14:paraId="7741762E" w14:textId="77777777" w:rsidR="00AA4753" w:rsidRPr="00ED42E7" w:rsidRDefault="00AA4753" w:rsidP="004453EF">
            <w:pPr>
              <w:pStyle w:val="Default"/>
              <w:numPr>
                <w:ilvl w:val="0"/>
                <w:numId w:val="44"/>
              </w:numPr>
              <w:ind w:left="196" w:hanging="180"/>
              <w:rPr>
                <w:rFonts w:ascii="Times New Roman" w:hAnsi="Times New Roman" w:cs="Times New Roman"/>
                <w:color w:val="auto"/>
                <w:sz w:val="22"/>
                <w:szCs w:val="22"/>
              </w:rPr>
            </w:pPr>
            <w:r w:rsidRPr="00ED42E7">
              <w:rPr>
                <w:rFonts w:ascii="Times New Roman" w:hAnsi="Times New Roman" w:cs="Times New Roman"/>
                <w:color w:val="auto"/>
                <w:sz w:val="22"/>
                <w:szCs w:val="22"/>
              </w:rPr>
              <w:t xml:space="preserve">Percentage of the health </w:t>
            </w:r>
            <w:proofErr w:type="spellStart"/>
            <w:r w:rsidRPr="00ED42E7">
              <w:rPr>
                <w:rFonts w:ascii="Times New Roman" w:hAnsi="Times New Roman" w:cs="Times New Roman"/>
                <w:color w:val="auto"/>
                <w:sz w:val="22"/>
                <w:szCs w:val="22"/>
              </w:rPr>
              <w:t>centres</w:t>
            </w:r>
            <w:proofErr w:type="spellEnd"/>
            <w:r w:rsidRPr="00ED42E7">
              <w:rPr>
                <w:rFonts w:ascii="Times New Roman" w:hAnsi="Times New Roman" w:cs="Times New Roman"/>
                <w:color w:val="auto"/>
                <w:sz w:val="22"/>
                <w:szCs w:val="22"/>
              </w:rPr>
              <w:t xml:space="preserve"> with improved water quality at point of use</w:t>
            </w:r>
          </w:p>
        </w:tc>
      </w:tr>
      <w:tr w:rsidR="00A1537E" w:rsidRPr="009F5A28" w14:paraId="594C0FA1" w14:textId="77777777" w:rsidTr="00231B2F">
        <w:trPr>
          <w:trHeight w:val="34"/>
        </w:trPr>
        <w:tc>
          <w:tcPr>
            <w:tcW w:w="2520" w:type="dxa"/>
            <w:vMerge/>
            <w:shd w:val="clear" w:color="auto" w:fill="D6E3BC" w:themeFill="accent3" w:themeFillTint="66"/>
          </w:tcPr>
          <w:p w14:paraId="65BCBD11" w14:textId="77777777" w:rsidR="00AA4753" w:rsidRPr="00ED42E7" w:rsidRDefault="00AA4753" w:rsidP="004453EF">
            <w:pPr>
              <w:pStyle w:val="Standard11pt"/>
              <w:spacing w:after="0"/>
              <w:ind w:left="0" w:firstLine="0"/>
              <w:jc w:val="both"/>
            </w:pPr>
          </w:p>
        </w:tc>
        <w:tc>
          <w:tcPr>
            <w:tcW w:w="3150" w:type="dxa"/>
            <w:shd w:val="clear" w:color="auto" w:fill="auto"/>
          </w:tcPr>
          <w:p w14:paraId="14AE1AEE" w14:textId="77777777" w:rsidR="00AA4753" w:rsidRPr="00ED42E7" w:rsidRDefault="00AA4753" w:rsidP="004453EF">
            <w:pPr>
              <w:rPr>
                <w:rFonts w:ascii="Times New Roman" w:hAnsi="Times New Roman"/>
                <w:szCs w:val="22"/>
                <w:lang w:val="en-GB"/>
              </w:rPr>
            </w:pPr>
            <w:r w:rsidRPr="00ED42E7">
              <w:rPr>
                <w:rFonts w:ascii="Times New Roman" w:hAnsi="Times New Roman"/>
                <w:szCs w:val="22"/>
                <w:lang w:val="en-GB"/>
              </w:rPr>
              <w:t>At least 80% of water supply systems where O&amp;M costs are covered by collected fees</w:t>
            </w:r>
          </w:p>
        </w:tc>
        <w:tc>
          <w:tcPr>
            <w:tcW w:w="2970" w:type="dxa"/>
            <w:shd w:val="clear" w:color="auto" w:fill="FDE9D9" w:themeFill="accent6" w:themeFillTint="33"/>
          </w:tcPr>
          <w:p w14:paraId="764BE98F" w14:textId="77777777" w:rsidR="00AA4753" w:rsidRPr="00ED42E7" w:rsidRDefault="00AA4753" w:rsidP="004453EF">
            <w:pPr>
              <w:pStyle w:val="ListParagraph"/>
              <w:numPr>
                <w:ilvl w:val="0"/>
                <w:numId w:val="44"/>
              </w:numPr>
              <w:spacing w:after="0" w:line="240" w:lineRule="auto"/>
              <w:ind w:left="196" w:hanging="180"/>
              <w:rPr>
                <w:rFonts w:ascii="Times New Roman" w:hAnsi="Times New Roman"/>
                <w:sz w:val="22"/>
                <w:szCs w:val="22"/>
                <w:lang w:val="en-GB"/>
              </w:rPr>
            </w:pPr>
            <w:r w:rsidRPr="00ED42E7">
              <w:rPr>
                <w:rFonts w:ascii="Times New Roman" w:hAnsi="Times New Roman"/>
                <w:sz w:val="22"/>
                <w:szCs w:val="22"/>
                <w:lang w:val="en-GB"/>
              </w:rPr>
              <w:t>Percentage of water supply systems where O&amp;M costs are covered by collected fees</w:t>
            </w:r>
          </w:p>
        </w:tc>
      </w:tr>
      <w:tr w:rsidR="00A1537E" w:rsidRPr="009F5A28" w14:paraId="0BFD1846" w14:textId="77777777" w:rsidTr="00231B2F">
        <w:trPr>
          <w:trHeight w:val="40"/>
        </w:trPr>
        <w:tc>
          <w:tcPr>
            <w:tcW w:w="2520" w:type="dxa"/>
            <w:vMerge/>
            <w:shd w:val="clear" w:color="auto" w:fill="D6E3BC" w:themeFill="accent3" w:themeFillTint="66"/>
          </w:tcPr>
          <w:p w14:paraId="560076EB" w14:textId="77777777" w:rsidR="00AA4753" w:rsidRPr="00ED42E7" w:rsidRDefault="00AA4753" w:rsidP="004453EF">
            <w:pPr>
              <w:pStyle w:val="Standard11pt"/>
              <w:spacing w:after="0"/>
              <w:ind w:left="0" w:firstLine="0"/>
              <w:jc w:val="both"/>
            </w:pPr>
          </w:p>
        </w:tc>
        <w:tc>
          <w:tcPr>
            <w:tcW w:w="3150" w:type="dxa"/>
            <w:shd w:val="clear" w:color="auto" w:fill="auto"/>
          </w:tcPr>
          <w:p w14:paraId="6ADEF0A2" w14:textId="77777777" w:rsidR="00AA4753" w:rsidRPr="00ED42E7" w:rsidRDefault="00AA4753" w:rsidP="004453EF">
            <w:pPr>
              <w:rPr>
                <w:rFonts w:ascii="Times New Roman" w:hAnsi="Times New Roman"/>
                <w:szCs w:val="22"/>
                <w:lang w:val="en-GB"/>
              </w:rPr>
            </w:pPr>
            <w:r w:rsidRPr="00ED42E7">
              <w:rPr>
                <w:rFonts w:ascii="Times New Roman" w:hAnsi="Times New Roman"/>
                <w:szCs w:val="22"/>
                <w:lang w:val="en-GB"/>
              </w:rPr>
              <w:t>90% of population practicing proper hand washing with soap at critical times</w:t>
            </w:r>
          </w:p>
        </w:tc>
        <w:tc>
          <w:tcPr>
            <w:tcW w:w="2970" w:type="dxa"/>
            <w:shd w:val="clear" w:color="auto" w:fill="FDE9D9" w:themeFill="accent6" w:themeFillTint="33"/>
          </w:tcPr>
          <w:p w14:paraId="05C259D6" w14:textId="77777777" w:rsidR="00AA4753" w:rsidRPr="00ED42E7" w:rsidRDefault="00AA4753" w:rsidP="004453EF">
            <w:pPr>
              <w:pStyle w:val="ListParagraph"/>
              <w:numPr>
                <w:ilvl w:val="0"/>
                <w:numId w:val="44"/>
              </w:numPr>
              <w:spacing w:after="0" w:line="240" w:lineRule="auto"/>
              <w:ind w:left="196" w:hanging="180"/>
              <w:rPr>
                <w:rFonts w:ascii="Times New Roman" w:hAnsi="Times New Roman"/>
                <w:sz w:val="22"/>
                <w:szCs w:val="22"/>
                <w:lang w:val="en-GB"/>
              </w:rPr>
            </w:pPr>
            <w:r w:rsidRPr="00ED42E7">
              <w:rPr>
                <w:rFonts w:ascii="Times New Roman" w:hAnsi="Times New Roman"/>
                <w:sz w:val="22"/>
                <w:szCs w:val="22"/>
                <w:lang w:val="en-GB"/>
              </w:rPr>
              <w:t>Percentage of population practicing proper hand washing with soap at critical times</w:t>
            </w:r>
          </w:p>
        </w:tc>
      </w:tr>
      <w:tr w:rsidR="00A1537E" w:rsidRPr="009F5A28" w14:paraId="362D5ED3" w14:textId="77777777" w:rsidTr="00231B2F">
        <w:trPr>
          <w:trHeight w:val="34"/>
        </w:trPr>
        <w:tc>
          <w:tcPr>
            <w:tcW w:w="2520" w:type="dxa"/>
            <w:vMerge/>
            <w:shd w:val="clear" w:color="auto" w:fill="D6E3BC" w:themeFill="accent3" w:themeFillTint="66"/>
          </w:tcPr>
          <w:p w14:paraId="0798EB62" w14:textId="77777777" w:rsidR="00AA4753" w:rsidRPr="00ED42E7" w:rsidRDefault="00AA4753" w:rsidP="004453EF">
            <w:pPr>
              <w:pStyle w:val="Standard11pt"/>
              <w:spacing w:after="0"/>
              <w:ind w:left="0" w:firstLine="0"/>
              <w:jc w:val="both"/>
            </w:pPr>
          </w:p>
        </w:tc>
        <w:tc>
          <w:tcPr>
            <w:tcW w:w="3150" w:type="dxa"/>
            <w:shd w:val="clear" w:color="auto" w:fill="auto"/>
          </w:tcPr>
          <w:p w14:paraId="108AB9B0" w14:textId="77777777" w:rsidR="00AA4753" w:rsidRPr="00ED42E7" w:rsidRDefault="00AA4753" w:rsidP="004453EF">
            <w:pPr>
              <w:rPr>
                <w:rFonts w:ascii="Times New Roman" w:hAnsi="Times New Roman"/>
                <w:szCs w:val="22"/>
                <w:lang w:val="en-GB"/>
              </w:rPr>
            </w:pPr>
            <w:r w:rsidRPr="00ED42E7">
              <w:rPr>
                <w:rFonts w:ascii="Times New Roman" w:hAnsi="Times New Roman"/>
                <w:szCs w:val="22"/>
                <w:lang w:val="en-GB"/>
              </w:rPr>
              <w:t>70% of households have healthy and hygienic environment</w:t>
            </w:r>
          </w:p>
        </w:tc>
        <w:tc>
          <w:tcPr>
            <w:tcW w:w="2970" w:type="dxa"/>
            <w:shd w:val="clear" w:color="auto" w:fill="FDE9D9" w:themeFill="accent6" w:themeFillTint="33"/>
          </w:tcPr>
          <w:p w14:paraId="3502596C" w14:textId="77777777" w:rsidR="00AA4753" w:rsidRPr="00ED42E7" w:rsidRDefault="00AA4753" w:rsidP="004453EF">
            <w:pPr>
              <w:pStyle w:val="ListParagraph"/>
              <w:numPr>
                <w:ilvl w:val="0"/>
                <w:numId w:val="44"/>
              </w:numPr>
              <w:spacing w:after="0" w:line="240" w:lineRule="auto"/>
              <w:ind w:left="196" w:hanging="180"/>
              <w:rPr>
                <w:rFonts w:ascii="Times New Roman" w:hAnsi="Times New Roman"/>
                <w:sz w:val="22"/>
                <w:szCs w:val="22"/>
                <w:lang w:val="en-GB"/>
              </w:rPr>
            </w:pPr>
            <w:r w:rsidRPr="00ED42E7">
              <w:rPr>
                <w:rFonts w:ascii="Times New Roman" w:hAnsi="Times New Roman"/>
                <w:sz w:val="22"/>
                <w:szCs w:val="22"/>
                <w:lang w:val="en-GB"/>
              </w:rPr>
              <w:t>Percentage of households have healthy and hygienic environment</w:t>
            </w:r>
          </w:p>
        </w:tc>
      </w:tr>
      <w:tr w:rsidR="00A1537E" w:rsidRPr="009F5A28" w14:paraId="72602AE6" w14:textId="77777777" w:rsidTr="00231B2F">
        <w:trPr>
          <w:trHeight w:val="34"/>
        </w:trPr>
        <w:tc>
          <w:tcPr>
            <w:tcW w:w="2520" w:type="dxa"/>
            <w:vMerge/>
            <w:shd w:val="clear" w:color="auto" w:fill="D6E3BC" w:themeFill="accent3" w:themeFillTint="66"/>
          </w:tcPr>
          <w:p w14:paraId="059B8F49" w14:textId="77777777" w:rsidR="00AA4753" w:rsidRPr="00ED42E7" w:rsidRDefault="00AA4753" w:rsidP="004453EF">
            <w:pPr>
              <w:pStyle w:val="Standard11pt"/>
              <w:spacing w:after="0"/>
              <w:ind w:left="0" w:firstLine="0"/>
              <w:jc w:val="both"/>
            </w:pPr>
          </w:p>
        </w:tc>
        <w:tc>
          <w:tcPr>
            <w:tcW w:w="3150" w:type="dxa"/>
            <w:shd w:val="clear" w:color="auto" w:fill="auto"/>
          </w:tcPr>
          <w:p w14:paraId="3BD493B3" w14:textId="77777777" w:rsidR="00AA4753" w:rsidRPr="00ED42E7" w:rsidRDefault="00AA4753" w:rsidP="004453EF">
            <w:pPr>
              <w:rPr>
                <w:rFonts w:ascii="Times New Roman" w:hAnsi="Times New Roman"/>
                <w:szCs w:val="22"/>
                <w:lang w:val="en-GB"/>
              </w:rPr>
            </w:pPr>
            <w:r w:rsidRPr="00ED42E7">
              <w:rPr>
                <w:rFonts w:ascii="Times New Roman" w:hAnsi="Times New Roman"/>
                <w:szCs w:val="22"/>
                <w:lang w:val="en-GB"/>
              </w:rPr>
              <w:t>20 village and 60% of households practice total sanitation</w:t>
            </w:r>
          </w:p>
        </w:tc>
        <w:tc>
          <w:tcPr>
            <w:tcW w:w="2970" w:type="dxa"/>
            <w:shd w:val="clear" w:color="auto" w:fill="FDE9D9" w:themeFill="accent6" w:themeFillTint="33"/>
          </w:tcPr>
          <w:p w14:paraId="65330BFF" w14:textId="77777777" w:rsidR="00AA4753" w:rsidRPr="00ED42E7" w:rsidRDefault="00AA4753" w:rsidP="004453EF">
            <w:pPr>
              <w:pStyle w:val="ListParagraph"/>
              <w:numPr>
                <w:ilvl w:val="0"/>
                <w:numId w:val="44"/>
              </w:numPr>
              <w:spacing w:after="0" w:line="240" w:lineRule="auto"/>
              <w:ind w:left="196" w:hanging="180"/>
              <w:rPr>
                <w:rFonts w:ascii="Times New Roman" w:hAnsi="Times New Roman"/>
                <w:sz w:val="22"/>
                <w:szCs w:val="22"/>
                <w:lang w:val="en-GB"/>
              </w:rPr>
            </w:pPr>
            <w:r w:rsidRPr="00ED42E7">
              <w:rPr>
                <w:rFonts w:ascii="Times New Roman" w:hAnsi="Times New Roman"/>
                <w:sz w:val="22"/>
                <w:szCs w:val="22"/>
                <w:lang w:val="en-GB"/>
              </w:rPr>
              <w:t>Percentage of households practice total sanitation</w:t>
            </w:r>
          </w:p>
        </w:tc>
      </w:tr>
      <w:tr w:rsidR="00A1537E" w:rsidRPr="009F5A28" w14:paraId="3D31D039" w14:textId="77777777" w:rsidTr="00231B2F">
        <w:trPr>
          <w:trHeight w:val="34"/>
        </w:trPr>
        <w:tc>
          <w:tcPr>
            <w:tcW w:w="2520" w:type="dxa"/>
            <w:vMerge/>
            <w:shd w:val="clear" w:color="auto" w:fill="D6E3BC" w:themeFill="accent3" w:themeFillTint="66"/>
          </w:tcPr>
          <w:p w14:paraId="6E5A9DA8" w14:textId="77777777" w:rsidR="00AA4753" w:rsidRPr="00ED42E7" w:rsidRDefault="00AA4753" w:rsidP="004453EF">
            <w:pPr>
              <w:pStyle w:val="Standard11pt"/>
              <w:spacing w:after="0"/>
              <w:ind w:left="0" w:firstLine="0"/>
              <w:jc w:val="both"/>
            </w:pPr>
          </w:p>
        </w:tc>
        <w:tc>
          <w:tcPr>
            <w:tcW w:w="3150" w:type="dxa"/>
            <w:shd w:val="clear" w:color="auto" w:fill="auto"/>
          </w:tcPr>
          <w:p w14:paraId="255F29A6" w14:textId="77777777" w:rsidR="00AA4753" w:rsidRPr="00ED42E7" w:rsidRDefault="00AA4753" w:rsidP="004453EF">
            <w:pPr>
              <w:rPr>
                <w:rFonts w:ascii="Times New Roman" w:hAnsi="Times New Roman"/>
                <w:szCs w:val="22"/>
                <w:lang w:val="en-GB"/>
              </w:rPr>
            </w:pPr>
            <w:r w:rsidRPr="00ED42E7">
              <w:rPr>
                <w:rFonts w:ascii="Times New Roman" w:hAnsi="Times New Roman"/>
                <w:szCs w:val="22"/>
                <w:lang w:val="en-GB"/>
              </w:rPr>
              <w:t>Episodes of waterborne disease decreased by 20%</w:t>
            </w:r>
          </w:p>
        </w:tc>
        <w:tc>
          <w:tcPr>
            <w:tcW w:w="2970" w:type="dxa"/>
            <w:shd w:val="clear" w:color="auto" w:fill="FDE9D9" w:themeFill="accent6" w:themeFillTint="33"/>
          </w:tcPr>
          <w:p w14:paraId="4ECD8345" w14:textId="77777777" w:rsidR="00AA4753" w:rsidRPr="00ED42E7" w:rsidRDefault="00AA4753" w:rsidP="004453EF">
            <w:pPr>
              <w:pStyle w:val="ListParagraph"/>
              <w:numPr>
                <w:ilvl w:val="0"/>
                <w:numId w:val="44"/>
              </w:numPr>
              <w:spacing w:after="0" w:line="240" w:lineRule="auto"/>
              <w:ind w:left="196" w:hanging="180"/>
              <w:rPr>
                <w:rFonts w:ascii="Times New Roman" w:hAnsi="Times New Roman"/>
                <w:sz w:val="22"/>
                <w:szCs w:val="22"/>
                <w:lang w:val="en-GB"/>
              </w:rPr>
            </w:pPr>
            <w:r w:rsidRPr="00ED42E7">
              <w:rPr>
                <w:rFonts w:ascii="Times New Roman" w:hAnsi="Times New Roman"/>
                <w:sz w:val="22"/>
                <w:szCs w:val="22"/>
                <w:lang w:val="en-GB"/>
              </w:rPr>
              <w:t xml:space="preserve">Percentage of incidences of waterborne disease </w:t>
            </w:r>
          </w:p>
        </w:tc>
      </w:tr>
      <w:tr w:rsidR="00A1537E" w:rsidRPr="009F5A28" w14:paraId="2E243D10" w14:textId="77777777" w:rsidTr="00231B2F">
        <w:trPr>
          <w:trHeight w:val="34"/>
        </w:trPr>
        <w:tc>
          <w:tcPr>
            <w:tcW w:w="2520" w:type="dxa"/>
            <w:vMerge/>
            <w:shd w:val="clear" w:color="auto" w:fill="auto"/>
          </w:tcPr>
          <w:p w14:paraId="3B0DF299" w14:textId="77777777" w:rsidR="00AA4753" w:rsidRPr="00ED42E7" w:rsidRDefault="00AA4753" w:rsidP="004453EF">
            <w:pPr>
              <w:pStyle w:val="Standard11pt"/>
              <w:spacing w:after="0"/>
              <w:ind w:left="0" w:firstLine="0"/>
              <w:jc w:val="both"/>
            </w:pPr>
          </w:p>
        </w:tc>
        <w:tc>
          <w:tcPr>
            <w:tcW w:w="3150" w:type="dxa"/>
            <w:shd w:val="clear" w:color="auto" w:fill="auto"/>
          </w:tcPr>
          <w:p w14:paraId="2120B3E5" w14:textId="77777777" w:rsidR="00AA4753" w:rsidRPr="00ED42E7" w:rsidRDefault="00AA4753" w:rsidP="004453EF">
            <w:pPr>
              <w:rPr>
                <w:rFonts w:ascii="Times New Roman" w:hAnsi="Times New Roman"/>
                <w:szCs w:val="22"/>
                <w:lang w:val="en-GB"/>
              </w:rPr>
            </w:pPr>
            <w:r w:rsidRPr="00ED42E7">
              <w:rPr>
                <w:rFonts w:ascii="Times New Roman" w:hAnsi="Times New Roman"/>
                <w:szCs w:val="22"/>
                <w:lang w:val="en-GB"/>
              </w:rPr>
              <w:t xml:space="preserve">Food basket increased double </w:t>
            </w:r>
          </w:p>
        </w:tc>
        <w:tc>
          <w:tcPr>
            <w:tcW w:w="2970" w:type="dxa"/>
            <w:shd w:val="clear" w:color="auto" w:fill="FDE9D9" w:themeFill="accent6" w:themeFillTint="33"/>
          </w:tcPr>
          <w:p w14:paraId="7EA229A3" w14:textId="77777777" w:rsidR="00AA4753" w:rsidRPr="00ED42E7" w:rsidRDefault="00AA4753" w:rsidP="004453EF">
            <w:pPr>
              <w:pStyle w:val="ListParagraph"/>
              <w:numPr>
                <w:ilvl w:val="0"/>
                <w:numId w:val="44"/>
              </w:numPr>
              <w:spacing w:after="0" w:line="240" w:lineRule="auto"/>
              <w:ind w:left="196" w:hanging="180"/>
              <w:rPr>
                <w:rFonts w:ascii="Times New Roman" w:hAnsi="Times New Roman"/>
                <w:sz w:val="22"/>
                <w:szCs w:val="22"/>
                <w:lang w:val="en-GB"/>
              </w:rPr>
            </w:pPr>
            <w:r w:rsidRPr="00ED42E7">
              <w:rPr>
                <w:rFonts w:ascii="Times New Roman" w:hAnsi="Times New Roman"/>
                <w:sz w:val="22"/>
                <w:szCs w:val="22"/>
                <w:lang w:val="en-GB"/>
              </w:rPr>
              <w:t xml:space="preserve">Existing number of food basket at HHs level </w:t>
            </w:r>
          </w:p>
        </w:tc>
      </w:tr>
      <w:tr w:rsidR="00A1537E" w:rsidRPr="009F5A28" w14:paraId="64A60877" w14:textId="77777777" w:rsidTr="00231B2F">
        <w:trPr>
          <w:trHeight w:val="34"/>
        </w:trPr>
        <w:tc>
          <w:tcPr>
            <w:tcW w:w="2520" w:type="dxa"/>
            <w:vMerge w:val="restart"/>
            <w:shd w:val="clear" w:color="auto" w:fill="auto"/>
          </w:tcPr>
          <w:p w14:paraId="3F47698D" w14:textId="77777777" w:rsidR="00AA4753" w:rsidRPr="00ED42E7" w:rsidRDefault="00AA4753" w:rsidP="004453EF">
            <w:pPr>
              <w:rPr>
                <w:rFonts w:ascii="Times New Roman" w:hAnsi="Times New Roman"/>
                <w:szCs w:val="22"/>
                <w:lang w:val="en-GB" w:eastAsia="de-CH"/>
              </w:rPr>
            </w:pPr>
            <w:r w:rsidRPr="00ED42E7">
              <w:rPr>
                <w:rFonts w:ascii="Times New Roman" w:hAnsi="Times New Roman"/>
                <w:b/>
                <w:szCs w:val="22"/>
                <w:lang w:val="en-GB" w:eastAsia="de-CH"/>
              </w:rPr>
              <w:t>Specific Objective-1</w:t>
            </w:r>
            <w:r w:rsidRPr="00ED42E7">
              <w:rPr>
                <w:rFonts w:ascii="Times New Roman" w:hAnsi="Times New Roman"/>
                <w:szCs w:val="22"/>
                <w:lang w:val="en-GB" w:eastAsia="de-CH"/>
              </w:rPr>
              <w:t>: Increased access to and adoption of improved water sanitation and hygiene practices</w:t>
            </w:r>
          </w:p>
          <w:p w14:paraId="31A91ECA" w14:textId="77777777" w:rsidR="00AA4753" w:rsidRPr="00ED42E7" w:rsidRDefault="00AA4753" w:rsidP="004453EF">
            <w:pPr>
              <w:pStyle w:val="Standard11pt"/>
              <w:spacing w:after="0"/>
              <w:ind w:left="0" w:firstLine="0"/>
            </w:pPr>
          </w:p>
        </w:tc>
        <w:tc>
          <w:tcPr>
            <w:tcW w:w="3150" w:type="dxa"/>
            <w:shd w:val="clear" w:color="auto" w:fill="auto"/>
          </w:tcPr>
          <w:p w14:paraId="400EF9AF" w14:textId="77777777" w:rsidR="00AA4753" w:rsidRPr="00ED42E7" w:rsidRDefault="00AA4753" w:rsidP="004453EF">
            <w:pPr>
              <w:rPr>
                <w:rFonts w:ascii="Times New Roman" w:hAnsi="Times New Roman"/>
                <w:szCs w:val="22"/>
                <w:lang w:val="en-GB"/>
              </w:rPr>
            </w:pPr>
            <w:r w:rsidRPr="00ED42E7">
              <w:rPr>
                <w:rFonts w:ascii="Times New Roman" w:hAnsi="Times New Roman"/>
                <w:szCs w:val="22"/>
                <w:lang w:val="en-GB"/>
              </w:rPr>
              <w:t>80% of households, 100% of schools, 100% of health centres take initiatives for treatment of water before drinking.</w:t>
            </w:r>
          </w:p>
        </w:tc>
        <w:tc>
          <w:tcPr>
            <w:tcW w:w="2970" w:type="dxa"/>
            <w:shd w:val="clear" w:color="auto" w:fill="FDE9D9" w:themeFill="accent6" w:themeFillTint="33"/>
          </w:tcPr>
          <w:p w14:paraId="198D814C" w14:textId="77777777" w:rsidR="00AA4753" w:rsidRPr="00ED42E7" w:rsidRDefault="000D3814" w:rsidP="004453EF">
            <w:pPr>
              <w:pStyle w:val="ListParagraph"/>
              <w:numPr>
                <w:ilvl w:val="0"/>
                <w:numId w:val="44"/>
              </w:numPr>
              <w:spacing w:after="0" w:line="240" w:lineRule="auto"/>
              <w:ind w:left="196" w:hanging="180"/>
              <w:rPr>
                <w:rFonts w:ascii="Times New Roman" w:hAnsi="Times New Roman"/>
                <w:sz w:val="22"/>
                <w:szCs w:val="22"/>
                <w:lang w:val="en-GB"/>
              </w:rPr>
            </w:pPr>
            <w:r w:rsidRPr="00ED42E7">
              <w:rPr>
                <w:rFonts w:ascii="Times New Roman" w:hAnsi="Times New Roman"/>
                <w:sz w:val="22"/>
                <w:szCs w:val="22"/>
                <w:lang w:val="en-GB"/>
              </w:rPr>
              <w:t xml:space="preserve">Percentage </w:t>
            </w:r>
            <w:r w:rsidR="00AA4753" w:rsidRPr="00ED42E7">
              <w:rPr>
                <w:rFonts w:ascii="Times New Roman" w:hAnsi="Times New Roman"/>
                <w:sz w:val="22"/>
                <w:szCs w:val="22"/>
                <w:lang w:val="en-GB"/>
              </w:rPr>
              <w:t xml:space="preserve">of households, % of schools, </w:t>
            </w:r>
            <w:proofErr w:type="gramStart"/>
            <w:r w:rsidR="00AA4753" w:rsidRPr="00ED42E7">
              <w:rPr>
                <w:rFonts w:ascii="Times New Roman" w:hAnsi="Times New Roman"/>
                <w:sz w:val="22"/>
                <w:szCs w:val="22"/>
                <w:lang w:val="en-GB"/>
              </w:rPr>
              <w:t>%</w:t>
            </w:r>
            <w:proofErr w:type="gramEnd"/>
            <w:r w:rsidR="00AA4753" w:rsidRPr="00ED42E7">
              <w:rPr>
                <w:rFonts w:ascii="Times New Roman" w:hAnsi="Times New Roman"/>
                <w:sz w:val="22"/>
                <w:szCs w:val="22"/>
                <w:lang w:val="en-GB"/>
              </w:rPr>
              <w:t xml:space="preserve"> of health centres take initiatives for treatment of water before drinking.</w:t>
            </w:r>
          </w:p>
        </w:tc>
      </w:tr>
      <w:tr w:rsidR="00A1537E" w:rsidRPr="009F5A28" w14:paraId="39AA4307" w14:textId="77777777" w:rsidTr="00231B2F">
        <w:trPr>
          <w:trHeight w:val="34"/>
        </w:trPr>
        <w:tc>
          <w:tcPr>
            <w:tcW w:w="2520" w:type="dxa"/>
            <w:vMerge/>
            <w:shd w:val="clear" w:color="auto" w:fill="auto"/>
          </w:tcPr>
          <w:p w14:paraId="509F9E7D" w14:textId="77777777" w:rsidR="00AA4753" w:rsidRPr="00ED42E7" w:rsidRDefault="00AA4753" w:rsidP="004453EF">
            <w:pPr>
              <w:rPr>
                <w:rFonts w:ascii="Times New Roman" w:hAnsi="Times New Roman"/>
                <w:szCs w:val="22"/>
                <w:lang w:val="en-GB" w:eastAsia="de-CH"/>
              </w:rPr>
            </w:pPr>
          </w:p>
        </w:tc>
        <w:tc>
          <w:tcPr>
            <w:tcW w:w="3150" w:type="dxa"/>
            <w:shd w:val="clear" w:color="auto" w:fill="auto"/>
          </w:tcPr>
          <w:p w14:paraId="168FF269" w14:textId="4B5FB36A" w:rsidR="00AA4753" w:rsidRPr="00ED42E7" w:rsidRDefault="00AA4753" w:rsidP="004453EF">
            <w:pPr>
              <w:rPr>
                <w:rFonts w:ascii="Times New Roman" w:hAnsi="Times New Roman"/>
                <w:szCs w:val="22"/>
                <w:lang w:val="en-GB"/>
              </w:rPr>
            </w:pPr>
            <w:r w:rsidRPr="00ED42E7">
              <w:rPr>
                <w:rFonts w:ascii="Times New Roman" w:hAnsi="Times New Roman"/>
                <w:szCs w:val="22"/>
                <w:lang w:val="en-GB"/>
              </w:rPr>
              <w:t xml:space="preserve">4 </w:t>
            </w:r>
            <w:r w:rsidRPr="009F5A28">
              <w:rPr>
                <w:rFonts w:ascii="Times New Roman" w:hAnsi="Times New Roman"/>
                <w:szCs w:val="22"/>
                <w:lang w:val="en-GB"/>
              </w:rPr>
              <w:t>types of models</w:t>
            </w:r>
            <w:r w:rsidR="009F5A28" w:rsidRPr="009F5A28">
              <w:rPr>
                <w:rFonts w:ascii="Times New Roman" w:hAnsi="Times New Roman"/>
                <w:szCs w:val="22"/>
                <w:lang w:val="en-GB"/>
              </w:rPr>
              <w:t xml:space="preserve"> (</w:t>
            </w:r>
            <w:r w:rsidR="009F5A28" w:rsidRPr="009F5A28">
              <w:rPr>
                <w:rFonts w:ascii="Times New Roman" w:hAnsi="Times New Roman"/>
                <w:lang w:val="en-US"/>
              </w:rPr>
              <w:t>types of designs of water options, latrines and hand washing stations)</w:t>
            </w:r>
            <w:r w:rsidRPr="009F5A28">
              <w:rPr>
                <w:rFonts w:ascii="Times New Roman" w:hAnsi="Times New Roman"/>
                <w:szCs w:val="22"/>
                <w:lang w:val="en-GB"/>
              </w:rPr>
              <w:t xml:space="preserve"> </w:t>
            </w:r>
            <w:r w:rsidRPr="00ED42E7">
              <w:rPr>
                <w:rFonts w:ascii="Times New Roman" w:hAnsi="Times New Roman"/>
                <w:szCs w:val="22"/>
                <w:lang w:val="en-GB"/>
              </w:rPr>
              <w:t xml:space="preserve">on improved water sanitation and </w:t>
            </w:r>
            <w:proofErr w:type="spellStart"/>
            <w:r w:rsidRPr="00ED42E7">
              <w:rPr>
                <w:rFonts w:ascii="Times New Roman" w:hAnsi="Times New Roman"/>
                <w:szCs w:val="22"/>
                <w:lang w:val="en-GB"/>
              </w:rPr>
              <w:t>handwashing</w:t>
            </w:r>
            <w:proofErr w:type="spellEnd"/>
            <w:r w:rsidRPr="00ED42E7">
              <w:rPr>
                <w:rFonts w:ascii="Times New Roman" w:hAnsi="Times New Roman"/>
                <w:szCs w:val="22"/>
                <w:lang w:val="en-GB"/>
              </w:rPr>
              <w:t xml:space="preserve"> station available at the locality.</w:t>
            </w:r>
          </w:p>
        </w:tc>
        <w:tc>
          <w:tcPr>
            <w:tcW w:w="2970" w:type="dxa"/>
            <w:shd w:val="clear" w:color="auto" w:fill="FDE9D9" w:themeFill="accent6" w:themeFillTint="33"/>
          </w:tcPr>
          <w:p w14:paraId="2B53672F" w14:textId="77777777" w:rsidR="00AA4753" w:rsidRPr="00ED42E7" w:rsidRDefault="00B077CE" w:rsidP="004453EF">
            <w:pPr>
              <w:pStyle w:val="ListParagraph"/>
              <w:numPr>
                <w:ilvl w:val="0"/>
                <w:numId w:val="44"/>
              </w:numPr>
              <w:spacing w:after="0" w:line="240" w:lineRule="auto"/>
              <w:ind w:left="196" w:hanging="180"/>
              <w:rPr>
                <w:rFonts w:ascii="Times New Roman" w:hAnsi="Times New Roman"/>
                <w:sz w:val="22"/>
                <w:szCs w:val="22"/>
                <w:lang w:val="en-GB"/>
              </w:rPr>
            </w:pPr>
            <w:r w:rsidRPr="00ED42E7">
              <w:rPr>
                <w:rFonts w:ascii="Times New Roman" w:hAnsi="Times New Roman"/>
                <w:sz w:val="22"/>
                <w:szCs w:val="22"/>
                <w:lang w:val="en-GB"/>
              </w:rPr>
              <w:t>T</w:t>
            </w:r>
            <w:r w:rsidR="00AA4753" w:rsidRPr="00ED42E7">
              <w:rPr>
                <w:rFonts w:ascii="Times New Roman" w:hAnsi="Times New Roman"/>
                <w:sz w:val="22"/>
                <w:szCs w:val="22"/>
                <w:lang w:val="en-GB"/>
              </w:rPr>
              <w:t xml:space="preserve">ypes of models on improved water sanitation and </w:t>
            </w:r>
            <w:proofErr w:type="spellStart"/>
            <w:r w:rsidR="00AA4753" w:rsidRPr="00ED42E7">
              <w:rPr>
                <w:rFonts w:ascii="Times New Roman" w:hAnsi="Times New Roman"/>
                <w:sz w:val="22"/>
                <w:szCs w:val="22"/>
                <w:lang w:val="en-GB"/>
              </w:rPr>
              <w:t>handwashing</w:t>
            </w:r>
            <w:proofErr w:type="spellEnd"/>
            <w:r w:rsidR="00AA4753" w:rsidRPr="00ED42E7">
              <w:rPr>
                <w:rFonts w:ascii="Times New Roman" w:hAnsi="Times New Roman"/>
                <w:sz w:val="22"/>
                <w:szCs w:val="22"/>
                <w:lang w:val="en-GB"/>
              </w:rPr>
              <w:t xml:space="preserve"> station </w:t>
            </w:r>
            <w:r w:rsidRPr="00ED42E7">
              <w:rPr>
                <w:rFonts w:ascii="Times New Roman" w:hAnsi="Times New Roman"/>
                <w:sz w:val="22"/>
                <w:szCs w:val="22"/>
                <w:lang w:val="en-GB"/>
              </w:rPr>
              <w:t>existing</w:t>
            </w:r>
            <w:r w:rsidR="00AA4753" w:rsidRPr="00ED42E7">
              <w:rPr>
                <w:rFonts w:ascii="Times New Roman" w:hAnsi="Times New Roman"/>
                <w:sz w:val="22"/>
                <w:szCs w:val="22"/>
                <w:lang w:val="en-GB"/>
              </w:rPr>
              <w:t xml:space="preserve"> at the locality.</w:t>
            </w:r>
          </w:p>
        </w:tc>
      </w:tr>
      <w:tr w:rsidR="00A1537E" w:rsidRPr="009F5A28" w14:paraId="28B5FF45" w14:textId="77777777" w:rsidTr="00231B2F">
        <w:trPr>
          <w:trHeight w:val="284"/>
        </w:trPr>
        <w:tc>
          <w:tcPr>
            <w:tcW w:w="2520" w:type="dxa"/>
            <w:vMerge/>
            <w:shd w:val="clear" w:color="auto" w:fill="auto"/>
          </w:tcPr>
          <w:p w14:paraId="53DA2BEC" w14:textId="77777777" w:rsidR="00AA4753" w:rsidRPr="00ED42E7" w:rsidRDefault="00AA4753" w:rsidP="004453EF">
            <w:pPr>
              <w:rPr>
                <w:rFonts w:ascii="Times New Roman" w:hAnsi="Times New Roman"/>
                <w:szCs w:val="22"/>
                <w:lang w:val="en-GB" w:eastAsia="de-CH"/>
              </w:rPr>
            </w:pPr>
          </w:p>
        </w:tc>
        <w:tc>
          <w:tcPr>
            <w:tcW w:w="3150" w:type="dxa"/>
            <w:shd w:val="clear" w:color="auto" w:fill="auto"/>
          </w:tcPr>
          <w:p w14:paraId="73D3E867" w14:textId="77777777" w:rsidR="00AA4753" w:rsidRPr="00ED42E7" w:rsidRDefault="00AA4753" w:rsidP="004453EF">
            <w:pPr>
              <w:rPr>
                <w:rFonts w:ascii="Times New Roman" w:hAnsi="Times New Roman"/>
                <w:szCs w:val="22"/>
                <w:lang w:val="en-GB"/>
              </w:rPr>
            </w:pPr>
            <w:r w:rsidRPr="00ED42E7">
              <w:rPr>
                <w:rFonts w:ascii="Times New Roman" w:hAnsi="Times New Roman"/>
                <w:szCs w:val="22"/>
                <w:lang w:val="en-GB"/>
              </w:rPr>
              <w:t xml:space="preserve">Patients at the health centres increased by 20% because of increased capacity of the staff of the health centres, raising awareness of the community people, quality service and conducive environment. </w:t>
            </w:r>
          </w:p>
        </w:tc>
        <w:tc>
          <w:tcPr>
            <w:tcW w:w="2970" w:type="dxa"/>
            <w:shd w:val="clear" w:color="auto" w:fill="FDE9D9" w:themeFill="accent6" w:themeFillTint="33"/>
          </w:tcPr>
          <w:p w14:paraId="2387B84C" w14:textId="77777777" w:rsidR="00AA4753" w:rsidRPr="00ED42E7" w:rsidRDefault="00B077CE" w:rsidP="004453EF">
            <w:pPr>
              <w:pStyle w:val="ListParagraph"/>
              <w:numPr>
                <w:ilvl w:val="0"/>
                <w:numId w:val="44"/>
              </w:numPr>
              <w:spacing w:after="0" w:line="240" w:lineRule="auto"/>
              <w:ind w:left="196" w:hanging="180"/>
              <w:rPr>
                <w:rFonts w:ascii="Times New Roman" w:hAnsi="Times New Roman"/>
                <w:sz w:val="22"/>
                <w:szCs w:val="22"/>
                <w:lang w:val="en-GB"/>
              </w:rPr>
            </w:pPr>
            <w:r w:rsidRPr="00ED42E7">
              <w:rPr>
                <w:rFonts w:ascii="Times New Roman" w:hAnsi="Times New Roman"/>
                <w:sz w:val="22"/>
                <w:szCs w:val="22"/>
                <w:lang w:val="en-GB"/>
              </w:rPr>
              <w:t>Percentage of p</w:t>
            </w:r>
            <w:r w:rsidR="00AA4753" w:rsidRPr="00ED42E7">
              <w:rPr>
                <w:rFonts w:ascii="Times New Roman" w:hAnsi="Times New Roman"/>
                <w:sz w:val="22"/>
                <w:szCs w:val="22"/>
                <w:lang w:val="en-GB"/>
              </w:rPr>
              <w:t xml:space="preserve">atients </w:t>
            </w:r>
            <w:r w:rsidRPr="00ED42E7">
              <w:rPr>
                <w:rFonts w:ascii="Times New Roman" w:hAnsi="Times New Roman"/>
                <w:sz w:val="22"/>
                <w:szCs w:val="22"/>
                <w:lang w:val="en-GB"/>
              </w:rPr>
              <w:t>visit to</w:t>
            </w:r>
            <w:r w:rsidR="00AA4753" w:rsidRPr="00ED42E7">
              <w:rPr>
                <w:rFonts w:ascii="Times New Roman" w:hAnsi="Times New Roman"/>
                <w:sz w:val="22"/>
                <w:szCs w:val="22"/>
                <w:lang w:val="en-GB"/>
              </w:rPr>
              <w:t xml:space="preserve"> the health </w:t>
            </w:r>
            <w:r w:rsidRPr="00ED42E7">
              <w:rPr>
                <w:rFonts w:ascii="Times New Roman" w:hAnsi="Times New Roman"/>
                <w:sz w:val="22"/>
                <w:szCs w:val="22"/>
                <w:lang w:val="en-GB"/>
              </w:rPr>
              <w:t>centres</w:t>
            </w:r>
          </w:p>
        </w:tc>
      </w:tr>
      <w:tr w:rsidR="00A1537E" w:rsidRPr="009F5A28" w14:paraId="4D226B2B" w14:textId="77777777" w:rsidTr="00231B2F">
        <w:trPr>
          <w:trHeight w:val="1823"/>
        </w:trPr>
        <w:tc>
          <w:tcPr>
            <w:tcW w:w="2520" w:type="dxa"/>
            <w:shd w:val="clear" w:color="auto" w:fill="auto"/>
          </w:tcPr>
          <w:p w14:paraId="690ED4BA" w14:textId="77777777" w:rsidR="00AA4753" w:rsidRPr="00ED42E7" w:rsidRDefault="00AA4753" w:rsidP="004453EF">
            <w:pPr>
              <w:rPr>
                <w:rFonts w:ascii="Times New Roman" w:hAnsi="Times New Roman"/>
                <w:szCs w:val="22"/>
                <w:lang w:val="en-GB" w:eastAsia="de-CH"/>
              </w:rPr>
            </w:pPr>
            <w:r w:rsidRPr="00ED42E7">
              <w:rPr>
                <w:rFonts w:ascii="Times New Roman" w:hAnsi="Times New Roman"/>
                <w:b/>
                <w:szCs w:val="22"/>
                <w:lang w:val="en-GB" w:eastAsia="de-CH"/>
              </w:rPr>
              <w:lastRenderedPageBreak/>
              <w:t>Result: 1.1</w:t>
            </w:r>
            <w:r w:rsidRPr="00ED42E7">
              <w:rPr>
                <w:rFonts w:ascii="Times New Roman" w:hAnsi="Times New Roman"/>
                <w:szCs w:val="22"/>
                <w:lang w:val="en-GB" w:eastAsia="de-CH"/>
              </w:rPr>
              <w:t xml:space="preserve">: Increased access to safe water and hygienic latrines the whole year </w:t>
            </w:r>
            <w:r w:rsidRPr="00720108">
              <w:rPr>
                <w:rFonts w:ascii="Times New Roman" w:hAnsi="Times New Roman"/>
                <w:szCs w:val="22"/>
                <w:lang w:val="en-US"/>
              </w:rPr>
              <w:t>at home, in schools, markets and health centers</w:t>
            </w:r>
          </w:p>
          <w:p w14:paraId="7903DB87" w14:textId="77777777" w:rsidR="00AA4753" w:rsidRPr="00ED42E7" w:rsidRDefault="00AA4753" w:rsidP="004453EF">
            <w:pPr>
              <w:pStyle w:val="Standard11pt"/>
              <w:spacing w:after="0"/>
              <w:ind w:left="0" w:firstLine="0"/>
              <w:jc w:val="both"/>
            </w:pPr>
          </w:p>
        </w:tc>
        <w:tc>
          <w:tcPr>
            <w:tcW w:w="3150" w:type="dxa"/>
            <w:shd w:val="clear" w:color="auto" w:fill="auto"/>
          </w:tcPr>
          <w:p w14:paraId="2409C2D4" w14:textId="77777777" w:rsidR="00AA4753" w:rsidRPr="00720108" w:rsidRDefault="00AA4753" w:rsidP="004453EF">
            <w:pPr>
              <w:rPr>
                <w:rFonts w:ascii="Times New Roman" w:hAnsi="Times New Roman"/>
                <w:b/>
                <w:szCs w:val="22"/>
                <w:lang w:val="en-US"/>
              </w:rPr>
            </w:pPr>
            <w:r w:rsidRPr="00720108">
              <w:rPr>
                <w:rFonts w:ascii="Times New Roman" w:hAnsi="Times New Roman"/>
                <w:b/>
                <w:szCs w:val="22"/>
                <w:lang w:val="en-US"/>
              </w:rPr>
              <w:t>820 drinking water supply systems constructed/ rehabilitated</w:t>
            </w:r>
          </w:p>
          <w:p w14:paraId="2584115D" w14:textId="77777777" w:rsidR="00AA4753" w:rsidRPr="00ED42E7" w:rsidRDefault="00AA4753" w:rsidP="004453EF">
            <w:pPr>
              <w:pStyle w:val="ListParagraph3"/>
              <w:numPr>
                <w:ilvl w:val="0"/>
                <w:numId w:val="34"/>
              </w:numPr>
              <w:ind w:left="196" w:hanging="196"/>
              <w:rPr>
                <w:i/>
                <w:iCs/>
                <w:sz w:val="22"/>
                <w:szCs w:val="22"/>
                <w:lang w:val="en-GB"/>
              </w:rPr>
            </w:pPr>
            <w:r w:rsidRPr="00ED42E7">
              <w:rPr>
                <w:i/>
                <w:iCs/>
                <w:sz w:val="22"/>
                <w:szCs w:val="22"/>
                <w:lang w:val="en-GB"/>
              </w:rPr>
              <w:t>Community: households / communal 746 nos.</w:t>
            </w:r>
          </w:p>
          <w:p w14:paraId="569AE829" w14:textId="77777777" w:rsidR="00AA4753" w:rsidRPr="00ED42E7" w:rsidRDefault="00AA4753" w:rsidP="004453EF">
            <w:pPr>
              <w:pStyle w:val="ListParagraph3"/>
              <w:numPr>
                <w:ilvl w:val="0"/>
                <w:numId w:val="34"/>
              </w:numPr>
              <w:ind w:left="196" w:hanging="196"/>
              <w:rPr>
                <w:i/>
                <w:iCs/>
                <w:sz w:val="22"/>
                <w:szCs w:val="22"/>
                <w:lang w:val="en-GB"/>
              </w:rPr>
            </w:pPr>
            <w:r w:rsidRPr="00ED42E7">
              <w:rPr>
                <w:i/>
                <w:iCs/>
                <w:sz w:val="22"/>
                <w:szCs w:val="22"/>
                <w:lang w:val="en-GB"/>
              </w:rPr>
              <w:t>School/Blue school 30 nos.</w:t>
            </w:r>
          </w:p>
          <w:p w14:paraId="0FC962C3" w14:textId="77777777" w:rsidR="00AA4753" w:rsidRPr="00ED42E7" w:rsidRDefault="00AA4753" w:rsidP="004453EF">
            <w:pPr>
              <w:pStyle w:val="ListParagraph3"/>
              <w:numPr>
                <w:ilvl w:val="0"/>
                <w:numId w:val="34"/>
              </w:numPr>
              <w:ind w:left="196" w:hanging="196"/>
              <w:rPr>
                <w:i/>
                <w:iCs/>
                <w:sz w:val="22"/>
                <w:szCs w:val="22"/>
                <w:lang w:val="en-GB"/>
              </w:rPr>
            </w:pPr>
            <w:r w:rsidRPr="00ED42E7">
              <w:rPr>
                <w:i/>
                <w:iCs/>
                <w:sz w:val="22"/>
                <w:szCs w:val="22"/>
                <w:lang w:val="en-GB"/>
              </w:rPr>
              <w:t>Health Centre 15 nos.</w:t>
            </w:r>
          </w:p>
          <w:p w14:paraId="3BDE7B9A" w14:textId="77777777" w:rsidR="00AA4753" w:rsidRPr="00ED42E7" w:rsidRDefault="00AA4753" w:rsidP="004453EF">
            <w:pPr>
              <w:pStyle w:val="ListParagraph"/>
              <w:numPr>
                <w:ilvl w:val="0"/>
                <w:numId w:val="34"/>
              </w:numPr>
              <w:spacing w:after="0" w:line="240" w:lineRule="auto"/>
              <w:ind w:left="196" w:hanging="196"/>
              <w:contextualSpacing/>
              <w:rPr>
                <w:rFonts w:ascii="Times New Roman" w:hAnsi="Times New Roman"/>
                <w:i/>
                <w:sz w:val="22"/>
                <w:szCs w:val="22"/>
                <w:lang w:val="en-GB"/>
              </w:rPr>
            </w:pPr>
            <w:r w:rsidRPr="00ED42E7">
              <w:rPr>
                <w:rFonts w:ascii="Times New Roman" w:hAnsi="Times New Roman"/>
                <w:i/>
                <w:iCs/>
                <w:sz w:val="22"/>
                <w:szCs w:val="22"/>
                <w:lang w:val="en-GB"/>
              </w:rPr>
              <w:t>Market 9 nos.</w:t>
            </w:r>
          </w:p>
          <w:p w14:paraId="61389597" w14:textId="77777777" w:rsidR="00AA4753" w:rsidRPr="00ED42E7" w:rsidRDefault="00AA4753" w:rsidP="004453EF">
            <w:pPr>
              <w:pStyle w:val="ListParagraph"/>
              <w:numPr>
                <w:ilvl w:val="0"/>
                <w:numId w:val="34"/>
              </w:numPr>
              <w:spacing w:after="0" w:line="240" w:lineRule="auto"/>
              <w:ind w:left="196" w:hanging="196"/>
              <w:contextualSpacing/>
              <w:rPr>
                <w:rFonts w:ascii="Times New Roman" w:hAnsi="Times New Roman"/>
                <w:i/>
                <w:sz w:val="22"/>
                <w:szCs w:val="22"/>
                <w:lang w:val="en-GB"/>
              </w:rPr>
            </w:pPr>
            <w:r w:rsidRPr="00ED42E7">
              <w:rPr>
                <w:rFonts w:ascii="Times New Roman" w:hAnsi="Times New Roman"/>
                <w:i/>
                <w:sz w:val="22"/>
                <w:szCs w:val="22"/>
                <w:lang w:val="en-GB"/>
              </w:rPr>
              <w:t>Religious institutions 20 nos.</w:t>
            </w:r>
          </w:p>
          <w:p w14:paraId="52CFA91B" w14:textId="77777777" w:rsidR="004453EF" w:rsidRPr="00ED42E7" w:rsidRDefault="004453EF" w:rsidP="004453EF">
            <w:pPr>
              <w:ind w:left="29"/>
              <w:rPr>
                <w:rFonts w:ascii="Times New Roman" w:hAnsi="Times New Roman"/>
                <w:b/>
                <w:szCs w:val="22"/>
              </w:rPr>
            </w:pPr>
          </w:p>
          <w:p w14:paraId="03975631" w14:textId="77777777" w:rsidR="00AA4753" w:rsidRPr="00720108" w:rsidRDefault="00AA4753" w:rsidP="004453EF">
            <w:pPr>
              <w:ind w:left="29"/>
              <w:rPr>
                <w:rFonts w:ascii="Times New Roman" w:hAnsi="Times New Roman"/>
                <w:b/>
                <w:szCs w:val="22"/>
                <w:lang w:val="en-US"/>
              </w:rPr>
            </w:pPr>
            <w:r w:rsidRPr="00720108">
              <w:rPr>
                <w:rFonts w:ascii="Times New Roman" w:hAnsi="Times New Roman"/>
                <w:b/>
                <w:szCs w:val="22"/>
                <w:lang w:val="en-US"/>
              </w:rPr>
              <w:t>Number of people with access to basic drinking water supply</w:t>
            </w:r>
          </w:p>
          <w:p w14:paraId="5FD2400F" w14:textId="77777777" w:rsidR="00AA4753" w:rsidRPr="00ED42E7" w:rsidRDefault="00AA4753" w:rsidP="004453EF">
            <w:pPr>
              <w:pStyle w:val="ListParagraph3"/>
              <w:numPr>
                <w:ilvl w:val="0"/>
                <w:numId w:val="35"/>
              </w:numPr>
              <w:ind w:left="196" w:hanging="167"/>
              <w:rPr>
                <w:i/>
                <w:iCs/>
                <w:sz w:val="22"/>
                <w:szCs w:val="22"/>
                <w:lang w:val="en-GB"/>
              </w:rPr>
            </w:pPr>
            <w:r w:rsidRPr="00ED42E7">
              <w:rPr>
                <w:i/>
                <w:iCs/>
                <w:sz w:val="22"/>
                <w:szCs w:val="22"/>
                <w:lang w:val="en-GB"/>
              </w:rPr>
              <w:t>Community: people 26,522 nos.</w:t>
            </w:r>
          </w:p>
          <w:p w14:paraId="1FF06A60" w14:textId="77777777" w:rsidR="00AA4753" w:rsidRPr="00ED42E7" w:rsidRDefault="00AA4753" w:rsidP="004453EF">
            <w:pPr>
              <w:pStyle w:val="ListParagraph3"/>
              <w:numPr>
                <w:ilvl w:val="0"/>
                <w:numId w:val="35"/>
              </w:numPr>
              <w:ind w:left="196" w:hanging="167"/>
              <w:rPr>
                <w:i/>
                <w:iCs/>
                <w:sz w:val="22"/>
                <w:szCs w:val="22"/>
                <w:lang w:val="en-GB"/>
              </w:rPr>
            </w:pPr>
            <w:r w:rsidRPr="00ED42E7">
              <w:rPr>
                <w:i/>
                <w:iCs/>
                <w:sz w:val="22"/>
                <w:szCs w:val="22"/>
                <w:lang w:val="en-GB"/>
              </w:rPr>
              <w:t>Blue school students, teachers and staff 2,431 nos.</w:t>
            </w:r>
          </w:p>
          <w:p w14:paraId="652DA011" w14:textId="77777777" w:rsidR="00AA4753" w:rsidRPr="00ED42E7" w:rsidRDefault="00AA4753" w:rsidP="004453EF">
            <w:pPr>
              <w:pStyle w:val="ListParagraph3"/>
              <w:numPr>
                <w:ilvl w:val="0"/>
                <w:numId w:val="35"/>
              </w:numPr>
              <w:ind w:left="196" w:hanging="167"/>
              <w:rPr>
                <w:i/>
                <w:iCs/>
                <w:sz w:val="22"/>
                <w:szCs w:val="22"/>
                <w:lang w:val="en-GB"/>
              </w:rPr>
            </w:pPr>
            <w:r w:rsidRPr="00ED42E7">
              <w:rPr>
                <w:i/>
                <w:iCs/>
                <w:sz w:val="22"/>
                <w:szCs w:val="22"/>
                <w:lang w:val="en-GB"/>
              </w:rPr>
              <w:t>Health centre patients and staff 21,000 nos.</w:t>
            </w:r>
          </w:p>
          <w:p w14:paraId="2262990C" w14:textId="77777777" w:rsidR="00AA4753" w:rsidRPr="00ED42E7" w:rsidRDefault="00AA4753" w:rsidP="004453EF">
            <w:pPr>
              <w:pStyle w:val="ListParagraph"/>
              <w:numPr>
                <w:ilvl w:val="0"/>
                <w:numId w:val="35"/>
              </w:numPr>
              <w:spacing w:after="0" w:line="240" w:lineRule="auto"/>
              <w:ind w:left="196" w:hanging="167"/>
              <w:contextualSpacing/>
              <w:rPr>
                <w:rFonts w:ascii="Times New Roman" w:hAnsi="Times New Roman"/>
                <w:sz w:val="22"/>
                <w:szCs w:val="22"/>
                <w:lang w:val="en-GB"/>
              </w:rPr>
            </w:pPr>
            <w:r w:rsidRPr="00ED42E7">
              <w:rPr>
                <w:rFonts w:ascii="Times New Roman" w:hAnsi="Times New Roman"/>
                <w:i/>
                <w:iCs/>
                <w:sz w:val="22"/>
                <w:szCs w:val="22"/>
                <w:lang w:val="en-GB"/>
              </w:rPr>
              <w:t>Market 11,215 nos.</w:t>
            </w:r>
          </w:p>
          <w:p w14:paraId="3B963847" w14:textId="77777777" w:rsidR="00AA4753" w:rsidRPr="00ED42E7" w:rsidRDefault="00AA4753" w:rsidP="004453EF">
            <w:pPr>
              <w:pStyle w:val="ListParagraph"/>
              <w:numPr>
                <w:ilvl w:val="0"/>
                <w:numId w:val="35"/>
              </w:numPr>
              <w:spacing w:after="0" w:line="240" w:lineRule="auto"/>
              <w:ind w:left="196" w:hanging="167"/>
              <w:contextualSpacing/>
              <w:rPr>
                <w:rFonts w:ascii="Times New Roman" w:hAnsi="Times New Roman"/>
                <w:sz w:val="22"/>
                <w:szCs w:val="22"/>
                <w:lang w:val="en-GB"/>
              </w:rPr>
            </w:pPr>
            <w:r w:rsidRPr="00ED42E7">
              <w:rPr>
                <w:rFonts w:ascii="Times New Roman" w:hAnsi="Times New Roman"/>
                <w:i/>
                <w:iCs/>
                <w:sz w:val="22"/>
                <w:szCs w:val="22"/>
                <w:lang w:val="en-GB"/>
              </w:rPr>
              <w:t>Religious institutions: 4800 nos.</w:t>
            </w:r>
          </w:p>
          <w:p w14:paraId="0CF9CA3F" w14:textId="77777777" w:rsidR="004453EF" w:rsidRPr="00ED42E7" w:rsidRDefault="004453EF" w:rsidP="004453EF">
            <w:pPr>
              <w:contextualSpacing/>
              <w:rPr>
                <w:rFonts w:ascii="Times New Roman" w:hAnsi="Times New Roman"/>
                <w:szCs w:val="22"/>
                <w:lang w:val="en-GB"/>
              </w:rPr>
            </w:pPr>
          </w:p>
          <w:p w14:paraId="65D08D2E" w14:textId="77777777" w:rsidR="00AA4753" w:rsidRPr="00ED42E7" w:rsidRDefault="00AA4753" w:rsidP="004453EF">
            <w:pPr>
              <w:pStyle w:val="ListParagraph"/>
              <w:spacing w:after="0" w:line="240" w:lineRule="auto"/>
              <w:ind w:left="0"/>
              <w:rPr>
                <w:rFonts w:ascii="Times New Roman" w:hAnsi="Times New Roman"/>
                <w:b/>
                <w:sz w:val="22"/>
                <w:szCs w:val="22"/>
              </w:rPr>
            </w:pPr>
            <w:r w:rsidRPr="00ED42E7">
              <w:rPr>
                <w:rFonts w:ascii="Times New Roman" w:hAnsi="Times New Roman"/>
                <w:b/>
                <w:sz w:val="22"/>
                <w:szCs w:val="22"/>
              </w:rPr>
              <w:t>2’598 adequate sanitation facilities constructed/rehabilitated</w:t>
            </w:r>
          </w:p>
          <w:p w14:paraId="0CC503B1" w14:textId="77777777" w:rsidR="00AA4753" w:rsidRPr="00ED42E7" w:rsidRDefault="00AA4753" w:rsidP="004453EF">
            <w:pPr>
              <w:pStyle w:val="ListParagraph3"/>
              <w:numPr>
                <w:ilvl w:val="0"/>
                <w:numId w:val="36"/>
              </w:numPr>
              <w:ind w:left="196" w:hanging="196"/>
              <w:rPr>
                <w:i/>
                <w:iCs/>
                <w:sz w:val="22"/>
                <w:szCs w:val="22"/>
                <w:lang w:val="en-GB"/>
              </w:rPr>
            </w:pPr>
            <w:r w:rsidRPr="00ED42E7">
              <w:rPr>
                <w:i/>
                <w:iCs/>
                <w:sz w:val="22"/>
                <w:szCs w:val="22"/>
                <w:lang w:val="en-GB"/>
              </w:rPr>
              <w:t>Community: household / communal 2,500 nos.</w:t>
            </w:r>
          </w:p>
          <w:p w14:paraId="7D2B58F1" w14:textId="77777777" w:rsidR="00AA4753" w:rsidRPr="00ED42E7" w:rsidRDefault="00AA4753" w:rsidP="004453EF">
            <w:pPr>
              <w:pStyle w:val="ListParagraph3"/>
              <w:numPr>
                <w:ilvl w:val="0"/>
                <w:numId w:val="36"/>
              </w:numPr>
              <w:ind w:left="196" w:hanging="196"/>
              <w:rPr>
                <w:i/>
                <w:iCs/>
                <w:sz w:val="22"/>
                <w:szCs w:val="22"/>
                <w:lang w:val="en-GB"/>
              </w:rPr>
            </w:pPr>
            <w:r w:rsidRPr="00ED42E7">
              <w:rPr>
                <w:i/>
                <w:iCs/>
                <w:sz w:val="22"/>
                <w:szCs w:val="22"/>
                <w:lang w:val="en-GB"/>
              </w:rPr>
              <w:t>School/Blue school 30 nos.</w:t>
            </w:r>
          </w:p>
          <w:p w14:paraId="030005DF" w14:textId="77777777" w:rsidR="00AA4753" w:rsidRPr="00ED42E7" w:rsidRDefault="00AA4753" w:rsidP="004453EF">
            <w:pPr>
              <w:pStyle w:val="ListParagraph3"/>
              <w:numPr>
                <w:ilvl w:val="0"/>
                <w:numId w:val="36"/>
              </w:numPr>
              <w:ind w:left="196" w:hanging="196"/>
              <w:rPr>
                <w:i/>
                <w:iCs/>
                <w:sz w:val="22"/>
                <w:szCs w:val="22"/>
                <w:lang w:val="en-GB"/>
              </w:rPr>
            </w:pPr>
            <w:r w:rsidRPr="00ED42E7">
              <w:rPr>
                <w:i/>
                <w:iCs/>
                <w:sz w:val="22"/>
                <w:szCs w:val="22"/>
                <w:lang w:val="en-GB"/>
              </w:rPr>
              <w:t>Health centre 15 nos.</w:t>
            </w:r>
          </w:p>
          <w:p w14:paraId="32EDFA47" w14:textId="77777777" w:rsidR="00AA4753" w:rsidRPr="00ED42E7" w:rsidRDefault="00AA4753" w:rsidP="004453EF">
            <w:pPr>
              <w:pStyle w:val="ListParagraph3"/>
              <w:numPr>
                <w:ilvl w:val="0"/>
                <w:numId w:val="36"/>
              </w:numPr>
              <w:ind w:left="196" w:hanging="196"/>
              <w:rPr>
                <w:i/>
                <w:iCs/>
                <w:sz w:val="22"/>
                <w:szCs w:val="22"/>
                <w:lang w:val="en-GB"/>
              </w:rPr>
            </w:pPr>
            <w:r w:rsidRPr="00ED42E7">
              <w:rPr>
                <w:i/>
                <w:iCs/>
                <w:sz w:val="22"/>
                <w:szCs w:val="22"/>
                <w:lang w:val="en-GB"/>
              </w:rPr>
              <w:t>Market 9 nos.</w:t>
            </w:r>
          </w:p>
          <w:p w14:paraId="6EA74D75" w14:textId="77777777" w:rsidR="00AA4753" w:rsidRPr="00ED42E7" w:rsidRDefault="00AA4753" w:rsidP="004453EF">
            <w:pPr>
              <w:pStyle w:val="ListParagraph3"/>
              <w:numPr>
                <w:ilvl w:val="0"/>
                <w:numId w:val="36"/>
              </w:numPr>
              <w:ind w:left="196" w:hanging="196"/>
              <w:rPr>
                <w:i/>
                <w:iCs/>
                <w:sz w:val="22"/>
                <w:szCs w:val="22"/>
                <w:lang w:val="en-GB"/>
              </w:rPr>
            </w:pPr>
            <w:r w:rsidRPr="00ED42E7">
              <w:rPr>
                <w:i/>
                <w:iCs/>
                <w:sz w:val="22"/>
                <w:szCs w:val="22"/>
                <w:lang w:val="en-GB"/>
              </w:rPr>
              <w:t>Religious institutions: 44 nos.</w:t>
            </w:r>
          </w:p>
          <w:p w14:paraId="23538647" w14:textId="77777777" w:rsidR="00AA4753" w:rsidRPr="00ED42E7" w:rsidRDefault="00AA4753" w:rsidP="004453EF">
            <w:pPr>
              <w:pStyle w:val="ListParagraph3"/>
              <w:ind w:left="0"/>
              <w:rPr>
                <w:b/>
                <w:i/>
                <w:iCs/>
                <w:sz w:val="22"/>
                <w:szCs w:val="22"/>
                <w:lang w:val="en-GB"/>
              </w:rPr>
            </w:pPr>
            <w:r w:rsidRPr="00ED42E7">
              <w:rPr>
                <w:b/>
                <w:sz w:val="22"/>
                <w:szCs w:val="22"/>
                <w:lang w:val="en-US"/>
              </w:rPr>
              <w:t>Number of people with access to adequate sanitation</w:t>
            </w:r>
          </w:p>
          <w:p w14:paraId="56532689" w14:textId="77777777" w:rsidR="00AA4753" w:rsidRPr="00ED42E7" w:rsidRDefault="00AA4753" w:rsidP="004453EF">
            <w:pPr>
              <w:pStyle w:val="ListParagraph3"/>
              <w:numPr>
                <w:ilvl w:val="0"/>
                <w:numId w:val="37"/>
              </w:numPr>
              <w:ind w:left="196" w:hanging="196"/>
              <w:rPr>
                <w:i/>
                <w:iCs/>
                <w:sz w:val="22"/>
                <w:szCs w:val="22"/>
                <w:lang w:val="en-GB"/>
              </w:rPr>
            </w:pPr>
            <w:r w:rsidRPr="00ED42E7">
              <w:rPr>
                <w:i/>
                <w:iCs/>
                <w:sz w:val="22"/>
                <w:szCs w:val="22"/>
                <w:lang w:val="en-GB"/>
              </w:rPr>
              <w:t>Community people 18,650--</w:t>
            </w:r>
            <w:proofErr w:type="spellStart"/>
            <w:r w:rsidRPr="00ED42E7">
              <w:rPr>
                <w:i/>
                <w:iCs/>
                <w:sz w:val="22"/>
                <w:szCs w:val="22"/>
                <w:lang w:val="en-GB"/>
              </w:rPr>
              <w:t>nos</w:t>
            </w:r>
            <w:proofErr w:type="spellEnd"/>
          </w:p>
          <w:p w14:paraId="4EFA4051" w14:textId="77777777" w:rsidR="00AA4753" w:rsidRPr="00ED42E7" w:rsidRDefault="00AA4753" w:rsidP="004453EF">
            <w:pPr>
              <w:pStyle w:val="ListParagraph3"/>
              <w:numPr>
                <w:ilvl w:val="0"/>
                <w:numId w:val="37"/>
              </w:numPr>
              <w:ind w:left="196" w:hanging="196"/>
              <w:rPr>
                <w:i/>
                <w:iCs/>
                <w:sz w:val="22"/>
                <w:szCs w:val="22"/>
                <w:lang w:val="en-GB"/>
              </w:rPr>
            </w:pPr>
            <w:r w:rsidRPr="00ED42E7">
              <w:rPr>
                <w:i/>
                <w:iCs/>
                <w:sz w:val="22"/>
                <w:szCs w:val="22"/>
                <w:lang w:val="en-GB"/>
              </w:rPr>
              <w:t>Blue school students, teachers and staff 2,431 nos.</w:t>
            </w:r>
          </w:p>
          <w:p w14:paraId="71824880" w14:textId="77777777" w:rsidR="00AA4753" w:rsidRPr="00ED42E7" w:rsidRDefault="00AA4753" w:rsidP="004453EF">
            <w:pPr>
              <w:pStyle w:val="ListParagraph3"/>
              <w:numPr>
                <w:ilvl w:val="0"/>
                <w:numId w:val="37"/>
              </w:numPr>
              <w:ind w:left="196" w:hanging="196"/>
              <w:rPr>
                <w:i/>
                <w:iCs/>
                <w:sz w:val="22"/>
                <w:szCs w:val="22"/>
                <w:lang w:val="en-GB"/>
              </w:rPr>
            </w:pPr>
            <w:r w:rsidRPr="00ED42E7">
              <w:rPr>
                <w:i/>
                <w:iCs/>
                <w:sz w:val="22"/>
                <w:szCs w:val="22"/>
                <w:lang w:val="en-GB"/>
              </w:rPr>
              <w:t>Health centre patients and staff 16187 nos.</w:t>
            </w:r>
          </w:p>
          <w:p w14:paraId="2E2457FA" w14:textId="77777777" w:rsidR="00AA4753" w:rsidRPr="00ED42E7" w:rsidRDefault="00AA4753" w:rsidP="004453EF">
            <w:pPr>
              <w:pStyle w:val="ListParagraph3"/>
              <w:numPr>
                <w:ilvl w:val="0"/>
                <w:numId w:val="37"/>
              </w:numPr>
              <w:ind w:left="196" w:hanging="196"/>
              <w:rPr>
                <w:i/>
                <w:iCs/>
                <w:sz w:val="22"/>
                <w:szCs w:val="22"/>
                <w:lang w:val="en-GB"/>
              </w:rPr>
            </w:pPr>
            <w:r w:rsidRPr="00ED42E7">
              <w:rPr>
                <w:i/>
                <w:iCs/>
                <w:sz w:val="22"/>
                <w:szCs w:val="22"/>
                <w:lang w:val="en-GB"/>
              </w:rPr>
              <w:t>Market 56,000 nos.</w:t>
            </w:r>
          </w:p>
          <w:p w14:paraId="434FE6DD" w14:textId="77777777" w:rsidR="001A4BC8" w:rsidRPr="00ED42E7" w:rsidRDefault="00AA4753" w:rsidP="004453EF">
            <w:pPr>
              <w:pStyle w:val="ListParagraph3"/>
              <w:numPr>
                <w:ilvl w:val="0"/>
                <w:numId w:val="37"/>
              </w:numPr>
              <w:ind w:left="196" w:hanging="196"/>
              <w:rPr>
                <w:i/>
                <w:iCs/>
                <w:sz w:val="22"/>
                <w:szCs w:val="22"/>
                <w:lang w:val="en-GB"/>
              </w:rPr>
            </w:pPr>
            <w:r w:rsidRPr="00ED42E7">
              <w:rPr>
                <w:i/>
                <w:iCs/>
                <w:sz w:val="22"/>
                <w:szCs w:val="22"/>
                <w:lang w:val="en-GB"/>
              </w:rPr>
              <w:t>Religious institutes- 2.400</w:t>
            </w:r>
          </w:p>
          <w:p w14:paraId="6B588C57" w14:textId="77777777" w:rsidR="001A4BC8" w:rsidRPr="00ED42E7" w:rsidRDefault="001A4BC8" w:rsidP="004453EF">
            <w:pPr>
              <w:pStyle w:val="ListParagraph3"/>
              <w:ind w:left="0"/>
              <w:rPr>
                <w:sz w:val="22"/>
                <w:szCs w:val="22"/>
              </w:rPr>
            </w:pPr>
          </w:p>
          <w:p w14:paraId="3F0CE090" w14:textId="77777777" w:rsidR="004453EF" w:rsidRPr="00ED42E7" w:rsidRDefault="004453EF" w:rsidP="004453EF">
            <w:pPr>
              <w:pStyle w:val="ListParagraph3"/>
              <w:ind w:left="0"/>
              <w:rPr>
                <w:sz w:val="22"/>
                <w:szCs w:val="22"/>
              </w:rPr>
            </w:pPr>
          </w:p>
          <w:p w14:paraId="6C0FD0FF" w14:textId="77777777" w:rsidR="00AA4753" w:rsidRPr="00ED42E7" w:rsidRDefault="00AA4753" w:rsidP="004453EF">
            <w:pPr>
              <w:pStyle w:val="ListParagraph3"/>
              <w:ind w:left="0"/>
              <w:rPr>
                <w:i/>
                <w:iCs/>
                <w:sz w:val="22"/>
                <w:szCs w:val="22"/>
                <w:lang w:val="en-GB"/>
              </w:rPr>
            </w:pPr>
            <w:r w:rsidRPr="00720108">
              <w:rPr>
                <w:sz w:val="22"/>
                <w:szCs w:val="22"/>
                <w:lang w:val="en-US"/>
              </w:rPr>
              <w:t>100% of newly installed/ rehabilitated and 70% existing communal drinking water facilities are functional</w:t>
            </w:r>
          </w:p>
        </w:tc>
        <w:tc>
          <w:tcPr>
            <w:tcW w:w="2970" w:type="dxa"/>
            <w:shd w:val="clear" w:color="auto" w:fill="FDE9D9" w:themeFill="accent6" w:themeFillTint="33"/>
          </w:tcPr>
          <w:p w14:paraId="35D1BAED" w14:textId="77777777" w:rsidR="00B077CE" w:rsidRPr="00ED42E7" w:rsidRDefault="00B077CE" w:rsidP="004453EF">
            <w:pPr>
              <w:pStyle w:val="ListParagraph"/>
              <w:numPr>
                <w:ilvl w:val="0"/>
                <w:numId w:val="28"/>
              </w:numPr>
              <w:spacing w:after="0" w:line="240" w:lineRule="auto"/>
              <w:ind w:left="196" w:hanging="196"/>
              <w:rPr>
                <w:rFonts w:ascii="Times New Roman" w:hAnsi="Times New Roman"/>
                <w:sz w:val="22"/>
                <w:szCs w:val="22"/>
              </w:rPr>
            </w:pPr>
            <w:r w:rsidRPr="00ED42E7">
              <w:rPr>
                <w:rFonts w:ascii="Times New Roman" w:hAnsi="Times New Roman"/>
                <w:sz w:val="22"/>
                <w:szCs w:val="22"/>
              </w:rPr>
              <w:t>Percentage of</w:t>
            </w:r>
            <w:r w:rsidR="00AA4753" w:rsidRPr="00ED42E7">
              <w:rPr>
                <w:rFonts w:ascii="Times New Roman" w:hAnsi="Times New Roman"/>
                <w:sz w:val="22"/>
                <w:szCs w:val="22"/>
              </w:rPr>
              <w:t xml:space="preserve"> </w:t>
            </w:r>
            <w:r w:rsidRPr="00ED42E7">
              <w:rPr>
                <w:rFonts w:ascii="Times New Roman" w:hAnsi="Times New Roman"/>
                <w:sz w:val="22"/>
                <w:szCs w:val="22"/>
              </w:rPr>
              <w:t xml:space="preserve">functional </w:t>
            </w:r>
            <w:r w:rsidR="00AA4753" w:rsidRPr="00ED42E7">
              <w:rPr>
                <w:rFonts w:ascii="Times New Roman" w:hAnsi="Times New Roman"/>
                <w:sz w:val="22"/>
                <w:szCs w:val="22"/>
              </w:rPr>
              <w:t xml:space="preserve">drinking water </w:t>
            </w:r>
            <w:r w:rsidRPr="00ED42E7">
              <w:rPr>
                <w:rFonts w:ascii="Times New Roman" w:hAnsi="Times New Roman"/>
                <w:sz w:val="22"/>
                <w:szCs w:val="22"/>
              </w:rPr>
              <w:t xml:space="preserve">supply systems at community, schools, health </w:t>
            </w:r>
            <w:proofErr w:type="spellStart"/>
            <w:r w:rsidRPr="00ED42E7">
              <w:rPr>
                <w:rFonts w:ascii="Times New Roman" w:hAnsi="Times New Roman"/>
                <w:sz w:val="22"/>
                <w:szCs w:val="22"/>
              </w:rPr>
              <w:t>centres</w:t>
            </w:r>
            <w:proofErr w:type="spellEnd"/>
            <w:r w:rsidRPr="00ED42E7">
              <w:rPr>
                <w:rFonts w:ascii="Times New Roman" w:hAnsi="Times New Roman"/>
                <w:sz w:val="22"/>
                <w:szCs w:val="22"/>
              </w:rPr>
              <w:t xml:space="preserve">, markets and religions institutions. </w:t>
            </w:r>
          </w:p>
          <w:p w14:paraId="49FCEC57" w14:textId="77777777" w:rsidR="00B077CE" w:rsidRPr="00ED42E7" w:rsidRDefault="00B077CE" w:rsidP="004453EF">
            <w:pPr>
              <w:pStyle w:val="ListParagraph"/>
              <w:numPr>
                <w:ilvl w:val="0"/>
                <w:numId w:val="28"/>
              </w:numPr>
              <w:spacing w:after="0" w:line="240" w:lineRule="auto"/>
              <w:ind w:left="196" w:hanging="196"/>
              <w:rPr>
                <w:rFonts w:ascii="Times New Roman" w:hAnsi="Times New Roman"/>
                <w:sz w:val="22"/>
                <w:szCs w:val="22"/>
              </w:rPr>
            </w:pPr>
            <w:r w:rsidRPr="00ED42E7">
              <w:rPr>
                <w:rFonts w:ascii="Times New Roman" w:hAnsi="Times New Roman"/>
                <w:sz w:val="22"/>
                <w:szCs w:val="22"/>
              </w:rPr>
              <w:t xml:space="preserve">Percentage of </w:t>
            </w:r>
            <w:r w:rsidR="00D445CD" w:rsidRPr="00ED42E7">
              <w:rPr>
                <w:rFonts w:ascii="Times New Roman" w:hAnsi="Times New Roman"/>
                <w:sz w:val="22"/>
                <w:szCs w:val="22"/>
              </w:rPr>
              <w:t>non-functional</w:t>
            </w:r>
            <w:r w:rsidRPr="00ED42E7">
              <w:rPr>
                <w:rFonts w:ascii="Times New Roman" w:hAnsi="Times New Roman"/>
                <w:sz w:val="22"/>
                <w:szCs w:val="22"/>
              </w:rPr>
              <w:t xml:space="preserve"> drinking water supply systems at community, schools, health </w:t>
            </w:r>
            <w:proofErr w:type="spellStart"/>
            <w:r w:rsidRPr="00ED42E7">
              <w:rPr>
                <w:rFonts w:ascii="Times New Roman" w:hAnsi="Times New Roman"/>
                <w:sz w:val="22"/>
                <w:szCs w:val="22"/>
              </w:rPr>
              <w:t>centres</w:t>
            </w:r>
            <w:proofErr w:type="spellEnd"/>
            <w:r w:rsidRPr="00ED42E7">
              <w:rPr>
                <w:rFonts w:ascii="Times New Roman" w:hAnsi="Times New Roman"/>
                <w:sz w:val="22"/>
                <w:szCs w:val="22"/>
              </w:rPr>
              <w:t xml:space="preserve">, markets and religions institutions. </w:t>
            </w:r>
          </w:p>
          <w:p w14:paraId="0703A212" w14:textId="77777777" w:rsidR="00B077CE" w:rsidRPr="00ED42E7" w:rsidRDefault="001A4BC8" w:rsidP="004453EF">
            <w:pPr>
              <w:pStyle w:val="ListParagraph"/>
              <w:numPr>
                <w:ilvl w:val="0"/>
                <w:numId w:val="28"/>
              </w:numPr>
              <w:spacing w:after="0" w:line="240" w:lineRule="auto"/>
              <w:ind w:left="196" w:hanging="196"/>
              <w:rPr>
                <w:rFonts w:ascii="Times New Roman" w:hAnsi="Times New Roman"/>
                <w:sz w:val="22"/>
                <w:szCs w:val="22"/>
              </w:rPr>
            </w:pPr>
            <w:r w:rsidRPr="00ED42E7">
              <w:rPr>
                <w:rFonts w:ascii="Times New Roman" w:hAnsi="Times New Roman"/>
                <w:sz w:val="22"/>
                <w:szCs w:val="22"/>
              </w:rPr>
              <w:t>Percentage</w:t>
            </w:r>
            <w:r w:rsidR="00B077CE" w:rsidRPr="00ED42E7">
              <w:rPr>
                <w:rFonts w:ascii="Times New Roman" w:hAnsi="Times New Roman"/>
                <w:sz w:val="22"/>
                <w:szCs w:val="22"/>
              </w:rPr>
              <w:t xml:space="preserve"> of damaged drinking water supply </w:t>
            </w:r>
            <w:r w:rsidR="00D445CD" w:rsidRPr="00ED42E7">
              <w:rPr>
                <w:rFonts w:ascii="Times New Roman" w:hAnsi="Times New Roman"/>
                <w:sz w:val="22"/>
                <w:szCs w:val="22"/>
              </w:rPr>
              <w:t>systems at</w:t>
            </w:r>
            <w:r w:rsidR="00B077CE" w:rsidRPr="00ED42E7">
              <w:rPr>
                <w:rFonts w:ascii="Times New Roman" w:hAnsi="Times New Roman"/>
                <w:sz w:val="22"/>
                <w:szCs w:val="22"/>
              </w:rPr>
              <w:t xml:space="preserve"> community, schools, health </w:t>
            </w:r>
            <w:proofErr w:type="spellStart"/>
            <w:r w:rsidR="00B077CE" w:rsidRPr="00ED42E7">
              <w:rPr>
                <w:rFonts w:ascii="Times New Roman" w:hAnsi="Times New Roman"/>
                <w:sz w:val="22"/>
                <w:szCs w:val="22"/>
              </w:rPr>
              <w:t>centres</w:t>
            </w:r>
            <w:proofErr w:type="spellEnd"/>
            <w:r w:rsidR="00B077CE" w:rsidRPr="00ED42E7">
              <w:rPr>
                <w:rFonts w:ascii="Times New Roman" w:hAnsi="Times New Roman"/>
                <w:sz w:val="22"/>
                <w:szCs w:val="22"/>
              </w:rPr>
              <w:t xml:space="preserve">, markets and religions institutions. </w:t>
            </w:r>
          </w:p>
          <w:p w14:paraId="316D4590" w14:textId="77777777" w:rsidR="00D445CD" w:rsidRPr="00ED42E7" w:rsidRDefault="00D445CD" w:rsidP="004453EF">
            <w:pPr>
              <w:pStyle w:val="ListParagraph"/>
              <w:spacing w:after="0" w:line="240" w:lineRule="auto"/>
              <w:ind w:left="196"/>
              <w:rPr>
                <w:rFonts w:ascii="Times New Roman" w:hAnsi="Times New Roman"/>
                <w:sz w:val="22"/>
                <w:szCs w:val="22"/>
              </w:rPr>
            </w:pPr>
          </w:p>
          <w:p w14:paraId="4812618E" w14:textId="77777777" w:rsidR="004453EF" w:rsidRPr="00ED42E7" w:rsidRDefault="004453EF" w:rsidP="004453EF">
            <w:pPr>
              <w:pStyle w:val="ListParagraph"/>
              <w:spacing w:after="0" w:line="240" w:lineRule="auto"/>
              <w:ind w:left="196"/>
              <w:rPr>
                <w:rFonts w:ascii="Times New Roman" w:hAnsi="Times New Roman"/>
                <w:sz w:val="22"/>
                <w:szCs w:val="22"/>
              </w:rPr>
            </w:pPr>
          </w:p>
          <w:p w14:paraId="04355FED" w14:textId="77777777" w:rsidR="004453EF" w:rsidRPr="00ED42E7" w:rsidRDefault="004453EF" w:rsidP="004453EF">
            <w:pPr>
              <w:pStyle w:val="ListParagraph"/>
              <w:spacing w:after="0" w:line="240" w:lineRule="auto"/>
              <w:ind w:left="196"/>
              <w:rPr>
                <w:rFonts w:ascii="Times New Roman" w:hAnsi="Times New Roman"/>
                <w:sz w:val="22"/>
                <w:szCs w:val="22"/>
              </w:rPr>
            </w:pPr>
          </w:p>
          <w:p w14:paraId="0EADCAB0" w14:textId="77777777" w:rsidR="00D445CD" w:rsidRPr="00ED42E7" w:rsidRDefault="00B077CE" w:rsidP="004453EF">
            <w:pPr>
              <w:pStyle w:val="ListParagraph"/>
              <w:numPr>
                <w:ilvl w:val="0"/>
                <w:numId w:val="28"/>
              </w:numPr>
              <w:spacing w:after="0" w:line="240" w:lineRule="auto"/>
              <w:ind w:left="196" w:hanging="196"/>
              <w:rPr>
                <w:rFonts w:ascii="Times New Roman" w:hAnsi="Times New Roman"/>
                <w:sz w:val="22"/>
                <w:szCs w:val="22"/>
              </w:rPr>
            </w:pPr>
            <w:r w:rsidRPr="00ED42E7">
              <w:rPr>
                <w:rFonts w:ascii="Times New Roman" w:hAnsi="Times New Roman"/>
                <w:sz w:val="22"/>
                <w:szCs w:val="22"/>
              </w:rPr>
              <w:t xml:space="preserve">Percentage of people with access to basic drinking water supply at community, schools, health </w:t>
            </w:r>
            <w:proofErr w:type="spellStart"/>
            <w:r w:rsidRPr="00ED42E7">
              <w:rPr>
                <w:rFonts w:ascii="Times New Roman" w:hAnsi="Times New Roman"/>
                <w:sz w:val="22"/>
                <w:szCs w:val="22"/>
              </w:rPr>
              <w:t>centres</w:t>
            </w:r>
            <w:proofErr w:type="spellEnd"/>
            <w:r w:rsidRPr="00ED42E7">
              <w:rPr>
                <w:rFonts w:ascii="Times New Roman" w:hAnsi="Times New Roman"/>
                <w:sz w:val="22"/>
                <w:szCs w:val="22"/>
              </w:rPr>
              <w:t xml:space="preserve">, markets and religions institutions. </w:t>
            </w:r>
          </w:p>
          <w:p w14:paraId="3C456F45" w14:textId="77777777" w:rsidR="00D445CD" w:rsidRPr="00720108" w:rsidRDefault="00D445CD" w:rsidP="004453EF">
            <w:pPr>
              <w:rPr>
                <w:rFonts w:ascii="Times New Roman" w:hAnsi="Times New Roman"/>
                <w:szCs w:val="22"/>
                <w:lang w:val="en-US"/>
              </w:rPr>
            </w:pPr>
          </w:p>
          <w:p w14:paraId="4ECA7FC9" w14:textId="77777777" w:rsidR="00D445CD" w:rsidRPr="00720108" w:rsidRDefault="00D445CD" w:rsidP="004453EF">
            <w:pPr>
              <w:rPr>
                <w:rFonts w:ascii="Times New Roman" w:hAnsi="Times New Roman"/>
                <w:szCs w:val="22"/>
                <w:lang w:val="en-US"/>
              </w:rPr>
            </w:pPr>
          </w:p>
          <w:p w14:paraId="49951411" w14:textId="77777777" w:rsidR="00D445CD" w:rsidRPr="00ED42E7" w:rsidRDefault="00B077CE" w:rsidP="004453EF">
            <w:pPr>
              <w:pStyle w:val="ListParagraph"/>
              <w:numPr>
                <w:ilvl w:val="0"/>
                <w:numId w:val="28"/>
              </w:numPr>
              <w:spacing w:after="0" w:line="240" w:lineRule="auto"/>
              <w:ind w:left="196" w:hanging="196"/>
              <w:rPr>
                <w:rFonts w:ascii="Times New Roman" w:hAnsi="Times New Roman"/>
                <w:sz w:val="22"/>
                <w:szCs w:val="22"/>
              </w:rPr>
            </w:pPr>
            <w:r w:rsidRPr="00ED42E7">
              <w:rPr>
                <w:rFonts w:ascii="Times New Roman" w:hAnsi="Times New Roman"/>
                <w:sz w:val="22"/>
                <w:szCs w:val="22"/>
              </w:rPr>
              <w:t xml:space="preserve">Percentage of functional </w:t>
            </w:r>
            <w:r w:rsidR="00D445CD" w:rsidRPr="00ED42E7">
              <w:rPr>
                <w:rFonts w:ascii="Times New Roman" w:hAnsi="Times New Roman"/>
                <w:sz w:val="22"/>
                <w:szCs w:val="22"/>
              </w:rPr>
              <w:t>sanitation facilities</w:t>
            </w:r>
            <w:r w:rsidRPr="00ED42E7">
              <w:rPr>
                <w:rFonts w:ascii="Times New Roman" w:hAnsi="Times New Roman"/>
                <w:sz w:val="22"/>
                <w:szCs w:val="22"/>
              </w:rPr>
              <w:t xml:space="preserve"> at community, schools, health </w:t>
            </w:r>
            <w:proofErr w:type="spellStart"/>
            <w:r w:rsidRPr="00ED42E7">
              <w:rPr>
                <w:rFonts w:ascii="Times New Roman" w:hAnsi="Times New Roman"/>
                <w:sz w:val="22"/>
                <w:szCs w:val="22"/>
              </w:rPr>
              <w:t>centres</w:t>
            </w:r>
            <w:proofErr w:type="spellEnd"/>
            <w:r w:rsidRPr="00ED42E7">
              <w:rPr>
                <w:rFonts w:ascii="Times New Roman" w:hAnsi="Times New Roman"/>
                <w:sz w:val="22"/>
                <w:szCs w:val="22"/>
              </w:rPr>
              <w:t xml:space="preserve">, markets and religions institutions. </w:t>
            </w:r>
          </w:p>
          <w:p w14:paraId="772FA60A" w14:textId="77777777" w:rsidR="00D445CD" w:rsidRPr="00ED42E7" w:rsidRDefault="00B077CE" w:rsidP="004453EF">
            <w:pPr>
              <w:pStyle w:val="ListParagraph"/>
              <w:numPr>
                <w:ilvl w:val="0"/>
                <w:numId w:val="28"/>
              </w:numPr>
              <w:spacing w:after="0" w:line="240" w:lineRule="auto"/>
              <w:ind w:left="196" w:hanging="196"/>
              <w:rPr>
                <w:rFonts w:ascii="Times New Roman" w:hAnsi="Times New Roman"/>
                <w:sz w:val="22"/>
                <w:szCs w:val="22"/>
              </w:rPr>
            </w:pPr>
            <w:r w:rsidRPr="00ED42E7">
              <w:rPr>
                <w:rFonts w:ascii="Times New Roman" w:hAnsi="Times New Roman"/>
                <w:sz w:val="22"/>
                <w:szCs w:val="22"/>
              </w:rPr>
              <w:t xml:space="preserve">Percentage of </w:t>
            </w:r>
            <w:r w:rsidR="00D445CD" w:rsidRPr="00ED42E7">
              <w:rPr>
                <w:rFonts w:ascii="Times New Roman" w:hAnsi="Times New Roman"/>
                <w:sz w:val="22"/>
                <w:szCs w:val="22"/>
              </w:rPr>
              <w:t>non-functional</w:t>
            </w:r>
            <w:r w:rsidRPr="00ED42E7">
              <w:rPr>
                <w:rFonts w:ascii="Times New Roman" w:hAnsi="Times New Roman"/>
                <w:sz w:val="22"/>
                <w:szCs w:val="22"/>
              </w:rPr>
              <w:t xml:space="preserve"> </w:t>
            </w:r>
            <w:r w:rsidR="00D445CD" w:rsidRPr="00ED42E7">
              <w:rPr>
                <w:rFonts w:ascii="Times New Roman" w:hAnsi="Times New Roman"/>
                <w:sz w:val="22"/>
                <w:szCs w:val="22"/>
              </w:rPr>
              <w:t xml:space="preserve">sanitation facilities </w:t>
            </w:r>
            <w:r w:rsidRPr="00ED42E7">
              <w:rPr>
                <w:rFonts w:ascii="Times New Roman" w:hAnsi="Times New Roman"/>
                <w:sz w:val="22"/>
                <w:szCs w:val="22"/>
              </w:rPr>
              <w:t xml:space="preserve">at community, schools, health </w:t>
            </w:r>
            <w:proofErr w:type="spellStart"/>
            <w:r w:rsidRPr="00ED42E7">
              <w:rPr>
                <w:rFonts w:ascii="Times New Roman" w:hAnsi="Times New Roman"/>
                <w:sz w:val="22"/>
                <w:szCs w:val="22"/>
              </w:rPr>
              <w:t>centres</w:t>
            </w:r>
            <w:proofErr w:type="spellEnd"/>
            <w:r w:rsidRPr="00ED42E7">
              <w:rPr>
                <w:rFonts w:ascii="Times New Roman" w:hAnsi="Times New Roman"/>
                <w:sz w:val="22"/>
                <w:szCs w:val="22"/>
              </w:rPr>
              <w:t xml:space="preserve">, markets and religions institutions. </w:t>
            </w:r>
          </w:p>
          <w:p w14:paraId="7A01D3FA" w14:textId="77777777" w:rsidR="00B077CE" w:rsidRPr="00ED42E7" w:rsidRDefault="00D445CD" w:rsidP="004453EF">
            <w:pPr>
              <w:pStyle w:val="ListParagraph"/>
              <w:numPr>
                <w:ilvl w:val="0"/>
                <w:numId w:val="28"/>
              </w:numPr>
              <w:spacing w:after="0" w:line="240" w:lineRule="auto"/>
              <w:ind w:left="196" w:hanging="196"/>
              <w:rPr>
                <w:rFonts w:ascii="Times New Roman" w:hAnsi="Times New Roman"/>
                <w:sz w:val="22"/>
                <w:szCs w:val="22"/>
              </w:rPr>
            </w:pPr>
            <w:r w:rsidRPr="00ED42E7">
              <w:rPr>
                <w:rFonts w:ascii="Times New Roman" w:hAnsi="Times New Roman"/>
                <w:sz w:val="22"/>
                <w:szCs w:val="22"/>
              </w:rPr>
              <w:t>Percentage</w:t>
            </w:r>
            <w:r w:rsidR="00B077CE" w:rsidRPr="00ED42E7">
              <w:rPr>
                <w:rFonts w:ascii="Times New Roman" w:hAnsi="Times New Roman"/>
                <w:sz w:val="22"/>
                <w:szCs w:val="22"/>
              </w:rPr>
              <w:t xml:space="preserve"> of damaged </w:t>
            </w:r>
            <w:r w:rsidRPr="00ED42E7">
              <w:rPr>
                <w:rFonts w:ascii="Times New Roman" w:hAnsi="Times New Roman"/>
                <w:sz w:val="22"/>
                <w:szCs w:val="22"/>
              </w:rPr>
              <w:t>sanitation facilities at</w:t>
            </w:r>
            <w:r w:rsidR="00B077CE" w:rsidRPr="00ED42E7">
              <w:rPr>
                <w:rFonts w:ascii="Times New Roman" w:hAnsi="Times New Roman"/>
                <w:sz w:val="22"/>
                <w:szCs w:val="22"/>
              </w:rPr>
              <w:t xml:space="preserve"> community, schools, health </w:t>
            </w:r>
            <w:proofErr w:type="spellStart"/>
            <w:r w:rsidR="00B077CE" w:rsidRPr="00ED42E7">
              <w:rPr>
                <w:rFonts w:ascii="Times New Roman" w:hAnsi="Times New Roman"/>
                <w:sz w:val="22"/>
                <w:szCs w:val="22"/>
              </w:rPr>
              <w:t>centres</w:t>
            </w:r>
            <w:proofErr w:type="spellEnd"/>
            <w:r w:rsidR="00B077CE" w:rsidRPr="00ED42E7">
              <w:rPr>
                <w:rFonts w:ascii="Times New Roman" w:hAnsi="Times New Roman"/>
                <w:sz w:val="22"/>
                <w:szCs w:val="22"/>
              </w:rPr>
              <w:t xml:space="preserve">, markets and religions institutions. </w:t>
            </w:r>
          </w:p>
          <w:p w14:paraId="332E11E3" w14:textId="77777777" w:rsidR="00D445CD" w:rsidRPr="00ED42E7" w:rsidRDefault="00D445CD" w:rsidP="004453EF">
            <w:pPr>
              <w:pStyle w:val="ListParagraph"/>
              <w:numPr>
                <w:ilvl w:val="0"/>
                <w:numId w:val="28"/>
              </w:numPr>
              <w:spacing w:after="0" w:line="240" w:lineRule="auto"/>
              <w:ind w:left="196" w:hanging="196"/>
              <w:rPr>
                <w:rFonts w:ascii="Times New Roman" w:hAnsi="Times New Roman"/>
                <w:sz w:val="22"/>
                <w:szCs w:val="22"/>
              </w:rPr>
            </w:pPr>
            <w:r w:rsidRPr="00ED42E7">
              <w:rPr>
                <w:rFonts w:ascii="Times New Roman" w:hAnsi="Times New Roman"/>
                <w:sz w:val="22"/>
                <w:szCs w:val="22"/>
              </w:rPr>
              <w:t xml:space="preserve">Percentage of people with access to sanitation at community, schools, health </w:t>
            </w:r>
            <w:proofErr w:type="spellStart"/>
            <w:r w:rsidRPr="00ED42E7">
              <w:rPr>
                <w:rFonts w:ascii="Times New Roman" w:hAnsi="Times New Roman"/>
                <w:sz w:val="22"/>
                <w:szCs w:val="22"/>
              </w:rPr>
              <w:t>centres</w:t>
            </w:r>
            <w:proofErr w:type="spellEnd"/>
            <w:r w:rsidRPr="00ED42E7">
              <w:rPr>
                <w:rFonts w:ascii="Times New Roman" w:hAnsi="Times New Roman"/>
                <w:sz w:val="22"/>
                <w:szCs w:val="22"/>
              </w:rPr>
              <w:t xml:space="preserve">, markets and religions </w:t>
            </w:r>
            <w:r w:rsidRPr="00ED42E7">
              <w:rPr>
                <w:rFonts w:ascii="Times New Roman" w:hAnsi="Times New Roman"/>
                <w:sz w:val="22"/>
                <w:szCs w:val="22"/>
              </w:rPr>
              <w:lastRenderedPageBreak/>
              <w:t xml:space="preserve">institutions. </w:t>
            </w:r>
          </w:p>
          <w:p w14:paraId="0970F2E2" w14:textId="77777777" w:rsidR="00D445CD" w:rsidRPr="00720108" w:rsidRDefault="00D445CD" w:rsidP="004453EF">
            <w:pPr>
              <w:rPr>
                <w:rFonts w:ascii="Times New Roman" w:hAnsi="Times New Roman"/>
                <w:b/>
                <w:szCs w:val="22"/>
                <w:lang w:val="en-US"/>
              </w:rPr>
            </w:pPr>
          </w:p>
        </w:tc>
      </w:tr>
      <w:tr w:rsidR="00A1537E" w:rsidRPr="009F5A28" w14:paraId="5E085231" w14:textId="77777777" w:rsidTr="00231B2F">
        <w:trPr>
          <w:trHeight w:val="896"/>
        </w:trPr>
        <w:tc>
          <w:tcPr>
            <w:tcW w:w="2520" w:type="dxa"/>
            <w:vMerge w:val="restart"/>
            <w:shd w:val="clear" w:color="auto" w:fill="auto"/>
          </w:tcPr>
          <w:p w14:paraId="3C762AC3" w14:textId="77777777" w:rsidR="00AA4753" w:rsidRPr="00720108" w:rsidRDefault="00AA4753" w:rsidP="004453EF">
            <w:pPr>
              <w:rPr>
                <w:rFonts w:ascii="Times New Roman" w:hAnsi="Times New Roman"/>
                <w:szCs w:val="22"/>
                <w:lang w:val="en-US"/>
              </w:rPr>
            </w:pPr>
            <w:r w:rsidRPr="00ED42E7">
              <w:rPr>
                <w:rFonts w:ascii="Times New Roman" w:hAnsi="Times New Roman"/>
                <w:b/>
                <w:szCs w:val="22"/>
                <w:lang w:val="en-GB" w:eastAsia="de-CH"/>
              </w:rPr>
              <w:lastRenderedPageBreak/>
              <w:t>Result: 1.2</w:t>
            </w:r>
            <w:r w:rsidRPr="00ED42E7">
              <w:rPr>
                <w:rFonts w:ascii="Times New Roman" w:hAnsi="Times New Roman"/>
                <w:szCs w:val="22"/>
                <w:lang w:val="en-GB" w:eastAsia="de-CH"/>
              </w:rPr>
              <w:t xml:space="preserve">: </w:t>
            </w:r>
            <w:r w:rsidRPr="00720108">
              <w:rPr>
                <w:rFonts w:ascii="Times New Roman" w:hAnsi="Times New Roman"/>
                <w:szCs w:val="22"/>
                <w:lang w:val="en-US"/>
              </w:rPr>
              <w:t xml:space="preserve">The population in the target area is aware of the importance of good hygiene practices, especially disposing human and livestock (cow, goat sheep, </w:t>
            </w:r>
            <w:proofErr w:type="spellStart"/>
            <w:r w:rsidRPr="00720108">
              <w:rPr>
                <w:rFonts w:ascii="Times New Roman" w:hAnsi="Times New Roman"/>
                <w:szCs w:val="22"/>
                <w:lang w:val="en-US"/>
              </w:rPr>
              <w:t>etc</w:t>
            </w:r>
            <w:proofErr w:type="spellEnd"/>
            <w:r w:rsidRPr="00720108">
              <w:rPr>
                <w:rFonts w:ascii="Times New Roman" w:hAnsi="Times New Roman"/>
                <w:szCs w:val="22"/>
                <w:lang w:val="en-US"/>
              </w:rPr>
              <w:t>) feces and hand washing at critical times</w:t>
            </w:r>
          </w:p>
        </w:tc>
        <w:tc>
          <w:tcPr>
            <w:tcW w:w="3150" w:type="dxa"/>
            <w:shd w:val="clear" w:color="auto" w:fill="auto"/>
          </w:tcPr>
          <w:p w14:paraId="1C534206" w14:textId="77777777" w:rsidR="00AA4753" w:rsidRPr="00ED42E7" w:rsidRDefault="00AA4753" w:rsidP="004453EF">
            <w:pPr>
              <w:pStyle w:val="ListParagraph"/>
              <w:spacing w:after="0" w:line="240" w:lineRule="auto"/>
              <w:ind w:left="0" w:hanging="20"/>
              <w:rPr>
                <w:rFonts w:ascii="Times New Roman" w:hAnsi="Times New Roman"/>
                <w:b/>
                <w:sz w:val="22"/>
                <w:szCs w:val="22"/>
              </w:rPr>
            </w:pPr>
            <w:r w:rsidRPr="00ED42E7">
              <w:rPr>
                <w:rFonts w:ascii="Times New Roman" w:hAnsi="Times New Roman"/>
                <w:b/>
                <w:sz w:val="22"/>
                <w:szCs w:val="22"/>
              </w:rPr>
              <w:t>3’212 hand washing facilities constructed/rehabilitated</w:t>
            </w:r>
          </w:p>
          <w:p w14:paraId="4118A916" w14:textId="77777777" w:rsidR="00AA4753" w:rsidRPr="00ED42E7" w:rsidRDefault="00AA4753" w:rsidP="004453EF">
            <w:pPr>
              <w:pStyle w:val="ListParagraph3"/>
              <w:numPr>
                <w:ilvl w:val="0"/>
                <w:numId w:val="38"/>
              </w:numPr>
              <w:ind w:left="196" w:hanging="196"/>
              <w:rPr>
                <w:i/>
                <w:iCs/>
                <w:sz w:val="22"/>
                <w:szCs w:val="22"/>
                <w:lang w:val="en-GB"/>
              </w:rPr>
            </w:pPr>
            <w:r w:rsidRPr="00ED42E7">
              <w:rPr>
                <w:i/>
                <w:iCs/>
                <w:sz w:val="22"/>
                <w:szCs w:val="22"/>
                <w:lang w:val="en-GB"/>
              </w:rPr>
              <w:t>Household / communal 3’100 nos.</w:t>
            </w:r>
          </w:p>
          <w:p w14:paraId="6A1B80B7" w14:textId="77777777" w:rsidR="00AA4753" w:rsidRPr="00ED42E7" w:rsidRDefault="00AA4753" w:rsidP="004453EF">
            <w:pPr>
              <w:pStyle w:val="ListParagraph3"/>
              <w:numPr>
                <w:ilvl w:val="0"/>
                <w:numId w:val="38"/>
              </w:numPr>
              <w:ind w:left="196" w:hanging="196"/>
              <w:rPr>
                <w:i/>
                <w:iCs/>
                <w:sz w:val="22"/>
                <w:szCs w:val="22"/>
                <w:lang w:val="en-GB"/>
              </w:rPr>
            </w:pPr>
            <w:r w:rsidRPr="00ED42E7">
              <w:rPr>
                <w:i/>
                <w:iCs/>
                <w:sz w:val="22"/>
                <w:szCs w:val="22"/>
                <w:lang w:val="en-GB"/>
              </w:rPr>
              <w:t>School/Blue school 44 nos.</w:t>
            </w:r>
          </w:p>
          <w:p w14:paraId="3C25D083" w14:textId="77777777" w:rsidR="00AA4753" w:rsidRPr="00ED42E7" w:rsidRDefault="00AA4753" w:rsidP="004453EF">
            <w:pPr>
              <w:pStyle w:val="ListParagraph3"/>
              <w:numPr>
                <w:ilvl w:val="0"/>
                <w:numId w:val="38"/>
              </w:numPr>
              <w:ind w:left="196" w:hanging="196"/>
              <w:rPr>
                <w:i/>
                <w:iCs/>
                <w:sz w:val="22"/>
                <w:szCs w:val="22"/>
                <w:lang w:val="en-GB"/>
              </w:rPr>
            </w:pPr>
            <w:r w:rsidRPr="00ED42E7">
              <w:rPr>
                <w:i/>
                <w:iCs/>
                <w:sz w:val="22"/>
                <w:szCs w:val="22"/>
                <w:lang w:val="en-GB"/>
              </w:rPr>
              <w:t>Health centres 15 nos.</w:t>
            </w:r>
          </w:p>
          <w:p w14:paraId="11BCF7E0" w14:textId="77777777" w:rsidR="00AA4753" w:rsidRPr="00ED42E7" w:rsidRDefault="00AA4753" w:rsidP="004453EF">
            <w:pPr>
              <w:pStyle w:val="ListParagraph3"/>
              <w:numPr>
                <w:ilvl w:val="0"/>
                <w:numId w:val="38"/>
              </w:numPr>
              <w:ind w:left="196" w:hanging="196"/>
              <w:rPr>
                <w:i/>
                <w:iCs/>
                <w:sz w:val="22"/>
                <w:szCs w:val="22"/>
                <w:lang w:val="en-GB"/>
              </w:rPr>
            </w:pPr>
            <w:r w:rsidRPr="00ED42E7">
              <w:rPr>
                <w:i/>
                <w:iCs/>
                <w:sz w:val="22"/>
                <w:szCs w:val="22"/>
                <w:lang w:val="en-GB"/>
              </w:rPr>
              <w:t>Market 9 nos.</w:t>
            </w:r>
          </w:p>
          <w:p w14:paraId="197E0E64" w14:textId="77777777" w:rsidR="00AA4753" w:rsidRPr="00ED42E7" w:rsidRDefault="00AA4753" w:rsidP="004453EF">
            <w:pPr>
              <w:pStyle w:val="ListParagraph3"/>
              <w:numPr>
                <w:ilvl w:val="0"/>
                <w:numId w:val="38"/>
              </w:numPr>
              <w:ind w:left="196" w:hanging="196"/>
              <w:rPr>
                <w:i/>
                <w:iCs/>
                <w:sz w:val="22"/>
                <w:szCs w:val="22"/>
                <w:lang w:val="en-GB"/>
              </w:rPr>
            </w:pPr>
            <w:r w:rsidRPr="00ED42E7">
              <w:rPr>
                <w:i/>
                <w:iCs/>
                <w:sz w:val="22"/>
                <w:szCs w:val="22"/>
                <w:lang w:val="en-GB"/>
              </w:rPr>
              <w:t>Religious Institutions: 44 nos.</w:t>
            </w:r>
          </w:p>
        </w:tc>
        <w:tc>
          <w:tcPr>
            <w:tcW w:w="2970" w:type="dxa"/>
            <w:shd w:val="clear" w:color="auto" w:fill="FDE9D9" w:themeFill="accent6" w:themeFillTint="33"/>
          </w:tcPr>
          <w:p w14:paraId="13FAC6C8" w14:textId="77777777" w:rsidR="00D445CD" w:rsidRPr="00ED42E7" w:rsidRDefault="00D445CD" w:rsidP="004453EF">
            <w:pPr>
              <w:pStyle w:val="ListParagraph"/>
              <w:numPr>
                <w:ilvl w:val="0"/>
                <w:numId w:val="28"/>
              </w:numPr>
              <w:spacing w:after="0" w:line="240" w:lineRule="auto"/>
              <w:ind w:left="196" w:hanging="196"/>
              <w:rPr>
                <w:rFonts w:ascii="Times New Roman" w:hAnsi="Times New Roman"/>
                <w:sz w:val="22"/>
                <w:szCs w:val="22"/>
              </w:rPr>
            </w:pPr>
            <w:r w:rsidRPr="00ED42E7">
              <w:rPr>
                <w:rFonts w:ascii="Times New Roman" w:hAnsi="Times New Roman"/>
                <w:sz w:val="22"/>
                <w:szCs w:val="22"/>
              </w:rPr>
              <w:t xml:space="preserve">Percentage of functional </w:t>
            </w:r>
            <w:proofErr w:type="spellStart"/>
            <w:r w:rsidRPr="00ED42E7">
              <w:rPr>
                <w:rFonts w:ascii="Times New Roman" w:hAnsi="Times New Roman"/>
                <w:sz w:val="22"/>
                <w:szCs w:val="22"/>
              </w:rPr>
              <w:t>handwashing</w:t>
            </w:r>
            <w:proofErr w:type="spellEnd"/>
            <w:r w:rsidRPr="00ED42E7">
              <w:rPr>
                <w:rFonts w:ascii="Times New Roman" w:hAnsi="Times New Roman"/>
                <w:sz w:val="22"/>
                <w:szCs w:val="22"/>
              </w:rPr>
              <w:t xml:space="preserve"> facilities at community, schools, health </w:t>
            </w:r>
            <w:proofErr w:type="spellStart"/>
            <w:r w:rsidRPr="00ED42E7">
              <w:rPr>
                <w:rFonts w:ascii="Times New Roman" w:hAnsi="Times New Roman"/>
                <w:sz w:val="22"/>
                <w:szCs w:val="22"/>
              </w:rPr>
              <w:t>centres</w:t>
            </w:r>
            <w:proofErr w:type="spellEnd"/>
            <w:r w:rsidRPr="00ED42E7">
              <w:rPr>
                <w:rFonts w:ascii="Times New Roman" w:hAnsi="Times New Roman"/>
                <w:sz w:val="22"/>
                <w:szCs w:val="22"/>
              </w:rPr>
              <w:t xml:space="preserve">, markets and religions institutions. </w:t>
            </w:r>
          </w:p>
          <w:p w14:paraId="16A89FD4" w14:textId="77777777" w:rsidR="00AA4753" w:rsidRPr="00ED42E7" w:rsidRDefault="00AA4753" w:rsidP="004453EF">
            <w:pPr>
              <w:pStyle w:val="ListParagraph"/>
              <w:spacing w:after="0" w:line="240" w:lineRule="auto"/>
              <w:ind w:left="0" w:hanging="20"/>
              <w:rPr>
                <w:rFonts w:ascii="Times New Roman" w:hAnsi="Times New Roman"/>
                <w:b/>
                <w:sz w:val="22"/>
                <w:szCs w:val="22"/>
              </w:rPr>
            </w:pPr>
          </w:p>
        </w:tc>
      </w:tr>
      <w:tr w:rsidR="00A1537E" w:rsidRPr="009F5A28" w14:paraId="0C1B89C3" w14:textId="77777777" w:rsidTr="00231B2F">
        <w:trPr>
          <w:trHeight w:val="34"/>
        </w:trPr>
        <w:tc>
          <w:tcPr>
            <w:tcW w:w="2520" w:type="dxa"/>
            <w:vMerge/>
            <w:shd w:val="clear" w:color="auto" w:fill="F2DBDB" w:themeFill="accent2" w:themeFillTint="33"/>
          </w:tcPr>
          <w:p w14:paraId="00461B44" w14:textId="77777777" w:rsidR="00AA4753" w:rsidRPr="00ED42E7" w:rsidRDefault="00AA4753" w:rsidP="004453EF">
            <w:pPr>
              <w:rPr>
                <w:rFonts w:ascii="Times New Roman" w:hAnsi="Times New Roman"/>
                <w:szCs w:val="22"/>
                <w:lang w:val="en-GB" w:eastAsia="de-CH"/>
              </w:rPr>
            </w:pPr>
          </w:p>
        </w:tc>
        <w:tc>
          <w:tcPr>
            <w:tcW w:w="3150" w:type="dxa"/>
            <w:shd w:val="clear" w:color="auto" w:fill="auto"/>
          </w:tcPr>
          <w:p w14:paraId="1C909DAD" w14:textId="77777777" w:rsidR="00AA4753" w:rsidRPr="00720108" w:rsidRDefault="00AA4753" w:rsidP="004453EF">
            <w:pPr>
              <w:rPr>
                <w:rFonts w:ascii="Times New Roman" w:hAnsi="Times New Roman"/>
                <w:b/>
                <w:szCs w:val="22"/>
                <w:lang w:val="en-US"/>
              </w:rPr>
            </w:pPr>
            <w:r w:rsidRPr="00720108">
              <w:rPr>
                <w:rFonts w:ascii="Times New Roman" w:hAnsi="Times New Roman"/>
                <w:szCs w:val="22"/>
                <w:lang w:val="en-US"/>
              </w:rPr>
              <w:t>70% of population (community people) and 100% of students practicing proper hand washing with soap at critical times</w:t>
            </w:r>
          </w:p>
        </w:tc>
        <w:tc>
          <w:tcPr>
            <w:tcW w:w="2970" w:type="dxa"/>
            <w:shd w:val="clear" w:color="auto" w:fill="FDE9D9" w:themeFill="accent6" w:themeFillTint="33"/>
          </w:tcPr>
          <w:p w14:paraId="72FDC27F" w14:textId="77777777" w:rsidR="00AA4753" w:rsidRPr="00ED42E7" w:rsidRDefault="00D445CD" w:rsidP="004453EF">
            <w:pPr>
              <w:pStyle w:val="ListParagraph"/>
              <w:numPr>
                <w:ilvl w:val="0"/>
                <w:numId w:val="28"/>
              </w:numPr>
              <w:spacing w:after="0" w:line="240" w:lineRule="auto"/>
              <w:ind w:left="196" w:hanging="196"/>
              <w:rPr>
                <w:rFonts w:ascii="Times New Roman" w:hAnsi="Times New Roman"/>
                <w:sz w:val="22"/>
                <w:szCs w:val="22"/>
              </w:rPr>
            </w:pPr>
            <w:r w:rsidRPr="00ED42E7">
              <w:rPr>
                <w:rFonts w:ascii="Times New Roman" w:hAnsi="Times New Roman"/>
                <w:sz w:val="22"/>
                <w:szCs w:val="22"/>
              </w:rPr>
              <w:t xml:space="preserve">Percentage of </w:t>
            </w:r>
            <w:r w:rsidR="00AA4753" w:rsidRPr="00ED42E7">
              <w:rPr>
                <w:rFonts w:ascii="Times New Roman" w:hAnsi="Times New Roman"/>
                <w:sz w:val="22"/>
                <w:szCs w:val="22"/>
              </w:rPr>
              <w:t>population (community people) and 0% of students practicing proper hand washing with soap at critical times</w:t>
            </w:r>
          </w:p>
        </w:tc>
      </w:tr>
      <w:tr w:rsidR="00A1537E" w:rsidRPr="009F5A28" w14:paraId="4966A2A9" w14:textId="77777777" w:rsidTr="00231B2F">
        <w:trPr>
          <w:trHeight w:val="34"/>
        </w:trPr>
        <w:tc>
          <w:tcPr>
            <w:tcW w:w="2520" w:type="dxa"/>
            <w:vMerge/>
            <w:shd w:val="clear" w:color="auto" w:fill="F2DBDB" w:themeFill="accent2" w:themeFillTint="33"/>
          </w:tcPr>
          <w:p w14:paraId="1780A8A0" w14:textId="77777777" w:rsidR="00AA4753" w:rsidRPr="00ED42E7" w:rsidRDefault="00AA4753" w:rsidP="004453EF">
            <w:pPr>
              <w:rPr>
                <w:rFonts w:ascii="Times New Roman" w:hAnsi="Times New Roman"/>
                <w:szCs w:val="22"/>
                <w:lang w:val="en-GB" w:eastAsia="de-CH"/>
              </w:rPr>
            </w:pPr>
          </w:p>
        </w:tc>
        <w:tc>
          <w:tcPr>
            <w:tcW w:w="3150" w:type="dxa"/>
            <w:shd w:val="clear" w:color="auto" w:fill="auto"/>
          </w:tcPr>
          <w:p w14:paraId="3DD1D11A" w14:textId="77777777" w:rsidR="00AA4753" w:rsidRPr="00720108" w:rsidRDefault="00AA4753" w:rsidP="004453EF">
            <w:pPr>
              <w:rPr>
                <w:rFonts w:ascii="Times New Roman" w:hAnsi="Times New Roman"/>
                <w:szCs w:val="22"/>
                <w:lang w:val="en-US"/>
              </w:rPr>
            </w:pPr>
            <w:r w:rsidRPr="00720108">
              <w:rPr>
                <w:rFonts w:ascii="Times New Roman" w:hAnsi="Times New Roman"/>
                <w:szCs w:val="22"/>
                <w:lang w:val="en-US"/>
              </w:rPr>
              <w:t>36,202 of beneficiaries reached by hygiene promotion interventions</w:t>
            </w:r>
          </w:p>
        </w:tc>
        <w:tc>
          <w:tcPr>
            <w:tcW w:w="2970" w:type="dxa"/>
            <w:shd w:val="clear" w:color="auto" w:fill="FDE9D9" w:themeFill="accent6" w:themeFillTint="33"/>
          </w:tcPr>
          <w:p w14:paraId="354F9728" w14:textId="77777777" w:rsidR="00AA4753" w:rsidRPr="00ED42E7" w:rsidRDefault="00D445CD" w:rsidP="004453EF">
            <w:pPr>
              <w:pStyle w:val="ListParagraph"/>
              <w:numPr>
                <w:ilvl w:val="0"/>
                <w:numId w:val="43"/>
              </w:numPr>
              <w:spacing w:after="0" w:line="240" w:lineRule="auto"/>
              <w:ind w:left="196" w:hanging="270"/>
              <w:rPr>
                <w:rFonts w:ascii="Times New Roman" w:hAnsi="Times New Roman"/>
                <w:sz w:val="22"/>
                <w:szCs w:val="22"/>
              </w:rPr>
            </w:pPr>
            <w:r w:rsidRPr="00ED42E7">
              <w:rPr>
                <w:rFonts w:ascii="Times New Roman" w:hAnsi="Times New Roman"/>
                <w:sz w:val="22"/>
                <w:szCs w:val="22"/>
              </w:rPr>
              <w:t xml:space="preserve">Percentage of population having knowledge on </w:t>
            </w:r>
            <w:r w:rsidR="00AA4753" w:rsidRPr="00ED42E7">
              <w:rPr>
                <w:rFonts w:ascii="Times New Roman" w:hAnsi="Times New Roman"/>
                <w:sz w:val="22"/>
                <w:szCs w:val="22"/>
              </w:rPr>
              <w:t xml:space="preserve">hygiene </w:t>
            </w:r>
            <w:proofErr w:type="spellStart"/>
            <w:r w:rsidRPr="00ED42E7">
              <w:rPr>
                <w:rFonts w:ascii="Times New Roman" w:hAnsi="Times New Roman"/>
                <w:sz w:val="22"/>
                <w:szCs w:val="22"/>
              </w:rPr>
              <w:t>behaviour</w:t>
            </w:r>
            <w:proofErr w:type="spellEnd"/>
            <w:r w:rsidRPr="00ED42E7">
              <w:rPr>
                <w:rFonts w:ascii="Times New Roman" w:hAnsi="Times New Roman"/>
                <w:sz w:val="22"/>
                <w:szCs w:val="22"/>
              </w:rPr>
              <w:t xml:space="preserve"> </w:t>
            </w:r>
          </w:p>
        </w:tc>
      </w:tr>
      <w:tr w:rsidR="00A1537E" w:rsidRPr="009F5A28" w14:paraId="1C9C6870" w14:textId="77777777" w:rsidTr="00231B2F">
        <w:trPr>
          <w:trHeight w:val="34"/>
        </w:trPr>
        <w:tc>
          <w:tcPr>
            <w:tcW w:w="2520" w:type="dxa"/>
            <w:vMerge/>
            <w:shd w:val="clear" w:color="auto" w:fill="auto"/>
          </w:tcPr>
          <w:p w14:paraId="017B1207" w14:textId="77777777" w:rsidR="00AA4753" w:rsidRPr="00ED42E7" w:rsidRDefault="00AA4753" w:rsidP="004453EF">
            <w:pPr>
              <w:rPr>
                <w:rFonts w:ascii="Times New Roman" w:hAnsi="Times New Roman"/>
                <w:szCs w:val="22"/>
                <w:lang w:val="en-GB" w:eastAsia="de-CH"/>
              </w:rPr>
            </w:pPr>
          </w:p>
        </w:tc>
        <w:tc>
          <w:tcPr>
            <w:tcW w:w="3150" w:type="dxa"/>
            <w:shd w:val="clear" w:color="auto" w:fill="auto"/>
          </w:tcPr>
          <w:p w14:paraId="696F47D8" w14:textId="77777777" w:rsidR="00AA4753" w:rsidRPr="00ED42E7" w:rsidRDefault="00AA4753" w:rsidP="004453EF">
            <w:pPr>
              <w:rPr>
                <w:rFonts w:ascii="Times New Roman" w:hAnsi="Times New Roman"/>
                <w:szCs w:val="22"/>
                <w:lang w:val="en-GB"/>
              </w:rPr>
            </w:pPr>
            <w:r w:rsidRPr="00ED42E7">
              <w:rPr>
                <w:rFonts w:ascii="Times New Roman" w:hAnsi="Times New Roman"/>
                <w:szCs w:val="22"/>
                <w:lang w:val="en-GB"/>
              </w:rPr>
              <w:t>60% of households, 100% of school, 100% of health centres and 100% of markets have waste disposal pits and are maintained properly</w:t>
            </w:r>
          </w:p>
        </w:tc>
        <w:tc>
          <w:tcPr>
            <w:tcW w:w="2970" w:type="dxa"/>
            <w:shd w:val="clear" w:color="auto" w:fill="FDE9D9" w:themeFill="accent6" w:themeFillTint="33"/>
          </w:tcPr>
          <w:p w14:paraId="6D24173D" w14:textId="77777777" w:rsidR="00AA4753" w:rsidRPr="00ED42E7" w:rsidRDefault="00D445CD" w:rsidP="004453EF">
            <w:pPr>
              <w:pStyle w:val="ListParagraph"/>
              <w:numPr>
                <w:ilvl w:val="0"/>
                <w:numId w:val="43"/>
              </w:numPr>
              <w:spacing w:after="0" w:line="240" w:lineRule="auto"/>
              <w:ind w:left="196" w:hanging="270"/>
              <w:rPr>
                <w:rFonts w:ascii="Times New Roman" w:hAnsi="Times New Roman"/>
                <w:sz w:val="22"/>
                <w:szCs w:val="22"/>
                <w:lang w:val="en-GB"/>
              </w:rPr>
            </w:pPr>
            <w:r w:rsidRPr="00ED42E7">
              <w:rPr>
                <w:rFonts w:ascii="Times New Roman" w:hAnsi="Times New Roman"/>
                <w:sz w:val="22"/>
                <w:szCs w:val="22"/>
                <w:lang w:val="en-GB"/>
              </w:rPr>
              <w:t xml:space="preserve">Percentage </w:t>
            </w:r>
            <w:r w:rsidR="00AA4753" w:rsidRPr="00ED42E7">
              <w:rPr>
                <w:rFonts w:ascii="Times New Roman" w:hAnsi="Times New Roman"/>
                <w:sz w:val="22"/>
                <w:szCs w:val="22"/>
                <w:lang w:val="en-GB"/>
              </w:rPr>
              <w:t>of households, % of school, % of health centres and % of markets have waste disposal pits and are maintained properly</w:t>
            </w:r>
          </w:p>
        </w:tc>
      </w:tr>
      <w:tr w:rsidR="00A1537E" w:rsidRPr="009F5A28" w14:paraId="5C8195EA" w14:textId="77777777" w:rsidTr="00231B2F">
        <w:trPr>
          <w:trHeight w:val="34"/>
        </w:trPr>
        <w:tc>
          <w:tcPr>
            <w:tcW w:w="2520" w:type="dxa"/>
            <w:vMerge/>
            <w:shd w:val="clear" w:color="auto" w:fill="auto"/>
          </w:tcPr>
          <w:p w14:paraId="375F4C1B" w14:textId="77777777" w:rsidR="00AA4753" w:rsidRPr="00ED42E7" w:rsidRDefault="00AA4753" w:rsidP="004453EF">
            <w:pPr>
              <w:rPr>
                <w:rFonts w:ascii="Times New Roman" w:hAnsi="Times New Roman"/>
                <w:szCs w:val="22"/>
                <w:lang w:val="en-GB" w:eastAsia="de-CH"/>
              </w:rPr>
            </w:pPr>
          </w:p>
        </w:tc>
        <w:tc>
          <w:tcPr>
            <w:tcW w:w="3150" w:type="dxa"/>
            <w:shd w:val="clear" w:color="auto" w:fill="auto"/>
          </w:tcPr>
          <w:p w14:paraId="5DF78338" w14:textId="77777777" w:rsidR="00AA4753" w:rsidRPr="00720108" w:rsidRDefault="00AA4753" w:rsidP="004453EF">
            <w:pPr>
              <w:rPr>
                <w:rFonts w:ascii="Times New Roman" w:hAnsi="Times New Roman"/>
                <w:szCs w:val="22"/>
                <w:lang w:val="en-US"/>
              </w:rPr>
            </w:pPr>
            <w:r w:rsidRPr="00ED42E7">
              <w:rPr>
                <w:rFonts w:ascii="Times New Roman" w:hAnsi="Times New Roman"/>
                <w:szCs w:val="22"/>
                <w:lang w:val="en-GB"/>
              </w:rPr>
              <w:t>40% of households have scope for disposing children faces and animal faces</w:t>
            </w:r>
          </w:p>
        </w:tc>
        <w:tc>
          <w:tcPr>
            <w:tcW w:w="2970" w:type="dxa"/>
            <w:shd w:val="clear" w:color="auto" w:fill="FDE9D9" w:themeFill="accent6" w:themeFillTint="33"/>
          </w:tcPr>
          <w:p w14:paraId="7B71EC42" w14:textId="77777777" w:rsidR="00AA4753" w:rsidRPr="00ED42E7" w:rsidRDefault="00AA2658" w:rsidP="004453EF">
            <w:pPr>
              <w:pStyle w:val="ListParagraph"/>
              <w:numPr>
                <w:ilvl w:val="0"/>
                <w:numId w:val="43"/>
              </w:numPr>
              <w:spacing w:after="0" w:line="240" w:lineRule="auto"/>
              <w:ind w:left="196" w:hanging="270"/>
              <w:rPr>
                <w:rFonts w:ascii="Times New Roman" w:hAnsi="Times New Roman"/>
                <w:sz w:val="22"/>
                <w:szCs w:val="22"/>
                <w:lang w:val="en-GB"/>
              </w:rPr>
            </w:pPr>
            <w:r w:rsidRPr="00ED42E7">
              <w:rPr>
                <w:rFonts w:ascii="Times New Roman" w:hAnsi="Times New Roman"/>
                <w:sz w:val="22"/>
                <w:szCs w:val="22"/>
                <w:lang w:val="en-GB"/>
              </w:rPr>
              <w:t xml:space="preserve">Percentage </w:t>
            </w:r>
            <w:r w:rsidR="00AA4753" w:rsidRPr="00ED42E7">
              <w:rPr>
                <w:rFonts w:ascii="Times New Roman" w:hAnsi="Times New Roman"/>
                <w:sz w:val="22"/>
                <w:szCs w:val="22"/>
                <w:lang w:val="en-GB"/>
              </w:rPr>
              <w:t>of households have scope for disposing children faces and animal faces</w:t>
            </w:r>
          </w:p>
        </w:tc>
      </w:tr>
      <w:tr w:rsidR="00A1537E" w:rsidRPr="009F5A28" w14:paraId="34E5B4D9" w14:textId="77777777" w:rsidTr="00231B2F">
        <w:trPr>
          <w:trHeight w:val="34"/>
        </w:trPr>
        <w:tc>
          <w:tcPr>
            <w:tcW w:w="2520" w:type="dxa"/>
            <w:vMerge w:val="restart"/>
            <w:shd w:val="clear" w:color="auto" w:fill="auto"/>
          </w:tcPr>
          <w:p w14:paraId="7261083F" w14:textId="77777777" w:rsidR="00AA4753" w:rsidRPr="00ED42E7" w:rsidRDefault="00AA4753" w:rsidP="004453EF">
            <w:pPr>
              <w:rPr>
                <w:rFonts w:ascii="Times New Roman" w:hAnsi="Times New Roman"/>
                <w:szCs w:val="22"/>
                <w:lang w:val="en-GB" w:eastAsia="de-CH"/>
              </w:rPr>
            </w:pPr>
            <w:r w:rsidRPr="00ED42E7">
              <w:rPr>
                <w:rFonts w:ascii="Times New Roman" w:hAnsi="Times New Roman"/>
                <w:b/>
                <w:szCs w:val="22"/>
                <w:lang w:val="en-GB" w:eastAsia="de-CH"/>
              </w:rPr>
              <w:t>Result: 1.3</w:t>
            </w:r>
            <w:r w:rsidRPr="00720108">
              <w:rPr>
                <w:rFonts w:ascii="Times New Roman" w:hAnsi="Times New Roman"/>
                <w:szCs w:val="22"/>
                <w:lang w:val="en-US"/>
              </w:rPr>
              <w:t xml:space="preserve">: The key local actors (local communities / union </w:t>
            </w:r>
            <w:proofErr w:type="spellStart"/>
            <w:r w:rsidRPr="00720108">
              <w:rPr>
                <w:rFonts w:ascii="Times New Roman" w:hAnsi="Times New Roman"/>
                <w:szCs w:val="22"/>
                <w:lang w:val="en-US"/>
              </w:rPr>
              <w:t>WatSan</w:t>
            </w:r>
            <w:proofErr w:type="spellEnd"/>
            <w:r w:rsidRPr="00720108">
              <w:rPr>
                <w:rFonts w:ascii="Times New Roman" w:hAnsi="Times New Roman"/>
                <w:szCs w:val="22"/>
                <w:lang w:val="en-US"/>
              </w:rPr>
              <w:t xml:space="preserve"> committee,  private sector, HCMC, SMC, MMC, Youth groups, student brigades, local government representatives) are trained to plan, implement, manage, operate, maintain and monitor water supply systems, as well as sanitation and hygiene </w:t>
            </w:r>
            <w:r w:rsidRPr="00720108">
              <w:rPr>
                <w:rFonts w:ascii="Times New Roman" w:hAnsi="Times New Roman"/>
                <w:szCs w:val="22"/>
                <w:lang w:val="en-US"/>
              </w:rPr>
              <w:lastRenderedPageBreak/>
              <w:t>practices</w:t>
            </w:r>
          </w:p>
        </w:tc>
        <w:tc>
          <w:tcPr>
            <w:tcW w:w="3150" w:type="dxa"/>
            <w:shd w:val="clear" w:color="auto" w:fill="auto"/>
          </w:tcPr>
          <w:p w14:paraId="0F865BB7" w14:textId="77777777" w:rsidR="00AA4753" w:rsidRPr="00ED42E7" w:rsidRDefault="00AA4753" w:rsidP="004453EF">
            <w:pPr>
              <w:rPr>
                <w:rFonts w:ascii="Times New Roman" w:hAnsi="Times New Roman"/>
                <w:szCs w:val="22"/>
                <w:lang w:val="en-GB"/>
              </w:rPr>
            </w:pPr>
            <w:r w:rsidRPr="00720108">
              <w:rPr>
                <w:rFonts w:ascii="Times New Roman" w:hAnsi="Times New Roman"/>
                <w:szCs w:val="22"/>
                <w:lang w:val="en-US"/>
              </w:rPr>
              <w:lastRenderedPageBreak/>
              <w:t>125 people trained on management, operation and maintenance of water supply and sanitation services</w:t>
            </w:r>
          </w:p>
        </w:tc>
        <w:tc>
          <w:tcPr>
            <w:tcW w:w="2970" w:type="dxa"/>
            <w:shd w:val="clear" w:color="auto" w:fill="FDE9D9" w:themeFill="accent6" w:themeFillTint="33"/>
          </w:tcPr>
          <w:p w14:paraId="307934A7" w14:textId="77777777" w:rsidR="00AA4753" w:rsidRPr="00ED42E7" w:rsidRDefault="00AA2658" w:rsidP="004453EF">
            <w:pPr>
              <w:pStyle w:val="ListParagraph"/>
              <w:numPr>
                <w:ilvl w:val="0"/>
                <w:numId w:val="43"/>
              </w:numPr>
              <w:spacing w:after="0" w:line="240" w:lineRule="auto"/>
              <w:ind w:left="196" w:hanging="270"/>
              <w:rPr>
                <w:rFonts w:ascii="Times New Roman" w:hAnsi="Times New Roman"/>
                <w:sz w:val="22"/>
                <w:szCs w:val="22"/>
              </w:rPr>
            </w:pPr>
            <w:r w:rsidRPr="00ED42E7">
              <w:rPr>
                <w:rFonts w:ascii="Times New Roman" w:hAnsi="Times New Roman"/>
                <w:sz w:val="22"/>
                <w:szCs w:val="22"/>
              </w:rPr>
              <w:t xml:space="preserve">Number of </w:t>
            </w:r>
            <w:r w:rsidR="00AA4753" w:rsidRPr="00ED42E7">
              <w:rPr>
                <w:rFonts w:ascii="Times New Roman" w:hAnsi="Times New Roman"/>
                <w:sz w:val="22"/>
                <w:szCs w:val="22"/>
              </w:rPr>
              <w:t>trained</w:t>
            </w:r>
            <w:r w:rsidRPr="00ED42E7">
              <w:rPr>
                <w:rFonts w:ascii="Times New Roman" w:hAnsi="Times New Roman"/>
                <w:sz w:val="22"/>
                <w:szCs w:val="22"/>
              </w:rPr>
              <w:t xml:space="preserve"> people</w:t>
            </w:r>
            <w:r w:rsidR="00AA4753" w:rsidRPr="00ED42E7">
              <w:rPr>
                <w:rFonts w:ascii="Times New Roman" w:hAnsi="Times New Roman"/>
                <w:sz w:val="22"/>
                <w:szCs w:val="22"/>
              </w:rPr>
              <w:t xml:space="preserve"> on management, operation and maintenance of water supply and sanitation services</w:t>
            </w:r>
          </w:p>
        </w:tc>
      </w:tr>
      <w:tr w:rsidR="00A1537E" w:rsidRPr="009F5A28" w14:paraId="59EA36B6" w14:textId="77777777" w:rsidTr="00231B2F">
        <w:trPr>
          <w:trHeight w:val="34"/>
        </w:trPr>
        <w:tc>
          <w:tcPr>
            <w:tcW w:w="2520" w:type="dxa"/>
            <w:vMerge/>
            <w:shd w:val="clear" w:color="auto" w:fill="auto"/>
          </w:tcPr>
          <w:p w14:paraId="6B57BBED" w14:textId="77777777" w:rsidR="00AA4753" w:rsidRPr="00720108" w:rsidRDefault="00AA4753" w:rsidP="004453EF">
            <w:pPr>
              <w:rPr>
                <w:rFonts w:ascii="Times New Roman" w:hAnsi="Times New Roman"/>
                <w:szCs w:val="22"/>
                <w:lang w:val="en-US"/>
              </w:rPr>
            </w:pPr>
          </w:p>
        </w:tc>
        <w:tc>
          <w:tcPr>
            <w:tcW w:w="3150" w:type="dxa"/>
            <w:shd w:val="clear" w:color="auto" w:fill="auto"/>
          </w:tcPr>
          <w:p w14:paraId="1FD15DCC" w14:textId="77777777" w:rsidR="00AA4753" w:rsidRPr="00720108" w:rsidRDefault="00AA4753" w:rsidP="004453EF">
            <w:pPr>
              <w:rPr>
                <w:rFonts w:ascii="Times New Roman" w:hAnsi="Times New Roman"/>
                <w:szCs w:val="22"/>
                <w:lang w:val="en-US"/>
              </w:rPr>
            </w:pPr>
            <w:r w:rsidRPr="00720108">
              <w:rPr>
                <w:rFonts w:ascii="Times New Roman" w:hAnsi="Times New Roman"/>
                <w:szCs w:val="22"/>
                <w:lang w:val="en-US"/>
              </w:rPr>
              <w:t>9 CG and CSG of HC are aware of their roles and responsibilities</w:t>
            </w:r>
          </w:p>
        </w:tc>
        <w:tc>
          <w:tcPr>
            <w:tcW w:w="2970" w:type="dxa"/>
            <w:shd w:val="clear" w:color="auto" w:fill="FDE9D9" w:themeFill="accent6" w:themeFillTint="33"/>
          </w:tcPr>
          <w:p w14:paraId="3E0827C3" w14:textId="77777777" w:rsidR="00AA4753" w:rsidRPr="00ED42E7" w:rsidRDefault="001F1882" w:rsidP="004453EF">
            <w:pPr>
              <w:pStyle w:val="ListParagraph"/>
              <w:numPr>
                <w:ilvl w:val="0"/>
                <w:numId w:val="43"/>
              </w:numPr>
              <w:spacing w:after="0" w:line="240" w:lineRule="auto"/>
              <w:ind w:left="196" w:hanging="270"/>
              <w:rPr>
                <w:rFonts w:ascii="Times New Roman" w:hAnsi="Times New Roman"/>
                <w:sz w:val="22"/>
                <w:szCs w:val="22"/>
              </w:rPr>
            </w:pPr>
            <w:r w:rsidRPr="00ED42E7">
              <w:rPr>
                <w:rFonts w:ascii="Times New Roman" w:hAnsi="Times New Roman"/>
                <w:sz w:val="22"/>
                <w:szCs w:val="22"/>
              </w:rPr>
              <w:t xml:space="preserve">% of </w:t>
            </w:r>
            <w:r w:rsidR="00AA4753" w:rsidRPr="00ED42E7">
              <w:rPr>
                <w:rFonts w:ascii="Times New Roman" w:hAnsi="Times New Roman"/>
                <w:sz w:val="22"/>
                <w:szCs w:val="22"/>
              </w:rPr>
              <w:t>CG and CSG of HC are aware of their roles and responsibilities</w:t>
            </w:r>
          </w:p>
        </w:tc>
      </w:tr>
      <w:tr w:rsidR="00A1537E" w:rsidRPr="009F5A28" w14:paraId="3BB36E70" w14:textId="77777777" w:rsidTr="00231B2F">
        <w:trPr>
          <w:trHeight w:val="34"/>
        </w:trPr>
        <w:tc>
          <w:tcPr>
            <w:tcW w:w="2520" w:type="dxa"/>
            <w:vMerge/>
            <w:shd w:val="clear" w:color="auto" w:fill="auto"/>
          </w:tcPr>
          <w:p w14:paraId="0941B9EA" w14:textId="77777777" w:rsidR="00AA4753" w:rsidRPr="00720108" w:rsidRDefault="00AA4753" w:rsidP="004453EF">
            <w:pPr>
              <w:rPr>
                <w:rFonts w:ascii="Times New Roman" w:hAnsi="Times New Roman"/>
                <w:szCs w:val="22"/>
                <w:lang w:val="en-US"/>
              </w:rPr>
            </w:pPr>
          </w:p>
        </w:tc>
        <w:tc>
          <w:tcPr>
            <w:tcW w:w="3150" w:type="dxa"/>
            <w:shd w:val="clear" w:color="auto" w:fill="auto"/>
          </w:tcPr>
          <w:p w14:paraId="3985F8A9" w14:textId="77777777" w:rsidR="00AA4753" w:rsidRPr="00720108" w:rsidRDefault="00AA4753" w:rsidP="004453EF">
            <w:pPr>
              <w:rPr>
                <w:rFonts w:ascii="Times New Roman" w:hAnsi="Times New Roman"/>
                <w:szCs w:val="22"/>
                <w:lang w:val="en-US"/>
              </w:rPr>
            </w:pPr>
            <w:r w:rsidRPr="00720108">
              <w:rPr>
                <w:rFonts w:ascii="Times New Roman" w:hAnsi="Times New Roman"/>
                <w:szCs w:val="22"/>
                <w:lang w:val="en-US"/>
              </w:rPr>
              <w:t>Yearly target and activity plan of key actors exists</w:t>
            </w:r>
          </w:p>
        </w:tc>
        <w:tc>
          <w:tcPr>
            <w:tcW w:w="2970" w:type="dxa"/>
            <w:shd w:val="clear" w:color="auto" w:fill="FDE9D9" w:themeFill="accent6" w:themeFillTint="33"/>
          </w:tcPr>
          <w:p w14:paraId="63A13D24" w14:textId="77777777" w:rsidR="00AA4753" w:rsidRPr="00ED42E7" w:rsidRDefault="001F1882" w:rsidP="004453EF">
            <w:pPr>
              <w:pStyle w:val="ListParagraph"/>
              <w:numPr>
                <w:ilvl w:val="0"/>
                <w:numId w:val="43"/>
              </w:numPr>
              <w:spacing w:after="0" w:line="240" w:lineRule="auto"/>
              <w:ind w:left="196" w:hanging="270"/>
              <w:rPr>
                <w:rFonts w:ascii="Times New Roman" w:hAnsi="Times New Roman"/>
                <w:sz w:val="22"/>
                <w:szCs w:val="22"/>
              </w:rPr>
            </w:pPr>
            <w:r w:rsidRPr="00ED42E7">
              <w:rPr>
                <w:rFonts w:ascii="Times New Roman" w:hAnsi="Times New Roman"/>
                <w:sz w:val="22"/>
                <w:szCs w:val="22"/>
              </w:rPr>
              <w:t>Practice of y</w:t>
            </w:r>
            <w:r w:rsidR="00AA4753" w:rsidRPr="00ED42E7">
              <w:rPr>
                <w:rFonts w:ascii="Times New Roman" w:hAnsi="Times New Roman"/>
                <w:sz w:val="22"/>
                <w:szCs w:val="22"/>
              </w:rPr>
              <w:t xml:space="preserve">early target and activity plan of key actors </w:t>
            </w:r>
          </w:p>
        </w:tc>
      </w:tr>
      <w:tr w:rsidR="00A1537E" w:rsidRPr="009F5A28" w14:paraId="51B8C685" w14:textId="77777777" w:rsidTr="00231B2F">
        <w:trPr>
          <w:trHeight w:val="34"/>
        </w:trPr>
        <w:tc>
          <w:tcPr>
            <w:tcW w:w="2520" w:type="dxa"/>
            <w:shd w:val="clear" w:color="auto" w:fill="auto"/>
          </w:tcPr>
          <w:p w14:paraId="6DA088CA" w14:textId="77777777" w:rsidR="00AA4753" w:rsidRPr="00ED42E7" w:rsidRDefault="00AA4753" w:rsidP="004453EF">
            <w:pPr>
              <w:rPr>
                <w:rFonts w:ascii="Times New Roman" w:hAnsi="Times New Roman"/>
                <w:szCs w:val="22"/>
                <w:lang w:val="en-GB" w:eastAsia="de-CH"/>
              </w:rPr>
            </w:pPr>
            <w:r w:rsidRPr="00ED42E7">
              <w:rPr>
                <w:rFonts w:ascii="Times New Roman" w:hAnsi="Times New Roman"/>
                <w:b/>
                <w:szCs w:val="22"/>
                <w:lang w:val="en-GB" w:eastAsia="de-CH"/>
              </w:rPr>
              <w:lastRenderedPageBreak/>
              <w:t>Specific Objective-2</w:t>
            </w:r>
            <w:r w:rsidRPr="00ED42E7">
              <w:rPr>
                <w:rFonts w:ascii="Times New Roman" w:hAnsi="Times New Roman"/>
                <w:szCs w:val="22"/>
                <w:lang w:val="en-GB" w:eastAsia="de-CH"/>
              </w:rPr>
              <w:t>: Increased access to small-scale irrigation, livestock watering and production of nutritional vegetables.</w:t>
            </w:r>
          </w:p>
          <w:p w14:paraId="42AC9FE0" w14:textId="77777777" w:rsidR="00AA4753" w:rsidRPr="00720108" w:rsidRDefault="00AA4753" w:rsidP="004453EF">
            <w:pPr>
              <w:rPr>
                <w:rFonts w:ascii="Times New Roman" w:hAnsi="Times New Roman"/>
                <w:szCs w:val="22"/>
                <w:lang w:val="en-US"/>
              </w:rPr>
            </w:pPr>
          </w:p>
        </w:tc>
        <w:tc>
          <w:tcPr>
            <w:tcW w:w="3150" w:type="dxa"/>
            <w:shd w:val="clear" w:color="auto" w:fill="auto"/>
          </w:tcPr>
          <w:p w14:paraId="737E1CD4" w14:textId="77777777" w:rsidR="00AA4753" w:rsidRPr="00ED42E7" w:rsidRDefault="00AA4753" w:rsidP="004453EF">
            <w:pPr>
              <w:pStyle w:val="ListParagraph"/>
              <w:numPr>
                <w:ilvl w:val="0"/>
                <w:numId w:val="39"/>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Increase in crop diversity in the target areas</w:t>
            </w:r>
          </w:p>
          <w:p w14:paraId="4824E3A8" w14:textId="77777777" w:rsidR="00AA4753" w:rsidRPr="00ED42E7" w:rsidRDefault="00AA4753" w:rsidP="004453EF">
            <w:pPr>
              <w:pStyle w:val="ListParagraph"/>
              <w:numPr>
                <w:ilvl w:val="0"/>
                <w:numId w:val="39"/>
              </w:numPr>
              <w:spacing w:after="0" w:line="240" w:lineRule="auto"/>
              <w:ind w:left="196" w:hanging="196"/>
              <w:contextualSpacing/>
              <w:rPr>
                <w:rFonts w:ascii="Times New Roman" w:hAnsi="Times New Roman"/>
                <w:sz w:val="22"/>
                <w:szCs w:val="22"/>
              </w:rPr>
            </w:pPr>
            <w:r w:rsidRPr="00ED42E7">
              <w:rPr>
                <w:rFonts w:ascii="Times New Roman" w:hAnsi="Times New Roman"/>
                <w:sz w:val="22"/>
                <w:szCs w:val="22"/>
              </w:rPr>
              <w:t>100% of newly formed  and existing Water User Groups are operational</w:t>
            </w:r>
          </w:p>
          <w:p w14:paraId="4A3E7A93" w14:textId="77777777" w:rsidR="00AA4753" w:rsidRPr="00ED42E7" w:rsidRDefault="00AA4753" w:rsidP="004453EF">
            <w:pPr>
              <w:pStyle w:val="ListParagraph"/>
              <w:numPr>
                <w:ilvl w:val="0"/>
                <w:numId w:val="39"/>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Crop production increased at least 20%</w:t>
            </w:r>
          </w:p>
        </w:tc>
        <w:tc>
          <w:tcPr>
            <w:tcW w:w="2970" w:type="dxa"/>
            <w:shd w:val="clear" w:color="auto" w:fill="FDE9D9" w:themeFill="accent6" w:themeFillTint="33"/>
          </w:tcPr>
          <w:p w14:paraId="59F12B5F" w14:textId="77777777" w:rsidR="00AA4753" w:rsidRPr="00ED42E7" w:rsidRDefault="001F1882" w:rsidP="004453EF">
            <w:pPr>
              <w:pStyle w:val="ListParagraph"/>
              <w:numPr>
                <w:ilvl w:val="0"/>
                <w:numId w:val="29"/>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 xml:space="preserve">Existing number of </w:t>
            </w:r>
            <w:r w:rsidR="00AA4753" w:rsidRPr="00ED42E7">
              <w:rPr>
                <w:rFonts w:ascii="Times New Roman" w:hAnsi="Times New Roman"/>
                <w:sz w:val="22"/>
                <w:szCs w:val="22"/>
              </w:rPr>
              <w:t>crop diversity in the target areas</w:t>
            </w:r>
          </w:p>
          <w:p w14:paraId="1419D0C7" w14:textId="77777777" w:rsidR="00AA4753" w:rsidRPr="00ED42E7" w:rsidRDefault="001F1882" w:rsidP="004453EF">
            <w:pPr>
              <w:pStyle w:val="ListParagraph"/>
              <w:numPr>
                <w:ilvl w:val="0"/>
                <w:numId w:val="29"/>
              </w:numPr>
              <w:spacing w:after="0" w:line="240" w:lineRule="auto"/>
              <w:ind w:left="196" w:hanging="196"/>
              <w:contextualSpacing/>
              <w:rPr>
                <w:rFonts w:ascii="Times New Roman" w:hAnsi="Times New Roman"/>
                <w:sz w:val="22"/>
                <w:szCs w:val="22"/>
              </w:rPr>
            </w:pPr>
            <w:r w:rsidRPr="00ED42E7">
              <w:rPr>
                <w:rFonts w:ascii="Times New Roman" w:hAnsi="Times New Roman"/>
                <w:sz w:val="22"/>
                <w:szCs w:val="22"/>
              </w:rPr>
              <w:t xml:space="preserve">Percentage </w:t>
            </w:r>
            <w:r w:rsidR="00AA4753" w:rsidRPr="00ED42E7">
              <w:rPr>
                <w:rFonts w:ascii="Times New Roman" w:hAnsi="Times New Roman"/>
                <w:sz w:val="22"/>
                <w:szCs w:val="22"/>
              </w:rPr>
              <w:t xml:space="preserve">of Water User Groups </w:t>
            </w:r>
            <w:r w:rsidRPr="00ED42E7">
              <w:rPr>
                <w:rFonts w:ascii="Times New Roman" w:hAnsi="Times New Roman"/>
                <w:sz w:val="22"/>
                <w:szCs w:val="22"/>
              </w:rPr>
              <w:t xml:space="preserve">that </w:t>
            </w:r>
            <w:r w:rsidR="00AA4753" w:rsidRPr="00ED42E7">
              <w:rPr>
                <w:rFonts w:ascii="Times New Roman" w:hAnsi="Times New Roman"/>
                <w:sz w:val="22"/>
                <w:szCs w:val="22"/>
              </w:rPr>
              <w:t>are operational</w:t>
            </w:r>
          </w:p>
          <w:p w14:paraId="3D6B2009" w14:textId="77777777" w:rsidR="00AA4753" w:rsidRPr="00ED42E7" w:rsidRDefault="001F1882" w:rsidP="004453EF">
            <w:pPr>
              <w:pStyle w:val="ListParagraph"/>
              <w:numPr>
                <w:ilvl w:val="0"/>
                <w:numId w:val="29"/>
              </w:numPr>
              <w:spacing w:after="0" w:line="240" w:lineRule="auto"/>
              <w:ind w:left="196" w:hanging="196"/>
              <w:contextualSpacing/>
              <w:rPr>
                <w:rFonts w:ascii="Times New Roman" w:hAnsi="Times New Roman"/>
                <w:sz w:val="22"/>
                <w:szCs w:val="22"/>
              </w:rPr>
            </w:pPr>
            <w:r w:rsidRPr="00ED42E7">
              <w:rPr>
                <w:rFonts w:ascii="Times New Roman" w:hAnsi="Times New Roman"/>
                <w:sz w:val="22"/>
                <w:szCs w:val="22"/>
              </w:rPr>
              <w:t xml:space="preserve">Current amount of crop production per acre/hectare </w:t>
            </w:r>
          </w:p>
        </w:tc>
      </w:tr>
      <w:tr w:rsidR="00A1537E" w:rsidRPr="009F5A28" w14:paraId="43CA2691" w14:textId="77777777" w:rsidTr="00231B2F">
        <w:trPr>
          <w:trHeight w:val="34"/>
        </w:trPr>
        <w:tc>
          <w:tcPr>
            <w:tcW w:w="2520" w:type="dxa"/>
            <w:shd w:val="clear" w:color="auto" w:fill="auto"/>
          </w:tcPr>
          <w:p w14:paraId="38A4C092" w14:textId="77777777" w:rsidR="00AA4753" w:rsidRPr="00720108" w:rsidRDefault="00AA4753" w:rsidP="004453EF">
            <w:pPr>
              <w:rPr>
                <w:rFonts w:ascii="Times New Roman" w:hAnsi="Times New Roman"/>
                <w:szCs w:val="22"/>
                <w:lang w:val="en-US"/>
              </w:rPr>
            </w:pPr>
            <w:r w:rsidRPr="00ED42E7">
              <w:rPr>
                <w:rFonts w:ascii="Times New Roman" w:hAnsi="Times New Roman"/>
                <w:b/>
                <w:szCs w:val="22"/>
                <w:lang w:val="en-GB" w:eastAsia="de-CH"/>
              </w:rPr>
              <w:t>Result: 2.1</w:t>
            </w:r>
            <w:r w:rsidRPr="00ED42E7">
              <w:rPr>
                <w:rFonts w:ascii="Times New Roman" w:hAnsi="Times New Roman"/>
                <w:szCs w:val="22"/>
                <w:lang w:val="en-GB" w:eastAsia="de-CH"/>
              </w:rPr>
              <w:t xml:space="preserve">: </w:t>
            </w:r>
            <w:r w:rsidRPr="00720108">
              <w:rPr>
                <w:rFonts w:ascii="Times New Roman" w:hAnsi="Times New Roman"/>
                <w:szCs w:val="22"/>
                <w:lang w:val="en-US"/>
              </w:rPr>
              <w:t>Water facilities for irrigation and livestock watering are constructed/ rehabilitated</w:t>
            </w:r>
          </w:p>
          <w:p w14:paraId="237C7C3B" w14:textId="77777777" w:rsidR="00AA4753" w:rsidRPr="00ED42E7" w:rsidRDefault="00AA4753" w:rsidP="004453EF">
            <w:pPr>
              <w:rPr>
                <w:rFonts w:ascii="Times New Roman" w:hAnsi="Times New Roman"/>
                <w:szCs w:val="22"/>
                <w:lang w:val="en-GB" w:eastAsia="de-CH"/>
              </w:rPr>
            </w:pPr>
          </w:p>
        </w:tc>
        <w:tc>
          <w:tcPr>
            <w:tcW w:w="3150" w:type="dxa"/>
            <w:shd w:val="clear" w:color="auto" w:fill="auto"/>
          </w:tcPr>
          <w:p w14:paraId="79B69914" w14:textId="77777777" w:rsidR="00AA4753" w:rsidRPr="00ED42E7" w:rsidRDefault="00AA4753" w:rsidP="004453EF">
            <w:pPr>
              <w:pStyle w:val="ListParagraph"/>
              <w:numPr>
                <w:ilvl w:val="0"/>
                <w:numId w:val="20"/>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10 number of schemes constructed/rehabilitated</w:t>
            </w:r>
          </w:p>
          <w:p w14:paraId="6D1B9690" w14:textId="77777777" w:rsidR="00AA4753" w:rsidRPr="00ED42E7" w:rsidRDefault="00AA4753" w:rsidP="004453EF">
            <w:pPr>
              <w:pStyle w:val="ListParagraph"/>
              <w:spacing w:after="0" w:line="240" w:lineRule="auto"/>
              <w:ind w:left="0"/>
              <w:rPr>
                <w:rFonts w:ascii="Times New Roman" w:hAnsi="Times New Roman"/>
                <w:b/>
                <w:sz w:val="22"/>
                <w:szCs w:val="22"/>
                <w:lang w:val="en-GB"/>
              </w:rPr>
            </w:pPr>
            <w:r w:rsidRPr="00ED42E7">
              <w:rPr>
                <w:rFonts w:ascii="Times New Roman" w:hAnsi="Times New Roman"/>
                <w:b/>
                <w:sz w:val="22"/>
                <w:szCs w:val="22"/>
              </w:rPr>
              <w:t>Number of beneficiaries (irrigation farmers / livestock holders)</w:t>
            </w:r>
          </w:p>
          <w:p w14:paraId="566C0DB8" w14:textId="77777777" w:rsidR="00AA4753" w:rsidRPr="00ED42E7" w:rsidRDefault="00AA4753" w:rsidP="004453EF">
            <w:pPr>
              <w:pStyle w:val="ListParagraph3"/>
              <w:numPr>
                <w:ilvl w:val="0"/>
                <w:numId w:val="40"/>
              </w:numPr>
              <w:ind w:left="196" w:hanging="196"/>
              <w:rPr>
                <w:i/>
                <w:iCs/>
                <w:sz w:val="22"/>
                <w:szCs w:val="22"/>
                <w:lang w:val="en-GB"/>
              </w:rPr>
            </w:pPr>
            <w:r w:rsidRPr="00ED42E7">
              <w:rPr>
                <w:i/>
                <w:iCs/>
                <w:sz w:val="22"/>
                <w:szCs w:val="22"/>
                <w:lang w:val="en-GB"/>
              </w:rPr>
              <w:t>Irrigation farmers 260</w:t>
            </w:r>
          </w:p>
          <w:p w14:paraId="0A572BFB" w14:textId="77777777" w:rsidR="00AA4753" w:rsidRPr="00ED42E7" w:rsidRDefault="00AA4753" w:rsidP="004453EF">
            <w:pPr>
              <w:pStyle w:val="ListParagraph3"/>
              <w:numPr>
                <w:ilvl w:val="0"/>
                <w:numId w:val="40"/>
              </w:numPr>
              <w:ind w:left="196" w:hanging="196"/>
              <w:rPr>
                <w:sz w:val="22"/>
                <w:szCs w:val="22"/>
                <w:lang w:val="en-GB"/>
              </w:rPr>
            </w:pPr>
            <w:r w:rsidRPr="00ED42E7">
              <w:rPr>
                <w:i/>
                <w:iCs/>
                <w:sz w:val="22"/>
                <w:szCs w:val="22"/>
                <w:lang w:val="en-GB"/>
              </w:rPr>
              <w:t>Livestock holders 300</w:t>
            </w:r>
          </w:p>
        </w:tc>
        <w:tc>
          <w:tcPr>
            <w:tcW w:w="2970" w:type="dxa"/>
            <w:shd w:val="clear" w:color="auto" w:fill="FDE9D9" w:themeFill="accent6" w:themeFillTint="33"/>
          </w:tcPr>
          <w:p w14:paraId="4D3EF162" w14:textId="77777777" w:rsidR="00343A33" w:rsidRPr="00ED42E7" w:rsidRDefault="00AA4753" w:rsidP="004453EF">
            <w:pPr>
              <w:pStyle w:val="ListParagraph"/>
              <w:numPr>
                <w:ilvl w:val="0"/>
                <w:numId w:val="30"/>
              </w:numPr>
              <w:spacing w:after="0" w:line="240" w:lineRule="auto"/>
              <w:ind w:left="196" w:hanging="196"/>
              <w:rPr>
                <w:rFonts w:ascii="Times New Roman" w:hAnsi="Times New Roman"/>
                <w:bCs/>
                <w:sz w:val="22"/>
                <w:szCs w:val="22"/>
              </w:rPr>
            </w:pPr>
            <w:r w:rsidRPr="00ED42E7">
              <w:rPr>
                <w:rFonts w:ascii="Times New Roman" w:hAnsi="Times New Roman"/>
                <w:bCs/>
                <w:sz w:val="22"/>
                <w:szCs w:val="22"/>
              </w:rPr>
              <w:t xml:space="preserve">Number of </w:t>
            </w:r>
            <w:r w:rsidR="00343A33" w:rsidRPr="00ED42E7">
              <w:rPr>
                <w:rFonts w:ascii="Times New Roman" w:hAnsi="Times New Roman"/>
                <w:bCs/>
                <w:sz w:val="22"/>
                <w:szCs w:val="22"/>
              </w:rPr>
              <w:t>irrigation facilities exists</w:t>
            </w:r>
          </w:p>
          <w:p w14:paraId="02BF1519" w14:textId="77777777" w:rsidR="00343A33" w:rsidRPr="00ED42E7" w:rsidRDefault="00343A33" w:rsidP="004453EF">
            <w:pPr>
              <w:pStyle w:val="ListParagraph"/>
              <w:numPr>
                <w:ilvl w:val="0"/>
                <w:numId w:val="30"/>
              </w:numPr>
              <w:spacing w:after="0" w:line="240" w:lineRule="auto"/>
              <w:ind w:left="196" w:hanging="196"/>
              <w:rPr>
                <w:rFonts w:ascii="Times New Roman" w:hAnsi="Times New Roman"/>
                <w:bCs/>
                <w:sz w:val="22"/>
                <w:szCs w:val="22"/>
              </w:rPr>
            </w:pPr>
            <w:r w:rsidRPr="00ED42E7">
              <w:rPr>
                <w:rFonts w:ascii="Times New Roman" w:hAnsi="Times New Roman"/>
                <w:bCs/>
                <w:sz w:val="22"/>
                <w:szCs w:val="22"/>
              </w:rPr>
              <w:t>Number of people (irrigation farmers / livestock holders) have access to irrigation facilities</w:t>
            </w:r>
          </w:p>
          <w:p w14:paraId="7799010C" w14:textId="77777777" w:rsidR="00AA4753" w:rsidRPr="00ED42E7" w:rsidRDefault="00AA4753" w:rsidP="004453EF">
            <w:pPr>
              <w:pStyle w:val="ListParagraph"/>
              <w:spacing w:after="0" w:line="240" w:lineRule="auto"/>
              <w:ind w:left="0"/>
              <w:rPr>
                <w:rFonts w:ascii="Times New Roman" w:hAnsi="Times New Roman"/>
                <w:sz w:val="22"/>
                <w:szCs w:val="22"/>
              </w:rPr>
            </w:pPr>
          </w:p>
        </w:tc>
      </w:tr>
      <w:tr w:rsidR="00A1537E" w:rsidRPr="00ED42E7" w14:paraId="7E9E4CED" w14:textId="77777777" w:rsidTr="00231B2F">
        <w:trPr>
          <w:trHeight w:val="327"/>
        </w:trPr>
        <w:tc>
          <w:tcPr>
            <w:tcW w:w="2520" w:type="dxa"/>
            <w:shd w:val="clear" w:color="auto" w:fill="auto"/>
          </w:tcPr>
          <w:p w14:paraId="3D366729" w14:textId="77777777" w:rsidR="00AA4753" w:rsidRPr="00720108" w:rsidRDefault="00AA4753" w:rsidP="004453EF">
            <w:pPr>
              <w:rPr>
                <w:rFonts w:ascii="Times New Roman" w:hAnsi="Times New Roman"/>
                <w:szCs w:val="22"/>
                <w:lang w:val="en-US"/>
              </w:rPr>
            </w:pPr>
            <w:r w:rsidRPr="00ED42E7">
              <w:rPr>
                <w:rFonts w:ascii="Times New Roman" w:hAnsi="Times New Roman"/>
                <w:b/>
                <w:szCs w:val="22"/>
                <w:lang w:val="en-GB" w:eastAsia="de-CH"/>
              </w:rPr>
              <w:t>Result: 2.2</w:t>
            </w:r>
            <w:r w:rsidRPr="00720108">
              <w:rPr>
                <w:rFonts w:ascii="Times New Roman" w:hAnsi="Times New Roman"/>
                <w:szCs w:val="22"/>
                <w:lang w:val="en-US"/>
              </w:rPr>
              <w:t>: Increased access to nutritious vegetables</w:t>
            </w:r>
          </w:p>
          <w:p w14:paraId="6B206B9B" w14:textId="77777777" w:rsidR="00AA4753" w:rsidRPr="00ED42E7" w:rsidRDefault="00AA4753" w:rsidP="004453EF">
            <w:pPr>
              <w:rPr>
                <w:rFonts w:ascii="Times New Roman" w:hAnsi="Times New Roman"/>
                <w:szCs w:val="22"/>
                <w:lang w:val="en-GB" w:eastAsia="de-CH"/>
              </w:rPr>
            </w:pPr>
          </w:p>
        </w:tc>
        <w:tc>
          <w:tcPr>
            <w:tcW w:w="3150" w:type="dxa"/>
            <w:shd w:val="clear" w:color="auto" w:fill="auto"/>
          </w:tcPr>
          <w:p w14:paraId="55CCFFBC" w14:textId="77777777" w:rsidR="00AA4753" w:rsidRPr="00ED42E7" w:rsidRDefault="00AA4753" w:rsidP="004453EF">
            <w:pPr>
              <w:pStyle w:val="ListParagraph"/>
              <w:numPr>
                <w:ilvl w:val="0"/>
                <w:numId w:val="41"/>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Increased numbers of nutritional vegetable</w:t>
            </w:r>
          </w:p>
          <w:p w14:paraId="347BB4D3" w14:textId="77777777" w:rsidR="00AA4753" w:rsidRPr="00ED42E7" w:rsidRDefault="00AA4753" w:rsidP="004453EF">
            <w:pPr>
              <w:pStyle w:val="ListParagraph"/>
              <w:numPr>
                <w:ilvl w:val="0"/>
                <w:numId w:val="41"/>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Vegetable intake increased by 25%</w:t>
            </w:r>
          </w:p>
          <w:p w14:paraId="08D4E137" w14:textId="77777777" w:rsidR="00AA4753" w:rsidRPr="00ED42E7" w:rsidRDefault="00AA4753" w:rsidP="004453EF">
            <w:pPr>
              <w:pStyle w:val="ListParagraph"/>
              <w:numPr>
                <w:ilvl w:val="0"/>
                <w:numId w:val="41"/>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70% of households changed cooking methods of vegetable</w:t>
            </w:r>
          </w:p>
          <w:p w14:paraId="69D0B74C" w14:textId="77777777" w:rsidR="00AA4753" w:rsidRPr="00ED42E7" w:rsidRDefault="00AA4753" w:rsidP="004453EF">
            <w:pPr>
              <w:pStyle w:val="ListParagraph"/>
              <w:numPr>
                <w:ilvl w:val="0"/>
                <w:numId w:val="41"/>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Increased number of women practice vegetable cultivation</w:t>
            </w:r>
          </w:p>
          <w:p w14:paraId="0714C0EB" w14:textId="77777777" w:rsidR="00AA4753" w:rsidRPr="00ED42E7" w:rsidRDefault="00AA4753" w:rsidP="004453EF">
            <w:pPr>
              <w:pStyle w:val="ListParagraph"/>
              <w:numPr>
                <w:ilvl w:val="0"/>
                <w:numId w:val="41"/>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Increased market linkage</w:t>
            </w:r>
          </w:p>
        </w:tc>
        <w:tc>
          <w:tcPr>
            <w:tcW w:w="2970" w:type="dxa"/>
            <w:shd w:val="clear" w:color="auto" w:fill="FDE9D9" w:themeFill="accent6" w:themeFillTint="33"/>
          </w:tcPr>
          <w:p w14:paraId="4239B6D6" w14:textId="77777777" w:rsidR="00AA4753" w:rsidRPr="00ED42E7" w:rsidRDefault="00343A33" w:rsidP="004453EF">
            <w:pPr>
              <w:pStyle w:val="ListParagraph"/>
              <w:numPr>
                <w:ilvl w:val="0"/>
                <w:numId w:val="31"/>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Number of current varieties of nutritional</w:t>
            </w:r>
            <w:r w:rsidR="00AA4753" w:rsidRPr="00ED42E7">
              <w:rPr>
                <w:rFonts w:ascii="Times New Roman" w:hAnsi="Times New Roman"/>
                <w:sz w:val="22"/>
                <w:szCs w:val="22"/>
              </w:rPr>
              <w:t xml:space="preserve"> vegetable</w:t>
            </w:r>
          </w:p>
          <w:p w14:paraId="3B2803D0" w14:textId="77777777" w:rsidR="00343A33" w:rsidRPr="00ED42E7" w:rsidRDefault="00343A33" w:rsidP="004453EF">
            <w:pPr>
              <w:pStyle w:val="ListParagraph"/>
              <w:numPr>
                <w:ilvl w:val="0"/>
                <w:numId w:val="31"/>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Percentage of households intake v</w:t>
            </w:r>
            <w:r w:rsidR="00AA4753" w:rsidRPr="00ED42E7">
              <w:rPr>
                <w:rFonts w:ascii="Times New Roman" w:hAnsi="Times New Roman"/>
                <w:sz w:val="22"/>
                <w:szCs w:val="22"/>
              </w:rPr>
              <w:t xml:space="preserve">egetable </w:t>
            </w:r>
          </w:p>
          <w:p w14:paraId="092714C3" w14:textId="77777777" w:rsidR="00AA4753" w:rsidRPr="00ED42E7" w:rsidRDefault="00343A33" w:rsidP="004453EF">
            <w:pPr>
              <w:pStyle w:val="ListParagraph"/>
              <w:numPr>
                <w:ilvl w:val="0"/>
                <w:numId w:val="31"/>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 xml:space="preserve">Percentage </w:t>
            </w:r>
            <w:r w:rsidR="00AA4753" w:rsidRPr="00ED42E7">
              <w:rPr>
                <w:rFonts w:ascii="Times New Roman" w:hAnsi="Times New Roman"/>
                <w:sz w:val="22"/>
                <w:szCs w:val="22"/>
              </w:rPr>
              <w:t xml:space="preserve">of households </w:t>
            </w:r>
            <w:r w:rsidRPr="00ED42E7">
              <w:rPr>
                <w:rFonts w:ascii="Times New Roman" w:hAnsi="Times New Roman"/>
                <w:sz w:val="22"/>
                <w:szCs w:val="22"/>
              </w:rPr>
              <w:t xml:space="preserve">follow </w:t>
            </w:r>
            <w:r w:rsidR="00AA4753" w:rsidRPr="00ED42E7">
              <w:rPr>
                <w:rFonts w:ascii="Times New Roman" w:hAnsi="Times New Roman"/>
                <w:sz w:val="22"/>
                <w:szCs w:val="22"/>
              </w:rPr>
              <w:t>cooking methods of vegetable</w:t>
            </w:r>
          </w:p>
          <w:p w14:paraId="3B543A48" w14:textId="77777777" w:rsidR="00AA4753" w:rsidRPr="00ED42E7" w:rsidRDefault="00343A33" w:rsidP="004453EF">
            <w:pPr>
              <w:pStyle w:val="ListParagraph"/>
              <w:numPr>
                <w:ilvl w:val="0"/>
                <w:numId w:val="31"/>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 xml:space="preserve">Percentage of </w:t>
            </w:r>
            <w:r w:rsidR="00AA4753" w:rsidRPr="00ED42E7">
              <w:rPr>
                <w:rFonts w:ascii="Times New Roman" w:hAnsi="Times New Roman"/>
                <w:sz w:val="22"/>
                <w:szCs w:val="22"/>
              </w:rPr>
              <w:t>women practice vegetable cultivation</w:t>
            </w:r>
          </w:p>
          <w:p w14:paraId="294CB3E6" w14:textId="77777777" w:rsidR="00AA4753" w:rsidRPr="00ED42E7" w:rsidRDefault="00343A33" w:rsidP="004453EF">
            <w:pPr>
              <w:pStyle w:val="ListParagraph"/>
              <w:numPr>
                <w:ilvl w:val="0"/>
                <w:numId w:val="31"/>
              </w:numPr>
              <w:spacing w:after="0" w:line="240" w:lineRule="auto"/>
              <w:ind w:left="196" w:hanging="196"/>
              <w:contextualSpacing/>
              <w:rPr>
                <w:rFonts w:ascii="Times New Roman" w:hAnsi="Times New Roman"/>
                <w:sz w:val="22"/>
                <w:szCs w:val="22"/>
              </w:rPr>
            </w:pPr>
            <w:r w:rsidRPr="00ED42E7">
              <w:rPr>
                <w:rFonts w:ascii="Times New Roman" w:hAnsi="Times New Roman"/>
                <w:sz w:val="22"/>
                <w:szCs w:val="22"/>
              </w:rPr>
              <w:t xml:space="preserve">Existence of </w:t>
            </w:r>
            <w:r w:rsidR="00AA4753" w:rsidRPr="00ED42E7">
              <w:rPr>
                <w:rFonts w:ascii="Times New Roman" w:hAnsi="Times New Roman"/>
                <w:sz w:val="22"/>
                <w:szCs w:val="22"/>
              </w:rPr>
              <w:t>market linkage</w:t>
            </w:r>
          </w:p>
        </w:tc>
      </w:tr>
      <w:tr w:rsidR="00A1537E" w:rsidRPr="009F5A28" w14:paraId="40077BCC" w14:textId="77777777" w:rsidTr="00231B2F">
        <w:trPr>
          <w:trHeight w:val="34"/>
        </w:trPr>
        <w:tc>
          <w:tcPr>
            <w:tcW w:w="2520" w:type="dxa"/>
            <w:shd w:val="clear" w:color="auto" w:fill="auto"/>
          </w:tcPr>
          <w:p w14:paraId="19FA2027" w14:textId="77777777" w:rsidR="00AA4753" w:rsidRPr="00ED42E7" w:rsidRDefault="00AA4753" w:rsidP="004453EF">
            <w:pPr>
              <w:rPr>
                <w:rFonts w:ascii="Times New Roman" w:hAnsi="Times New Roman"/>
                <w:szCs w:val="22"/>
                <w:lang w:val="en-GB" w:eastAsia="de-CH"/>
              </w:rPr>
            </w:pPr>
            <w:r w:rsidRPr="00ED42E7">
              <w:rPr>
                <w:rFonts w:ascii="Times New Roman" w:hAnsi="Times New Roman"/>
                <w:b/>
                <w:szCs w:val="22"/>
                <w:lang w:val="en-GB" w:eastAsia="de-CH"/>
              </w:rPr>
              <w:t>Result: 2.3</w:t>
            </w:r>
            <w:r w:rsidRPr="00720108">
              <w:rPr>
                <w:rFonts w:ascii="Times New Roman" w:hAnsi="Times New Roman"/>
                <w:szCs w:val="22"/>
                <w:lang w:val="en-US"/>
              </w:rPr>
              <w:t xml:space="preserve">: Farmers use water  sustainably (Re-use, recharge and judicious use) </w:t>
            </w:r>
          </w:p>
          <w:p w14:paraId="2BB03BFB" w14:textId="77777777" w:rsidR="00AA4753" w:rsidRPr="00720108" w:rsidRDefault="00AA4753" w:rsidP="004453EF">
            <w:pPr>
              <w:rPr>
                <w:rFonts w:ascii="Times New Roman" w:hAnsi="Times New Roman"/>
                <w:szCs w:val="22"/>
                <w:lang w:val="en-US"/>
              </w:rPr>
            </w:pPr>
          </w:p>
        </w:tc>
        <w:tc>
          <w:tcPr>
            <w:tcW w:w="3150" w:type="dxa"/>
            <w:shd w:val="clear" w:color="auto" w:fill="auto"/>
          </w:tcPr>
          <w:p w14:paraId="22F9CE6C" w14:textId="77777777" w:rsidR="00AA4753" w:rsidRPr="00ED42E7" w:rsidRDefault="00AA4753" w:rsidP="004453EF">
            <w:pPr>
              <w:pStyle w:val="ListParagraph"/>
              <w:numPr>
                <w:ilvl w:val="0"/>
                <w:numId w:val="20"/>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100 of people trained on management, operation, maintenance and efficient use of water</w:t>
            </w:r>
          </w:p>
          <w:p w14:paraId="6470CE96" w14:textId="77777777" w:rsidR="00AA4753" w:rsidRPr="00ED42E7" w:rsidRDefault="00AA4753" w:rsidP="004453EF">
            <w:pPr>
              <w:pStyle w:val="ListParagraph"/>
              <w:numPr>
                <w:ilvl w:val="0"/>
                <w:numId w:val="20"/>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65% of households re-use water for vegetable cultivation</w:t>
            </w:r>
          </w:p>
          <w:p w14:paraId="56B24A06" w14:textId="77777777" w:rsidR="00AA4753" w:rsidRPr="00ED42E7" w:rsidRDefault="00AA4753" w:rsidP="004453EF">
            <w:pPr>
              <w:pStyle w:val="ListParagraph"/>
              <w:numPr>
                <w:ilvl w:val="0"/>
                <w:numId w:val="20"/>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9 ponds excavated/excavated</w:t>
            </w:r>
          </w:p>
          <w:p w14:paraId="10CEB9D9" w14:textId="77777777" w:rsidR="00AA4753" w:rsidRPr="00ED42E7" w:rsidRDefault="00AA4753" w:rsidP="004453EF">
            <w:pPr>
              <w:pStyle w:val="ListParagraph"/>
              <w:numPr>
                <w:ilvl w:val="0"/>
                <w:numId w:val="20"/>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lang w:val="en-GB"/>
              </w:rPr>
              <w:t>60% of farmers practice drip irrigation and mulching technology</w:t>
            </w:r>
          </w:p>
          <w:p w14:paraId="65BC825C" w14:textId="77777777" w:rsidR="00AA4753" w:rsidRPr="00ED42E7" w:rsidRDefault="00AA4753" w:rsidP="004453EF">
            <w:pPr>
              <w:pStyle w:val="ListParagraph"/>
              <w:numPr>
                <w:ilvl w:val="0"/>
                <w:numId w:val="20"/>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lang w:val="en-GB"/>
              </w:rPr>
              <w:t>70% of farmers cultivate vegetables through judicious use of water.</w:t>
            </w:r>
          </w:p>
        </w:tc>
        <w:tc>
          <w:tcPr>
            <w:tcW w:w="2970" w:type="dxa"/>
            <w:shd w:val="clear" w:color="auto" w:fill="FDE9D9" w:themeFill="accent6" w:themeFillTint="33"/>
          </w:tcPr>
          <w:p w14:paraId="0BE1FD09" w14:textId="77777777" w:rsidR="00AA4753" w:rsidRPr="00ED42E7" w:rsidRDefault="00343A33" w:rsidP="004453EF">
            <w:pPr>
              <w:pStyle w:val="ListParagraph"/>
              <w:numPr>
                <w:ilvl w:val="0"/>
                <w:numId w:val="32"/>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Percentage o</w:t>
            </w:r>
            <w:r w:rsidR="00AA4753" w:rsidRPr="00ED42E7">
              <w:rPr>
                <w:rFonts w:ascii="Times New Roman" w:hAnsi="Times New Roman"/>
                <w:sz w:val="22"/>
                <w:szCs w:val="22"/>
              </w:rPr>
              <w:t xml:space="preserve">f </w:t>
            </w:r>
            <w:r w:rsidRPr="00ED42E7">
              <w:rPr>
                <w:rFonts w:ascii="Times New Roman" w:hAnsi="Times New Roman"/>
                <w:sz w:val="22"/>
                <w:szCs w:val="22"/>
              </w:rPr>
              <w:t xml:space="preserve">trained </w:t>
            </w:r>
            <w:r w:rsidR="00AA4753" w:rsidRPr="00ED42E7">
              <w:rPr>
                <w:rFonts w:ascii="Times New Roman" w:hAnsi="Times New Roman"/>
                <w:sz w:val="22"/>
                <w:szCs w:val="22"/>
              </w:rPr>
              <w:t>people on management, operation, maintenance and efficient use of water</w:t>
            </w:r>
          </w:p>
          <w:p w14:paraId="77B4EE2D" w14:textId="77777777" w:rsidR="00AA4753" w:rsidRPr="00ED42E7" w:rsidRDefault="00343A33" w:rsidP="004453EF">
            <w:pPr>
              <w:pStyle w:val="ListParagraph"/>
              <w:numPr>
                <w:ilvl w:val="0"/>
                <w:numId w:val="32"/>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Percentage</w:t>
            </w:r>
            <w:r w:rsidR="00AA4753" w:rsidRPr="00ED42E7">
              <w:rPr>
                <w:rFonts w:ascii="Times New Roman" w:hAnsi="Times New Roman"/>
                <w:sz w:val="22"/>
                <w:szCs w:val="22"/>
              </w:rPr>
              <w:t xml:space="preserve"> of households re-use water for vegetable cultivation</w:t>
            </w:r>
          </w:p>
          <w:p w14:paraId="73221F1E" w14:textId="77777777" w:rsidR="00AA4753" w:rsidRPr="00ED42E7" w:rsidRDefault="001A4BC8" w:rsidP="004453EF">
            <w:pPr>
              <w:pStyle w:val="ListParagraph"/>
              <w:numPr>
                <w:ilvl w:val="0"/>
                <w:numId w:val="32"/>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lang w:val="en-GB"/>
              </w:rPr>
              <w:t>Percentage of</w:t>
            </w:r>
            <w:r w:rsidR="00AA4753" w:rsidRPr="00ED42E7">
              <w:rPr>
                <w:rFonts w:ascii="Times New Roman" w:hAnsi="Times New Roman"/>
                <w:sz w:val="22"/>
                <w:szCs w:val="22"/>
                <w:lang w:val="en-GB"/>
              </w:rPr>
              <w:t xml:space="preserve"> farmers practice drip irrigation and mulching technology</w:t>
            </w:r>
          </w:p>
          <w:p w14:paraId="7F10BBF4" w14:textId="77777777" w:rsidR="00AA4753" w:rsidRPr="00ED42E7" w:rsidRDefault="001A4BC8" w:rsidP="004453EF">
            <w:pPr>
              <w:pStyle w:val="ListParagraph"/>
              <w:numPr>
                <w:ilvl w:val="0"/>
                <w:numId w:val="32"/>
              </w:numPr>
              <w:spacing w:after="0" w:line="240" w:lineRule="auto"/>
              <w:ind w:left="196" w:hanging="196"/>
              <w:contextualSpacing/>
              <w:rPr>
                <w:rFonts w:ascii="Times New Roman" w:hAnsi="Times New Roman"/>
                <w:sz w:val="22"/>
                <w:szCs w:val="22"/>
              </w:rPr>
            </w:pPr>
            <w:r w:rsidRPr="00ED42E7">
              <w:rPr>
                <w:rFonts w:ascii="Times New Roman" w:hAnsi="Times New Roman"/>
                <w:sz w:val="22"/>
                <w:szCs w:val="22"/>
                <w:lang w:val="en-GB"/>
              </w:rPr>
              <w:t xml:space="preserve">Percentage </w:t>
            </w:r>
            <w:r w:rsidR="00AA4753" w:rsidRPr="00ED42E7">
              <w:rPr>
                <w:rFonts w:ascii="Times New Roman" w:hAnsi="Times New Roman"/>
                <w:sz w:val="22"/>
                <w:szCs w:val="22"/>
                <w:lang w:val="en-GB"/>
              </w:rPr>
              <w:t>of farmers cultivate vegetables through judicious use of water.</w:t>
            </w:r>
          </w:p>
        </w:tc>
      </w:tr>
      <w:tr w:rsidR="00A1537E" w:rsidRPr="009F5A28" w14:paraId="1CD3CA19" w14:textId="77777777" w:rsidTr="00231B2F">
        <w:trPr>
          <w:trHeight w:val="687"/>
        </w:trPr>
        <w:tc>
          <w:tcPr>
            <w:tcW w:w="2520" w:type="dxa"/>
            <w:shd w:val="clear" w:color="auto" w:fill="auto"/>
          </w:tcPr>
          <w:p w14:paraId="7A251A32" w14:textId="77777777" w:rsidR="00AA4753" w:rsidRPr="00720108" w:rsidRDefault="00AA4753" w:rsidP="004453EF">
            <w:pPr>
              <w:rPr>
                <w:rFonts w:ascii="Times New Roman" w:hAnsi="Times New Roman"/>
                <w:szCs w:val="22"/>
                <w:lang w:val="en-US"/>
              </w:rPr>
            </w:pPr>
            <w:r w:rsidRPr="00ED42E7">
              <w:rPr>
                <w:rFonts w:ascii="Times New Roman" w:hAnsi="Times New Roman"/>
                <w:b/>
                <w:szCs w:val="22"/>
                <w:lang w:val="en-GB" w:eastAsia="de-CH"/>
              </w:rPr>
              <w:t>Specific objective-3</w:t>
            </w:r>
            <w:r w:rsidRPr="00ED42E7">
              <w:rPr>
                <w:rFonts w:ascii="Times New Roman" w:hAnsi="Times New Roman"/>
                <w:szCs w:val="22"/>
                <w:lang w:val="en-GB" w:eastAsia="de-CH"/>
              </w:rPr>
              <w:t xml:space="preserve">: </w:t>
            </w:r>
            <w:r w:rsidRPr="00720108">
              <w:rPr>
                <w:rFonts w:ascii="Times New Roman" w:hAnsi="Times New Roman"/>
                <w:szCs w:val="22"/>
                <w:lang w:val="en-US"/>
              </w:rPr>
              <w:t>Increased knowledge and expertise of the multi-stakeholders and facilitate the replication of good practices</w:t>
            </w:r>
          </w:p>
          <w:p w14:paraId="7C6AEF3D" w14:textId="77777777" w:rsidR="00AA4753" w:rsidRPr="00720108" w:rsidRDefault="00AA4753" w:rsidP="004453EF">
            <w:pPr>
              <w:rPr>
                <w:rFonts w:ascii="Times New Roman" w:hAnsi="Times New Roman"/>
                <w:szCs w:val="22"/>
                <w:lang w:val="en-US"/>
              </w:rPr>
            </w:pPr>
          </w:p>
        </w:tc>
        <w:tc>
          <w:tcPr>
            <w:tcW w:w="3150" w:type="dxa"/>
            <w:shd w:val="clear" w:color="auto" w:fill="auto"/>
          </w:tcPr>
          <w:p w14:paraId="2D68F9C3" w14:textId="77777777" w:rsidR="00AA4753" w:rsidRPr="00ED42E7" w:rsidRDefault="00AA4753" w:rsidP="004453EF">
            <w:pPr>
              <w:pStyle w:val="ListParagraph"/>
              <w:numPr>
                <w:ilvl w:val="0"/>
                <w:numId w:val="42"/>
              </w:numPr>
              <w:spacing w:after="0" w:line="240" w:lineRule="auto"/>
              <w:ind w:left="196" w:hanging="196"/>
              <w:contextualSpacing/>
              <w:rPr>
                <w:rFonts w:ascii="Times New Roman" w:hAnsi="Times New Roman"/>
                <w:sz w:val="22"/>
                <w:szCs w:val="22"/>
              </w:rPr>
            </w:pPr>
            <w:r w:rsidRPr="00ED42E7">
              <w:rPr>
                <w:rFonts w:ascii="Times New Roman" w:hAnsi="Times New Roman"/>
                <w:sz w:val="22"/>
                <w:szCs w:val="22"/>
              </w:rPr>
              <w:t>25 CG and CSG of HC are functional</w:t>
            </w:r>
          </w:p>
          <w:p w14:paraId="2F427865" w14:textId="77777777" w:rsidR="00AA4753" w:rsidRPr="00ED42E7" w:rsidRDefault="00AA4753" w:rsidP="004453EF">
            <w:pPr>
              <w:pStyle w:val="ListParagraph"/>
              <w:numPr>
                <w:ilvl w:val="0"/>
                <w:numId w:val="42"/>
              </w:numPr>
              <w:spacing w:after="0" w:line="240" w:lineRule="auto"/>
              <w:ind w:left="196" w:hanging="196"/>
              <w:contextualSpacing/>
              <w:rPr>
                <w:rFonts w:ascii="Times New Roman" w:hAnsi="Times New Roman"/>
                <w:sz w:val="22"/>
                <w:szCs w:val="22"/>
              </w:rPr>
            </w:pPr>
            <w:r w:rsidRPr="00ED42E7">
              <w:rPr>
                <w:rFonts w:ascii="Times New Roman" w:hAnsi="Times New Roman"/>
                <w:sz w:val="22"/>
                <w:szCs w:val="22"/>
              </w:rPr>
              <w:t>50 youth groups play active role as change agents</w:t>
            </w:r>
          </w:p>
          <w:p w14:paraId="24118A44" w14:textId="77777777" w:rsidR="00AA4753" w:rsidRPr="00ED42E7" w:rsidRDefault="00AA4753" w:rsidP="004453EF">
            <w:pPr>
              <w:pStyle w:val="ListParagraph"/>
              <w:numPr>
                <w:ilvl w:val="0"/>
                <w:numId w:val="42"/>
              </w:numPr>
              <w:spacing w:after="0" w:line="240" w:lineRule="auto"/>
              <w:ind w:left="196" w:hanging="196"/>
              <w:contextualSpacing/>
              <w:rPr>
                <w:rFonts w:ascii="Times New Roman" w:hAnsi="Times New Roman"/>
                <w:sz w:val="22"/>
                <w:szCs w:val="22"/>
              </w:rPr>
            </w:pPr>
            <w:r w:rsidRPr="00ED42E7">
              <w:rPr>
                <w:rFonts w:ascii="Times New Roman" w:hAnsi="Times New Roman"/>
                <w:sz w:val="22"/>
                <w:szCs w:val="22"/>
              </w:rPr>
              <w:t xml:space="preserve">4 Ward </w:t>
            </w:r>
            <w:proofErr w:type="spellStart"/>
            <w:r w:rsidRPr="00ED42E7">
              <w:rPr>
                <w:rFonts w:ascii="Times New Roman" w:hAnsi="Times New Roman"/>
                <w:sz w:val="22"/>
                <w:szCs w:val="22"/>
              </w:rPr>
              <w:t>WatSan</w:t>
            </w:r>
            <w:proofErr w:type="spellEnd"/>
            <w:r w:rsidRPr="00ED42E7">
              <w:rPr>
                <w:rFonts w:ascii="Times New Roman" w:hAnsi="Times New Roman"/>
                <w:sz w:val="22"/>
                <w:szCs w:val="22"/>
              </w:rPr>
              <w:t xml:space="preserve"> committees and 2 Union level steering committees on </w:t>
            </w:r>
            <w:proofErr w:type="spellStart"/>
            <w:r w:rsidRPr="00ED42E7">
              <w:rPr>
                <w:rFonts w:ascii="Times New Roman" w:hAnsi="Times New Roman"/>
                <w:sz w:val="22"/>
                <w:szCs w:val="22"/>
              </w:rPr>
              <w:t>WatSan</w:t>
            </w:r>
            <w:proofErr w:type="spellEnd"/>
            <w:r w:rsidRPr="00ED42E7">
              <w:rPr>
                <w:rFonts w:ascii="Times New Roman" w:hAnsi="Times New Roman"/>
                <w:sz w:val="22"/>
                <w:szCs w:val="22"/>
              </w:rPr>
              <w:t xml:space="preserve"> are functional.</w:t>
            </w:r>
          </w:p>
          <w:p w14:paraId="4FF228CC" w14:textId="77777777" w:rsidR="00AA4753" w:rsidRPr="00ED42E7" w:rsidRDefault="00AA4753" w:rsidP="004453EF">
            <w:pPr>
              <w:pStyle w:val="ListParagraph"/>
              <w:numPr>
                <w:ilvl w:val="0"/>
                <w:numId w:val="42"/>
              </w:numPr>
              <w:spacing w:after="0" w:line="240" w:lineRule="auto"/>
              <w:ind w:left="196" w:hanging="196"/>
              <w:contextualSpacing/>
              <w:rPr>
                <w:rFonts w:ascii="Times New Roman" w:hAnsi="Times New Roman"/>
                <w:sz w:val="22"/>
                <w:szCs w:val="22"/>
              </w:rPr>
            </w:pPr>
            <w:r w:rsidRPr="00ED42E7">
              <w:rPr>
                <w:rFonts w:ascii="Times New Roman" w:hAnsi="Times New Roman"/>
                <w:sz w:val="22"/>
                <w:szCs w:val="22"/>
              </w:rPr>
              <w:t xml:space="preserve">Plan and achievement of key </w:t>
            </w:r>
            <w:r w:rsidRPr="00ED42E7">
              <w:rPr>
                <w:rFonts w:ascii="Times New Roman" w:hAnsi="Times New Roman"/>
                <w:sz w:val="22"/>
                <w:szCs w:val="22"/>
              </w:rPr>
              <w:lastRenderedPageBreak/>
              <w:t>actors are monitored regularly</w:t>
            </w:r>
          </w:p>
          <w:p w14:paraId="1813E8A3" w14:textId="77777777" w:rsidR="00AA4753" w:rsidRPr="00ED42E7" w:rsidRDefault="00AA4753" w:rsidP="004453EF">
            <w:pPr>
              <w:pStyle w:val="ListParagraph"/>
              <w:numPr>
                <w:ilvl w:val="0"/>
                <w:numId w:val="42"/>
              </w:numPr>
              <w:spacing w:after="0" w:line="240" w:lineRule="auto"/>
              <w:ind w:left="196" w:hanging="196"/>
              <w:contextualSpacing/>
              <w:rPr>
                <w:rFonts w:ascii="Times New Roman" w:hAnsi="Times New Roman"/>
                <w:sz w:val="22"/>
                <w:szCs w:val="22"/>
              </w:rPr>
            </w:pPr>
            <w:r w:rsidRPr="00ED42E7">
              <w:rPr>
                <w:rFonts w:ascii="Times New Roman" w:hAnsi="Times New Roman"/>
                <w:sz w:val="22"/>
                <w:szCs w:val="22"/>
              </w:rPr>
              <w:t>Increased cooperation and coordination among the stakeholders</w:t>
            </w:r>
          </w:p>
          <w:p w14:paraId="4ED0767A" w14:textId="77777777" w:rsidR="00AA4753" w:rsidRPr="00ED42E7" w:rsidRDefault="00AA4753" w:rsidP="004453EF">
            <w:pPr>
              <w:pStyle w:val="ListParagraph"/>
              <w:numPr>
                <w:ilvl w:val="0"/>
                <w:numId w:val="42"/>
              </w:numPr>
              <w:spacing w:after="0" w:line="240" w:lineRule="auto"/>
              <w:ind w:left="196" w:hanging="196"/>
              <w:contextualSpacing/>
              <w:rPr>
                <w:rFonts w:ascii="Times New Roman" w:hAnsi="Times New Roman"/>
                <w:sz w:val="22"/>
                <w:szCs w:val="22"/>
                <w:lang w:val="en-GB"/>
              </w:rPr>
            </w:pPr>
            <w:r w:rsidRPr="00ED42E7">
              <w:rPr>
                <w:rFonts w:ascii="Times New Roman" w:hAnsi="Times New Roman"/>
                <w:sz w:val="22"/>
                <w:szCs w:val="22"/>
              </w:rPr>
              <w:t>Joint monitoring plan exists among the multi-stakeholders</w:t>
            </w:r>
          </w:p>
        </w:tc>
        <w:tc>
          <w:tcPr>
            <w:tcW w:w="2970" w:type="dxa"/>
            <w:shd w:val="clear" w:color="auto" w:fill="FDE9D9" w:themeFill="accent6" w:themeFillTint="33"/>
          </w:tcPr>
          <w:p w14:paraId="2E5E082E" w14:textId="77777777" w:rsidR="00AA4753" w:rsidRPr="00ED42E7" w:rsidRDefault="001A4BC8" w:rsidP="004453EF">
            <w:pPr>
              <w:pStyle w:val="ListParagraph"/>
              <w:numPr>
                <w:ilvl w:val="0"/>
                <w:numId w:val="33"/>
              </w:numPr>
              <w:spacing w:after="0" w:line="240" w:lineRule="auto"/>
              <w:ind w:left="196" w:hanging="196"/>
              <w:contextualSpacing/>
              <w:rPr>
                <w:rFonts w:ascii="Times New Roman" w:hAnsi="Times New Roman"/>
                <w:sz w:val="22"/>
                <w:szCs w:val="22"/>
              </w:rPr>
            </w:pPr>
            <w:r w:rsidRPr="00ED42E7">
              <w:rPr>
                <w:rFonts w:ascii="Times New Roman" w:hAnsi="Times New Roman"/>
                <w:sz w:val="22"/>
                <w:szCs w:val="22"/>
              </w:rPr>
              <w:lastRenderedPageBreak/>
              <w:t xml:space="preserve">Number of </w:t>
            </w:r>
            <w:r w:rsidR="00AA4753" w:rsidRPr="00ED42E7">
              <w:rPr>
                <w:rFonts w:ascii="Times New Roman" w:hAnsi="Times New Roman"/>
                <w:sz w:val="22"/>
                <w:szCs w:val="22"/>
              </w:rPr>
              <w:t xml:space="preserve">CG and CSG of HC are </w:t>
            </w:r>
            <w:r w:rsidRPr="00ED42E7">
              <w:rPr>
                <w:rFonts w:ascii="Times New Roman" w:hAnsi="Times New Roman"/>
                <w:sz w:val="22"/>
                <w:szCs w:val="22"/>
              </w:rPr>
              <w:t xml:space="preserve">currently </w:t>
            </w:r>
            <w:r w:rsidR="00AA4753" w:rsidRPr="00ED42E7">
              <w:rPr>
                <w:rFonts w:ascii="Times New Roman" w:hAnsi="Times New Roman"/>
                <w:sz w:val="22"/>
                <w:szCs w:val="22"/>
              </w:rPr>
              <w:t>functional</w:t>
            </w:r>
          </w:p>
          <w:p w14:paraId="686C88BA" w14:textId="77777777" w:rsidR="00AA4753" w:rsidRPr="00ED42E7" w:rsidRDefault="001A4BC8" w:rsidP="004453EF">
            <w:pPr>
              <w:pStyle w:val="ListParagraph"/>
              <w:numPr>
                <w:ilvl w:val="0"/>
                <w:numId w:val="33"/>
              </w:numPr>
              <w:spacing w:after="0" w:line="240" w:lineRule="auto"/>
              <w:ind w:left="196" w:hanging="196"/>
              <w:contextualSpacing/>
              <w:rPr>
                <w:rFonts w:ascii="Times New Roman" w:hAnsi="Times New Roman"/>
                <w:sz w:val="22"/>
                <w:szCs w:val="22"/>
              </w:rPr>
            </w:pPr>
            <w:r w:rsidRPr="00ED42E7">
              <w:rPr>
                <w:rFonts w:ascii="Times New Roman" w:hAnsi="Times New Roman"/>
                <w:sz w:val="22"/>
                <w:szCs w:val="22"/>
              </w:rPr>
              <w:t xml:space="preserve">Number of </w:t>
            </w:r>
            <w:r w:rsidR="00AA4753" w:rsidRPr="00ED42E7">
              <w:rPr>
                <w:rFonts w:ascii="Times New Roman" w:hAnsi="Times New Roman"/>
                <w:sz w:val="22"/>
                <w:szCs w:val="22"/>
              </w:rPr>
              <w:t xml:space="preserve">Ward </w:t>
            </w:r>
            <w:proofErr w:type="spellStart"/>
            <w:r w:rsidR="00AA4753" w:rsidRPr="00ED42E7">
              <w:rPr>
                <w:rFonts w:ascii="Times New Roman" w:hAnsi="Times New Roman"/>
                <w:sz w:val="22"/>
                <w:szCs w:val="22"/>
              </w:rPr>
              <w:t>WatSan</w:t>
            </w:r>
            <w:proofErr w:type="spellEnd"/>
            <w:r w:rsidR="00AA4753" w:rsidRPr="00ED42E7">
              <w:rPr>
                <w:rFonts w:ascii="Times New Roman" w:hAnsi="Times New Roman"/>
                <w:sz w:val="22"/>
                <w:szCs w:val="22"/>
              </w:rPr>
              <w:t xml:space="preserve"> committees and Union level steering committees on </w:t>
            </w:r>
            <w:proofErr w:type="spellStart"/>
            <w:r w:rsidR="00AA4753" w:rsidRPr="00ED42E7">
              <w:rPr>
                <w:rFonts w:ascii="Times New Roman" w:hAnsi="Times New Roman"/>
                <w:sz w:val="22"/>
                <w:szCs w:val="22"/>
              </w:rPr>
              <w:t>WatSan</w:t>
            </w:r>
            <w:proofErr w:type="spellEnd"/>
            <w:r w:rsidR="00AA4753" w:rsidRPr="00ED42E7">
              <w:rPr>
                <w:rFonts w:ascii="Times New Roman" w:hAnsi="Times New Roman"/>
                <w:sz w:val="22"/>
                <w:szCs w:val="22"/>
              </w:rPr>
              <w:t xml:space="preserve"> </w:t>
            </w:r>
            <w:r w:rsidRPr="00ED42E7">
              <w:rPr>
                <w:rFonts w:ascii="Times New Roman" w:hAnsi="Times New Roman"/>
                <w:sz w:val="22"/>
                <w:szCs w:val="22"/>
              </w:rPr>
              <w:t xml:space="preserve">make plan </w:t>
            </w:r>
            <w:r w:rsidR="00AA4753" w:rsidRPr="00ED42E7">
              <w:rPr>
                <w:rFonts w:ascii="Times New Roman" w:hAnsi="Times New Roman"/>
                <w:sz w:val="22"/>
                <w:szCs w:val="22"/>
              </w:rPr>
              <w:t>regularly</w:t>
            </w:r>
          </w:p>
          <w:p w14:paraId="26C6345E" w14:textId="77777777" w:rsidR="00AA4753" w:rsidRPr="00ED42E7" w:rsidRDefault="001A4BC8" w:rsidP="004453EF">
            <w:pPr>
              <w:pStyle w:val="ListParagraph"/>
              <w:numPr>
                <w:ilvl w:val="0"/>
                <w:numId w:val="33"/>
              </w:numPr>
              <w:spacing w:after="0" w:line="240" w:lineRule="auto"/>
              <w:ind w:left="196" w:hanging="196"/>
              <w:contextualSpacing/>
              <w:rPr>
                <w:rFonts w:ascii="Times New Roman" w:hAnsi="Times New Roman"/>
                <w:sz w:val="22"/>
                <w:szCs w:val="22"/>
              </w:rPr>
            </w:pPr>
            <w:r w:rsidRPr="00ED42E7">
              <w:rPr>
                <w:rFonts w:ascii="Times New Roman" w:hAnsi="Times New Roman"/>
                <w:sz w:val="22"/>
                <w:szCs w:val="22"/>
              </w:rPr>
              <w:t>Existence of j</w:t>
            </w:r>
            <w:r w:rsidR="00AA4753" w:rsidRPr="00ED42E7">
              <w:rPr>
                <w:rFonts w:ascii="Times New Roman" w:hAnsi="Times New Roman"/>
                <w:sz w:val="22"/>
                <w:szCs w:val="22"/>
              </w:rPr>
              <w:t>oint monitoring plan among the multi-stakeholders</w:t>
            </w:r>
          </w:p>
        </w:tc>
      </w:tr>
    </w:tbl>
    <w:p w14:paraId="03FCF3A8" w14:textId="77777777" w:rsidR="00815267" w:rsidRPr="00ED42E7" w:rsidRDefault="00815267" w:rsidP="00D445CD">
      <w:pPr>
        <w:pStyle w:val="ListParagraph"/>
        <w:spacing w:after="0" w:line="240" w:lineRule="auto"/>
        <w:ind w:left="360"/>
        <w:rPr>
          <w:rFonts w:ascii="Times New Roman" w:hAnsi="Times New Roman"/>
          <w:b/>
          <w:sz w:val="22"/>
          <w:szCs w:val="22"/>
        </w:rPr>
      </w:pPr>
    </w:p>
    <w:p w14:paraId="1A1C2DF4" w14:textId="77777777" w:rsidR="0032334A" w:rsidRPr="00ED42E7" w:rsidRDefault="00551204" w:rsidP="00D445CD">
      <w:pPr>
        <w:pStyle w:val="ListParagraph"/>
        <w:numPr>
          <w:ilvl w:val="0"/>
          <w:numId w:val="4"/>
        </w:numPr>
        <w:spacing w:after="0" w:line="240" w:lineRule="auto"/>
        <w:ind w:left="360"/>
        <w:rPr>
          <w:rFonts w:ascii="Times New Roman" w:hAnsi="Times New Roman"/>
          <w:b/>
          <w:sz w:val="22"/>
          <w:szCs w:val="22"/>
        </w:rPr>
      </w:pPr>
      <w:r w:rsidRPr="00ED42E7">
        <w:rPr>
          <w:rFonts w:ascii="Times New Roman" w:hAnsi="Times New Roman"/>
          <w:b/>
          <w:sz w:val="22"/>
          <w:szCs w:val="22"/>
        </w:rPr>
        <w:t xml:space="preserve">Survey Location: </w:t>
      </w:r>
    </w:p>
    <w:p w14:paraId="461BACC7" w14:textId="77777777" w:rsidR="0032334A" w:rsidRPr="00ED42E7" w:rsidRDefault="0032334A" w:rsidP="00D445CD">
      <w:pPr>
        <w:pStyle w:val="ListParagraph"/>
        <w:spacing w:after="0" w:line="240" w:lineRule="auto"/>
        <w:ind w:left="360"/>
        <w:rPr>
          <w:rFonts w:ascii="Times New Roman" w:hAnsi="Times New Roman"/>
          <w:sz w:val="22"/>
          <w:szCs w:val="22"/>
        </w:rPr>
      </w:pPr>
      <w:r w:rsidRPr="00ED42E7">
        <w:rPr>
          <w:rFonts w:ascii="Times New Roman" w:hAnsi="Times New Roman"/>
          <w:sz w:val="22"/>
          <w:szCs w:val="22"/>
        </w:rPr>
        <w:t xml:space="preserve">The </w:t>
      </w:r>
      <w:r w:rsidR="00551204" w:rsidRPr="00ED42E7">
        <w:rPr>
          <w:rFonts w:ascii="Times New Roman" w:hAnsi="Times New Roman"/>
          <w:sz w:val="22"/>
          <w:szCs w:val="22"/>
        </w:rPr>
        <w:t xml:space="preserve">baseline survey </w:t>
      </w:r>
      <w:r w:rsidRPr="00ED42E7">
        <w:rPr>
          <w:rFonts w:ascii="Times New Roman" w:hAnsi="Times New Roman"/>
          <w:sz w:val="22"/>
          <w:szCs w:val="22"/>
        </w:rPr>
        <w:t>will require traveling and conducting field work in the selected project locations</w:t>
      </w:r>
      <w:r w:rsidR="00551204" w:rsidRPr="00ED42E7">
        <w:rPr>
          <w:rFonts w:ascii="Times New Roman" w:hAnsi="Times New Roman"/>
          <w:sz w:val="22"/>
          <w:szCs w:val="22"/>
        </w:rPr>
        <w:t xml:space="preserve"> in </w:t>
      </w:r>
      <w:proofErr w:type="spellStart"/>
      <w:r w:rsidR="00551204" w:rsidRPr="00ED42E7">
        <w:rPr>
          <w:rFonts w:ascii="Times New Roman" w:hAnsi="Times New Roman"/>
          <w:sz w:val="22"/>
          <w:szCs w:val="22"/>
        </w:rPr>
        <w:t>Rajshahi</w:t>
      </w:r>
      <w:proofErr w:type="spellEnd"/>
      <w:r w:rsidR="00551204" w:rsidRPr="00ED42E7">
        <w:rPr>
          <w:rFonts w:ascii="Times New Roman" w:hAnsi="Times New Roman"/>
          <w:sz w:val="22"/>
          <w:szCs w:val="22"/>
        </w:rPr>
        <w:t xml:space="preserve"> (</w:t>
      </w:r>
      <w:proofErr w:type="spellStart"/>
      <w:r w:rsidR="00A1537E" w:rsidRPr="00ED42E7">
        <w:rPr>
          <w:rFonts w:ascii="Times New Roman" w:hAnsi="Times New Roman"/>
          <w:sz w:val="22"/>
          <w:szCs w:val="22"/>
        </w:rPr>
        <w:t>Radhanagar</w:t>
      </w:r>
      <w:proofErr w:type="spellEnd"/>
      <w:r w:rsidR="00A1537E" w:rsidRPr="00ED42E7">
        <w:rPr>
          <w:rFonts w:ascii="Times New Roman" w:hAnsi="Times New Roman"/>
          <w:sz w:val="22"/>
          <w:szCs w:val="22"/>
        </w:rPr>
        <w:t xml:space="preserve"> in </w:t>
      </w:r>
      <w:proofErr w:type="spellStart"/>
      <w:r w:rsidR="00A1537E" w:rsidRPr="00ED42E7">
        <w:rPr>
          <w:rFonts w:ascii="Times New Roman" w:hAnsi="Times New Roman"/>
          <w:sz w:val="22"/>
          <w:szCs w:val="22"/>
        </w:rPr>
        <w:t>Gomostapur</w:t>
      </w:r>
      <w:proofErr w:type="spellEnd"/>
      <w:r w:rsidR="00A1537E" w:rsidRPr="00ED42E7">
        <w:rPr>
          <w:rFonts w:ascii="Times New Roman" w:hAnsi="Times New Roman"/>
          <w:sz w:val="22"/>
          <w:szCs w:val="22"/>
        </w:rPr>
        <w:t xml:space="preserve"> </w:t>
      </w:r>
      <w:proofErr w:type="spellStart"/>
      <w:r w:rsidR="00A1537E" w:rsidRPr="00ED42E7">
        <w:rPr>
          <w:rFonts w:ascii="Times New Roman" w:hAnsi="Times New Roman"/>
          <w:i/>
          <w:sz w:val="22"/>
          <w:szCs w:val="22"/>
        </w:rPr>
        <w:t>Upazila</w:t>
      </w:r>
      <w:proofErr w:type="spellEnd"/>
      <w:r w:rsidR="00551204" w:rsidRPr="00ED42E7">
        <w:rPr>
          <w:rFonts w:ascii="Times New Roman" w:hAnsi="Times New Roman"/>
          <w:sz w:val="22"/>
          <w:szCs w:val="22"/>
        </w:rPr>
        <w:t xml:space="preserve">) and </w:t>
      </w:r>
      <w:proofErr w:type="spellStart"/>
      <w:r w:rsidR="00551204" w:rsidRPr="00ED42E7">
        <w:rPr>
          <w:rFonts w:ascii="Times New Roman" w:hAnsi="Times New Roman"/>
          <w:sz w:val="22"/>
          <w:szCs w:val="22"/>
        </w:rPr>
        <w:t>Dinajpur</w:t>
      </w:r>
      <w:proofErr w:type="spellEnd"/>
      <w:r w:rsidR="00551204" w:rsidRPr="00ED42E7">
        <w:rPr>
          <w:rFonts w:ascii="Times New Roman" w:hAnsi="Times New Roman"/>
          <w:sz w:val="22"/>
          <w:szCs w:val="22"/>
        </w:rPr>
        <w:t xml:space="preserve"> (</w:t>
      </w:r>
      <w:proofErr w:type="spellStart"/>
      <w:r w:rsidR="00A1537E" w:rsidRPr="00ED42E7">
        <w:rPr>
          <w:rFonts w:ascii="Times New Roman" w:hAnsi="Times New Roman"/>
          <w:sz w:val="22"/>
          <w:szCs w:val="22"/>
        </w:rPr>
        <w:t>Jabarhat</w:t>
      </w:r>
      <w:proofErr w:type="spellEnd"/>
      <w:r w:rsidR="00A1537E" w:rsidRPr="00ED42E7">
        <w:rPr>
          <w:rFonts w:ascii="Times New Roman" w:hAnsi="Times New Roman"/>
          <w:sz w:val="22"/>
          <w:szCs w:val="22"/>
        </w:rPr>
        <w:t xml:space="preserve"> in </w:t>
      </w:r>
      <w:proofErr w:type="spellStart"/>
      <w:r w:rsidR="00A1537E" w:rsidRPr="00ED42E7">
        <w:rPr>
          <w:rFonts w:ascii="Times New Roman" w:hAnsi="Times New Roman"/>
          <w:sz w:val="22"/>
          <w:szCs w:val="22"/>
        </w:rPr>
        <w:t>Pirgonj</w:t>
      </w:r>
      <w:proofErr w:type="spellEnd"/>
      <w:r w:rsidR="00A1537E" w:rsidRPr="00ED42E7">
        <w:rPr>
          <w:rFonts w:ascii="Times New Roman" w:hAnsi="Times New Roman"/>
          <w:sz w:val="22"/>
          <w:szCs w:val="22"/>
        </w:rPr>
        <w:t xml:space="preserve"> </w:t>
      </w:r>
      <w:proofErr w:type="spellStart"/>
      <w:r w:rsidR="00A1537E" w:rsidRPr="00ED42E7">
        <w:rPr>
          <w:rFonts w:ascii="Times New Roman" w:hAnsi="Times New Roman"/>
          <w:i/>
          <w:sz w:val="22"/>
          <w:szCs w:val="22"/>
        </w:rPr>
        <w:t>Upazila</w:t>
      </w:r>
      <w:proofErr w:type="spellEnd"/>
      <w:r w:rsidR="00551204" w:rsidRPr="00ED42E7">
        <w:rPr>
          <w:rFonts w:ascii="Times New Roman" w:hAnsi="Times New Roman"/>
          <w:sz w:val="22"/>
          <w:szCs w:val="22"/>
        </w:rPr>
        <w:t xml:space="preserve">). </w:t>
      </w:r>
    </w:p>
    <w:p w14:paraId="2EC01E8B" w14:textId="77777777" w:rsidR="00A1537E" w:rsidRPr="00ED42E7" w:rsidRDefault="00A1537E" w:rsidP="00D445CD">
      <w:pPr>
        <w:pStyle w:val="ListParagraph"/>
        <w:spacing w:after="0" w:line="240" w:lineRule="auto"/>
        <w:ind w:left="360"/>
        <w:rPr>
          <w:rFonts w:ascii="Times New Roman" w:hAnsi="Times New Roman"/>
          <w:b/>
          <w:sz w:val="22"/>
          <w:szCs w:val="22"/>
        </w:rPr>
      </w:pPr>
    </w:p>
    <w:p w14:paraId="1B608294" w14:textId="77777777" w:rsidR="00362059" w:rsidRPr="00ED42E7" w:rsidRDefault="0002152B" w:rsidP="00D445CD">
      <w:pPr>
        <w:pStyle w:val="ListParagraph"/>
        <w:numPr>
          <w:ilvl w:val="0"/>
          <w:numId w:val="4"/>
        </w:numPr>
        <w:spacing w:after="0" w:line="240" w:lineRule="auto"/>
        <w:ind w:left="360"/>
        <w:rPr>
          <w:rFonts w:ascii="Times New Roman" w:hAnsi="Times New Roman"/>
          <w:b/>
          <w:sz w:val="22"/>
          <w:szCs w:val="22"/>
        </w:rPr>
      </w:pPr>
      <w:r w:rsidRPr="00ED42E7">
        <w:rPr>
          <w:rFonts w:ascii="Times New Roman" w:hAnsi="Times New Roman"/>
          <w:b/>
          <w:sz w:val="22"/>
          <w:szCs w:val="22"/>
          <w:lang w:val="en-GB"/>
        </w:rPr>
        <w:t xml:space="preserve">Specific tasks of the consultant </w:t>
      </w:r>
    </w:p>
    <w:p w14:paraId="607E3790" w14:textId="77777777" w:rsidR="00224664" w:rsidRPr="00ED42E7" w:rsidRDefault="00224664" w:rsidP="00224664">
      <w:pPr>
        <w:ind w:left="360"/>
        <w:rPr>
          <w:rFonts w:ascii="Times New Roman" w:hAnsi="Times New Roman"/>
          <w:szCs w:val="22"/>
          <w:lang w:val="en-GB"/>
        </w:rPr>
      </w:pPr>
      <w:r w:rsidRPr="00720108">
        <w:rPr>
          <w:rFonts w:ascii="Times New Roman" w:hAnsi="Times New Roman"/>
          <w:szCs w:val="22"/>
          <w:lang w:val="en-US"/>
        </w:rPr>
        <w:t xml:space="preserve">The consultancy </w:t>
      </w:r>
      <w:r w:rsidR="00850145" w:rsidRPr="00720108">
        <w:rPr>
          <w:rFonts w:ascii="Times New Roman" w:hAnsi="Times New Roman"/>
          <w:szCs w:val="22"/>
          <w:lang w:val="en-US"/>
        </w:rPr>
        <w:t>shall</w:t>
      </w:r>
      <w:r w:rsidRPr="00720108">
        <w:rPr>
          <w:rFonts w:ascii="Times New Roman" w:hAnsi="Times New Roman"/>
          <w:szCs w:val="22"/>
          <w:lang w:val="en-US"/>
        </w:rPr>
        <w:t xml:space="preserve"> combine the baseline with a pilot study</w:t>
      </w:r>
      <w:r w:rsidR="00850145" w:rsidRPr="00720108">
        <w:rPr>
          <w:rFonts w:ascii="Times New Roman" w:hAnsi="Times New Roman"/>
          <w:szCs w:val="22"/>
          <w:lang w:val="en-US"/>
        </w:rPr>
        <w:t xml:space="preserve"> and do the following tasks: </w:t>
      </w:r>
    </w:p>
    <w:p w14:paraId="65267A4F" w14:textId="77777777" w:rsidR="00A146D9" w:rsidRPr="00ED42E7" w:rsidRDefault="00DC4E29" w:rsidP="00D445CD">
      <w:pPr>
        <w:pStyle w:val="ListParagraph"/>
        <w:numPr>
          <w:ilvl w:val="0"/>
          <w:numId w:val="8"/>
        </w:numPr>
        <w:spacing w:after="0" w:line="240" w:lineRule="auto"/>
        <w:rPr>
          <w:rFonts w:ascii="Times New Roman" w:hAnsi="Times New Roman"/>
          <w:sz w:val="22"/>
          <w:szCs w:val="22"/>
          <w:lang w:val="en-GB"/>
        </w:rPr>
      </w:pPr>
      <w:r w:rsidRPr="00ED42E7">
        <w:rPr>
          <w:rFonts w:ascii="Times New Roman" w:hAnsi="Times New Roman"/>
          <w:b/>
          <w:bCs/>
          <w:sz w:val="22"/>
          <w:szCs w:val="22"/>
        </w:rPr>
        <w:t>Desk study:</w:t>
      </w:r>
      <w:r w:rsidRPr="00ED42E7">
        <w:rPr>
          <w:rFonts w:ascii="Times New Roman" w:hAnsi="Times New Roman"/>
          <w:sz w:val="22"/>
          <w:szCs w:val="22"/>
        </w:rPr>
        <w:t xml:space="preserve"> </w:t>
      </w:r>
      <w:r w:rsidR="00A146D9" w:rsidRPr="00ED42E7">
        <w:rPr>
          <w:rFonts w:ascii="Times New Roman" w:hAnsi="Times New Roman"/>
          <w:sz w:val="22"/>
          <w:szCs w:val="22"/>
        </w:rPr>
        <w:t>The consultant will s</w:t>
      </w:r>
      <w:r w:rsidRPr="00ED42E7">
        <w:rPr>
          <w:rFonts w:ascii="Times New Roman" w:hAnsi="Times New Roman"/>
          <w:sz w:val="22"/>
          <w:szCs w:val="22"/>
        </w:rPr>
        <w:t>tudy existing documents and data of previous phase (</w:t>
      </w:r>
      <w:proofErr w:type="spellStart"/>
      <w:r w:rsidRPr="00ED42E7">
        <w:rPr>
          <w:rFonts w:ascii="Times New Roman" w:hAnsi="Times New Roman"/>
          <w:sz w:val="22"/>
          <w:szCs w:val="22"/>
        </w:rPr>
        <w:t>WaCo</w:t>
      </w:r>
      <w:proofErr w:type="spellEnd"/>
      <w:r w:rsidRPr="00ED42E7">
        <w:rPr>
          <w:rFonts w:ascii="Times New Roman" w:hAnsi="Times New Roman"/>
          <w:sz w:val="22"/>
          <w:szCs w:val="22"/>
        </w:rPr>
        <w:t xml:space="preserve"> II)</w:t>
      </w:r>
      <w:r w:rsidR="00A146D9" w:rsidRPr="00ED42E7">
        <w:rPr>
          <w:rFonts w:ascii="Times New Roman" w:hAnsi="Times New Roman"/>
          <w:sz w:val="22"/>
          <w:szCs w:val="22"/>
        </w:rPr>
        <w:t xml:space="preserve"> and review of the secondary data available.</w:t>
      </w:r>
    </w:p>
    <w:p w14:paraId="102F113A" w14:textId="77777777" w:rsidR="00DC4E29" w:rsidRPr="00ED42E7" w:rsidRDefault="00DC4E29" w:rsidP="00D445CD">
      <w:pPr>
        <w:pStyle w:val="ListParagraph"/>
        <w:numPr>
          <w:ilvl w:val="0"/>
          <w:numId w:val="8"/>
        </w:numPr>
        <w:spacing w:after="0" w:line="240" w:lineRule="auto"/>
        <w:rPr>
          <w:rFonts w:ascii="Times New Roman" w:hAnsi="Times New Roman"/>
          <w:sz w:val="22"/>
          <w:szCs w:val="22"/>
        </w:rPr>
      </w:pPr>
      <w:r w:rsidRPr="00ED42E7">
        <w:rPr>
          <w:rFonts w:ascii="Times New Roman" w:hAnsi="Times New Roman"/>
          <w:b/>
          <w:bCs/>
          <w:sz w:val="22"/>
          <w:szCs w:val="22"/>
        </w:rPr>
        <w:t>Baseline:</w:t>
      </w:r>
      <w:r w:rsidRPr="00ED42E7">
        <w:rPr>
          <w:rFonts w:ascii="Times New Roman" w:hAnsi="Times New Roman"/>
          <w:sz w:val="22"/>
          <w:szCs w:val="22"/>
        </w:rPr>
        <w:t xml:space="preserve"> </w:t>
      </w:r>
      <w:r w:rsidR="00CE58B4" w:rsidRPr="00ED42E7">
        <w:rPr>
          <w:rFonts w:ascii="Times New Roman" w:hAnsi="Times New Roman"/>
          <w:sz w:val="22"/>
          <w:szCs w:val="22"/>
        </w:rPr>
        <w:t>The consultant will collect q</w:t>
      </w:r>
      <w:r w:rsidRPr="00ED42E7">
        <w:rPr>
          <w:rFonts w:ascii="Times New Roman" w:hAnsi="Times New Roman"/>
          <w:sz w:val="22"/>
          <w:szCs w:val="22"/>
        </w:rPr>
        <w:t xml:space="preserve">uantitative and qualitative </w:t>
      </w:r>
      <w:r w:rsidR="00CE58B4" w:rsidRPr="00ED42E7">
        <w:rPr>
          <w:rFonts w:ascii="Times New Roman" w:hAnsi="Times New Roman"/>
          <w:sz w:val="22"/>
          <w:szCs w:val="22"/>
        </w:rPr>
        <w:t xml:space="preserve">data/information </w:t>
      </w:r>
      <w:r w:rsidRPr="00ED42E7">
        <w:rPr>
          <w:rFonts w:ascii="Times New Roman" w:hAnsi="Times New Roman"/>
          <w:sz w:val="22"/>
          <w:szCs w:val="22"/>
        </w:rPr>
        <w:t>for three groups (new beneficiaries, follow-up beneficiaries and control group) that are needed to corroborate the outcomes/outputs</w:t>
      </w:r>
    </w:p>
    <w:p w14:paraId="78B4A074" w14:textId="77777777" w:rsidR="00DC4E29" w:rsidRPr="00ED42E7" w:rsidRDefault="00DC4E29" w:rsidP="00D445CD">
      <w:pPr>
        <w:pStyle w:val="ListParagraph"/>
        <w:numPr>
          <w:ilvl w:val="0"/>
          <w:numId w:val="8"/>
        </w:numPr>
        <w:spacing w:after="0" w:line="240" w:lineRule="auto"/>
        <w:rPr>
          <w:rFonts w:ascii="Times New Roman" w:hAnsi="Times New Roman"/>
          <w:sz w:val="22"/>
          <w:szCs w:val="22"/>
        </w:rPr>
      </w:pPr>
      <w:r w:rsidRPr="00ED42E7">
        <w:rPr>
          <w:rFonts w:ascii="Times New Roman" w:hAnsi="Times New Roman"/>
          <w:b/>
          <w:bCs/>
          <w:sz w:val="22"/>
          <w:szCs w:val="22"/>
        </w:rPr>
        <w:t>Pilot Study:</w:t>
      </w:r>
      <w:r w:rsidRPr="00ED42E7">
        <w:rPr>
          <w:rFonts w:ascii="Times New Roman" w:hAnsi="Times New Roman"/>
          <w:sz w:val="22"/>
          <w:szCs w:val="22"/>
        </w:rPr>
        <w:t xml:space="preserve"> </w:t>
      </w:r>
      <w:r w:rsidR="00CE58B4" w:rsidRPr="00ED42E7">
        <w:rPr>
          <w:rFonts w:ascii="Times New Roman" w:hAnsi="Times New Roman"/>
          <w:sz w:val="22"/>
          <w:szCs w:val="22"/>
        </w:rPr>
        <w:t>The consultant will c</w:t>
      </w:r>
      <w:r w:rsidRPr="00ED42E7">
        <w:rPr>
          <w:rFonts w:ascii="Times New Roman" w:hAnsi="Times New Roman"/>
          <w:sz w:val="22"/>
          <w:szCs w:val="22"/>
        </w:rPr>
        <w:t>ollect more in-depth data on a sub-sample of the baseline sample to check the feasibility of a more in-depth study that could accompany the project implementation</w:t>
      </w:r>
      <w:r w:rsidR="00CE58B4" w:rsidRPr="00ED42E7">
        <w:rPr>
          <w:rFonts w:ascii="Times New Roman" w:hAnsi="Times New Roman"/>
          <w:sz w:val="22"/>
          <w:szCs w:val="22"/>
        </w:rPr>
        <w:t>.</w:t>
      </w:r>
    </w:p>
    <w:p w14:paraId="447C7FCC" w14:textId="77777777" w:rsidR="00A146D9" w:rsidRPr="00ED42E7" w:rsidRDefault="00A146D9" w:rsidP="00D445CD">
      <w:pPr>
        <w:pStyle w:val="ListParagraph"/>
        <w:numPr>
          <w:ilvl w:val="0"/>
          <w:numId w:val="8"/>
        </w:numPr>
        <w:autoSpaceDE w:val="0"/>
        <w:autoSpaceDN w:val="0"/>
        <w:adjustRightInd w:val="0"/>
        <w:spacing w:after="0" w:line="240" w:lineRule="auto"/>
        <w:rPr>
          <w:rFonts w:ascii="Times New Roman" w:eastAsiaTheme="minorHAnsi" w:hAnsi="Times New Roman"/>
          <w:sz w:val="22"/>
          <w:szCs w:val="22"/>
          <w:lang w:val="en-GB" w:bidi="bn-BD"/>
        </w:rPr>
      </w:pPr>
      <w:r w:rsidRPr="00ED42E7">
        <w:rPr>
          <w:rFonts w:ascii="Times New Roman" w:eastAsiaTheme="minorHAnsi" w:hAnsi="Times New Roman"/>
          <w:b/>
          <w:bCs/>
          <w:sz w:val="22"/>
          <w:szCs w:val="22"/>
          <w:lang w:val="en-GB" w:bidi="bn-BD"/>
        </w:rPr>
        <w:t xml:space="preserve">Survey Design: </w:t>
      </w:r>
      <w:r w:rsidRPr="00ED42E7">
        <w:rPr>
          <w:rFonts w:ascii="Times New Roman" w:eastAsiaTheme="minorHAnsi" w:hAnsi="Times New Roman"/>
          <w:sz w:val="22"/>
          <w:szCs w:val="22"/>
          <w:lang w:val="en-GB" w:bidi="bn-BD"/>
        </w:rPr>
        <w:t>The consultant will be responsible for d</w:t>
      </w:r>
      <w:proofErr w:type="spellStart"/>
      <w:r w:rsidRPr="00ED42E7">
        <w:rPr>
          <w:rFonts w:ascii="Times New Roman" w:hAnsi="Times New Roman"/>
          <w:sz w:val="22"/>
          <w:szCs w:val="22"/>
        </w:rPr>
        <w:t>esigning</w:t>
      </w:r>
      <w:proofErr w:type="spellEnd"/>
      <w:r w:rsidRPr="00ED42E7">
        <w:rPr>
          <w:rFonts w:ascii="Times New Roman" w:hAnsi="Times New Roman"/>
          <w:sz w:val="22"/>
          <w:szCs w:val="22"/>
        </w:rPr>
        <w:t xml:space="preserve"> of the baseline including data collection methods in consultation with </w:t>
      </w:r>
      <w:proofErr w:type="spellStart"/>
      <w:r w:rsidRPr="00ED42E7">
        <w:rPr>
          <w:rFonts w:ascii="Times New Roman" w:hAnsi="Times New Roman"/>
          <w:sz w:val="22"/>
          <w:szCs w:val="22"/>
        </w:rPr>
        <w:t>CaCH</w:t>
      </w:r>
      <w:proofErr w:type="spellEnd"/>
      <w:r w:rsidRPr="00ED42E7">
        <w:rPr>
          <w:rFonts w:ascii="Times New Roman" w:hAnsi="Times New Roman"/>
          <w:sz w:val="22"/>
          <w:szCs w:val="22"/>
        </w:rPr>
        <w:t xml:space="preserve"> and CB. </w:t>
      </w:r>
    </w:p>
    <w:p w14:paraId="773F801C" w14:textId="77777777" w:rsidR="00AD2AA3" w:rsidRPr="00ED42E7" w:rsidRDefault="00A146D9" w:rsidP="00D445CD">
      <w:pPr>
        <w:pStyle w:val="ListParagraph"/>
        <w:numPr>
          <w:ilvl w:val="0"/>
          <w:numId w:val="8"/>
        </w:numPr>
        <w:autoSpaceDE w:val="0"/>
        <w:autoSpaceDN w:val="0"/>
        <w:adjustRightInd w:val="0"/>
        <w:spacing w:after="0" w:line="240" w:lineRule="auto"/>
        <w:rPr>
          <w:rFonts w:ascii="Times New Roman" w:eastAsiaTheme="minorHAnsi" w:hAnsi="Times New Roman"/>
          <w:sz w:val="22"/>
          <w:szCs w:val="22"/>
          <w:lang w:val="en-GB" w:bidi="bn-BD"/>
        </w:rPr>
      </w:pPr>
      <w:r w:rsidRPr="00ED42E7">
        <w:rPr>
          <w:rFonts w:ascii="Times New Roman" w:hAnsi="Times New Roman"/>
          <w:b/>
          <w:bCs/>
          <w:sz w:val="22"/>
          <w:szCs w:val="22"/>
        </w:rPr>
        <w:t>Pre-testing:</w:t>
      </w:r>
      <w:r w:rsidRPr="00ED42E7">
        <w:rPr>
          <w:rFonts w:ascii="Times New Roman" w:hAnsi="Times New Roman"/>
          <w:sz w:val="22"/>
          <w:szCs w:val="22"/>
        </w:rPr>
        <w:t xml:space="preserve"> The consultant will pre-test the data collection instruments/tools in one or two communities and adaption and re-appropriation of the tools if needed </w:t>
      </w:r>
    </w:p>
    <w:p w14:paraId="5A22AB8E" w14:textId="77777777" w:rsidR="00AD2AA3" w:rsidRPr="00ED42E7" w:rsidRDefault="00D95111" w:rsidP="00D445CD">
      <w:pPr>
        <w:pStyle w:val="ListParagraph"/>
        <w:numPr>
          <w:ilvl w:val="0"/>
          <w:numId w:val="8"/>
        </w:numPr>
        <w:autoSpaceDE w:val="0"/>
        <w:autoSpaceDN w:val="0"/>
        <w:adjustRightInd w:val="0"/>
        <w:spacing w:after="0" w:line="240" w:lineRule="auto"/>
        <w:rPr>
          <w:rFonts w:ascii="Times New Roman" w:eastAsiaTheme="minorHAnsi" w:hAnsi="Times New Roman"/>
          <w:sz w:val="22"/>
          <w:szCs w:val="22"/>
          <w:lang w:val="en-GB" w:bidi="bn-BD"/>
        </w:rPr>
      </w:pPr>
      <w:r w:rsidRPr="00ED42E7">
        <w:rPr>
          <w:rFonts w:ascii="Times New Roman" w:hAnsi="Times New Roman"/>
          <w:b/>
          <w:bCs/>
          <w:sz w:val="22"/>
          <w:szCs w:val="22"/>
        </w:rPr>
        <w:t>Data Analysis and Draft Baseline Survey Report:</w:t>
      </w:r>
      <w:r w:rsidRPr="00ED42E7">
        <w:rPr>
          <w:rFonts w:ascii="Times New Roman" w:hAnsi="Times New Roman"/>
          <w:sz w:val="22"/>
          <w:szCs w:val="22"/>
        </w:rPr>
        <w:t xml:space="preserve"> The consultant will ensure d</w:t>
      </w:r>
      <w:r w:rsidR="00A146D9" w:rsidRPr="00ED42E7">
        <w:rPr>
          <w:rFonts w:ascii="Times New Roman" w:hAnsi="Times New Roman"/>
          <w:sz w:val="22"/>
          <w:szCs w:val="22"/>
        </w:rPr>
        <w:t>ata punching in the SPSS/</w:t>
      </w:r>
      <w:proofErr w:type="spellStart"/>
      <w:r w:rsidR="00A146D9" w:rsidRPr="00ED42E7">
        <w:rPr>
          <w:rFonts w:ascii="Times New Roman" w:hAnsi="Times New Roman"/>
          <w:sz w:val="22"/>
          <w:szCs w:val="22"/>
        </w:rPr>
        <w:t>Stata</w:t>
      </w:r>
      <w:proofErr w:type="spellEnd"/>
      <w:r w:rsidR="00A146D9" w:rsidRPr="00ED42E7">
        <w:rPr>
          <w:rFonts w:ascii="Times New Roman" w:hAnsi="Times New Roman"/>
          <w:sz w:val="22"/>
          <w:szCs w:val="22"/>
        </w:rPr>
        <w:t>/Microsoft Excel and analysis</w:t>
      </w:r>
      <w:r w:rsidRPr="00ED42E7">
        <w:rPr>
          <w:rFonts w:ascii="Times New Roman" w:hAnsi="Times New Roman"/>
          <w:sz w:val="22"/>
          <w:szCs w:val="22"/>
        </w:rPr>
        <w:t>, and p</w:t>
      </w:r>
      <w:r w:rsidR="00A146D9" w:rsidRPr="00ED42E7">
        <w:rPr>
          <w:rFonts w:ascii="Times New Roman" w:hAnsi="Times New Roman"/>
          <w:sz w:val="22"/>
          <w:szCs w:val="22"/>
        </w:rPr>
        <w:t>repar</w:t>
      </w:r>
      <w:r w:rsidRPr="00ED42E7">
        <w:rPr>
          <w:rFonts w:ascii="Times New Roman" w:hAnsi="Times New Roman"/>
          <w:sz w:val="22"/>
          <w:szCs w:val="22"/>
        </w:rPr>
        <w:t>e</w:t>
      </w:r>
      <w:r w:rsidR="00A146D9" w:rsidRPr="00ED42E7">
        <w:rPr>
          <w:rFonts w:ascii="Times New Roman" w:hAnsi="Times New Roman"/>
          <w:sz w:val="22"/>
          <w:szCs w:val="22"/>
        </w:rPr>
        <w:t xml:space="preserve"> draft report</w:t>
      </w:r>
      <w:r w:rsidRPr="00ED42E7">
        <w:rPr>
          <w:rFonts w:ascii="Times New Roman" w:hAnsi="Times New Roman"/>
          <w:sz w:val="22"/>
          <w:szCs w:val="22"/>
        </w:rPr>
        <w:t>.</w:t>
      </w:r>
    </w:p>
    <w:p w14:paraId="7F1C4A50" w14:textId="77777777" w:rsidR="00AD2AA3" w:rsidRPr="00ED42E7" w:rsidRDefault="00D95111" w:rsidP="00D445CD">
      <w:pPr>
        <w:pStyle w:val="ListParagraph"/>
        <w:numPr>
          <w:ilvl w:val="0"/>
          <w:numId w:val="8"/>
        </w:numPr>
        <w:autoSpaceDE w:val="0"/>
        <w:autoSpaceDN w:val="0"/>
        <w:adjustRightInd w:val="0"/>
        <w:spacing w:after="0" w:line="240" w:lineRule="auto"/>
        <w:rPr>
          <w:rFonts w:ascii="Times New Roman" w:eastAsiaTheme="minorHAnsi" w:hAnsi="Times New Roman"/>
          <w:sz w:val="22"/>
          <w:szCs w:val="22"/>
          <w:lang w:val="en-GB" w:bidi="bn-BD"/>
        </w:rPr>
      </w:pPr>
      <w:r w:rsidRPr="00ED42E7">
        <w:rPr>
          <w:rFonts w:ascii="Times New Roman" w:hAnsi="Times New Roman"/>
          <w:b/>
          <w:bCs/>
          <w:sz w:val="22"/>
          <w:szCs w:val="22"/>
        </w:rPr>
        <w:t>Sharing of the Survey Findings:</w:t>
      </w:r>
      <w:r w:rsidRPr="00ED42E7">
        <w:rPr>
          <w:rFonts w:ascii="Times New Roman" w:hAnsi="Times New Roman"/>
          <w:sz w:val="22"/>
          <w:szCs w:val="22"/>
        </w:rPr>
        <w:t xml:space="preserve"> The consultant will share the survey findings through in  </w:t>
      </w:r>
      <w:r w:rsidR="00A146D9" w:rsidRPr="00ED42E7">
        <w:rPr>
          <w:rFonts w:ascii="Times New Roman" w:hAnsi="Times New Roman"/>
          <w:sz w:val="22"/>
          <w:szCs w:val="22"/>
        </w:rPr>
        <w:t xml:space="preserve"> workshop </w:t>
      </w:r>
      <w:r w:rsidRPr="00ED42E7">
        <w:rPr>
          <w:rFonts w:ascii="Times New Roman" w:hAnsi="Times New Roman"/>
          <w:sz w:val="22"/>
          <w:szCs w:val="22"/>
        </w:rPr>
        <w:t xml:space="preserve">involving </w:t>
      </w:r>
      <w:proofErr w:type="spellStart"/>
      <w:r w:rsidRPr="00ED42E7">
        <w:rPr>
          <w:rFonts w:ascii="Times New Roman" w:hAnsi="Times New Roman"/>
          <w:sz w:val="22"/>
          <w:szCs w:val="22"/>
        </w:rPr>
        <w:t>CaCH</w:t>
      </w:r>
      <w:proofErr w:type="spellEnd"/>
      <w:r w:rsidRPr="00ED42E7">
        <w:rPr>
          <w:rFonts w:ascii="Times New Roman" w:hAnsi="Times New Roman"/>
          <w:sz w:val="22"/>
          <w:szCs w:val="22"/>
        </w:rPr>
        <w:t xml:space="preserve"> &amp; CB representatives and other relevant stakeholders (if needed) </w:t>
      </w:r>
      <w:r w:rsidR="00A146D9" w:rsidRPr="00ED42E7">
        <w:rPr>
          <w:rFonts w:ascii="Times New Roman" w:hAnsi="Times New Roman"/>
          <w:sz w:val="22"/>
          <w:szCs w:val="22"/>
        </w:rPr>
        <w:t xml:space="preserve">to seek their inputs on the findings </w:t>
      </w:r>
    </w:p>
    <w:p w14:paraId="7B5BD632" w14:textId="77777777" w:rsidR="00A146D9" w:rsidRPr="00ED42E7" w:rsidRDefault="00D95111" w:rsidP="00D445CD">
      <w:pPr>
        <w:pStyle w:val="ListParagraph"/>
        <w:numPr>
          <w:ilvl w:val="0"/>
          <w:numId w:val="8"/>
        </w:numPr>
        <w:autoSpaceDE w:val="0"/>
        <w:autoSpaceDN w:val="0"/>
        <w:adjustRightInd w:val="0"/>
        <w:spacing w:after="0" w:line="240" w:lineRule="auto"/>
        <w:rPr>
          <w:rFonts w:ascii="Times New Roman" w:eastAsiaTheme="minorHAnsi" w:hAnsi="Times New Roman"/>
          <w:sz w:val="22"/>
          <w:szCs w:val="22"/>
          <w:lang w:val="en-GB" w:bidi="bn-BD"/>
        </w:rPr>
      </w:pPr>
      <w:r w:rsidRPr="00ED42E7">
        <w:rPr>
          <w:rFonts w:ascii="Times New Roman" w:hAnsi="Times New Roman"/>
          <w:b/>
          <w:bCs/>
          <w:sz w:val="22"/>
          <w:szCs w:val="22"/>
        </w:rPr>
        <w:t>Finalization of the Baseline Survey Report:</w:t>
      </w:r>
      <w:r w:rsidRPr="00ED42E7">
        <w:rPr>
          <w:rFonts w:ascii="Times New Roman" w:hAnsi="Times New Roman"/>
          <w:sz w:val="22"/>
          <w:szCs w:val="22"/>
        </w:rPr>
        <w:t xml:space="preserve"> The consultant will be responsible for finalization of the baseline survey report in</w:t>
      </w:r>
      <w:r w:rsidR="00A146D9" w:rsidRPr="00ED42E7">
        <w:rPr>
          <w:rFonts w:ascii="Times New Roman" w:hAnsi="Times New Roman"/>
          <w:sz w:val="22"/>
          <w:szCs w:val="22"/>
        </w:rPr>
        <w:t>corporat</w:t>
      </w:r>
      <w:r w:rsidRPr="00ED42E7">
        <w:rPr>
          <w:rFonts w:ascii="Times New Roman" w:hAnsi="Times New Roman"/>
          <w:sz w:val="22"/>
          <w:szCs w:val="22"/>
        </w:rPr>
        <w:t>ing</w:t>
      </w:r>
      <w:r w:rsidR="00A146D9" w:rsidRPr="00ED42E7">
        <w:rPr>
          <w:rFonts w:ascii="Times New Roman" w:hAnsi="Times New Roman"/>
          <w:sz w:val="22"/>
          <w:szCs w:val="22"/>
        </w:rPr>
        <w:t xml:space="preserve"> feedbacks and </w:t>
      </w:r>
      <w:r w:rsidR="00AD2AA3" w:rsidRPr="00ED42E7">
        <w:rPr>
          <w:rFonts w:ascii="Times New Roman" w:hAnsi="Times New Roman"/>
          <w:sz w:val="22"/>
          <w:szCs w:val="22"/>
        </w:rPr>
        <w:t xml:space="preserve">submit the same within the deadline as delineated in the timeframe. </w:t>
      </w:r>
    </w:p>
    <w:p w14:paraId="0D35352D" w14:textId="77777777" w:rsidR="00A146D9" w:rsidRPr="00ED42E7" w:rsidRDefault="00A146D9" w:rsidP="00D445CD">
      <w:pPr>
        <w:pStyle w:val="ListParagraph"/>
        <w:spacing w:after="0" w:line="240" w:lineRule="auto"/>
        <w:ind w:left="360"/>
        <w:rPr>
          <w:rFonts w:ascii="Times New Roman" w:hAnsi="Times New Roman"/>
          <w:b/>
          <w:sz w:val="22"/>
          <w:szCs w:val="22"/>
        </w:rPr>
      </w:pPr>
    </w:p>
    <w:p w14:paraId="4D45C04F" w14:textId="77777777" w:rsidR="00635B3D" w:rsidRPr="00ED42E7" w:rsidRDefault="00635B3D" w:rsidP="00D445CD">
      <w:pPr>
        <w:pStyle w:val="ListParagraph"/>
        <w:numPr>
          <w:ilvl w:val="0"/>
          <w:numId w:val="4"/>
        </w:numPr>
        <w:spacing w:after="0" w:line="240" w:lineRule="auto"/>
        <w:ind w:left="360"/>
        <w:rPr>
          <w:rFonts w:ascii="Times New Roman" w:hAnsi="Times New Roman"/>
          <w:b/>
          <w:sz w:val="22"/>
          <w:szCs w:val="22"/>
        </w:rPr>
      </w:pPr>
      <w:r w:rsidRPr="00ED42E7">
        <w:rPr>
          <w:rFonts w:ascii="Times New Roman" w:hAnsi="Times New Roman"/>
          <w:b/>
          <w:bCs/>
          <w:sz w:val="22"/>
          <w:szCs w:val="22"/>
        </w:rPr>
        <w:t>Indicative Timeframe and Survey Work Plan</w:t>
      </w:r>
    </w:p>
    <w:p w14:paraId="07EF830D" w14:textId="77777777" w:rsidR="00635B3D" w:rsidRPr="00ED42E7" w:rsidRDefault="00635B3D" w:rsidP="00D445CD">
      <w:pPr>
        <w:pStyle w:val="Default"/>
        <w:ind w:left="360"/>
        <w:jc w:val="both"/>
        <w:rPr>
          <w:rFonts w:ascii="Times New Roman" w:hAnsi="Times New Roman" w:cs="Times New Roman"/>
          <w:color w:val="auto"/>
          <w:sz w:val="22"/>
          <w:szCs w:val="22"/>
        </w:rPr>
      </w:pPr>
      <w:r w:rsidRPr="00ED42E7">
        <w:rPr>
          <w:rFonts w:ascii="Times New Roman" w:hAnsi="Times New Roman" w:cs="Times New Roman"/>
          <w:color w:val="auto"/>
          <w:sz w:val="22"/>
          <w:szCs w:val="22"/>
        </w:rPr>
        <w:t xml:space="preserve">The baseline survey will take place over a </w:t>
      </w:r>
      <w:r w:rsidR="00A1537E" w:rsidRPr="00ED42E7">
        <w:rPr>
          <w:rFonts w:ascii="Times New Roman" w:hAnsi="Times New Roman" w:cs="Times New Roman"/>
          <w:b/>
          <w:bCs/>
          <w:color w:val="auto"/>
          <w:sz w:val="22"/>
          <w:szCs w:val="22"/>
        </w:rPr>
        <w:t xml:space="preserve">4 </w:t>
      </w:r>
      <w:r w:rsidRPr="00ED42E7">
        <w:rPr>
          <w:rFonts w:ascii="Times New Roman" w:hAnsi="Times New Roman" w:cs="Times New Roman"/>
          <w:b/>
          <w:bCs/>
          <w:color w:val="auto"/>
          <w:sz w:val="22"/>
          <w:szCs w:val="22"/>
        </w:rPr>
        <w:t xml:space="preserve">weeks period </w:t>
      </w:r>
      <w:r w:rsidR="00A1537E" w:rsidRPr="00ED42E7">
        <w:rPr>
          <w:rFonts w:ascii="Times New Roman" w:hAnsi="Times New Roman" w:cs="Times New Roman"/>
          <w:b/>
          <w:bCs/>
          <w:color w:val="auto"/>
          <w:sz w:val="22"/>
          <w:szCs w:val="22"/>
        </w:rPr>
        <w:t>(November to December, 2018</w:t>
      </w:r>
      <w:r w:rsidRPr="00ED42E7">
        <w:rPr>
          <w:rFonts w:ascii="Times New Roman" w:hAnsi="Times New Roman" w:cs="Times New Roman"/>
          <w:b/>
          <w:color w:val="auto"/>
          <w:sz w:val="22"/>
          <w:szCs w:val="22"/>
        </w:rPr>
        <w:t>)</w:t>
      </w:r>
      <w:r w:rsidRPr="00ED42E7">
        <w:rPr>
          <w:rFonts w:ascii="Times New Roman" w:hAnsi="Times New Roman" w:cs="Times New Roman"/>
          <w:color w:val="auto"/>
          <w:sz w:val="22"/>
          <w:szCs w:val="22"/>
        </w:rPr>
        <w:t xml:space="preserve">, including field travel in </w:t>
      </w:r>
      <w:proofErr w:type="spellStart"/>
      <w:r w:rsidRPr="00ED42E7">
        <w:rPr>
          <w:rFonts w:ascii="Times New Roman" w:hAnsi="Times New Roman" w:cs="Times New Roman"/>
          <w:color w:val="auto"/>
          <w:sz w:val="22"/>
          <w:szCs w:val="22"/>
        </w:rPr>
        <w:t>Rajshahi</w:t>
      </w:r>
      <w:proofErr w:type="spellEnd"/>
      <w:r w:rsidRPr="00ED42E7">
        <w:rPr>
          <w:rFonts w:ascii="Times New Roman" w:hAnsi="Times New Roman" w:cs="Times New Roman"/>
          <w:color w:val="auto"/>
          <w:sz w:val="22"/>
          <w:szCs w:val="22"/>
        </w:rPr>
        <w:t xml:space="preserve"> and </w:t>
      </w:r>
      <w:proofErr w:type="spellStart"/>
      <w:r w:rsidRPr="00ED42E7">
        <w:rPr>
          <w:rFonts w:ascii="Times New Roman" w:hAnsi="Times New Roman" w:cs="Times New Roman"/>
          <w:color w:val="auto"/>
          <w:sz w:val="22"/>
          <w:szCs w:val="22"/>
        </w:rPr>
        <w:t>Dinajpur</w:t>
      </w:r>
      <w:proofErr w:type="spellEnd"/>
      <w:r w:rsidRPr="00ED42E7">
        <w:rPr>
          <w:rFonts w:ascii="Times New Roman" w:hAnsi="Times New Roman" w:cs="Times New Roman"/>
          <w:color w:val="auto"/>
          <w:sz w:val="22"/>
          <w:szCs w:val="22"/>
        </w:rPr>
        <w:t xml:space="preserve">. The consultant will submit a detailed survey work plan indicating the time </w:t>
      </w:r>
      <w:r w:rsidR="009A2C0E" w:rsidRPr="00ED42E7">
        <w:rPr>
          <w:rFonts w:ascii="Times New Roman" w:hAnsi="Times New Roman" w:cs="Times New Roman"/>
          <w:color w:val="auto"/>
          <w:sz w:val="22"/>
          <w:szCs w:val="22"/>
        </w:rPr>
        <w:t xml:space="preserve">and responsibility of the survey team. </w:t>
      </w:r>
      <w:r w:rsidRPr="00ED42E7">
        <w:rPr>
          <w:rFonts w:ascii="Times New Roman" w:hAnsi="Times New Roman" w:cs="Times New Roman"/>
          <w:color w:val="auto"/>
          <w:sz w:val="22"/>
          <w:szCs w:val="22"/>
        </w:rPr>
        <w:t xml:space="preserve"> </w:t>
      </w:r>
    </w:p>
    <w:p w14:paraId="0A832FDD" w14:textId="77777777" w:rsidR="005F5B7D" w:rsidRPr="00ED42E7" w:rsidRDefault="005F5B7D" w:rsidP="00D445CD">
      <w:pPr>
        <w:pStyle w:val="ListParagraph"/>
        <w:spacing w:after="0" w:line="240" w:lineRule="auto"/>
        <w:ind w:left="360"/>
        <w:rPr>
          <w:rFonts w:ascii="Times New Roman" w:hAnsi="Times New Roman"/>
          <w:b/>
          <w:sz w:val="22"/>
          <w:szCs w:val="22"/>
        </w:rPr>
      </w:pPr>
    </w:p>
    <w:p w14:paraId="65CFF638" w14:textId="77777777" w:rsidR="00570385" w:rsidRPr="00ED42E7" w:rsidRDefault="00C26D3D" w:rsidP="00D445CD">
      <w:pPr>
        <w:pStyle w:val="ListParagraph"/>
        <w:numPr>
          <w:ilvl w:val="0"/>
          <w:numId w:val="4"/>
        </w:numPr>
        <w:spacing w:after="0" w:line="240" w:lineRule="auto"/>
        <w:ind w:left="360"/>
        <w:rPr>
          <w:rFonts w:ascii="Times New Roman" w:hAnsi="Times New Roman"/>
          <w:b/>
          <w:sz w:val="22"/>
          <w:szCs w:val="22"/>
        </w:rPr>
      </w:pPr>
      <w:r w:rsidRPr="00ED42E7">
        <w:rPr>
          <w:rFonts w:ascii="Times New Roman" w:hAnsi="Times New Roman"/>
          <w:b/>
          <w:sz w:val="22"/>
          <w:szCs w:val="22"/>
        </w:rPr>
        <w:t xml:space="preserve">Payment Method: </w:t>
      </w:r>
    </w:p>
    <w:p w14:paraId="7625A060" w14:textId="77777777" w:rsidR="00C26D3D" w:rsidRPr="00ED42E7" w:rsidRDefault="005A2FC9" w:rsidP="00D445CD">
      <w:pPr>
        <w:pStyle w:val="ListParagraph"/>
        <w:spacing w:after="0" w:line="240" w:lineRule="auto"/>
        <w:ind w:left="360"/>
        <w:rPr>
          <w:rFonts w:ascii="Times New Roman" w:hAnsi="Times New Roman"/>
          <w:b/>
          <w:sz w:val="22"/>
          <w:szCs w:val="22"/>
        </w:rPr>
      </w:pPr>
      <w:r w:rsidRPr="00ED42E7">
        <w:rPr>
          <w:rFonts w:ascii="Times New Roman" w:hAnsi="Times New Roman"/>
          <w:bCs/>
          <w:sz w:val="22"/>
          <w:szCs w:val="22"/>
        </w:rPr>
        <w:t>P</w:t>
      </w:r>
      <w:r w:rsidR="00C26D3D" w:rsidRPr="00ED42E7">
        <w:rPr>
          <w:rFonts w:ascii="Times New Roman" w:hAnsi="Times New Roman"/>
          <w:bCs/>
          <w:sz w:val="22"/>
          <w:szCs w:val="22"/>
        </w:rPr>
        <w:t>ayment</w:t>
      </w:r>
      <w:r w:rsidRPr="00ED42E7">
        <w:rPr>
          <w:rFonts w:ascii="Times New Roman" w:hAnsi="Times New Roman"/>
          <w:bCs/>
          <w:sz w:val="22"/>
          <w:szCs w:val="22"/>
        </w:rPr>
        <w:t xml:space="preserve"> mode</w:t>
      </w:r>
      <w:r w:rsidR="00C26D3D" w:rsidRPr="00ED42E7">
        <w:rPr>
          <w:rFonts w:ascii="Times New Roman" w:hAnsi="Times New Roman"/>
          <w:bCs/>
          <w:sz w:val="22"/>
          <w:szCs w:val="22"/>
        </w:rPr>
        <w:t xml:space="preserve"> </w:t>
      </w:r>
      <w:r w:rsidRPr="00ED42E7">
        <w:rPr>
          <w:rFonts w:ascii="Times New Roman" w:hAnsi="Times New Roman"/>
          <w:bCs/>
          <w:sz w:val="22"/>
          <w:szCs w:val="22"/>
        </w:rPr>
        <w:t>for the consultancy service will be on the following basis:</w:t>
      </w:r>
    </w:p>
    <w:p w14:paraId="1C868182" w14:textId="77777777" w:rsidR="005A2FC9" w:rsidRPr="00ED42E7" w:rsidRDefault="005A2FC9" w:rsidP="00D445CD">
      <w:pPr>
        <w:pStyle w:val="ListParagraph"/>
        <w:numPr>
          <w:ilvl w:val="0"/>
          <w:numId w:val="12"/>
        </w:numPr>
        <w:spacing w:after="0" w:line="240" w:lineRule="auto"/>
        <w:ind w:left="720"/>
        <w:rPr>
          <w:rFonts w:ascii="Times New Roman" w:hAnsi="Times New Roman"/>
          <w:bCs/>
          <w:sz w:val="22"/>
          <w:szCs w:val="22"/>
        </w:rPr>
      </w:pPr>
      <w:r w:rsidRPr="00ED42E7">
        <w:rPr>
          <w:rFonts w:ascii="Times New Roman" w:hAnsi="Times New Roman"/>
          <w:bCs/>
          <w:sz w:val="22"/>
          <w:szCs w:val="22"/>
        </w:rPr>
        <w:t>First installment of 40% upon submission of the inception report</w:t>
      </w:r>
    </w:p>
    <w:p w14:paraId="6F230ACD" w14:textId="77777777" w:rsidR="005A2FC9" w:rsidRPr="00ED42E7" w:rsidRDefault="005A2FC9" w:rsidP="00D445CD">
      <w:pPr>
        <w:pStyle w:val="ListParagraph"/>
        <w:numPr>
          <w:ilvl w:val="0"/>
          <w:numId w:val="12"/>
        </w:numPr>
        <w:spacing w:after="0" w:line="240" w:lineRule="auto"/>
        <w:ind w:left="720"/>
        <w:rPr>
          <w:rFonts w:ascii="Times New Roman" w:hAnsi="Times New Roman"/>
          <w:bCs/>
          <w:sz w:val="22"/>
          <w:szCs w:val="22"/>
        </w:rPr>
      </w:pPr>
      <w:r w:rsidRPr="00ED42E7">
        <w:rPr>
          <w:rFonts w:ascii="Times New Roman" w:hAnsi="Times New Roman"/>
          <w:bCs/>
          <w:sz w:val="22"/>
          <w:szCs w:val="22"/>
        </w:rPr>
        <w:t>Second installment of 40% upon receipt of the draft survey report.</w:t>
      </w:r>
    </w:p>
    <w:p w14:paraId="2E624B9E" w14:textId="77777777" w:rsidR="005A2FC9" w:rsidRPr="00ED42E7" w:rsidRDefault="005A2FC9" w:rsidP="00D445CD">
      <w:pPr>
        <w:pStyle w:val="ListParagraph"/>
        <w:numPr>
          <w:ilvl w:val="0"/>
          <w:numId w:val="12"/>
        </w:numPr>
        <w:spacing w:after="0" w:line="240" w:lineRule="auto"/>
        <w:ind w:left="720"/>
        <w:rPr>
          <w:rFonts w:ascii="Times New Roman" w:hAnsi="Times New Roman"/>
          <w:bCs/>
          <w:sz w:val="22"/>
          <w:szCs w:val="22"/>
        </w:rPr>
      </w:pPr>
      <w:r w:rsidRPr="00ED42E7">
        <w:rPr>
          <w:rFonts w:ascii="Times New Roman" w:hAnsi="Times New Roman"/>
          <w:bCs/>
          <w:sz w:val="22"/>
          <w:szCs w:val="22"/>
        </w:rPr>
        <w:t xml:space="preserve">Final installment of 20% upon satisfactory acceptance of the final survey report </w:t>
      </w:r>
    </w:p>
    <w:p w14:paraId="0BFBAAAB" w14:textId="77777777" w:rsidR="00C26D3D" w:rsidRPr="00ED42E7" w:rsidRDefault="00C26D3D" w:rsidP="00D445CD">
      <w:pPr>
        <w:pStyle w:val="ListParagraph"/>
        <w:spacing w:after="0" w:line="240" w:lineRule="auto"/>
        <w:ind w:left="360"/>
        <w:rPr>
          <w:rFonts w:ascii="Times New Roman" w:hAnsi="Times New Roman"/>
          <w:b/>
          <w:sz w:val="22"/>
          <w:szCs w:val="22"/>
        </w:rPr>
      </w:pPr>
    </w:p>
    <w:p w14:paraId="50CF136C" w14:textId="77777777" w:rsidR="00570385" w:rsidRPr="00ED42E7" w:rsidRDefault="006D580F" w:rsidP="00D445CD">
      <w:pPr>
        <w:pStyle w:val="ListParagraph"/>
        <w:numPr>
          <w:ilvl w:val="0"/>
          <w:numId w:val="4"/>
        </w:numPr>
        <w:spacing w:after="0" w:line="240" w:lineRule="auto"/>
        <w:ind w:left="360"/>
        <w:rPr>
          <w:rFonts w:ascii="Times New Roman" w:hAnsi="Times New Roman"/>
          <w:b/>
          <w:sz w:val="22"/>
          <w:szCs w:val="22"/>
        </w:rPr>
      </w:pPr>
      <w:r w:rsidRPr="00ED42E7">
        <w:rPr>
          <w:rFonts w:ascii="Times New Roman" w:eastAsiaTheme="minorHAnsi" w:hAnsi="Times New Roman"/>
          <w:b/>
          <w:bCs/>
          <w:sz w:val="22"/>
          <w:szCs w:val="22"/>
          <w:lang w:val="en-GB" w:bidi="bn-BD"/>
        </w:rPr>
        <w:t>Deliverables:</w:t>
      </w:r>
      <w:r w:rsidRPr="00ED42E7">
        <w:rPr>
          <w:rFonts w:ascii="Times New Roman" w:eastAsiaTheme="minorHAnsi" w:hAnsi="Times New Roman"/>
          <w:sz w:val="22"/>
          <w:szCs w:val="22"/>
          <w:lang w:val="en-GB" w:bidi="bn-BD"/>
        </w:rPr>
        <w:t xml:space="preserve"> </w:t>
      </w:r>
    </w:p>
    <w:p w14:paraId="33290401" w14:textId="77777777" w:rsidR="00570385" w:rsidRPr="00720108" w:rsidRDefault="00570385" w:rsidP="00D445CD">
      <w:pPr>
        <w:ind w:left="360"/>
        <w:rPr>
          <w:rFonts w:ascii="Times New Roman" w:hAnsi="Times New Roman"/>
          <w:b/>
          <w:szCs w:val="22"/>
          <w:lang w:val="en-US"/>
        </w:rPr>
      </w:pPr>
      <w:r w:rsidRPr="00ED42E7">
        <w:rPr>
          <w:rFonts w:ascii="Times New Roman" w:eastAsiaTheme="minorHAnsi" w:hAnsi="Times New Roman"/>
          <w:szCs w:val="22"/>
          <w:lang w:val="en-GB" w:bidi="bn-BD"/>
        </w:rPr>
        <w:t xml:space="preserve">The consultant will provide the following deliverables in English. </w:t>
      </w:r>
    </w:p>
    <w:p w14:paraId="478B782C" w14:textId="2C82565C" w:rsidR="00570385" w:rsidRPr="00ED42E7" w:rsidRDefault="00570385" w:rsidP="00D445CD">
      <w:pPr>
        <w:pStyle w:val="ListParagraph"/>
        <w:numPr>
          <w:ilvl w:val="0"/>
          <w:numId w:val="26"/>
        </w:numPr>
        <w:spacing w:after="0" w:line="240" w:lineRule="auto"/>
        <w:jc w:val="both"/>
        <w:rPr>
          <w:rFonts w:ascii="Times New Roman" w:eastAsia="Calibri" w:hAnsi="Times New Roman"/>
          <w:sz w:val="22"/>
          <w:szCs w:val="22"/>
        </w:rPr>
      </w:pPr>
      <w:r w:rsidRPr="00ED42E7">
        <w:rPr>
          <w:rFonts w:ascii="Times New Roman" w:eastAsia="Calibri" w:hAnsi="Times New Roman"/>
          <w:sz w:val="22"/>
          <w:szCs w:val="22"/>
        </w:rPr>
        <w:lastRenderedPageBreak/>
        <w:t xml:space="preserve">Data collection tools which shall be submitted within </w:t>
      </w:r>
      <w:r w:rsidR="00720108">
        <w:rPr>
          <w:rFonts w:ascii="Times New Roman" w:eastAsia="Calibri" w:hAnsi="Times New Roman"/>
          <w:sz w:val="22"/>
          <w:szCs w:val="22"/>
        </w:rPr>
        <w:t>one week</w:t>
      </w:r>
      <w:r w:rsidRPr="00ED42E7">
        <w:rPr>
          <w:rFonts w:ascii="Times New Roman" w:eastAsia="Calibri" w:hAnsi="Times New Roman"/>
          <w:sz w:val="22"/>
          <w:szCs w:val="22"/>
        </w:rPr>
        <w:t xml:space="preserve"> after the acceptance of the methodology for review and approval by </w:t>
      </w:r>
      <w:proofErr w:type="spellStart"/>
      <w:r w:rsidRPr="00ED42E7">
        <w:rPr>
          <w:rFonts w:ascii="Times New Roman" w:eastAsia="Calibri" w:hAnsi="Times New Roman"/>
          <w:sz w:val="22"/>
          <w:szCs w:val="22"/>
        </w:rPr>
        <w:t>CaCH</w:t>
      </w:r>
      <w:proofErr w:type="spellEnd"/>
      <w:r w:rsidRPr="00ED42E7">
        <w:rPr>
          <w:rFonts w:ascii="Times New Roman" w:eastAsia="Calibri" w:hAnsi="Times New Roman"/>
          <w:sz w:val="22"/>
          <w:szCs w:val="22"/>
        </w:rPr>
        <w:t xml:space="preserve"> and CB.</w:t>
      </w:r>
    </w:p>
    <w:p w14:paraId="4C8E19B5" w14:textId="77777777" w:rsidR="00570385" w:rsidRPr="00ED42E7" w:rsidRDefault="00570385" w:rsidP="00D445CD">
      <w:pPr>
        <w:pStyle w:val="ListParagraph"/>
        <w:numPr>
          <w:ilvl w:val="0"/>
          <w:numId w:val="26"/>
        </w:numPr>
        <w:spacing w:after="0" w:line="240" w:lineRule="auto"/>
        <w:jc w:val="both"/>
        <w:rPr>
          <w:rFonts w:ascii="Times New Roman" w:eastAsia="Calibri" w:hAnsi="Times New Roman"/>
          <w:sz w:val="22"/>
          <w:szCs w:val="22"/>
        </w:rPr>
      </w:pPr>
      <w:r w:rsidRPr="00ED42E7">
        <w:rPr>
          <w:rFonts w:ascii="Times New Roman" w:eastAsia="Calibri" w:hAnsi="Times New Roman"/>
          <w:sz w:val="22"/>
          <w:szCs w:val="22"/>
        </w:rPr>
        <w:t xml:space="preserve">An inception report outlining the approach/methodology and execution of programs/timetable. This report shall be submitted for review and approval by </w:t>
      </w:r>
      <w:proofErr w:type="spellStart"/>
      <w:r w:rsidRPr="00ED42E7">
        <w:rPr>
          <w:rFonts w:ascii="Times New Roman" w:eastAsia="Calibri" w:hAnsi="Times New Roman"/>
          <w:sz w:val="22"/>
          <w:szCs w:val="22"/>
        </w:rPr>
        <w:t>CaCH</w:t>
      </w:r>
      <w:proofErr w:type="spellEnd"/>
      <w:r w:rsidRPr="00ED42E7">
        <w:rPr>
          <w:rFonts w:ascii="Times New Roman" w:eastAsia="Calibri" w:hAnsi="Times New Roman"/>
          <w:sz w:val="22"/>
          <w:szCs w:val="22"/>
        </w:rPr>
        <w:t xml:space="preserve"> and CB by 5 working days after the signature of the contract before commencement of the work.</w:t>
      </w:r>
    </w:p>
    <w:p w14:paraId="027D19E9" w14:textId="77777777" w:rsidR="00570385" w:rsidRPr="00ED42E7" w:rsidRDefault="00570385" w:rsidP="00D445CD">
      <w:pPr>
        <w:pStyle w:val="ListParagraph"/>
        <w:numPr>
          <w:ilvl w:val="0"/>
          <w:numId w:val="26"/>
        </w:numPr>
        <w:spacing w:after="0" w:line="240" w:lineRule="auto"/>
        <w:jc w:val="both"/>
        <w:rPr>
          <w:rFonts w:ascii="Times New Roman" w:eastAsia="Calibri" w:hAnsi="Times New Roman"/>
          <w:sz w:val="22"/>
          <w:szCs w:val="22"/>
        </w:rPr>
      </w:pPr>
      <w:r w:rsidRPr="00ED42E7">
        <w:rPr>
          <w:rFonts w:ascii="Times New Roman" w:eastAsia="Calibri" w:hAnsi="Times New Roman"/>
          <w:sz w:val="22"/>
          <w:szCs w:val="22"/>
        </w:rPr>
        <w:t>Draft report which shall be submitted within five days after completion of the field work.</w:t>
      </w:r>
    </w:p>
    <w:p w14:paraId="1457BB5E" w14:textId="77777777" w:rsidR="00570385" w:rsidRPr="00ED42E7" w:rsidRDefault="00570385" w:rsidP="00D445CD">
      <w:pPr>
        <w:pStyle w:val="ListParagraph"/>
        <w:numPr>
          <w:ilvl w:val="0"/>
          <w:numId w:val="26"/>
        </w:numPr>
        <w:spacing w:after="0" w:line="240" w:lineRule="auto"/>
        <w:rPr>
          <w:rFonts w:ascii="Times New Roman" w:hAnsi="Times New Roman"/>
          <w:b/>
          <w:sz w:val="22"/>
          <w:szCs w:val="22"/>
        </w:rPr>
      </w:pPr>
      <w:r w:rsidRPr="00ED42E7">
        <w:rPr>
          <w:rFonts w:ascii="Times New Roman" w:eastAsiaTheme="minorHAnsi" w:hAnsi="Times New Roman"/>
          <w:sz w:val="22"/>
          <w:szCs w:val="22"/>
          <w:lang w:val="en-GB" w:bidi="bn-BD"/>
        </w:rPr>
        <w:t xml:space="preserve">Presentation of the key findings of the draft survey report through workshop </w:t>
      </w:r>
    </w:p>
    <w:p w14:paraId="04BBAFB7" w14:textId="77777777" w:rsidR="00570385" w:rsidRPr="00ED42E7" w:rsidRDefault="00570385" w:rsidP="00D445CD">
      <w:pPr>
        <w:pStyle w:val="ListParagraph"/>
        <w:numPr>
          <w:ilvl w:val="0"/>
          <w:numId w:val="26"/>
        </w:numPr>
        <w:spacing w:after="0" w:line="240" w:lineRule="auto"/>
        <w:jc w:val="both"/>
        <w:rPr>
          <w:rFonts w:ascii="Times New Roman" w:eastAsia="Calibri" w:hAnsi="Times New Roman"/>
          <w:sz w:val="22"/>
          <w:szCs w:val="22"/>
        </w:rPr>
      </w:pPr>
      <w:r w:rsidRPr="00ED42E7">
        <w:rPr>
          <w:rFonts w:ascii="Times New Roman" w:eastAsia="Calibri" w:hAnsi="Times New Roman"/>
          <w:sz w:val="22"/>
          <w:szCs w:val="22"/>
        </w:rPr>
        <w:t>Final report shall be submitted within five days after the stakeholders’ dissemination workshop</w:t>
      </w:r>
      <w:r w:rsidR="00CE58B4" w:rsidRPr="00ED42E7">
        <w:rPr>
          <w:rFonts w:ascii="Times New Roman" w:eastAsia="Calibri" w:hAnsi="Times New Roman"/>
          <w:sz w:val="22"/>
          <w:szCs w:val="22"/>
        </w:rPr>
        <w:t xml:space="preserve"> incorporating the feedback/inputs from</w:t>
      </w:r>
      <w:r w:rsidRPr="00ED42E7">
        <w:rPr>
          <w:rFonts w:ascii="Times New Roman" w:eastAsia="Calibri" w:hAnsi="Times New Roman"/>
          <w:sz w:val="22"/>
          <w:szCs w:val="22"/>
        </w:rPr>
        <w:t xml:space="preserve"> </w:t>
      </w:r>
      <w:proofErr w:type="spellStart"/>
      <w:r w:rsidR="00CE58B4" w:rsidRPr="00ED42E7">
        <w:rPr>
          <w:rFonts w:ascii="Times New Roman" w:eastAsia="Calibri" w:hAnsi="Times New Roman"/>
          <w:sz w:val="22"/>
          <w:szCs w:val="22"/>
        </w:rPr>
        <w:t>CaCH</w:t>
      </w:r>
      <w:proofErr w:type="spellEnd"/>
      <w:r w:rsidR="00CE58B4" w:rsidRPr="00ED42E7">
        <w:rPr>
          <w:rFonts w:ascii="Times New Roman" w:eastAsia="Calibri" w:hAnsi="Times New Roman"/>
          <w:sz w:val="22"/>
          <w:szCs w:val="22"/>
        </w:rPr>
        <w:t>, CB and</w:t>
      </w:r>
      <w:r w:rsidRPr="00ED42E7">
        <w:rPr>
          <w:rFonts w:ascii="Times New Roman" w:eastAsia="Calibri" w:hAnsi="Times New Roman"/>
          <w:sz w:val="22"/>
          <w:szCs w:val="22"/>
        </w:rPr>
        <w:t xml:space="preserve"> </w:t>
      </w:r>
      <w:r w:rsidR="00CE58B4" w:rsidRPr="00ED42E7">
        <w:rPr>
          <w:rFonts w:ascii="Times New Roman" w:eastAsia="Calibri" w:hAnsi="Times New Roman"/>
          <w:sz w:val="22"/>
          <w:szCs w:val="22"/>
        </w:rPr>
        <w:t xml:space="preserve">other </w:t>
      </w:r>
      <w:r w:rsidRPr="00ED42E7">
        <w:rPr>
          <w:rFonts w:ascii="Times New Roman" w:eastAsia="Calibri" w:hAnsi="Times New Roman"/>
          <w:sz w:val="22"/>
          <w:szCs w:val="22"/>
        </w:rPr>
        <w:t>stakeholders.</w:t>
      </w:r>
    </w:p>
    <w:p w14:paraId="2F50AA31" w14:textId="77777777" w:rsidR="00570385" w:rsidRPr="00ED42E7" w:rsidRDefault="00570385" w:rsidP="00D445CD">
      <w:pPr>
        <w:pStyle w:val="ListParagraph"/>
        <w:numPr>
          <w:ilvl w:val="0"/>
          <w:numId w:val="26"/>
        </w:numPr>
        <w:spacing w:after="0" w:line="240" w:lineRule="auto"/>
        <w:rPr>
          <w:rFonts w:ascii="Times New Roman" w:hAnsi="Times New Roman"/>
          <w:b/>
          <w:sz w:val="22"/>
          <w:szCs w:val="22"/>
        </w:rPr>
      </w:pPr>
      <w:r w:rsidRPr="00ED42E7">
        <w:rPr>
          <w:rFonts w:ascii="Times New Roman" w:eastAsiaTheme="minorHAnsi" w:hAnsi="Times New Roman"/>
          <w:sz w:val="22"/>
          <w:szCs w:val="22"/>
          <w:lang w:val="en-GB" w:bidi="bn-BD"/>
        </w:rPr>
        <w:t xml:space="preserve">All materials produced for the survey including hard copy of the reports (2 sets) and raw data of SPSS, excel and word in soft form. </w:t>
      </w:r>
    </w:p>
    <w:p w14:paraId="449DE1CF" w14:textId="77777777" w:rsidR="00570385" w:rsidRPr="00ED42E7" w:rsidRDefault="00570385" w:rsidP="00D445CD">
      <w:pPr>
        <w:pStyle w:val="ListParagraph"/>
        <w:spacing w:after="0" w:line="240" w:lineRule="auto"/>
        <w:ind w:left="360"/>
        <w:rPr>
          <w:rFonts w:ascii="Times New Roman" w:hAnsi="Times New Roman"/>
          <w:b/>
          <w:sz w:val="22"/>
          <w:szCs w:val="22"/>
        </w:rPr>
      </w:pPr>
    </w:p>
    <w:p w14:paraId="77EC8B07" w14:textId="77777777" w:rsidR="00A1537E" w:rsidRPr="00ED42E7" w:rsidRDefault="00A1537E" w:rsidP="00D445CD">
      <w:pPr>
        <w:pStyle w:val="ListParagraph"/>
        <w:numPr>
          <w:ilvl w:val="0"/>
          <w:numId w:val="4"/>
        </w:numPr>
        <w:spacing w:after="0" w:line="240" w:lineRule="auto"/>
        <w:ind w:left="360"/>
        <w:rPr>
          <w:rFonts w:ascii="Times New Roman" w:hAnsi="Times New Roman"/>
          <w:b/>
          <w:sz w:val="22"/>
          <w:szCs w:val="22"/>
        </w:rPr>
      </w:pPr>
      <w:r w:rsidRPr="00ED42E7">
        <w:rPr>
          <w:rFonts w:ascii="Times New Roman" w:hAnsi="Times New Roman"/>
          <w:b/>
          <w:sz w:val="22"/>
          <w:szCs w:val="22"/>
          <w:lang w:val="en-GB"/>
        </w:rPr>
        <w:t xml:space="preserve">Collaboration </w:t>
      </w:r>
    </w:p>
    <w:p w14:paraId="489E7AA9" w14:textId="77777777" w:rsidR="00A1537E" w:rsidRPr="00ED42E7" w:rsidRDefault="00A1537E" w:rsidP="00D445CD">
      <w:pPr>
        <w:ind w:left="360"/>
        <w:jc w:val="both"/>
        <w:rPr>
          <w:rFonts w:ascii="Times New Roman" w:hAnsi="Times New Roman"/>
          <w:szCs w:val="22"/>
          <w:lang w:val="en-GB"/>
        </w:rPr>
      </w:pPr>
      <w:proofErr w:type="spellStart"/>
      <w:r w:rsidRPr="00ED42E7">
        <w:rPr>
          <w:rFonts w:ascii="Times New Roman" w:hAnsi="Times New Roman"/>
          <w:szCs w:val="22"/>
          <w:lang w:val="en-GB"/>
        </w:rPr>
        <w:t>CaCH</w:t>
      </w:r>
      <w:proofErr w:type="spellEnd"/>
      <w:r w:rsidRPr="00ED42E7">
        <w:rPr>
          <w:rFonts w:ascii="Times New Roman" w:hAnsi="Times New Roman"/>
          <w:szCs w:val="22"/>
          <w:lang w:val="en-GB"/>
        </w:rPr>
        <w:t xml:space="preserve"> designates Ms Amrita </w:t>
      </w:r>
      <w:proofErr w:type="spellStart"/>
      <w:r w:rsidRPr="00ED42E7">
        <w:rPr>
          <w:rFonts w:ascii="Times New Roman" w:hAnsi="Times New Roman"/>
          <w:szCs w:val="22"/>
          <w:lang w:val="en-GB"/>
        </w:rPr>
        <w:t>Rejina</w:t>
      </w:r>
      <w:proofErr w:type="spellEnd"/>
      <w:r w:rsidRPr="00ED42E7">
        <w:rPr>
          <w:rFonts w:ascii="Times New Roman" w:hAnsi="Times New Roman"/>
          <w:szCs w:val="22"/>
          <w:lang w:val="en-GB"/>
        </w:rPr>
        <w:t xml:space="preserve"> </w:t>
      </w:r>
      <w:proofErr w:type="spellStart"/>
      <w:r w:rsidRPr="00ED42E7">
        <w:rPr>
          <w:rFonts w:ascii="Times New Roman" w:hAnsi="Times New Roman"/>
          <w:szCs w:val="22"/>
          <w:lang w:val="en-GB"/>
        </w:rPr>
        <w:t>Rozario</w:t>
      </w:r>
      <w:proofErr w:type="spellEnd"/>
      <w:r w:rsidRPr="00ED42E7">
        <w:rPr>
          <w:rFonts w:ascii="Times New Roman" w:hAnsi="Times New Roman"/>
          <w:szCs w:val="22"/>
          <w:lang w:val="en-GB"/>
        </w:rPr>
        <w:t xml:space="preserve">, Country Director, </w:t>
      </w:r>
      <w:proofErr w:type="spellStart"/>
      <w:proofErr w:type="gramStart"/>
      <w:r w:rsidRPr="00ED42E7">
        <w:rPr>
          <w:rFonts w:ascii="Times New Roman" w:hAnsi="Times New Roman"/>
          <w:szCs w:val="22"/>
          <w:lang w:val="en-GB"/>
        </w:rPr>
        <w:t>CaCH</w:t>
      </w:r>
      <w:proofErr w:type="spellEnd"/>
      <w:proofErr w:type="gramEnd"/>
      <w:r w:rsidRPr="00ED42E7">
        <w:rPr>
          <w:rFonts w:ascii="Times New Roman" w:hAnsi="Times New Roman"/>
          <w:szCs w:val="22"/>
          <w:lang w:val="en-GB"/>
        </w:rPr>
        <w:t xml:space="preserve"> in Bangladesh as the chief responsible and contact person. </w:t>
      </w:r>
    </w:p>
    <w:p w14:paraId="02D48DA0" w14:textId="77777777" w:rsidR="00A1537E" w:rsidRPr="00ED42E7" w:rsidRDefault="00A1537E" w:rsidP="00D445CD">
      <w:pPr>
        <w:pStyle w:val="ListParagraph"/>
        <w:spacing w:after="0" w:line="240" w:lineRule="auto"/>
        <w:ind w:left="360"/>
        <w:rPr>
          <w:rFonts w:ascii="Times New Roman" w:hAnsi="Times New Roman"/>
          <w:b/>
          <w:sz w:val="22"/>
          <w:szCs w:val="22"/>
        </w:rPr>
      </w:pPr>
    </w:p>
    <w:p w14:paraId="2F49D9A4" w14:textId="77777777" w:rsidR="00D95111" w:rsidRPr="00ED42E7" w:rsidRDefault="00D95111" w:rsidP="00D445CD">
      <w:pPr>
        <w:pStyle w:val="ListParagraph"/>
        <w:numPr>
          <w:ilvl w:val="0"/>
          <w:numId w:val="4"/>
        </w:numPr>
        <w:spacing w:after="0" w:line="240" w:lineRule="auto"/>
        <w:ind w:left="360"/>
        <w:rPr>
          <w:rFonts w:ascii="Times New Roman" w:hAnsi="Times New Roman"/>
          <w:b/>
          <w:bCs/>
          <w:sz w:val="22"/>
          <w:szCs w:val="22"/>
        </w:rPr>
      </w:pPr>
      <w:r w:rsidRPr="00ED42E7">
        <w:rPr>
          <w:rFonts w:ascii="Times New Roman" w:hAnsi="Times New Roman"/>
          <w:b/>
          <w:bCs/>
          <w:sz w:val="22"/>
          <w:szCs w:val="22"/>
          <w:lang w:val="en-GB"/>
        </w:rPr>
        <w:t>Tender</w:t>
      </w:r>
    </w:p>
    <w:p w14:paraId="3F2F29FE" w14:textId="77777777" w:rsidR="00D95111" w:rsidRPr="00ED42E7" w:rsidRDefault="00D95111" w:rsidP="00D445CD">
      <w:pPr>
        <w:ind w:left="360"/>
        <w:rPr>
          <w:rFonts w:ascii="Times New Roman" w:hAnsi="Times New Roman"/>
          <w:szCs w:val="22"/>
          <w:lang w:val="en-GB"/>
        </w:rPr>
      </w:pPr>
      <w:r w:rsidRPr="00ED42E7">
        <w:rPr>
          <w:rFonts w:ascii="Times New Roman" w:hAnsi="Times New Roman"/>
          <w:szCs w:val="22"/>
          <w:lang w:val="en-GB"/>
        </w:rPr>
        <w:t xml:space="preserve">Tenders should include the </w:t>
      </w:r>
      <w:r w:rsidR="00850245" w:rsidRPr="00ED42E7">
        <w:rPr>
          <w:rFonts w:ascii="Times New Roman" w:hAnsi="Times New Roman"/>
          <w:szCs w:val="22"/>
          <w:lang w:val="en-GB"/>
        </w:rPr>
        <w:t>above-mentioned</w:t>
      </w:r>
      <w:r w:rsidRPr="00ED42E7">
        <w:rPr>
          <w:rFonts w:ascii="Times New Roman" w:hAnsi="Times New Roman"/>
          <w:szCs w:val="22"/>
          <w:lang w:val="en-GB"/>
        </w:rPr>
        <w:t xml:space="preserve"> criteria and an outline of </w:t>
      </w:r>
      <w:bookmarkStart w:id="0" w:name="_GoBack"/>
      <w:bookmarkEnd w:id="0"/>
      <w:r w:rsidRPr="00ED42E7">
        <w:rPr>
          <w:rFonts w:ascii="Times New Roman" w:hAnsi="Times New Roman"/>
          <w:szCs w:val="22"/>
          <w:lang w:val="en-GB"/>
        </w:rPr>
        <w:t xml:space="preserve">the </w:t>
      </w:r>
      <w:r w:rsidR="00570385" w:rsidRPr="00ED42E7">
        <w:rPr>
          <w:rFonts w:ascii="Times New Roman" w:hAnsi="Times New Roman"/>
          <w:szCs w:val="22"/>
          <w:lang w:val="en-GB"/>
        </w:rPr>
        <w:t>survey</w:t>
      </w:r>
      <w:r w:rsidRPr="00ED42E7">
        <w:rPr>
          <w:rFonts w:ascii="Times New Roman" w:hAnsi="Times New Roman"/>
          <w:szCs w:val="22"/>
          <w:lang w:val="en-GB"/>
        </w:rPr>
        <w:t xml:space="preserve"> design/</w:t>
      </w:r>
      <w:r w:rsidR="00570385" w:rsidRPr="00ED42E7">
        <w:rPr>
          <w:rFonts w:ascii="Times New Roman" w:hAnsi="Times New Roman"/>
          <w:szCs w:val="22"/>
          <w:lang w:val="en-GB"/>
        </w:rPr>
        <w:t>pilot study</w:t>
      </w:r>
      <w:r w:rsidRPr="00ED42E7">
        <w:rPr>
          <w:rFonts w:ascii="Times New Roman" w:hAnsi="Times New Roman"/>
          <w:szCs w:val="22"/>
          <w:lang w:val="en-GB"/>
        </w:rPr>
        <w:t xml:space="preserve">, </w:t>
      </w:r>
      <w:r w:rsidR="00570385" w:rsidRPr="00ED42E7">
        <w:rPr>
          <w:rFonts w:ascii="Times New Roman" w:hAnsi="Times New Roman"/>
          <w:szCs w:val="22"/>
          <w:lang w:val="en-GB"/>
        </w:rPr>
        <w:t xml:space="preserve">detailed work plan, </w:t>
      </w:r>
      <w:r w:rsidRPr="00ED42E7">
        <w:rPr>
          <w:rFonts w:ascii="Times New Roman" w:hAnsi="Times New Roman"/>
          <w:szCs w:val="22"/>
          <w:lang w:val="en-GB"/>
        </w:rPr>
        <w:t xml:space="preserve">up to date CVs of the main researchers, at least two references for all researchers involved and work samples of at least one report/academic paper that was completed for a recent </w:t>
      </w:r>
      <w:r w:rsidR="00570385" w:rsidRPr="00ED42E7">
        <w:rPr>
          <w:rFonts w:ascii="Times New Roman" w:hAnsi="Times New Roman"/>
          <w:szCs w:val="22"/>
          <w:lang w:val="en-GB"/>
        </w:rPr>
        <w:t>baseline survey</w:t>
      </w:r>
      <w:r w:rsidRPr="00ED42E7">
        <w:rPr>
          <w:rFonts w:ascii="Times New Roman" w:hAnsi="Times New Roman"/>
          <w:szCs w:val="22"/>
          <w:lang w:val="en-GB"/>
        </w:rPr>
        <w:t xml:space="preserve"> of a development cooperation project.</w:t>
      </w:r>
    </w:p>
    <w:p w14:paraId="0F6AD5B6" w14:textId="77777777" w:rsidR="00D95111" w:rsidRPr="00ED42E7" w:rsidRDefault="00D95111" w:rsidP="00D445CD">
      <w:pPr>
        <w:rPr>
          <w:rFonts w:ascii="Times New Roman" w:hAnsi="Times New Roman"/>
          <w:szCs w:val="22"/>
          <w:lang w:val="en-GB"/>
        </w:rPr>
      </w:pPr>
    </w:p>
    <w:p w14:paraId="48348103" w14:textId="7A6CB556" w:rsidR="000032CC" w:rsidRPr="00CB2CA2" w:rsidRDefault="00D95111" w:rsidP="00720108">
      <w:pPr>
        <w:ind w:left="360"/>
        <w:rPr>
          <w:rFonts w:ascii="Times New Roman" w:hAnsi="Times New Roman"/>
          <w:szCs w:val="22"/>
          <w:lang w:val="en-GB"/>
        </w:rPr>
      </w:pPr>
      <w:r w:rsidRPr="00ED42E7">
        <w:rPr>
          <w:rFonts w:ascii="Times New Roman" w:hAnsi="Times New Roman"/>
          <w:szCs w:val="22"/>
          <w:lang w:val="en-GB"/>
        </w:rPr>
        <w:t xml:space="preserve">The final decision on tenders will be taken by </w:t>
      </w:r>
      <w:proofErr w:type="spellStart"/>
      <w:r w:rsidRPr="00ED42E7">
        <w:rPr>
          <w:rFonts w:ascii="Times New Roman" w:hAnsi="Times New Roman"/>
          <w:szCs w:val="22"/>
          <w:lang w:val="en-GB"/>
        </w:rPr>
        <w:t>CaCH</w:t>
      </w:r>
      <w:proofErr w:type="spellEnd"/>
      <w:r w:rsidRPr="00ED42E7">
        <w:rPr>
          <w:rFonts w:ascii="Times New Roman" w:hAnsi="Times New Roman"/>
          <w:szCs w:val="22"/>
          <w:lang w:val="en-GB"/>
        </w:rPr>
        <w:t>.</w:t>
      </w:r>
      <w:r w:rsidR="00570385" w:rsidRPr="00ED42E7">
        <w:rPr>
          <w:rFonts w:ascii="Times New Roman" w:hAnsi="Times New Roman"/>
          <w:szCs w:val="22"/>
          <w:lang w:val="en-GB"/>
        </w:rPr>
        <w:t xml:space="preserve"> </w:t>
      </w:r>
      <w:r w:rsidRPr="00ED42E7">
        <w:rPr>
          <w:rFonts w:ascii="Times New Roman" w:hAnsi="Times New Roman"/>
          <w:szCs w:val="22"/>
          <w:lang w:val="en-GB"/>
        </w:rPr>
        <w:t>The tender shall be submitted to</w:t>
      </w:r>
      <w:r w:rsidR="00570385" w:rsidRPr="00ED42E7">
        <w:rPr>
          <w:rFonts w:ascii="Times New Roman" w:hAnsi="Times New Roman"/>
          <w:szCs w:val="22"/>
          <w:lang w:val="en-GB"/>
        </w:rPr>
        <w:t xml:space="preserve"> Ms Amrita </w:t>
      </w:r>
      <w:proofErr w:type="spellStart"/>
      <w:r w:rsidR="00570385" w:rsidRPr="00ED42E7">
        <w:rPr>
          <w:rFonts w:ascii="Times New Roman" w:hAnsi="Times New Roman"/>
          <w:szCs w:val="22"/>
          <w:lang w:val="en-GB"/>
        </w:rPr>
        <w:t>Rejina</w:t>
      </w:r>
      <w:proofErr w:type="spellEnd"/>
      <w:r w:rsidR="00570385" w:rsidRPr="00ED42E7">
        <w:rPr>
          <w:rFonts w:ascii="Times New Roman" w:hAnsi="Times New Roman"/>
          <w:szCs w:val="22"/>
          <w:lang w:val="en-GB"/>
        </w:rPr>
        <w:t xml:space="preserve"> </w:t>
      </w:r>
      <w:proofErr w:type="spellStart"/>
      <w:r w:rsidR="00570385" w:rsidRPr="00ED42E7">
        <w:rPr>
          <w:rFonts w:ascii="Times New Roman" w:hAnsi="Times New Roman"/>
          <w:szCs w:val="22"/>
          <w:lang w:val="en-GB"/>
        </w:rPr>
        <w:t>Rozario</w:t>
      </w:r>
      <w:proofErr w:type="spellEnd"/>
      <w:r w:rsidR="00570385" w:rsidRPr="00ED42E7">
        <w:rPr>
          <w:rFonts w:ascii="Times New Roman" w:hAnsi="Times New Roman"/>
          <w:szCs w:val="22"/>
          <w:lang w:val="en-GB"/>
        </w:rPr>
        <w:t xml:space="preserve">, Country Director, </w:t>
      </w:r>
      <w:proofErr w:type="spellStart"/>
      <w:r w:rsidR="00570385" w:rsidRPr="00ED42E7">
        <w:rPr>
          <w:rFonts w:ascii="Times New Roman" w:hAnsi="Times New Roman"/>
          <w:szCs w:val="22"/>
          <w:lang w:val="en-GB"/>
        </w:rPr>
        <w:t>CaCH</w:t>
      </w:r>
      <w:proofErr w:type="spellEnd"/>
      <w:r w:rsidR="00570385" w:rsidRPr="00ED42E7">
        <w:rPr>
          <w:rFonts w:ascii="Times New Roman" w:hAnsi="Times New Roman"/>
          <w:szCs w:val="22"/>
          <w:lang w:val="en-GB"/>
        </w:rPr>
        <w:t xml:space="preserve">, </w:t>
      </w:r>
      <w:hyperlink r:id="rId7" w:history="1">
        <w:r w:rsidR="00570385" w:rsidRPr="00ED42E7">
          <w:rPr>
            <w:rStyle w:val="Hyperlink"/>
            <w:rFonts w:ascii="Times New Roman" w:hAnsi="Times New Roman"/>
            <w:color w:val="auto"/>
            <w:szCs w:val="22"/>
            <w:lang w:val="en-GB"/>
          </w:rPr>
          <w:t>arozario@caritas.ch</w:t>
        </w:r>
      </w:hyperlink>
      <w:r w:rsidR="00570385" w:rsidRPr="00ED42E7">
        <w:rPr>
          <w:rStyle w:val="Hyperlink"/>
          <w:rFonts w:ascii="Times New Roman" w:hAnsi="Times New Roman"/>
          <w:color w:val="auto"/>
          <w:szCs w:val="22"/>
          <w:lang w:val="en-GB"/>
        </w:rPr>
        <w:t xml:space="preserve"> by </w:t>
      </w:r>
      <w:r w:rsidR="00743B36">
        <w:rPr>
          <w:rStyle w:val="Hyperlink"/>
          <w:rFonts w:ascii="Times New Roman" w:hAnsi="Times New Roman"/>
          <w:b/>
          <w:bCs/>
          <w:color w:val="auto"/>
          <w:szCs w:val="22"/>
          <w:lang w:val="en-GB"/>
        </w:rPr>
        <w:t>3</w:t>
      </w:r>
      <w:r w:rsidR="00743B36" w:rsidRPr="00743B36">
        <w:rPr>
          <w:rStyle w:val="Hyperlink"/>
          <w:rFonts w:ascii="Times New Roman" w:hAnsi="Times New Roman"/>
          <w:b/>
          <w:bCs/>
          <w:color w:val="auto"/>
          <w:szCs w:val="22"/>
          <w:vertAlign w:val="superscript"/>
          <w:lang w:val="en-GB"/>
        </w:rPr>
        <w:t>rd</w:t>
      </w:r>
      <w:r w:rsidR="00743B36">
        <w:rPr>
          <w:rStyle w:val="Hyperlink"/>
          <w:rFonts w:ascii="Times New Roman" w:hAnsi="Times New Roman"/>
          <w:b/>
          <w:bCs/>
          <w:color w:val="auto"/>
          <w:szCs w:val="22"/>
          <w:lang w:val="en-GB"/>
        </w:rPr>
        <w:t xml:space="preserve"> October</w:t>
      </w:r>
      <w:r w:rsidR="00570385" w:rsidRPr="00ED42E7">
        <w:rPr>
          <w:rStyle w:val="Hyperlink"/>
          <w:rFonts w:ascii="Times New Roman" w:hAnsi="Times New Roman"/>
          <w:b/>
          <w:bCs/>
          <w:color w:val="auto"/>
          <w:szCs w:val="22"/>
          <w:lang w:val="en-GB"/>
        </w:rPr>
        <w:t>, 2018.</w:t>
      </w:r>
    </w:p>
    <w:sectPr w:rsidR="000032CC" w:rsidRPr="00CB2CA2" w:rsidSect="00BF4CBC">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22687" w14:textId="77777777" w:rsidR="00E25CE5" w:rsidRDefault="00E25CE5" w:rsidP="0002152B">
      <w:r>
        <w:separator/>
      </w:r>
    </w:p>
  </w:endnote>
  <w:endnote w:type="continuationSeparator" w:id="0">
    <w:p w14:paraId="195D09FA" w14:textId="77777777" w:rsidR="00E25CE5" w:rsidRDefault="00E25CE5" w:rsidP="0002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2087E" w14:textId="77777777" w:rsidR="00E25CE5" w:rsidRDefault="00E25CE5" w:rsidP="0002152B">
      <w:r>
        <w:separator/>
      </w:r>
    </w:p>
  </w:footnote>
  <w:footnote w:type="continuationSeparator" w:id="0">
    <w:p w14:paraId="17DBA285" w14:textId="77777777" w:rsidR="00E25CE5" w:rsidRDefault="00E25CE5" w:rsidP="0002152B">
      <w:r>
        <w:continuationSeparator/>
      </w:r>
    </w:p>
  </w:footnote>
  <w:footnote w:id="1">
    <w:p w14:paraId="138BD547" w14:textId="77777777" w:rsidR="00B077CE" w:rsidRPr="00720108" w:rsidRDefault="00B077CE" w:rsidP="00EF6E2A">
      <w:pPr>
        <w:pStyle w:val="FootnoteText"/>
        <w:ind w:left="360"/>
        <w:rPr>
          <w:rFonts w:ascii="Times New Roman" w:hAnsi="Times New Roman"/>
          <w:sz w:val="16"/>
          <w:szCs w:val="16"/>
          <w:lang w:val="en-US"/>
        </w:rPr>
      </w:pPr>
      <w:r w:rsidRPr="00EF6E2A">
        <w:rPr>
          <w:rStyle w:val="FootnoteReference"/>
          <w:rFonts w:ascii="Times New Roman" w:hAnsi="Times New Roman"/>
          <w:sz w:val="16"/>
          <w:szCs w:val="16"/>
        </w:rPr>
        <w:footnoteRef/>
      </w:r>
      <w:r w:rsidRPr="00720108">
        <w:rPr>
          <w:rFonts w:ascii="Times New Roman" w:hAnsi="Times New Roman"/>
          <w:sz w:val="16"/>
          <w:szCs w:val="16"/>
          <w:lang w:val="en-US"/>
        </w:rPr>
        <w:t xml:space="preserve"> The Blue School Concept compliments the usual WASH in school activities with a school garden as practical place to show relationship between food production and efficient management of water; and a demonstrative place for watershed and land management practices. The Blue School concept is based on International Rain Water </w:t>
      </w:r>
      <w:proofErr w:type="gramStart"/>
      <w:r w:rsidRPr="00720108">
        <w:rPr>
          <w:rFonts w:ascii="Times New Roman" w:hAnsi="Times New Roman"/>
          <w:sz w:val="16"/>
          <w:szCs w:val="16"/>
          <w:lang w:val="en-US"/>
        </w:rPr>
        <w:t>Harvesting  Alliance’s</w:t>
      </w:r>
      <w:proofErr w:type="gramEnd"/>
      <w:r w:rsidRPr="00720108">
        <w:rPr>
          <w:rFonts w:ascii="Times New Roman" w:hAnsi="Times New Roman"/>
          <w:sz w:val="16"/>
          <w:szCs w:val="16"/>
          <w:lang w:val="en-US"/>
        </w:rPr>
        <w:t xml:space="preserve"> Blue School initiative, also supported and promoted by Swiss Agency for Development and Cooperation (SDC).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1932" w14:textId="48F0F7BD" w:rsidR="00E477F2" w:rsidRDefault="00E477F2">
    <w:pPr>
      <w:pStyle w:val="Header"/>
    </w:pPr>
    <w:r>
      <w:rPr>
        <w:noProof/>
        <w:lang w:val="en-US"/>
      </w:rPr>
      <w:drawing>
        <wp:inline distT="0" distB="0" distL="0" distR="0" wp14:anchorId="736E7283" wp14:editId="162E7786">
          <wp:extent cx="2171700" cy="293473"/>
          <wp:effectExtent l="0" t="0" r="0" b="0"/>
          <wp:docPr id="1" name="Picture 1" descr="C:\Users\nima\Desktop\Bangladesh\06_Allg Dokumente\180125_CaCH Templates\Logo_Caritas_Schweiz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ma\Desktop\Bangladesh\06_Allg Dokumente\180125_CaCH Templates\Logo_Caritas_Schweiz_s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883" cy="2970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72B"/>
    <w:multiLevelType w:val="hybridMultilevel"/>
    <w:tmpl w:val="135E392E"/>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
    <w:nsid w:val="04FC5C45"/>
    <w:multiLevelType w:val="hybridMultilevel"/>
    <w:tmpl w:val="25161E6A"/>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249B2"/>
    <w:multiLevelType w:val="hybridMultilevel"/>
    <w:tmpl w:val="CABA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27FB0"/>
    <w:multiLevelType w:val="hybridMultilevel"/>
    <w:tmpl w:val="B826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23897"/>
    <w:multiLevelType w:val="hybridMultilevel"/>
    <w:tmpl w:val="E348F542"/>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760AE5"/>
    <w:multiLevelType w:val="hybridMultilevel"/>
    <w:tmpl w:val="6CAEE0E2"/>
    <w:lvl w:ilvl="0" w:tplc="D6D89D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F1067B"/>
    <w:multiLevelType w:val="hybridMultilevel"/>
    <w:tmpl w:val="786400D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34C0180"/>
    <w:multiLevelType w:val="hybridMultilevel"/>
    <w:tmpl w:val="89029BF2"/>
    <w:lvl w:ilvl="0" w:tplc="D6D8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957A5"/>
    <w:multiLevelType w:val="hybridMultilevel"/>
    <w:tmpl w:val="47CCD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295F35"/>
    <w:multiLevelType w:val="hybridMultilevel"/>
    <w:tmpl w:val="6C080810"/>
    <w:lvl w:ilvl="0" w:tplc="9C54B028">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CE3C3F"/>
    <w:multiLevelType w:val="hybridMultilevel"/>
    <w:tmpl w:val="FECC6298"/>
    <w:lvl w:ilvl="0" w:tplc="D6D89D14">
      <w:numFmt w:val="bullet"/>
      <w:lvlText w:val="-"/>
      <w:lvlJc w:val="left"/>
      <w:pPr>
        <w:ind w:left="1011" w:hanging="360"/>
      </w:pPr>
      <w:rPr>
        <w:rFonts w:ascii="Times New Roman" w:eastAsia="Times New Roman" w:hAnsi="Times New Roman" w:cs="Times New Roman"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1">
    <w:nsid w:val="2937623C"/>
    <w:multiLevelType w:val="hybridMultilevel"/>
    <w:tmpl w:val="B9324614"/>
    <w:lvl w:ilvl="0" w:tplc="D6D89D14">
      <w:numFmt w:val="bullet"/>
      <w:lvlText w:val="-"/>
      <w:lvlJc w:val="left"/>
      <w:pPr>
        <w:ind w:left="1011" w:hanging="360"/>
      </w:pPr>
      <w:rPr>
        <w:rFonts w:ascii="Times New Roman" w:eastAsia="Times New Roman" w:hAnsi="Times New Roman" w:cs="Times New Roman"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2">
    <w:nsid w:val="2D8502C8"/>
    <w:multiLevelType w:val="hybridMultilevel"/>
    <w:tmpl w:val="C75486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01306DE"/>
    <w:multiLevelType w:val="hybridMultilevel"/>
    <w:tmpl w:val="58E0F202"/>
    <w:lvl w:ilvl="0" w:tplc="D6D8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E0821"/>
    <w:multiLevelType w:val="hybridMultilevel"/>
    <w:tmpl w:val="2474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B2DE1"/>
    <w:multiLevelType w:val="hybridMultilevel"/>
    <w:tmpl w:val="B650BBB6"/>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6">
    <w:nsid w:val="35E26BE8"/>
    <w:multiLevelType w:val="hybridMultilevel"/>
    <w:tmpl w:val="FAF4FA20"/>
    <w:lvl w:ilvl="0" w:tplc="D6D89D14">
      <w:numFmt w:val="bullet"/>
      <w:lvlText w:val="-"/>
      <w:lvlJc w:val="left"/>
      <w:pPr>
        <w:ind w:left="1011" w:hanging="360"/>
      </w:pPr>
      <w:rPr>
        <w:rFonts w:ascii="Times New Roman" w:eastAsia="Times New Roman" w:hAnsi="Times New Roman" w:cs="Times New Roman"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7">
    <w:nsid w:val="37433428"/>
    <w:multiLevelType w:val="hybridMultilevel"/>
    <w:tmpl w:val="D466EDDE"/>
    <w:lvl w:ilvl="0" w:tplc="F314009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9D221A"/>
    <w:multiLevelType w:val="hybridMultilevel"/>
    <w:tmpl w:val="F756361A"/>
    <w:lvl w:ilvl="0" w:tplc="D6D8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C2DE3"/>
    <w:multiLevelType w:val="hybridMultilevel"/>
    <w:tmpl w:val="78DE5FF8"/>
    <w:lvl w:ilvl="0" w:tplc="A0BCCA2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31D7F58"/>
    <w:multiLevelType w:val="hybridMultilevel"/>
    <w:tmpl w:val="A1060890"/>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F7C0A"/>
    <w:multiLevelType w:val="multilevel"/>
    <w:tmpl w:val="67F25014"/>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5E52A36"/>
    <w:multiLevelType w:val="hybridMultilevel"/>
    <w:tmpl w:val="2C9A67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9161589"/>
    <w:multiLevelType w:val="hybridMultilevel"/>
    <w:tmpl w:val="9E04928C"/>
    <w:lvl w:ilvl="0" w:tplc="D6D8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D7E50"/>
    <w:multiLevelType w:val="hybridMultilevel"/>
    <w:tmpl w:val="20163DB0"/>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25">
    <w:nsid w:val="49C25AFE"/>
    <w:multiLevelType w:val="hybridMultilevel"/>
    <w:tmpl w:val="066E0266"/>
    <w:lvl w:ilvl="0" w:tplc="D6D89D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423D57"/>
    <w:multiLevelType w:val="hybridMultilevel"/>
    <w:tmpl w:val="CC30C526"/>
    <w:lvl w:ilvl="0" w:tplc="D6D8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03FA3"/>
    <w:multiLevelType w:val="hybridMultilevel"/>
    <w:tmpl w:val="1AC42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D66F78"/>
    <w:multiLevelType w:val="hybridMultilevel"/>
    <w:tmpl w:val="349EE0B2"/>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29">
    <w:nsid w:val="56695112"/>
    <w:multiLevelType w:val="hybridMultilevel"/>
    <w:tmpl w:val="D9A2ABDA"/>
    <w:lvl w:ilvl="0" w:tplc="D6D89D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0811A0"/>
    <w:multiLevelType w:val="hybridMultilevel"/>
    <w:tmpl w:val="DD22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11E0E"/>
    <w:multiLevelType w:val="hybridMultilevel"/>
    <w:tmpl w:val="E1E2420E"/>
    <w:lvl w:ilvl="0" w:tplc="D6D89D14">
      <w:numFmt w:val="bullet"/>
      <w:lvlText w:val="-"/>
      <w:lvlJc w:val="left"/>
      <w:pPr>
        <w:ind w:left="1011" w:hanging="360"/>
      </w:pPr>
      <w:rPr>
        <w:rFonts w:ascii="Times New Roman" w:eastAsia="Times New Roman" w:hAnsi="Times New Roman" w:cs="Times New Roman"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32">
    <w:nsid w:val="62A67929"/>
    <w:multiLevelType w:val="hybridMultilevel"/>
    <w:tmpl w:val="6E4B08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2DC534A"/>
    <w:multiLevelType w:val="hybridMultilevel"/>
    <w:tmpl w:val="D72090BE"/>
    <w:lvl w:ilvl="0" w:tplc="52DAD8D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733DFA"/>
    <w:multiLevelType w:val="hybridMultilevel"/>
    <w:tmpl w:val="D736C2B6"/>
    <w:lvl w:ilvl="0" w:tplc="D6D8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500E2"/>
    <w:multiLevelType w:val="hybridMultilevel"/>
    <w:tmpl w:val="FEBC29BC"/>
    <w:lvl w:ilvl="0" w:tplc="D6D8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278A8"/>
    <w:multiLevelType w:val="hybridMultilevel"/>
    <w:tmpl w:val="153289E8"/>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37">
    <w:nsid w:val="702E56E3"/>
    <w:multiLevelType w:val="hybridMultilevel"/>
    <w:tmpl w:val="FEB87A0A"/>
    <w:lvl w:ilvl="0" w:tplc="D6D89D14">
      <w:numFmt w:val="bullet"/>
      <w:lvlText w:val="-"/>
      <w:lvlJc w:val="left"/>
      <w:pPr>
        <w:ind w:left="1011" w:hanging="360"/>
      </w:pPr>
      <w:rPr>
        <w:rFonts w:ascii="Times New Roman" w:eastAsia="Times New Roman" w:hAnsi="Times New Roman" w:cs="Times New Roman"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38">
    <w:nsid w:val="7727653B"/>
    <w:multiLevelType w:val="hybridMultilevel"/>
    <w:tmpl w:val="CC16E52A"/>
    <w:lvl w:ilvl="0" w:tplc="D6D8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318FE"/>
    <w:multiLevelType w:val="hybridMultilevel"/>
    <w:tmpl w:val="10A26BCA"/>
    <w:lvl w:ilvl="0" w:tplc="D6D8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6B381D"/>
    <w:multiLevelType w:val="hybridMultilevel"/>
    <w:tmpl w:val="C0FE7DC6"/>
    <w:lvl w:ilvl="0" w:tplc="5D6A172A">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41">
    <w:nsid w:val="7C4F4528"/>
    <w:multiLevelType w:val="hybridMultilevel"/>
    <w:tmpl w:val="FD4E3C26"/>
    <w:lvl w:ilvl="0" w:tplc="D378297A">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2C4F0F"/>
    <w:multiLevelType w:val="hybridMultilevel"/>
    <w:tmpl w:val="7A64B5A8"/>
    <w:lvl w:ilvl="0" w:tplc="D6D89D14">
      <w:numFmt w:val="bullet"/>
      <w:lvlText w:val="-"/>
      <w:lvlJc w:val="left"/>
      <w:pPr>
        <w:ind w:left="1011" w:hanging="360"/>
      </w:pPr>
      <w:rPr>
        <w:rFonts w:ascii="Times New Roman" w:eastAsia="Times New Roman" w:hAnsi="Times New Roman" w:cs="Times New Roman"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num w:numId="1">
    <w:abstractNumId w:val="30"/>
  </w:num>
  <w:num w:numId="2">
    <w:abstractNumId w:val="4"/>
  </w:num>
  <w:num w:numId="3">
    <w:abstractNumId w:val="27"/>
  </w:num>
  <w:num w:numId="4">
    <w:abstractNumId w:val="2"/>
  </w:num>
  <w:num w:numId="5">
    <w:abstractNumId w:val="8"/>
  </w:num>
  <w:num w:numId="6">
    <w:abstractNumId w:val="9"/>
  </w:num>
  <w:num w:numId="7">
    <w:abstractNumId w:val="32"/>
  </w:num>
  <w:num w:numId="8">
    <w:abstractNumId w:val="19"/>
  </w:num>
  <w:num w:numId="9">
    <w:abstractNumId w:val="41"/>
  </w:num>
  <w:num w:numId="10">
    <w:abstractNumId w:val="22"/>
  </w:num>
  <w:num w:numId="11">
    <w:abstractNumId w:val="12"/>
  </w:num>
  <w:num w:numId="12">
    <w:abstractNumId w:val="6"/>
  </w:num>
  <w:num w:numId="13">
    <w:abstractNumId w:val="14"/>
  </w:num>
  <w:num w:numId="14">
    <w:abstractNumId w:val="21"/>
  </w:num>
  <w:num w:numId="15">
    <w:abstractNumId w:val="40"/>
  </w:num>
  <w:num w:numId="16">
    <w:abstractNumId w:val="33"/>
  </w:num>
  <w:num w:numId="17">
    <w:abstractNumId w:val="15"/>
  </w:num>
  <w:num w:numId="18">
    <w:abstractNumId w:val="3"/>
  </w:num>
  <w:num w:numId="19">
    <w:abstractNumId w:val="24"/>
  </w:num>
  <w:num w:numId="20">
    <w:abstractNumId w:val="31"/>
  </w:num>
  <w:num w:numId="21">
    <w:abstractNumId w:val="28"/>
  </w:num>
  <w:num w:numId="22">
    <w:abstractNumId w:val="0"/>
  </w:num>
  <w:num w:numId="23">
    <w:abstractNumId w:val="36"/>
  </w:num>
  <w:num w:numId="24">
    <w:abstractNumId w:val="1"/>
  </w:num>
  <w:num w:numId="25">
    <w:abstractNumId w:val="20"/>
  </w:num>
  <w:num w:numId="26">
    <w:abstractNumId w:val="17"/>
  </w:num>
  <w:num w:numId="27">
    <w:abstractNumId w:val="19"/>
  </w:num>
  <w:num w:numId="28">
    <w:abstractNumId w:val="5"/>
  </w:num>
  <w:num w:numId="29">
    <w:abstractNumId w:val="42"/>
  </w:num>
  <w:num w:numId="30">
    <w:abstractNumId w:val="26"/>
  </w:num>
  <w:num w:numId="31">
    <w:abstractNumId w:val="11"/>
  </w:num>
  <w:num w:numId="32">
    <w:abstractNumId w:val="10"/>
  </w:num>
  <w:num w:numId="33">
    <w:abstractNumId w:val="18"/>
  </w:num>
  <w:num w:numId="34">
    <w:abstractNumId w:val="38"/>
  </w:num>
  <w:num w:numId="35">
    <w:abstractNumId w:val="35"/>
  </w:num>
  <w:num w:numId="36">
    <w:abstractNumId w:val="23"/>
  </w:num>
  <w:num w:numId="37">
    <w:abstractNumId w:val="13"/>
  </w:num>
  <w:num w:numId="38">
    <w:abstractNumId w:val="34"/>
  </w:num>
  <w:num w:numId="39">
    <w:abstractNumId w:val="16"/>
  </w:num>
  <w:num w:numId="40">
    <w:abstractNumId w:val="39"/>
  </w:num>
  <w:num w:numId="41">
    <w:abstractNumId w:val="37"/>
  </w:num>
  <w:num w:numId="42">
    <w:abstractNumId w:val="7"/>
  </w:num>
  <w:num w:numId="43">
    <w:abstractNumId w:val="29"/>
  </w:num>
  <w:num w:numId="44">
    <w:abstractNumId w:val="2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7"/>
    <w:rsid w:val="000032CC"/>
    <w:rsid w:val="0002152B"/>
    <w:rsid w:val="00051449"/>
    <w:rsid w:val="00053C78"/>
    <w:rsid w:val="000557A9"/>
    <w:rsid w:val="000B457E"/>
    <w:rsid w:val="000D3814"/>
    <w:rsid w:val="001119A4"/>
    <w:rsid w:val="00170EA1"/>
    <w:rsid w:val="001A4486"/>
    <w:rsid w:val="001A4BC8"/>
    <w:rsid w:val="001B4324"/>
    <w:rsid w:val="001E7E8F"/>
    <w:rsid w:val="001F1882"/>
    <w:rsid w:val="00224664"/>
    <w:rsid w:val="00231B2F"/>
    <w:rsid w:val="00267C58"/>
    <w:rsid w:val="00277788"/>
    <w:rsid w:val="00282909"/>
    <w:rsid w:val="002A75DC"/>
    <w:rsid w:val="002B7E8F"/>
    <w:rsid w:val="002C1C9B"/>
    <w:rsid w:val="002E3A31"/>
    <w:rsid w:val="00311BDE"/>
    <w:rsid w:val="0032334A"/>
    <w:rsid w:val="0032554F"/>
    <w:rsid w:val="00343A33"/>
    <w:rsid w:val="00362059"/>
    <w:rsid w:val="00364EE9"/>
    <w:rsid w:val="0039150C"/>
    <w:rsid w:val="003D4E2C"/>
    <w:rsid w:val="0040243D"/>
    <w:rsid w:val="00410D8B"/>
    <w:rsid w:val="004453EF"/>
    <w:rsid w:val="00464E44"/>
    <w:rsid w:val="00472472"/>
    <w:rsid w:val="004A138E"/>
    <w:rsid w:val="004F64FC"/>
    <w:rsid w:val="0051511E"/>
    <w:rsid w:val="00541D20"/>
    <w:rsid w:val="0055084C"/>
    <w:rsid w:val="00551204"/>
    <w:rsid w:val="00570385"/>
    <w:rsid w:val="005A2FC9"/>
    <w:rsid w:val="005B61BB"/>
    <w:rsid w:val="005C0221"/>
    <w:rsid w:val="005F5B7D"/>
    <w:rsid w:val="00606B53"/>
    <w:rsid w:val="006238AA"/>
    <w:rsid w:val="00635B3D"/>
    <w:rsid w:val="006450F8"/>
    <w:rsid w:val="00697D8D"/>
    <w:rsid w:val="006D580F"/>
    <w:rsid w:val="00720108"/>
    <w:rsid w:val="00743B36"/>
    <w:rsid w:val="007B4C4A"/>
    <w:rsid w:val="007C09DD"/>
    <w:rsid w:val="007D4F93"/>
    <w:rsid w:val="008018D7"/>
    <w:rsid w:val="00815267"/>
    <w:rsid w:val="00821351"/>
    <w:rsid w:val="00850145"/>
    <w:rsid w:val="00850245"/>
    <w:rsid w:val="008564B9"/>
    <w:rsid w:val="00877D9A"/>
    <w:rsid w:val="008A38BA"/>
    <w:rsid w:val="008B5632"/>
    <w:rsid w:val="008C58D5"/>
    <w:rsid w:val="00910CA1"/>
    <w:rsid w:val="00915276"/>
    <w:rsid w:val="00922CE1"/>
    <w:rsid w:val="0092572D"/>
    <w:rsid w:val="009360A8"/>
    <w:rsid w:val="00941B0D"/>
    <w:rsid w:val="009449D8"/>
    <w:rsid w:val="0095173A"/>
    <w:rsid w:val="0095382E"/>
    <w:rsid w:val="009653FB"/>
    <w:rsid w:val="009715A3"/>
    <w:rsid w:val="00994166"/>
    <w:rsid w:val="009A2C0E"/>
    <w:rsid w:val="009B6C93"/>
    <w:rsid w:val="009C3CD2"/>
    <w:rsid w:val="009D6F79"/>
    <w:rsid w:val="009F5A28"/>
    <w:rsid w:val="009F7894"/>
    <w:rsid w:val="00A133EC"/>
    <w:rsid w:val="00A146D9"/>
    <w:rsid w:val="00A1537E"/>
    <w:rsid w:val="00A42C76"/>
    <w:rsid w:val="00A922AA"/>
    <w:rsid w:val="00AA2658"/>
    <w:rsid w:val="00AA4753"/>
    <w:rsid w:val="00AD2AA3"/>
    <w:rsid w:val="00AD7365"/>
    <w:rsid w:val="00B0617A"/>
    <w:rsid w:val="00B077CE"/>
    <w:rsid w:val="00B35A8F"/>
    <w:rsid w:val="00B60EFC"/>
    <w:rsid w:val="00BA1013"/>
    <w:rsid w:val="00BF3D5E"/>
    <w:rsid w:val="00BF4CBC"/>
    <w:rsid w:val="00C1056C"/>
    <w:rsid w:val="00C10B70"/>
    <w:rsid w:val="00C15575"/>
    <w:rsid w:val="00C26D3D"/>
    <w:rsid w:val="00C53930"/>
    <w:rsid w:val="00C5682D"/>
    <w:rsid w:val="00C57619"/>
    <w:rsid w:val="00C62313"/>
    <w:rsid w:val="00C77ACD"/>
    <w:rsid w:val="00CB2CA2"/>
    <w:rsid w:val="00CE58B4"/>
    <w:rsid w:val="00CF6186"/>
    <w:rsid w:val="00CF7D45"/>
    <w:rsid w:val="00D0603C"/>
    <w:rsid w:val="00D445CD"/>
    <w:rsid w:val="00D86D56"/>
    <w:rsid w:val="00D87CE2"/>
    <w:rsid w:val="00D93E5A"/>
    <w:rsid w:val="00D95111"/>
    <w:rsid w:val="00DC4314"/>
    <w:rsid w:val="00DC4E29"/>
    <w:rsid w:val="00DC5197"/>
    <w:rsid w:val="00DE5A0D"/>
    <w:rsid w:val="00E065F4"/>
    <w:rsid w:val="00E1278C"/>
    <w:rsid w:val="00E25CE5"/>
    <w:rsid w:val="00E268F5"/>
    <w:rsid w:val="00E477F2"/>
    <w:rsid w:val="00E55A03"/>
    <w:rsid w:val="00E92999"/>
    <w:rsid w:val="00E92CF5"/>
    <w:rsid w:val="00E9569B"/>
    <w:rsid w:val="00EA2319"/>
    <w:rsid w:val="00EC326B"/>
    <w:rsid w:val="00ED0FBB"/>
    <w:rsid w:val="00ED42E7"/>
    <w:rsid w:val="00EF259A"/>
    <w:rsid w:val="00EF2A48"/>
    <w:rsid w:val="00EF4FEE"/>
    <w:rsid w:val="00EF6E2A"/>
    <w:rsid w:val="00F107D1"/>
    <w:rsid w:val="00F678A4"/>
    <w:rsid w:val="00F87634"/>
    <w:rsid w:val="00FB0200"/>
    <w:rsid w:val="00FB600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A39C"/>
  <w15:docId w15:val="{E5A7078A-5450-491C-9CD0-E5C06F94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2B"/>
    <w:pPr>
      <w:spacing w:after="0" w:line="240" w:lineRule="auto"/>
    </w:pPr>
    <w:rPr>
      <w:rFonts w:ascii="Arial" w:eastAsia="Times New Roman" w:hAnsi="Arial" w:cs="Times New Roman"/>
      <w:szCs w:val="20"/>
      <w:lang w:val="de-DE"/>
    </w:rPr>
  </w:style>
  <w:style w:type="paragraph" w:styleId="Heading1">
    <w:name w:val="heading 1"/>
    <w:basedOn w:val="Normal"/>
    <w:next w:val="Normal"/>
    <w:link w:val="Heading1Char"/>
    <w:uiPriority w:val="9"/>
    <w:qFormat/>
    <w:rsid w:val="00D951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qFormat/>
    <w:rsid w:val="009653FB"/>
    <w:pPr>
      <w:spacing w:line="276" w:lineRule="auto"/>
      <w:outlineLvl w:val="4"/>
    </w:pPr>
    <w:rPr>
      <w:rFonts w:ascii="Times New Roman" w:hAnsi="Times New Roman" w:cs="Mangal"/>
      <w:b/>
      <w:bCs/>
      <w:i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152B"/>
    <w:pPr>
      <w:spacing w:after="200" w:line="276" w:lineRule="auto"/>
      <w:ind w:left="720"/>
    </w:pPr>
    <w:rPr>
      <w:rFonts w:ascii="Calibri" w:hAnsi="Calibri"/>
      <w:sz w:val="20"/>
      <w:lang w:val="en-US"/>
    </w:rPr>
  </w:style>
  <w:style w:type="character" w:customStyle="1" w:styleId="ListParagraphChar">
    <w:name w:val="List Paragraph Char"/>
    <w:link w:val="ListParagraph"/>
    <w:uiPriority w:val="34"/>
    <w:locked/>
    <w:rsid w:val="0002152B"/>
    <w:rPr>
      <w:rFonts w:ascii="Calibri" w:eastAsia="Times New Roman" w:hAnsi="Calibri" w:cs="Times New Roman"/>
      <w:sz w:val="20"/>
      <w:szCs w:val="20"/>
    </w:rPr>
  </w:style>
  <w:style w:type="paragraph" w:styleId="FootnoteText">
    <w:name w:val="footnote text"/>
    <w:aliases w:val="DSE note,single space,Footnote,Text,Testo nota a piè di pagina Carattere,FOOTNOTES,fn,Footnote Text Char1,ft,Footnote Text Char Char"/>
    <w:basedOn w:val="Normal"/>
    <w:link w:val="FootnoteTextChar"/>
    <w:uiPriority w:val="99"/>
    <w:rsid w:val="0002152B"/>
    <w:rPr>
      <w:sz w:val="20"/>
    </w:rPr>
  </w:style>
  <w:style w:type="character" w:customStyle="1" w:styleId="FootnoteTextChar">
    <w:name w:val="Footnote Text Char"/>
    <w:aliases w:val="DSE note Char,single space Char,Footnote Char,Text Char,Testo nota a piè di pagina Carattere Char,FOOTNOTES Char,fn Char,Footnote Text Char1 Char,ft Char,Footnote Text Char Char Char"/>
    <w:basedOn w:val="DefaultParagraphFont"/>
    <w:link w:val="FootnoteText"/>
    <w:uiPriority w:val="99"/>
    <w:rsid w:val="0002152B"/>
    <w:rPr>
      <w:rFonts w:ascii="Arial" w:eastAsia="Times New Roman" w:hAnsi="Arial" w:cs="Times New Roman"/>
      <w:sz w:val="20"/>
      <w:szCs w:val="20"/>
      <w:lang w:val="de-DE"/>
    </w:rPr>
  </w:style>
  <w:style w:type="character" w:styleId="FootnoteReference">
    <w:name w:val="footnote reference"/>
    <w:aliases w:val="ftref"/>
    <w:basedOn w:val="DefaultParagraphFont"/>
    <w:uiPriority w:val="99"/>
    <w:rsid w:val="0002152B"/>
    <w:rPr>
      <w:rFonts w:cs="Times New Roman"/>
      <w:vertAlign w:val="superscript"/>
    </w:rPr>
  </w:style>
  <w:style w:type="paragraph" w:customStyle="1" w:styleId="Default">
    <w:name w:val="Default"/>
    <w:rsid w:val="0002152B"/>
    <w:pPr>
      <w:autoSpaceDE w:val="0"/>
      <w:autoSpaceDN w:val="0"/>
      <w:adjustRightInd w:val="0"/>
      <w:spacing w:after="0" w:line="240" w:lineRule="auto"/>
    </w:pPr>
    <w:rPr>
      <w:rFonts w:ascii="Arial" w:hAnsi="Arial" w:cs="Arial"/>
      <w:color w:val="000000"/>
      <w:sz w:val="24"/>
      <w:szCs w:val="24"/>
    </w:rPr>
  </w:style>
  <w:style w:type="table" w:styleId="LightGrid-Accent5">
    <w:name w:val="Light Grid Accent 5"/>
    <w:basedOn w:val="TableNormal"/>
    <w:uiPriority w:val="62"/>
    <w:rsid w:val="0002152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andard11pt">
    <w:name w:val="Standard + 11 pt"/>
    <w:aliases w:val="Nach:  2 pt"/>
    <w:basedOn w:val="Normal"/>
    <w:uiPriority w:val="99"/>
    <w:rsid w:val="00941B0D"/>
    <w:pPr>
      <w:tabs>
        <w:tab w:val="left" w:pos="-6120"/>
      </w:tabs>
      <w:spacing w:after="40"/>
      <w:ind w:left="567" w:hanging="567"/>
    </w:pPr>
    <w:rPr>
      <w:rFonts w:ascii="Times New Roman" w:hAnsi="Times New Roman"/>
      <w:szCs w:val="22"/>
      <w:lang w:val="en-GB"/>
    </w:rPr>
  </w:style>
  <w:style w:type="paragraph" w:styleId="NoSpacing">
    <w:name w:val="No Spacing"/>
    <w:uiPriority w:val="1"/>
    <w:qFormat/>
    <w:rsid w:val="00A922AA"/>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rsid w:val="009653FB"/>
    <w:rPr>
      <w:rFonts w:ascii="Times New Roman" w:eastAsia="Times New Roman" w:hAnsi="Times New Roman" w:cs="Mangal"/>
      <w:b/>
      <w:bCs/>
      <w:iCs/>
      <w:sz w:val="24"/>
      <w:szCs w:val="26"/>
      <w:lang w:val="en-GB"/>
    </w:rPr>
  </w:style>
  <w:style w:type="character" w:customStyle="1" w:styleId="Heading1Char">
    <w:name w:val="Heading 1 Char"/>
    <w:basedOn w:val="DefaultParagraphFont"/>
    <w:link w:val="Heading1"/>
    <w:uiPriority w:val="9"/>
    <w:rsid w:val="00D95111"/>
    <w:rPr>
      <w:rFonts w:asciiTheme="majorHAnsi" w:eastAsiaTheme="majorEastAsia" w:hAnsiTheme="majorHAnsi" w:cstheme="majorBidi"/>
      <w:color w:val="365F91" w:themeColor="accent1" w:themeShade="BF"/>
      <w:sz w:val="32"/>
      <w:szCs w:val="32"/>
      <w:lang w:val="de-DE"/>
    </w:rPr>
  </w:style>
  <w:style w:type="character" w:styleId="Hyperlink">
    <w:name w:val="Hyperlink"/>
    <w:basedOn w:val="DefaultParagraphFont"/>
    <w:uiPriority w:val="99"/>
    <w:unhideWhenUsed/>
    <w:rsid w:val="00D95111"/>
    <w:rPr>
      <w:color w:val="0000FF" w:themeColor="hyperlink"/>
      <w:u w:val="single"/>
    </w:rPr>
  </w:style>
  <w:style w:type="paragraph" w:customStyle="1" w:styleId="ListParagraph3">
    <w:name w:val="List Paragraph3"/>
    <w:basedOn w:val="Normal"/>
    <w:uiPriority w:val="99"/>
    <w:rsid w:val="00AA4753"/>
    <w:pPr>
      <w:ind w:left="720"/>
    </w:pPr>
    <w:rPr>
      <w:rFonts w:ascii="Times New Roman" w:hAnsi="Times New Roman"/>
      <w:sz w:val="24"/>
      <w:szCs w:val="24"/>
      <w:lang w:val="de-CH" w:eastAsia="de-CH"/>
    </w:rPr>
  </w:style>
  <w:style w:type="character" w:styleId="CommentReference">
    <w:name w:val="annotation reference"/>
    <w:basedOn w:val="DefaultParagraphFont"/>
    <w:uiPriority w:val="99"/>
    <w:semiHidden/>
    <w:unhideWhenUsed/>
    <w:rsid w:val="00CB2CA2"/>
    <w:rPr>
      <w:sz w:val="16"/>
      <w:szCs w:val="16"/>
    </w:rPr>
  </w:style>
  <w:style w:type="paragraph" w:styleId="CommentText">
    <w:name w:val="annotation text"/>
    <w:basedOn w:val="Normal"/>
    <w:link w:val="CommentTextChar"/>
    <w:uiPriority w:val="99"/>
    <w:semiHidden/>
    <w:unhideWhenUsed/>
    <w:rsid w:val="00CB2CA2"/>
    <w:rPr>
      <w:sz w:val="20"/>
    </w:rPr>
  </w:style>
  <w:style w:type="character" w:customStyle="1" w:styleId="CommentTextChar">
    <w:name w:val="Comment Text Char"/>
    <w:basedOn w:val="DefaultParagraphFont"/>
    <w:link w:val="CommentText"/>
    <w:uiPriority w:val="99"/>
    <w:semiHidden/>
    <w:rsid w:val="00CB2CA2"/>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CB2CA2"/>
    <w:rPr>
      <w:b/>
      <w:bCs/>
    </w:rPr>
  </w:style>
  <w:style w:type="character" w:customStyle="1" w:styleId="CommentSubjectChar">
    <w:name w:val="Comment Subject Char"/>
    <w:basedOn w:val="CommentTextChar"/>
    <w:link w:val="CommentSubject"/>
    <w:uiPriority w:val="99"/>
    <w:semiHidden/>
    <w:rsid w:val="00CB2CA2"/>
    <w:rPr>
      <w:rFonts w:ascii="Arial" w:eastAsia="Times New Roman" w:hAnsi="Arial" w:cs="Times New Roman"/>
      <w:b/>
      <w:bCs/>
      <w:sz w:val="20"/>
      <w:szCs w:val="20"/>
      <w:lang w:val="de-DE"/>
    </w:rPr>
  </w:style>
  <w:style w:type="paragraph" w:styleId="BalloonText">
    <w:name w:val="Balloon Text"/>
    <w:basedOn w:val="Normal"/>
    <w:link w:val="BalloonTextChar"/>
    <w:uiPriority w:val="99"/>
    <w:semiHidden/>
    <w:unhideWhenUsed/>
    <w:rsid w:val="00CB2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A2"/>
    <w:rPr>
      <w:rFonts w:ascii="Segoe UI" w:eastAsia="Times New Roman" w:hAnsi="Segoe UI" w:cs="Segoe UI"/>
      <w:sz w:val="18"/>
      <w:szCs w:val="18"/>
      <w:lang w:val="de-DE"/>
    </w:rPr>
  </w:style>
  <w:style w:type="paragraph" w:styleId="Header">
    <w:name w:val="header"/>
    <w:basedOn w:val="Normal"/>
    <w:link w:val="HeaderChar"/>
    <w:uiPriority w:val="99"/>
    <w:unhideWhenUsed/>
    <w:rsid w:val="00E477F2"/>
    <w:pPr>
      <w:tabs>
        <w:tab w:val="center" w:pos="4703"/>
        <w:tab w:val="right" w:pos="9406"/>
      </w:tabs>
    </w:pPr>
  </w:style>
  <w:style w:type="character" w:customStyle="1" w:styleId="HeaderChar">
    <w:name w:val="Header Char"/>
    <w:basedOn w:val="DefaultParagraphFont"/>
    <w:link w:val="Header"/>
    <w:uiPriority w:val="99"/>
    <w:rsid w:val="00E477F2"/>
    <w:rPr>
      <w:rFonts w:ascii="Arial" w:eastAsia="Times New Roman" w:hAnsi="Arial" w:cs="Times New Roman"/>
      <w:szCs w:val="20"/>
      <w:lang w:val="de-DE"/>
    </w:rPr>
  </w:style>
  <w:style w:type="paragraph" w:styleId="Footer">
    <w:name w:val="footer"/>
    <w:basedOn w:val="Normal"/>
    <w:link w:val="FooterChar"/>
    <w:uiPriority w:val="99"/>
    <w:unhideWhenUsed/>
    <w:rsid w:val="00E477F2"/>
    <w:pPr>
      <w:tabs>
        <w:tab w:val="center" w:pos="4703"/>
        <w:tab w:val="right" w:pos="9406"/>
      </w:tabs>
    </w:pPr>
  </w:style>
  <w:style w:type="character" w:customStyle="1" w:styleId="FooterChar">
    <w:name w:val="Footer Char"/>
    <w:basedOn w:val="DefaultParagraphFont"/>
    <w:link w:val="Footer"/>
    <w:uiPriority w:val="99"/>
    <w:rsid w:val="00E477F2"/>
    <w:rPr>
      <w:rFonts w:ascii="Arial" w:eastAsia="Times New Roman" w:hAnsi="Arial" w:cs="Times New Roman"/>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6517">
      <w:bodyDiv w:val="1"/>
      <w:marLeft w:val="0"/>
      <w:marRight w:val="0"/>
      <w:marTop w:val="0"/>
      <w:marBottom w:val="0"/>
      <w:divBdr>
        <w:top w:val="none" w:sz="0" w:space="0" w:color="auto"/>
        <w:left w:val="none" w:sz="0" w:space="0" w:color="auto"/>
        <w:bottom w:val="none" w:sz="0" w:space="0" w:color="auto"/>
        <w:right w:val="none" w:sz="0" w:space="0" w:color="auto"/>
      </w:divBdr>
    </w:div>
    <w:div w:id="307126690">
      <w:bodyDiv w:val="1"/>
      <w:marLeft w:val="0"/>
      <w:marRight w:val="0"/>
      <w:marTop w:val="0"/>
      <w:marBottom w:val="0"/>
      <w:divBdr>
        <w:top w:val="none" w:sz="0" w:space="0" w:color="auto"/>
        <w:left w:val="none" w:sz="0" w:space="0" w:color="auto"/>
        <w:bottom w:val="none" w:sz="0" w:space="0" w:color="auto"/>
        <w:right w:val="none" w:sz="0" w:space="0" w:color="auto"/>
      </w:divBdr>
    </w:div>
    <w:div w:id="460920152">
      <w:bodyDiv w:val="1"/>
      <w:marLeft w:val="0"/>
      <w:marRight w:val="0"/>
      <w:marTop w:val="0"/>
      <w:marBottom w:val="0"/>
      <w:divBdr>
        <w:top w:val="none" w:sz="0" w:space="0" w:color="auto"/>
        <w:left w:val="none" w:sz="0" w:space="0" w:color="auto"/>
        <w:bottom w:val="none" w:sz="0" w:space="0" w:color="auto"/>
        <w:right w:val="none" w:sz="0" w:space="0" w:color="auto"/>
      </w:divBdr>
    </w:div>
    <w:div w:id="1537815351">
      <w:bodyDiv w:val="1"/>
      <w:marLeft w:val="0"/>
      <w:marRight w:val="0"/>
      <w:marTop w:val="0"/>
      <w:marBottom w:val="0"/>
      <w:divBdr>
        <w:top w:val="none" w:sz="0" w:space="0" w:color="auto"/>
        <w:left w:val="none" w:sz="0" w:space="0" w:color="auto"/>
        <w:bottom w:val="none" w:sz="0" w:space="0" w:color="auto"/>
        <w:right w:val="none" w:sz="0" w:space="0" w:color="auto"/>
      </w:divBdr>
    </w:div>
    <w:div w:id="1866401827">
      <w:bodyDiv w:val="1"/>
      <w:marLeft w:val="0"/>
      <w:marRight w:val="0"/>
      <w:marTop w:val="0"/>
      <w:marBottom w:val="0"/>
      <w:divBdr>
        <w:top w:val="none" w:sz="0" w:space="0" w:color="auto"/>
        <w:left w:val="none" w:sz="0" w:space="0" w:color="auto"/>
        <w:bottom w:val="none" w:sz="0" w:space="0" w:color="auto"/>
        <w:right w:val="none" w:sz="0" w:space="0" w:color="auto"/>
      </w:divBdr>
    </w:div>
    <w:div w:id="21182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ozario@carita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3568</Words>
  <Characters>20343</Characters>
  <Application>Microsoft Office Word</Application>
  <DocSecurity>0</DocSecurity>
  <Lines>169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HELAL</cp:lastModifiedBy>
  <cp:revision>9</cp:revision>
  <dcterms:created xsi:type="dcterms:W3CDTF">2018-09-09T14:09:00Z</dcterms:created>
  <dcterms:modified xsi:type="dcterms:W3CDTF">2018-09-20T06:05:00Z</dcterms:modified>
</cp:coreProperties>
</file>